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405"/>
      </w:tblGrid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81121D" w:rsidP="00DF41B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4405" w:type="dxa"/>
            <w:vAlign w:val="center"/>
          </w:tcPr>
          <w:p w:rsidR="003250B5" w:rsidRPr="0013717E" w:rsidRDefault="0081121D" w:rsidP="00A93C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SASTRERIA FORASTER</w:t>
            </w:r>
            <w:r w:rsidR="00232257"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S.L.</w:t>
            </w:r>
          </w:p>
        </w:tc>
      </w:tr>
      <w:tr w:rsidR="00124A68" w:rsidRPr="0081121D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Adresa</w:t>
            </w:r>
          </w:p>
        </w:tc>
        <w:tc>
          <w:tcPr>
            <w:tcW w:w="4405" w:type="dxa"/>
            <w:vAlign w:val="center"/>
          </w:tcPr>
          <w:p w:rsidR="003250B5" w:rsidRPr="000562B3" w:rsidRDefault="0081121D" w:rsidP="0023225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1121D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Licenciado</w:t>
            </w:r>
            <w:proofErr w:type="spellEnd"/>
            <w:r w:rsidRPr="008112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Poza 25, 4º </w:t>
            </w:r>
            <w:proofErr w:type="spellStart"/>
            <w:r w:rsidRPr="0081121D">
              <w:rPr>
                <w:rFonts w:ascii="Arial" w:hAnsi="Arial" w:cs="Arial"/>
                <w:color w:val="000000" w:themeColor="text1"/>
                <w:sz w:val="20"/>
                <w:szCs w:val="20"/>
              </w:rPr>
              <w:t>Derecha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112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Bilbao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Spania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Telefon</w:t>
            </w:r>
          </w:p>
        </w:tc>
        <w:tc>
          <w:tcPr>
            <w:tcW w:w="4405" w:type="dxa"/>
            <w:vAlign w:val="center"/>
          </w:tcPr>
          <w:p w:rsidR="003250B5" w:rsidRPr="0013717E" w:rsidRDefault="000562B3" w:rsidP="002322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0562B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0034</w:t>
            </w:r>
            <w:r w:rsidR="0081121D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81121D" w:rsidRPr="0081121D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94 441 20 40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405" w:type="dxa"/>
            <w:vAlign w:val="center"/>
          </w:tcPr>
          <w:p w:rsidR="003250B5" w:rsidRPr="0013717E" w:rsidRDefault="0081121D" w:rsidP="002322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Pr="00AE3375">
                <w:rPr>
                  <w:rStyle w:val="Hyperlink"/>
                </w:rPr>
                <w:t>forasterfacturas@gmail.com</w:t>
              </w:r>
            </w:hyperlink>
            <w: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 xml:space="preserve">Pagina </w:t>
            </w: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</w:p>
        </w:tc>
        <w:tc>
          <w:tcPr>
            <w:tcW w:w="4405" w:type="dxa"/>
            <w:vAlign w:val="center"/>
          </w:tcPr>
          <w:p w:rsidR="003250B5" w:rsidRPr="0013717E" w:rsidRDefault="000562B3" w:rsidP="00DB1105">
            <w:pPr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1121D" w:rsidRPr="0081121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www.sastreriaforaster.es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Persoana de contact/functia</w:t>
            </w:r>
          </w:p>
        </w:tc>
        <w:tc>
          <w:tcPr>
            <w:tcW w:w="4405" w:type="dxa"/>
            <w:vAlign w:val="center"/>
          </w:tcPr>
          <w:p w:rsidR="003250B5" w:rsidRPr="0013717E" w:rsidRDefault="0081121D" w:rsidP="00A93C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121D">
              <w:rPr>
                <w:rFonts w:ascii="Arial" w:hAnsi="Arial" w:cs="Arial"/>
                <w:color w:val="000000" w:themeColor="text1"/>
                <w:sz w:val="20"/>
                <w:szCs w:val="20"/>
              </w:rPr>
              <w:t>Jon Foraster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Berrade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Produsul</w:t>
            </w:r>
          </w:p>
        </w:tc>
        <w:tc>
          <w:tcPr>
            <w:tcW w:w="4405" w:type="dxa"/>
            <w:vAlign w:val="center"/>
          </w:tcPr>
          <w:p w:rsidR="003250B5" w:rsidRPr="0013717E" w:rsidRDefault="0081121D" w:rsidP="000D38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Sacouri, pantaloni, costume pentru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barbati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fabricate pe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masura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clientului.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Cantitate</w:t>
            </w:r>
          </w:p>
        </w:tc>
        <w:tc>
          <w:tcPr>
            <w:tcW w:w="4405" w:type="dxa"/>
            <w:vAlign w:val="center"/>
          </w:tcPr>
          <w:p w:rsidR="00610270" w:rsidRPr="0013717E" w:rsidRDefault="0081121D" w:rsidP="008112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2.000 buc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tehnice specifice (certificari, standarde, etc.)</w:t>
            </w:r>
          </w:p>
        </w:tc>
        <w:tc>
          <w:tcPr>
            <w:tcW w:w="4405" w:type="dxa"/>
            <w:vAlign w:val="center"/>
          </w:tcPr>
          <w:p w:rsidR="00610270" w:rsidRPr="0013717E" w:rsidRDefault="00610270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contractuale specifice (legislatie locala, etc).</w:t>
            </w:r>
          </w:p>
        </w:tc>
        <w:tc>
          <w:tcPr>
            <w:tcW w:w="4405" w:type="dxa"/>
            <w:vAlign w:val="center"/>
          </w:tcPr>
          <w:p w:rsidR="000562B3" w:rsidRPr="0013717E" w:rsidRDefault="00610270" w:rsidP="008112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de livrare/transport</w:t>
            </w:r>
          </w:p>
        </w:tc>
        <w:tc>
          <w:tcPr>
            <w:tcW w:w="4405" w:type="dxa"/>
            <w:vAlign w:val="center"/>
          </w:tcPr>
          <w:p w:rsidR="00610270" w:rsidRPr="0013717E" w:rsidRDefault="00610270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Conditii de plata</w:t>
            </w:r>
          </w:p>
        </w:tc>
        <w:tc>
          <w:tcPr>
            <w:tcW w:w="4405" w:type="dxa"/>
            <w:vAlign w:val="center"/>
          </w:tcPr>
          <w:p w:rsidR="00610270" w:rsidRDefault="00610270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  <w:p w:rsidR="000562B3" w:rsidRPr="0013717E" w:rsidRDefault="000562B3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Propunere de cooperare/investitie/privatizare/etc</w:t>
            </w:r>
          </w:p>
        </w:tc>
        <w:tc>
          <w:tcPr>
            <w:tcW w:w="4405" w:type="dxa"/>
            <w:vAlign w:val="center"/>
          </w:tcPr>
          <w:p w:rsidR="00610270" w:rsidRPr="0013717E" w:rsidRDefault="00124A68" w:rsidP="006102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Nu se specifica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Bonitate firma</w:t>
            </w:r>
          </w:p>
        </w:tc>
        <w:tc>
          <w:tcPr>
            <w:tcW w:w="4405" w:type="dxa"/>
            <w:vAlign w:val="center"/>
          </w:tcPr>
          <w:p w:rsidR="00610270" w:rsidRPr="0013717E" w:rsidRDefault="00232257" w:rsidP="006102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Date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despre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bonitatea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firmei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, pot fi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obtinute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accesand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urmatoarele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surse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7D43F7"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www.einforma.com; www.infocif.es; </w:t>
            </w:r>
            <w:hyperlink r:id="rId5" w:history="1">
              <w:r w:rsidR="007D43F7" w:rsidRPr="0013717E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www.axesor.es</w:t>
              </w:r>
            </w:hyperlink>
            <w:r w:rsidR="007D43F7"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Date suplimentare</w:t>
            </w:r>
          </w:p>
        </w:tc>
        <w:tc>
          <w:tcPr>
            <w:tcW w:w="4405" w:type="dxa"/>
            <w:vAlign w:val="center"/>
          </w:tcPr>
          <w:p w:rsidR="00610270" w:rsidRPr="0013717E" w:rsidRDefault="00124A68" w:rsidP="006102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Nu se specifica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Relatii suplimentare si sprijin la BPCE</w:t>
            </w:r>
          </w:p>
        </w:tc>
        <w:tc>
          <w:tcPr>
            <w:tcW w:w="4405" w:type="dxa"/>
            <w:vAlign w:val="center"/>
          </w:tcPr>
          <w:p w:rsidR="00124A68" w:rsidRPr="0013717E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BPCE Madrid </w:t>
            </w:r>
          </w:p>
          <w:p w:rsidR="00610270" w:rsidRPr="0013717E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157 Avda. de Alfonso XIII, 28016 Madrid, </w:t>
            </w:r>
            <w:proofErr w:type="spellStart"/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Spania</w:t>
            </w:r>
            <w:proofErr w:type="spellEnd"/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Tel.: +34.913.501.881 </w:t>
            </w:r>
          </w:p>
          <w:p w:rsidR="00610270" w:rsidRPr="0013717E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Fax: +34.913.452.917</w:t>
            </w:r>
          </w:p>
          <w:p w:rsidR="00610270" w:rsidRPr="0013717E" w:rsidRDefault="004F0BB6" w:rsidP="002322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6" w:history="1">
              <w:r w:rsidR="00232257" w:rsidRPr="0013717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/>
                </w:rPr>
                <w:t>madrid.economic@mae.ro</w:t>
              </w:r>
            </w:hyperlink>
            <w:r w:rsidR="001123D6"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250B5" w:rsidRPr="002D0EF7" w:rsidRDefault="003250B5" w:rsidP="0074390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250B5" w:rsidRPr="002D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562B3"/>
    <w:rsid w:val="000D38CB"/>
    <w:rsid w:val="001123D6"/>
    <w:rsid w:val="00124A68"/>
    <w:rsid w:val="0013717E"/>
    <w:rsid w:val="001476B2"/>
    <w:rsid w:val="00232257"/>
    <w:rsid w:val="002D0EF7"/>
    <w:rsid w:val="003250B5"/>
    <w:rsid w:val="004F0BB6"/>
    <w:rsid w:val="005209EF"/>
    <w:rsid w:val="005959B8"/>
    <w:rsid w:val="00610270"/>
    <w:rsid w:val="0074390C"/>
    <w:rsid w:val="007D43F7"/>
    <w:rsid w:val="007E4DA7"/>
    <w:rsid w:val="0081121D"/>
    <w:rsid w:val="008C21A1"/>
    <w:rsid w:val="00A93C3F"/>
    <w:rsid w:val="00C10EB7"/>
    <w:rsid w:val="00D027C6"/>
    <w:rsid w:val="00D559C3"/>
    <w:rsid w:val="00DB1105"/>
    <w:rsid w:val="00E05273"/>
    <w:rsid w:val="00E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CC5F-085E-4086-BE5D-06F87F4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0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rid.economic@mae.ro" TargetMode="External"/><Relationship Id="rId5" Type="http://schemas.openxmlformats.org/officeDocument/2006/relationships/hyperlink" Target="http://www.axesor.es" TargetMode="External"/><Relationship Id="rId4" Type="http://schemas.openxmlformats.org/officeDocument/2006/relationships/hyperlink" Target="mailto:forasterfact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2016-04-26T12:26:00Z</dcterms:created>
  <dcterms:modified xsi:type="dcterms:W3CDTF">2016-04-26T12:26:00Z</dcterms:modified>
</cp:coreProperties>
</file>