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176" w:rsidRPr="00D7202E" w:rsidRDefault="006D2176" w:rsidP="001109DE">
      <w:pPr>
        <w:spacing w:after="120" w:line="240" w:lineRule="auto"/>
        <w:rPr>
          <w:b/>
          <w:bCs/>
          <w:smallCaps/>
          <w:color w:val="000000"/>
          <w:spacing w:val="5"/>
          <w:sz w:val="24"/>
          <w:szCs w:val="24"/>
          <w:lang w:val="ro-RO"/>
        </w:rPr>
      </w:pPr>
    </w:p>
    <w:p w:rsidR="006D2176" w:rsidRPr="00D7202E" w:rsidRDefault="006D2176" w:rsidP="00B73D8F">
      <w:pPr>
        <w:spacing w:after="120"/>
        <w:jc w:val="center"/>
        <w:rPr>
          <w:i/>
          <w:sz w:val="24"/>
          <w:szCs w:val="24"/>
          <w:lang w:val="ro-RO"/>
        </w:rPr>
      </w:pPr>
      <w:r w:rsidRPr="00D7202E">
        <w:rPr>
          <w:i/>
          <w:sz w:val="24"/>
          <w:szCs w:val="24"/>
          <w:lang w:val="ro-RO"/>
        </w:rPr>
        <w:t>(Draft - 4 iulie 2016)</w:t>
      </w:r>
    </w:p>
    <w:p w:rsidR="006D2176" w:rsidRPr="00D7202E" w:rsidRDefault="006D2176" w:rsidP="00B73D8F">
      <w:pPr>
        <w:widowControl w:val="0"/>
        <w:spacing w:after="120" w:line="240" w:lineRule="auto"/>
        <w:ind w:left="5760"/>
        <w:jc w:val="both"/>
        <w:rPr>
          <w:b/>
          <w:sz w:val="24"/>
          <w:szCs w:val="24"/>
          <w:lang w:val="ro-RO"/>
        </w:rPr>
      </w:pPr>
      <w:r w:rsidRPr="00D7202E">
        <w:rPr>
          <w:b/>
          <w:sz w:val="24"/>
          <w:szCs w:val="24"/>
          <w:lang w:val="ro-RO"/>
        </w:rPr>
        <w:t xml:space="preserve">                               Aprob,</w:t>
      </w:r>
    </w:p>
    <w:p w:rsidR="006D2176" w:rsidRPr="00D7202E" w:rsidRDefault="006D2176" w:rsidP="00B73D8F">
      <w:pPr>
        <w:widowControl w:val="0"/>
        <w:spacing w:after="120" w:line="240" w:lineRule="auto"/>
        <w:ind w:left="5760"/>
        <w:jc w:val="both"/>
        <w:rPr>
          <w:b/>
          <w:sz w:val="24"/>
          <w:szCs w:val="24"/>
          <w:lang w:val="ro-RO"/>
        </w:rPr>
      </w:pPr>
      <w:r w:rsidRPr="00D7202E">
        <w:rPr>
          <w:b/>
          <w:sz w:val="24"/>
          <w:szCs w:val="24"/>
          <w:lang w:val="ro-RO"/>
        </w:rPr>
        <w:t xml:space="preserve">                       Prim-Ministru </w:t>
      </w:r>
    </w:p>
    <w:p w:rsidR="006D2176" w:rsidRPr="00D7202E" w:rsidRDefault="006D2176" w:rsidP="00B73D8F">
      <w:pPr>
        <w:widowControl w:val="0"/>
        <w:spacing w:after="120" w:line="240" w:lineRule="auto"/>
        <w:ind w:left="5760"/>
        <w:jc w:val="both"/>
        <w:rPr>
          <w:b/>
          <w:sz w:val="24"/>
          <w:szCs w:val="24"/>
          <w:lang w:val="ro-RO"/>
        </w:rPr>
      </w:pPr>
      <w:r w:rsidRPr="00D7202E">
        <w:rPr>
          <w:b/>
          <w:sz w:val="24"/>
          <w:szCs w:val="24"/>
          <w:lang w:val="ro-RO"/>
        </w:rPr>
        <w:t xml:space="preserve">                DACIAN JULIEN CIOLOȘ</w:t>
      </w:r>
    </w:p>
    <w:p w:rsidR="006D2176" w:rsidRPr="00D7202E" w:rsidRDefault="006D2176" w:rsidP="00B73D8F">
      <w:pPr>
        <w:widowControl w:val="0"/>
        <w:spacing w:after="120" w:line="240" w:lineRule="auto"/>
        <w:ind w:left="5760"/>
        <w:jc w:val="both"/>
        <w:rPr>
          <w:b/>
          <w:sz w:val="24"/>
          <w:szCs w:val="24"/>
          <w:lang w:val="ro-RO"/>
        </w:rPr>
      </w:pPr>
      <w:r w:rsidRPr="00D7202E">
        <w:rPr>
          <w:b/>
          <w:sz w:val="24"/>
          <w:szCs w:val="24"/>
          <w:lang w:val="ro-RO"/>
        </w:rPr>
        <w:t xml:space="preserve">                       </w:t>
      </w:r>
    </w:p>
    <w:p w:rsidR="006D2176" w:rsidRPr="00D7202E" w:rsidRDefault="006D2176" w:rsidP="001109DE">
      <w:pPr>
        <w:widowControl w:val="0"/>
        <w:spacing w:after="120" w:line="240" w:lineRule="auto"/>
        <w:jc w:val="both"/>
        <w:rPr>
          <w:b/>
          <w:sz w:val="24"/>
          <w:szCs w:val="24"/>
          <w:lang w:val="ro-RO"/>
        </w:rPr>
      </w:pPr>
    </w:p>
    <w:p w:rsidR="006D2176" w:rsidRPr="00D7202E" w:rsidRDefault="006D2176" w:rsidP="00B73D8F">
      <w:pPr>
        <w:spacing w:after="120" w:line="240" w:lineRule="auto"/>
        <w:jc w:val="center"/>
        <w:rPr>
          <w:b/>
          <w:bCs/>
          <w:smallCaps/>
          <w:color w:val="000000"/>
          <w:spacing w:val="5"/>
          <w:sz w:val="24"/>
          <w:szCs w:val="24"/>
          <w:lang w:val="ro-RO"/>
        </w:rPr>
      </w:pPr>
      <w:r w:rsidRPr="00D7202E">
        <w:rPr>
          <w:b/>
          <w:bCs/>
          <w:smallCaps/>
          <w:color w:val="000000"/>
          <w:spacing w:val="5"/>
          <w:sz w:val="24"/>
          <w:szCs w:val="24"/>
          <w:lang w:val="ro-RO"/>
        </w:rPr>
        <w:t xml:space="preserve">MEMORANDUM </w:t>
      </w:r>
    </w:p>
    <w:p w:rsidR="006D2176" w:rsidRPr="00D7202E" w:rsidRDefault="006D2176" w:rsidP="001109DE">
      <w:pPr>
        <w:widowControl w:val="0"/>
        <w:spacing w:after="120" w:line="240" w:lineRule="auto"/>
        <w:jc w:val="center"/>
        <w:rPr>
          <w:b/>
          <w:caps/>
          <w:sz w:val="24"/>
          <w:szCs w:val="24"/>
          <w:lang w:val="ro-RO"/>
        </w:rPr>
      </w:pPr>
      <w:r w:rsidRPr="00D7202E">
        <w:rPr>
          <w:b/>
          <w:caps/>
          <w:sz w:val="24"/>
          <w:szCs w:val="24"/>
          <w:lang w:val="ro-RO"/>
        </w:rPr>
        <w:t>INSTITUIREA REGISTRULUI UNIC AL TRANSPARENȚEI INTERESELOR (RUTI)</w:t>
      </w:r>
    </w:p>
    <w:p w:rsidR="006D2176" w:rsidRPr="00D7202E" w:rsidRDefault="006D2176" w:rsidP="001109DE">
      <w:pPr>
        <w:widowControl w:val="0"/>
        <w:spacing w:after="120" w:line="240" w:lineRule="auto"/>
        <w:jc w:val="center"/>
        <w:rPr>
          <w:b/>
          <w:caps/>
          <w:sz w:val="24"/>
          <w:szCs w:val="24"/>
          <w:lang w:val="ro-RO"/>
        </w:rPr>
      </w:pPr>
      <w:r w:rsidRPr="00D7202E">
        <w:rPr>
          <w:b/>
          <w:caps/>
          <w:sz w:val="24"/>
          <w:szCs w:val="24"/>
          <w:lang w:val="ro-RO"/>
        </w:rPr>
        <w:t>LA NIVELUL GUVERNULUI ROMÂNIEI</w:t>
      </w:r>
    </w:p>
    <w:p w:rsidR="006D2176" w:rsidRPr="00D7202E" w:rsidRDefault="006D2176" w:rsidP="00B73D8F">
      <w:pPr>
        <w:spacing w:after="120" w:line="240" w:lineRule="auto"/>
        <w:ind w:right="-144" w:firstLine="90"/>
        <w:jc w:val="both"/>
        <w:rPr>
          <w:b/>
          <w:sz w:val="24"/>
          <w:szCs w:val="24"/>
          <w:lang w:val="ro-RO"/>
        </w:rPr>
      </w:pPr>
    </w:p>
    <w:p w:rsidR="006D2176" w:rsidRPr="00D7202E" w:rsidRDefault="006D2176" w:rsidP="00B73D8F">
      <w:pPr>
        <w:spacing w:after="120" w:line="240" w:lineRule="auto"/>
        <w:ind w:right="-144" w:firstLine="90"/>
        <w:jc w:val="both"/>
        <w:rPr>
          <w:b/>
          <w:sz w:val="24"/>
          <w:szCs w:val="24"/>
          <w:lang w:val="ro-RO"/>
        </w:rPr>
      </w:pPr>
      <w:r w:rsidRPr="00D7202E">
        <w:rPr>
          <w:b/>
          <w:sz w:val="24"/>
          <w:szCs w:val="24"/>
          <w:lang w:val="ro-RO"/>
        </w:rPr>
        <w:t>De la:</w:t>
      </w:r>
    </w:p>
    <w:p w:rsidR="006D2176" w:rsidRPr="00D7202E" w:rsidRDefault="006D2176" w:rsidP="00B73D8F">
      <w:pPr>
        <w:spacing w:after="120" w:line="240" w:lineRule="auto"/>
        <w:ind w:right="-144" w:firstLine="720"/>
        <w:jc w:val="both"/>
        <w:rPr>
          <w:b/>
          <w:sz w:val="24"/>
          <w:szCs w:val="24"/>
          <w:lang w:val="ro-RO"/>
        </w:rPr>
      </w:pPr>
      <w:r w:rsidRPr="00D7202E">
        <w:rPr>
          <w:b/>
          <w:sz w:val="24"/>
          <w:szCs w:val="24"/>
          <w:lang w:val="ro-RO"/>
        </w:rPr>
        <w:t>Doamna Victoria-Violeta ALEXANDRU,</w:t>
      </w:r>
    </w:p>
    <w:p w:rsidR="006D2176" w:rsidRPr="00D7202E" w:rsidRDefault="006D2176" w:rsidP="00B73D8F">
      <w:pPr>
        <w:spacing w:after="120" w:line="240" w:lineRule="auto"/>
        <w:ind w:right="-144" w:firstLine="720"/>
        <w:jc w:val="both"/>
        <w:rPr>
          <w:sz w:val="24"/>
          <w:szCs w:val="24"/>
          <w:lang w:val="ro-RO"/>
        </w:rPr>
      </w:pPr>
      <w:r w:rsidRPr="00D7202E">
        <w:rPr>
          <w:sz w:val="24"/>
          <w:szCs w:val="24"/>
          <w:lang w:val="ro-RO"/>
        </w:rPr>
        <w:t>Ministrul pentru Consultare Publică și Dialog Civic</w:t>
      </w:r>
    </w:p>
    <w:p w:rsidR="006D2176" w:rsidRPr="00D7202E" w:rsidRDefault="006D2176" w:rsidP="00B73D8F">
      <w:pPr>
        <w:spacing w:after="120" w:line="240" w:lineRule="auto"/>
        <w:ind w:right="-144" w:firstLine="720"/>
        <w:jc w:val="both"/>
        <w:rPr>
          <w:sz w:val="24"/>
          <w:szCs w:val="24"/>
          <w:lang w:val="ro-RO"/>
        </w:rPr>
      </w:pPr>
    </w:p>
    <w:p w:rsidR="006D2176" w:rsidRPr="00D7202E" w:rsidRDefault="006D2176" w:rsidP="00B73D8F">
      <w:pPr>
        <w:spacing w:after="120" w:line="240" w:lineRule="auto"/>
        <w:ind w:right="-144" w:firstLine="720"/>
        <w:jc w:val="both"/>
        <w:rPr>
          <w:sz w:val="24"/>
          <w:szCs w:val="24"/>
          <w:lang w:val="ro-RO"/>
        </w:rPr>
      </w:pPr>
    </w:p>
    <w:p w:rsidR="006D2176" w:rsidRPr="00D7202E" w:rsidRDefault="006D2176" w:rsidP="00B73D8F">
      <w:pPr>
        <w:spacing w:after="120" w:line="240" w:lineRule="auto"/>
        <w:jc w:val="both"/>
        <w:rPr>
          <w:b/>
          <w:sz w:val="24"/>
          <w:szCs w:val="24"/>
          <w:lang w:val="ro-RO"/>
        </w:rPr>
      </w:pPr>
      <w:r w:rsidRPr="00D7202E">
        <w:rPr>
          <w:b/>
          <w:sz w:val="24"/>
          <w:szCs w:val="24"/>
          <w:lang w:val="ro-RO"/>
        </w:rPr>
        <w:t xml:space="preserve"> Avizat: </w:t>
      </w:r>
    </w:p>
    <w:p w:rsidR="006D2176" w:rsidRPr="00D7202E" w:rsidRDefault="006D2176" w:rsidP="00B73D8F">
      <w:pPr>
        <w:spacing w:after="120" w:line="240" w:lineRule="auto"/>
        <w:ind w:firstLine="720"/>
        <w:jc w:val="both"/>
        <w:rPr>
          <w:b/>
          <w:sz w:val="24"/>
          <w:szCs w:val="24"/>
          <w:lang w:val="ro-RO"/>
        </w:rPr>
      </w:pPr>
      <w:r w:rsidRPr="00D7202E">
        <w:rPr>
          <w:b/>
          <w:sz w:val="24"/>
          <w:szCs w:val="24"/>
          <w:lang w:val="ro-RO"/>
        </w:rPr>
        <w:t>Domnul Costin Borc</w:t>
      </w:r>
    </w:p>
    <w:p w:rsidR="006D2176" w:rsidRPr="00D7202E" w:rsidRDefault="006D2176" w:rsidP="000D79AC">
      <w:pPr>
        <w:spacing w:after="120" w:line="240" w:lineRule="auto"/>
        <w:ind w:firstLine="720"/>
        <w:jc w:val="both"/>
        <w:rPr>
          <w:sz w:val="24"/>
          <w:szCs w:val="24"/>
          <w:lang w:val="ro-RO"/>
        </w:rPr>
      </w:pPr>
      <w:r w:rsidRPr="00D7202E">
        <w:rPr>
          <w:sz w:val="24"/>
          <w:szCs w:val="24"/>
          <w:lang w:val="ro-RO"/>
        </w:rPr>
        <w:t>Vice-Prim Ministru, Ministrul Economiei, Comerțului și Relațiilor cu Mediul de Afaceri</w:t>
      </w:r>
    </w:p>
    <w:p w:rsidR="006D2176" w:rsidRPr="00D7202E" w:rsidRDefault="006D2176" w:rsidP="00B73D8F">
      <w:pPr>
        <w:spacing w:after="120" w:line="240" w:lineRule="auto"/>
        <w:ind w:firstLine="720"/>
        <w:jc w:val="both"/>
        <w:rPr>
          <w:b/>
          <w:sz w:val="24"/>
          <w:szCs w:val="24"/>
          <w:lang w:val="ro-RO"/>
        </w:rPr>
      </w:pPr>
    </w:p>
    <w:p w:rsidR="006D2176" w:rsidRPr="00D7202E" w:rsidRDefault="006D2176" w:rsidP="00B73D8F">
      <w:pPr>
        <w:spacing w:after="120" w:line="240" w:lineRule="auto"/>
        <w:ind w:firstLine="720"/>
        <w:jc w:val="both"/>
        <w:rPr>
          <w:b/>
          <w:sz w:val="24"/>
          <w:szCs w:val="24"/>
          <w:lang w:val="ro-RO"/>
        </w:rPr>
      </w:pPr>
      <w:r w:rsidRPr="00D7202E">
        <w:rPr>
          <w:b/>
          <w:sz w:val="24"/>
          <w:szCs w:val="24"/>
          <w:lang w:val="ro-RO"/>
        </w:rPr>
        <w:t xml:space="preserve">Doamna Raluca Alexandra Prună </w:t>
      </w:r>
    </w:p>
    <w:p w:rsidR="006D2176" w:rsidRPr="00D7202E" w:rsidRDefault="006D2176" w:rsidP="00B73D8F">
      <w:pPr>
        <w:spacing w:after="120" w:line="240" w:lineRule="auto"/>
        <w:jc w:val="both"/>
        <w:rPr>
          <w:sz w:val="24"/>
          <w:szCs w:val="24"/>
          <w:lang w:val="ro-RO"/>
        </w:rPr>
      </w:pPr>
      <w:r w:rsidRPr="00D7202E">
        <w:rPr>
          <w:sz w:val="24"/>
          <w:szCs w:val="24"/>
          <w:lang w:val="ro-RO"/>
        </w:rPr>
        <w:t xml:space="preserve">            </w:t>
      </w:r>
      <w:r w:rsidRPr="00D7202E">
        <w:rPr>
          <w:sz w:val="24"/>
          <w:szCs w:val="24"/>
          <w:lang w:val="ro-RO"/>
        </w:rPr>
        <w:tab/>
        <w:t>Ministrul Justiției</w:t>
      </w:r>
    </w:p>
    <w:p w:rsidR="006D2176" w:rsidRPr="00D7202E" w:rsidRDefault="006D2176" w:rsidP="000D79AC">
      <w:pPr>
        <w:spacing w:after="120" w:line="240" w:lineRule="auto"/>
        <w:ind w:firstLine="720"/>
        <w:jc w:val="both"/>
        <w:rPr>
          <w:b/>
          <w:bCs/>
          <w:sz w:val="24"/>
          <w:szCs w:val="24"/>
          <w:lang w:val="ro-RO"/>
        </w:rPr>
      </w:pPr>
    </w:p>
    <w:p w:rsidR="006D2176" w:rsidRPr="00D7202E" w:rsidRDefault="006D2176" w:rsidP="000D79AC">
      <w:pPr>
        <w:spacing w:after="120" w:line="240" w:lineRule="auto"/>
        <w:ind w:firstLine="720"/>
        <w:jc w:val="both"/>
        <w:rPr>
          <w:b/>
          <w:bCs/>
          <w:sz w:val="24"/>
          <w:szCs w:val="24"/>
          <w:lang w:val="ro-RO"/>
        </w:rPr>
      </w:pPr>
      <w:r w:rsidRPr="00D7202E">
        <w:rPr>
          <w:b/>
          <w:bCs/>
          <w:sz w:val="24"/>
          <w:szCs w:val="24"/>
          <w:lang w:val="ro-RO"/>
        </w:rPr>
        <w:t>Domnul Petre Tobă</w:t>
      </w:r>
    </w:p>
    <w:p w:rsidR="006D2176" w:rsidRPr="00D7202E" w:rsidRDefault="006D2176" w:rsidP="005B63B1">
      <w:pPr>
        <w:spacing w:after="120" w:line="240" w:lineRule="auto"/>
        <w:ind w:firstLine="720"/>
        <w:jc w:val="both"/>
        <w:rPr>
          <w:sz w:val="24"/>
          <w:szCs w:val="24"/>
          <w:lang w:val="ro-RO"/>
        </w:rPr>
      </w:pPr>
      <w:r w:rsidRPr="00D7202E">
        <w:rPr>
          <w:sz w:val="24"/>
          <w:szCs w:val="24"/>
          <w:lang w:val="ro-RO"/>
        </w:rPr>
        <w:t xml:space="preserve">Ministrul Afacerilor Interne </w:t>
      </w:r>
    </w:p>
    <w:p w:rsidR="006D2176" w:rsidRPr="00D7202E" w:rsidRDefault="006D2176" w:rsidP="005B63B1">
      <w:pPr>
        <w:spacing w:after="120" w:line="240" w:lineRule="auto"/>
        <w:ind w:firstLine="720"/>
        <w:jc w:val="both"/>
        <w:rPr>
          <w:sz w:val="24"/>
          <w:szCs w:val="24"/>
          <w:lang w:val="ro-RO"/>
        </w:rPr>
      </w:pPr>
    </w:p>
    <w:p w:rsidR="006D2176" w:rsidRPr="00D7202E" w:rsidRDefault="006D2176" w:rsidP="005B63B1">
      <w:pPr>
        <w:spacing w:after="120" w:line="240" w:lineRule="auto"/>
        <w:ind w:firstLine="720"/>
        <w:jc w:val="both"/>
        <w:rPr>
          <w:b/>
          <w:sz w:val="24"/>
          <w:szCs w:val="24"/>
          <w:lang w:val="ro-RO"/>
        </w:rPr>
      </w:pPr>
      <w:r w:rsidRPr="00D7202E">
        <w:rPr>
          <w:b/>
          <w:sz w:val="24"/>
          <w:szCs w:val="24"/>
          <w:lang w:val="ro-RO"/>
        </w:rPr>
        <w:t>Domnul Ioan Dragoș Tudorache</w:t>
      </w:r>
    </w:p>
    <w:p w:rsidR="006D2176" w:rsidRPr="00D7202E" w:rsidRDefault="006D2176" w:rsidP="005B63B1">
      <w:pPr>
        <w:spacing w:after="120" w:line="240" w:lineRule="auto"/>
        <w:ind w:firstLine="720"/>
        <w:jc w:val="both"/>
        <w:rPr>
          <w:sz w:val="24"/>
          <w:szCs w:val="24"/>
          <w:lang w:val="ro-RO"/>
        </w:rPr>
      </w:pPr>
      <w:r w:rsidRPr="00D7202E">
        <w:rPr>
          <w:sz w:val="24"/>
          <w:szCs w:val="24"/>
          <w:lang w:val="ro-RO"/>
        </w:rPr>
        <w:t>Șeful Cancelariei Prim-Ministrului</w:t>
      </w:r>
    </w:p>
    <w:p w:rsidR="006D2176" w:rsidRPr="00D7202E" w:rsidRDefault="006D2176" w:rsidP="00D2120A">
      <w:pPr>
        <w:widowControl w:val="0"/>
        <w:spacing w:after="120" w:line="240" w:lineRule="auto"/>
        <w:jc w:val="both"/>
        <w:rPr>
          <w:b/>
          <w:bCs/>
          <w:sz w:val="24"/>
          <w:szCs w:val="24"/>
          <w:u w:val="single"/>
          <w:lang w:val="ro-RO"/>
        </w:rPr>
      </w:pPr>
    </w:p>
    <w:p w:rsidR="006D2176" w:rsidRPr="00D7202E" w:rsidRDefault="006D2176" w:rsidP="00C15155">
      <w:pPr>
        <w:pStyle w:val="Heading2"/>
        <w:numPr>
          <w:ilvl w:val="0"/>
          <w:numId w:val="16"/>
        </w:numPr>
        <w:rPr>
          <w:rFonts w:ascii="Calibri" w:hAnsi="Calibri"/>
          <w:lang w:val="ro-RO"/>
        </w:rPr>
      </w:pPr>
      <w:r w:rsidRPr="00D7202E">
        <w:rPr>
          <w:rFonts w:ascii="Calibri" w:hAnsi="Calibri"/>
          <w:lang w:val="ro-RO"/>
        </w:rPr>
        <w:t>Context</w:t>
      </w:r>
    </w:p>
    <w:p w:rsidR="006D2176" w:rsidRPr="00D7202E" w:rsidRDefault="006D2176" w:rsidP="00B73D8F">
      <w:pPr>
        <w:spacing w:after="120"/>
        <w:jc w:val="both"/>
        <w:rPr>
          <w:b/>
          <w:sz w:val="24"/>
          <w:szCs w:val="24"/>
          <w:lang w:val="ro-RO"/>
        </w:rPr>
      </w:pPr>
    </w:p>
    <w:p w:rsidR="006D2176" w:rsidRPr="00D7202E" w:rsidRDefault="006D2176" w:rsidP="00B73D8F">
      <w:pPr>
        <w:spacing w:after="120"/>
        <w:jc w:val="both"/>
        <w:rPr>
          <w:sz w:val="24"/>
          <w:szCs w:val="24"/>
          <w:lang w:val="ro-RO"/>
        </w:rPr>
      </w:pPr>
      <w:r w:rsidRPr="00D7202E">
        <w:rPr>
          <w:b/>
          <w:sz w:val="24"/>
          <w:szCs w:val="24"/>
          <w:lang w:val="ro-RO"/>
        </w:rPr>
        <w:t>Deciziile luate la nivelul Executivului au un impact economic și social direct</w:t>
      </w:r>
      <w:r w:rsidRPr="00D7202E">
        <w:rPr>
          <w:sz w:val="24"/>
          <w:szCs w:val="24"/>
          <w:lang w:val="ro-RO"/>
        </w:rPr>
        <w:t xml:space="preserve"> asupra a milioane de români, astfel că felul în care acestea sunt adoptate trebuie să fie bazat pe un </w:t>
      </w:r>
      <w:r w:rsidRPr="00D7202E">
        <w:rPr>
          <w:b/>
          <w:sz w:val="24"/>
          <w:szCs w:val="24"/>
          <w:lang w:val="ro-RO"/>
        </w:rPr>
        <w:t>proces cât mai transparent posibil, deschis în mod egal tuturor părților interesate de influențarea deciziei publice</w:t>
      </w:r>
      <w:r w:rsidRPr="00D7202E">
        <w:rPr>
          <w:sz w:val="24"/>
          <w:szCs w:val="24"/>
          <w:lang w:val="ro-RO"/>
        </w:rPr>
        <w:t xml:space="preserve">. În acest context, Guvernul României își manifestă întreaga disponibilitate pentru a interacționa în mod echidistant, </w:t>
      </w:r>
      <w:r w:rsidRPr="00D7202E">
        <w:rPr>
          <w:b/>
          <w:sz w:val="24"/>
          <w:szCs w:val="24"/>
          <w:lang w:val="ro-RO"/>
        </w:rPr>
        <w:t>încă din etapa de identificare a unei nevoi ce va sta la baza viitoarei politici publice</w:t>
      </w:r>
      <w:r w:rsidRPr="00D7202E">
        <w:rPr>
          <w:sz w:val="24"/>
          <w:szCs w:val="24"/>
          <w:lang w:val="ro-RO"/>
        </w:rPr>
        <w:t xml:space="preserve">, cu părțile interesate de procesele de elaborare a deciziilor publice, într-un climat de transparență, bazat pe valori constând în responsabilitate și respect reciproc. </w:t>
      </w:r>
    </w:p>
    <w:p w:rsidR="006D2176" w:rsidRPr="00D7202E" w:rsidRDefault="006D2176" w:rsidP="00B73D8F">
      <w:pPr>
        <w:spacing w:after="120"/>
        <w:jc w:val="both"/>
        <w:rPr>
          <w:sz w:val="24"/>
          <w:szCs w:val="24"/>
          <w:lang w:val="ro-RO"/>
        </w:rPr>
      </w:pPr>
      <w:r w:rsidRPr="00D7202E">
        <w:rPr>
          <w:sz w:val="24"/>
          <w:szCs w:val="24"/>
          <w:lang w:val="ro-RO"/>
        </w:rPr>
        <w:t xml:space="preserve">Deși la nivelul anului 2016 sunt înregistrate peste </w:t>
      </w:r>
      <w:r w:rsidRPr="00D7202E">
        <w:rPr>
          <w:rStyle w:val="Strong"/>
          <w:b w:val="0"/>
          <w:sz w:val="24"/>
          <w:szCs w:val="24"/>
          <w:lang w:val="ro-RO"/>
        </w:rPr>
        <w:t>700.000 de firme mici şi mijlocii</w:t>
      </w:r>
      <w:r w:rsidRPr="00D7202E">
        <w:rPr>
          <w:rStyle w:val="FootnoteReference"/>
          <w:bCs/>
          <w:sz w:val="24"/>
          <w:szCs w:val="24"/>
          <w:lang w:val="ro-RO"/>
        </w:rPr>
        <w:footnoteReference w:id="1"/>
      </w:r>
      <w:r w:rsidRPr="00D7202E">
        <w:rPr>
          <w:sz w:val="24"/>
          <w:szCs w:val="24"/>
          <w:lang w:val="ro-RO"/>
        </w:rPr>
        <w:t>, peste 78.000 asociații</w:t>
      </w:r>
      <w:r w:rsidRPr="00D7202E">
        <w:rPr>
          <w:rStyle w:val="FootnoteReference"/>
          <w:sz w:val="24"/>
          <w:szCs w:val="24"/>
          <w:lang w:val="ro-RO"/>
        </w:rPr>
        <w:footnoteReference w:id="2"/>
      </w:r>
      <w:r w:rsidRPr="00D7202E">
        <w:rPr>
          <w:sz w:val="24"/>
          <w:szCs w:val="24"/>
          <w:lang w:val="ro-RO"/>
        </w:rPr>
        <w:t xml:space="preserve"> și peste 18.000 fundații</w:t>
      </w:r>
      <w:r w:rsidRPr="00D7202E">
        <w:rPr>
          <w:rStyle w:val="FootnoteReference"/>
          <w:sz w:val="24"/>
          <w:szCs w:val="24"/>
          <w:lang w:val="ro-RO"/>
        </w:rPr>
        <w:footnoteReference w:id="3"/>
      </w:r>
      <w:r w:rsidRPr="00D7202E">
        <w:rPr>
          <w:sz w:val="24"/>
          <w:szCs w:val="24"/>
          <w:lang w:val="ro-RO"/>
        </w:rPr>
        <w:t xml:space="preserve">, nu se cunoaște numărul celor care interacționează cu decidenții din sistemul public. Pe această temă, Institutul pentru Politici Publice </w:t>
      </w:r>
      <w:r>
        <w:rPr>
          <w:sz w:val="24"/>
          <w:szCs w:val="24"/>
          <w:lang w:val="ro-RO"/>
        </w:rPr>
        <w:t xml:space="preserve">(IPP) </w:t>
      </w:r>
      <w:r w:rsidRPr="00D7202E">
        <w:rPr>
          <w:sz w:val="24"/>
          <w:szCs w:val="24"/>
          <w:lang w:val="ro-RO"/>
        </w:rPr>
        <w:t>semnala că în opinia mediului privat procesul de luare a deciziilor este în general ne-participativ şi insuficient de transparent, majoritatea celor intervievaţi (73%) opinând în acest sens</w:t>
      </w:r>
      <w:r w:rsidRPr="00D7202E">
        <w:rPr>
          <w:rStyle w:val="FootnoteReference"/>
          <w:sz w:val="24"/>
          <w:szCs w:val="24"/>
          <w:lang w:val="ro-RO"/>
        </w:rPr>
        <w:footnoteReference w:id="4"/>
      </w:r>
      <w:r w:rsidRPr="00D7202E">
        <w:rPr>
          <w:sz w:val="24"/>
          <w:szCs w:val="24"/>
          <w:lang w:val="ro-RO"/>
        </w:rPr>
        <w:t>. Percepția organizațiilor neguvernamentale nu diferă, în contextul în care în ciuda dezvoltării unui cadru legislativ la nivel național și a unor ghiduri privind participarea publică la procesul de luare a deciziilor, procesul este pe departe de a fi unul transparent</w:t>
      </w:r>
      <w:r w:rsidRPr="00D7202E">
        <w:rPr>
          <w:rStyle w:val="FootnoteReference"/>
          <w:sz w:val="24"/>
          <w:szCs w:val="24"/>
          <w:lang w:val="ro-RO"/>
        </w:rPr>
        <w:footnoteReference w:id="5"/>
      </w:r>
      <w:r w:rsidRPr="00D7202E">
        <w:rPr>
          <w:sz w:val="24"/>
          <w:szCs w:val="24"/>
          <w:lang w:val="ro-RO"/>
        </w:rPr>
        <w:t xml:space="preserve">. </w:t>
      </w:r>
    </w:p>
    <w:p w:rsidR="006D2176" w:rsidRPr="00D7202E" w:rsidRDefault="006D2176" w:rsidP="00B73D8F">
      <w:pPr>
        <w:spacing w:after="120"/>
        <w:jc w:val="both"/>
        <w:rPr>
          <w:sz w:val="24"/>
          <w:szCs w:val="24"/>
          <w:lang w:val="ro-RO"/>
        </w:rPr>
      </w:pPr>
      <w:r w:rsidRPr="00D7202E">
        <w:rPr>
          <w:sz w:val="24"/>
          <w:szCs w:val="24"/>
          <w:lang w:val="ro-RO"/>
        </w:rPr>
        <w:t>Măsurile, inclusiv cele de la nivel legislativ, adoptate în ultimii ani, solicită exclusiv specialiștilor sistemului public să înregistreze și să comunice denumirea entităților cu care se consultă, de preferat în etapele avansate ale unei politici publice. Prea puțin au încurajat grupurile interesate din societate să dezvăluie informații despre interactiunea cu sistemul public.</w:t>
      </w:r>
    </w:p>
    <w:p w:rsidR="006D2176" w:rsidRPr="00D7202E" w:rsidRDefault="006D2176" w:rsidP="00561CB6">
      <w:pPr>
        <w:spacing w:after="120"/>
        <w:jc w:val="both"/>
        <w:rPr>
          <w:sz w:val="24"/>
          <w:szCs w:val="24"/>
          <w:lang w:val="ro-RO"/>
        </w:rPr>
      </w:pPr>
      <w:r w:rsidRPr="00D7202E">
        <w:rPr>
          <w:sz w:val="24"/>
          <w:szCs w:val="24"/>
          <w:lang w:val="ro-RO"/>
        </w:rPr>
        <w:t>De altfel, studiul Centrului de Resurse pentru participare publică</w:t>
      </w:r>
      <w:r w:rsidRPr="00D7202E">
        <w:rPr>
          <w:rStyle w:val="FootnoteReference"/>
          <w:sz w:val="24"/>
          <w:szCs w:val="24"/>
          <w:lang w:val="ro-RO"/>
        </w:rPr>
        <w:footnoteReference w:id="6"/>
      </w:r>
      <w:r w:rsidRPr="00D7202E">
        <w:rPr>
          <w:sz w:val="24"/>
          <w:szCs w:val="24"/>
          <w:lang w:val="ro-RO"/>
        </w:rPr>
        <w:t xml:space="preserve"> atrăgea atenția asupra modului în care instituţiile publice administrează implicarea publicului în luarea deciziilor, care este considerat cel puţin defectuos, întâmpinând dificultăți în identificarea persoanelor interesate. Ori, </w:t>
      </w:r>
      <w:r w:rsidRPr="00D7202E">
        <w:rPr>
          <w:bCs/>
          <w:sz w:val="24"/>
          <w:szCs w:val="24"/>
          <w:lang w:val="ro-RO"/>
        </w:rPr>
        <w:t>influenţarea proceselor decizionale de la nivelul autorităţilor publice</w:t>
      </w:r>
      <w:r w:rsidRPr="00D7202E">
        <w:rPr>
          <w:sz w:val="24"/>
          <w:szCs w:val="24"/>
          <w:lang w:val="ro-RO"/>
        </w:rPr>
        <w:t>, trebuie să respecte un set de reguli minimale pentru a nu deveni împovărătoare sau chiar nocivă pentru decidenţ</w:t>
      </w:r>
      <w:r>
        <w:rPr>
          <w:sz w:val="24"/>
          <w:szCs w:val="24"/>
          <w:lang w:val="ro-RO"/>
        </w:rPr>
        <w:t>i</w:t>
      </w:r>
      <w:r w:rsidRPr="00D7202E">
        <w:rPr>
          <w:sz w:val="24"/>
          <w:szCs w:val="24"/>
          <w:lang w:val="ro-RO"/>
        </w:rPr>
        <w:t>, așa cum prevede studiul Institutului European din România</w:t>
      </w:r>
      <w:r w:rsidRPr="00D7202E">
        <w:rPr>
          <w:rStyle w:val="FootnoteReference"/>
          <w:sz w:val="24"/>
          <w:szCs w:val="24"/>
          <w:lang w:val="ro-RO"/>
        </w:rPr>
        <w:footnoteReference w:id="7"/>
      </w:r>
      <w:r w:rsidRPr="00D7202E">
        <w:rPr>
          <w:sz w:val="24"/>
          <w:szCs w:val="24"/>
          <w:lang w:val="ro-RO"/>
        </w:rPr>
        <w:t xml:space="preserve">. </w:t>
      </w:r>
    </w:p>
    <w:p w:rsidR="006D2176" w:rsidRPr="00D7202E" w:rsidRDefault="006D2176" w:rsidP="00B73D8F">
      <w:pPr>
        <w:spacing w:after="120"/>
        <w:jc w:val="both"/>
        <w:rPr>
          <w:sz w:val="24"/>
          <w:szCs w:val="24"/>
          <w:lang w:val="ro-RO"/>
        </w:rPr>
      </w:pPr>
      <w:r w:rsidRPr="00D7202E">
        <w:rPr>
          <w:sz w:val="24"/>
          <w:szCs w:val="24"/>
          <w:lang w:val="ro-RO"/>
        </w:rPr>
        <w:t xml:space="preserve">Pentru o temeinică apreciere asupra oportunității și formei inițierii unei politici publice, chiar înainte de demararea primelor demersuri din procedura de consultare publică stabilită prin Legea nr. 52/2003 privind transparența decizională în administrația publică, între administrația publică și părțile interesate de anumite tematici, este recomandabilă </w:t>
      </w:r>
      <w:r w:rsidRPr="00D7202E">
        <w:rPr>
          <w:b/>
          <w:sz w:val="24"/>
          <w:szCs w:val="24"/>
          <w:lang w:val="ro-RO"/>
        </w:rPr>
        <w:t>organizarea unei comunicări asupra intenției de reglementare, chiar la nivelul unei faze incipente a procesului de lansare a unei politici publice</w:t>
      </w:r>
      <w:r w:rsidRPr="00D7202E">
        <w:rPr>
          <w:sz w:val="24"/>
          <w:szCs w:val="24"/>
          <w:lang w:val="ro-RO"/>
        </w:rPr>
        <w:t xml:space="preserve">. </w:t>
      </w:r>
    </w:p>
    <w:p w:rsidR="006D2176" w:rsidRPr="00D7202E" w:rsidRDefault="006D2176" w:rsidP="00B73D8F">
      <w:pPr>
        <w:spacing w:after="120"/>
        <w:jc w:val="both"/>
        <w:rPr>
          <w:sz w:val="24"/>
          <w:szCs w:val="24"/>
          <w:lang w:val="ro-RO"/>
        </w:rPr>
      </w:pPr>
      <w:r w:rsidRPr="00D7202E">
        <w:rPr>
          <w:sz w:val="24"/>
          <w:szCs w:val="24"/>
          <w:lang w:val="ro-RO"/>
        </w:rPr>
        <w:t xml:space="preserve">Așadar prezentul demers se poziționează </w:t>
      </w:r>
      <w:r w:rsidRPr="00D7202E">
        <w:rPr>
          <w:b/>
          <w:sz w:val="24"/>
          <w:szCs w:val="24"/>
          <w:u w:val="single"/>
          <w:lang w:val="ro-RO"/>
        </w:rPr>
        <w:t>anterior</w:t>
      </w:r>
      <w:r w:rsidRPr="00D7202E">
        <w:rPr>
          <w:sz w:val="24"/>
          <w:szCs w:val="24"/>
          <w:lang w:val="ro-RO"/>
        </w:rPr>
        <w:t xml:space="preserve"> demarării primelor etape legale aferente procedurilor de consultare publică prevăzute de Legea nr. 52/2003, stabilind parametrii de cunoaștere și construire a unui dialog/schimb de opinii pe marginea intenției de elaborare a unei politici publice. În România, în plan practic, o serie de probleme pleacă de la necesitatea unor </w:t>
      </w:r>
      <w:r w:rsidRPr="00D7202E">
        <w:rPr>
          <w:b/>
          <w:sz w:val="24"/>
          <w:szCs w:val="24"/>
          <w:lang w:val="ro-RO"/>
        </w:rPr>
        <w:t>succesive schimbări</w:t>
      </w:r>
      <w:r w:rsidRPr="00D7202E">
        <w:rPr>
          <w:sz w:val="24"/>
          <w:szCs w:val="24"/>
          <w:lang w:val="ro-RO"/>
        </w:rPr>
        <w:t xml:space="preserve"> ale reglementărilor legale, datorate pregătirii deficitare a acestora, inclusiv din perspectiva un</w:t>
      </w:r>
      <w:r>
        <w:rPr>
          <w:sz w:val="24"/>
          <w:szCs w:val="24"/>
          <w:lang w:val="ro-RO"/>
        </w:rPr>
        <w:t>ei precare planificări și evaluă</w:t>
      </w:r>
      <w:r w:rsidRPr="00D7202E">
        <w:rPr>
          <w:sz w:val="24"/>
          <w:szCs w:val="24"/>
          <w:lang w:val="ro-RO"/>
        </w:rPr>
        <w:t xml:space="preserve">ri inițiale a oportunității și formei unui viitor act normativ. </w:t>
      </w:r>
    </w:p>
    <w:p w:rsidR="006D2176" w:rsidRPr="00D7202E" w:rsidRDefault="006D2176" w:rsidP="00B73D8F">
      <w:pPr>
        <w:spacing w:after="120"/>
        <w:jc w:val="both"/>
        <w:rPr>
          <w:sz w:val="24"/>
          <w:szCs w:val="24"/>
          <w:lang w:val="ro-RO"/>
        </w:rPr>
      </w:pPr>
      <w:r w:rsidRPr="00D7202E">
        <w:rPr>
          <w:sz w:val="24"/>
          <w:szCs w:val="24"/>
          <w:lang w:val="ro-RO"/>
        </w:rPr>
        <w:t xml:space="preserve">Propunerea privind instituirea </w:t>
      </w:r>
      <w:r w:rsidRPr="00D7202E">
        <w:rPr>
          <w:b/>
          <w:i/>
          <w:sz w:val="24"/>
          <w:szCs w:val="24"/>
          <w:lang w:val="ro-RO"/>
        </w:rPr>
        <w:t xml:space="preserve">Registrului Unic al Transparenței Intereselor (RUTI) </w:t>
      </w:r>
      <w:r w:rsidRPr="00D7202E">
        <w:rPr>
          <w:sz w:val="24"/>
          <w:szCs w:val="24"/>
          <w:lang w:val="ro-RO"/>
        </w:rPr>
        <w:t xml:space="preserve">contribuie la creșterea impactului procedurilor reglementate de Legea nr. 52/2003, cu aplicare anterioară începerii acestei etape, în același spirit de transparență și echidistanță care trebuie să definească orice fel de contact </w:t>
      </w:r>
      <w:r w:rsidRPr="00D7202E">
        <w:rPr>
          <w:b/>
          <w:sz w:val="24"/>
          <w:szCs w:val="24"/>
          <w:lang w:val="ro-RO"/>
        </w:rPr>
        <w:t xml:space="preserve">între părțile interesate și palierul decizional. </w:t>
      </w:r>
      <w:r w:rsidRPr="00304FA2">
        <w:rPr>
          <w:b/>
          <w:i/>
          <w:sz w:val="24"/>
          <w:szCs w:val="24"/>
          <w:lang w:val="ro-RO"/>
        </w:rPr>
        <w:t>RUTI</w:t>
      </w:r>
      <w:r w:rsidRPr="00D7202E">
        <w:rPr>
          <w:sz w:val="24"/>
          <w:szCs w:val="24"/>
          <w:lang w:val="ro-RO"/>
        </w:rPr>
        <w:t xml:space="preserve"> se referă atât la inițierea unei politici publice de către autoritățile publice cât și la demararea, de către entitățile private, a unui proiect ce poate fi ulterior transformat într-o politică publică.</w:t>
      </w:r>
    </w:p>
    <w:p w:rsidR="006D2176" w:rsidRPr="00D7202E" w:rsidRDefault="006D2176" w:rsidP="00B73D8F">
      <w:pPr>
        <w:spacing w:after="120"/>
        <w:jc w:val="both"/>
        <w:rPr>
          <w:sz w:val="24"/>
          <w:szCs w:val="24"/>
          <w:lang w:val="ro-RO"/>
        </w:rPr>
      </w:pPr>
      <w:r w:rsidRPr="00D7202E">
        <w:rPr>
          <w:sz w:val="24"/>
          <w:szCs w:val="24"/>
          <w:lang w:val="ro-RO"/>
        </w:rPr>
        <w:t xml:space="preserve">Prezentul </w:t>
      </w:r>
      <w:r w:rsidRPr="00D7202E">
        <w:rPr>
          <w:b/>
          <w:i/>
          <w:sz w:val="24"/>
          <w:szCs w:val="24"/>
          <w:lang w:val="ro-RO"/>
        </w:rPr>
        <w:t>Registru Unic al Transparenței Intereselor (RUTI)</w:t>
      </w:r>
      <w:r w:rsidRPr="00D7202E">
        <w:rPr>
          <w:sz w:val="24"/>
          <w:szCs w:val="24"/>
          <w:lang w:val="ro-RO"/>
        </w:rPr>
        <w:t xml:space="preserve"> inițiat de </w:t>
      </w:r>
      <w:r w:rsidRPr="00304FA2">
        <w:rPr>
          <w:b/>
          <w:i/>
          <w:sz w:val="24"/>
          <w:szCs w:val="24"/>
          <w:lang w:val="ro-RO"/>
        </w:rPr>
        <w:t>Ministerul pentru Consultare Publică și Dialog Civic (MCPDC)</w:t>
      </w:r>
      <w:r w:rsidRPr="00D7202E">
        <w:rPr>
          <w:sz w:val="24"/>
          <w:szCs w:val="24"/>
          <w:lang w:val="ro-RO"/>
        </w:rPr>
        <w:t xml:space="preserve"> continuă demersurile guvernamentale privind creșterea transparenței procesului decizional, începute în luna martie, anul curent, cu adoptarea </w:t>
      </w:r>
      <w:r w:rsidRPr="00D7202E">
        <w:rPr>
          <w:i/>
          <w:sz w:val="24"/>
          <w:szCs w:val="24"/>
          <w:lang w:val="ro-RO"/>
        </w:rPr>
        <w:t xml:space="preserve">Memorandumului privind Creșterea transparenței și standardizarea afișării informațiilor de interes public. </w:t>
      </w:r>
      <w:r w:rsidRPr="00D7202E">
        <w:rPr>
          <w:sz w:val="24"/>
          <w:szCs w:val="24"/>
          <w:lang w:val="ro-RO"/>
        </w:rPr>
        <w:t xml:space="preserve">Documentul conține prevederi legate de </w:t>
      </w:r>
      <w:r w:rsidRPr="00D7202E">
        <w:rPr>
          <w:b/>
          <w:sz w:val="24"/>
          <w:szCs w:val="24"/>
          <w:lang w:val="ro-RO"/>
        </w:rPr>
        <w:t>obligativitatea publicării agendei de lucru</w:t>
      </w:r>
      <w:r w:rsidRPr="00D7202E">
        <w:rPr>
          <w:sz w:val="24"/>
          <w:szCs w:val="24"/>
          <w:lang w:val="ro-RO"/>
        </w:rPr>
        <w:t xml:space="preserve"> (inclusiv întâlniri cu părți interesate de influențarea deciziei publice) a tuturor persoanelor cu funcții de conducere din ministere și alte autorități/instituții publice din administrația centrală. </w:t>
      </w:r>
    </w:p>
    <w:p w:rsidR="006D2176" w:rsidRPr="00D7202E" w:rsidRDefault="006D2176" w:rsidP="00B73D8F">
      <w:pPr>
        <w:spacing w:after="120"/>
        <w:jc w:val="both"/>
        <w:rPr>
          <w:sz w:val="24"/>
          <w:szCs w:val="24"/>
          <w:lang w:val="ro-RO"/>
        </w:rPr>
      </w:pPr>
      <w:r w:rsidRPr="00D7202E">
        <w:rPr>
          <w:sz w:val="24"/>
          <w:szCs w:val="24"/>
          <w:lang w:val="ro-RO"/>
        </w:rPr>
        <w:t xml:space="preserve">Acest instrument vine și în </w:t>
      </w:r>
      <w:r w:rsidRPr="00D7202E">
        <w:rPr>
          <w:b/>
          <w:sz w:val="24"/>
          <w:szCs w:val="24"/>
          <w:lang w:val="ro-RO"/>
        </w:rPr>
        <w:t>contextul noii legislații a achizițiilor publice</w:t>
      </w:r>
      <w:r w:rsidRPr="00D7202E">
        <w:rPr>
          <w:sz w:val="24"/>
          <w:szCs w:val="24"/>
          <w:lang w:val="ro-RO"/>
        </w:rPr>
        <w:t xml:space="preserve"> adoptată în luna </w:t>
      </w:r>
      <w:r w:rsidRPr="00D7202E">
        <w:rPr>
          <w:b/>
          <w:sz w:val="24"/>
          <w:szCs w:val="24"/>
          <w:lang w:val="ro-RO"/>
        </w:rPr>
        <w:t xml:space="preserve">mai 2016, </w:t>
      </w:r>
      <w:r w:rsidRPr="00D7202E">
        <w:rPr>
          <w:sz w:val="24"/>
          <w:szCs w:val="24"/>
          <w:lang w:val="ro-RO"/>
        </w:rPr>
        <w:t xml:space="preserve">care prevede posibilitatea autorităților contractante de a avea întâlniri cu mediul privat în scopul unei corecte realizări a caietului de sarcini. În acest sens, </w:t>
      </w:r>
      <w:r w:rsidRPr="00D7202E">
        <w:rPr>
          <w:b/>
          <w:i/>
          <w:sz w:val="24"/>
          <w:szCs w:val="24"/>
          <w:lang w:val="ro-RO"/>
        </w:rPr>
        <w:t>RUTI</w:t>
      </w:r>
      <w:r w:rsidRPr="00D7202E">
        <w:rPr>
          <w:sz w:val="24"/>
          <w:szCs w:val="24"/>
          <w:lang w:val="ro-RO"/>
        </w:rPr>
        <w:t xml:space="preserve"> va crea cadrul pentru ca aceste întâlniri să fie realizate într-un mod transparent. </w:t>
      </w:r>
    </w:p>
    <w:p w:rsidR="006D2176" w:rsidRPr="00D7202E" w:rsidRDefault="006D2176" w:rsidP="00B73D8F">
      <w:pPr>
        <w:spacing w:after="120"/>
        <w:jc w:val="both"/>
        <w:rPr>
          <w:sz w:val="24"/>
          <w:szCs w:val="24"/>
          <w:lang w:val="ro-RO"/>
        </w:rPr>
      </w:pPr>
      <w:r w:rsidRPr="00D7202E">
        <w:rPr>
          <w:sz w:val="24"/>
          <w:szCs w:val="24"/>
          <w:lang w:val="ro-RO"/>
        </w:rPr>
        <w:t>Așadar, prezenta inițiativă, completeză angajamentele internaționale asumate de România cu incidență în materia reglementată, precum:</w:t>
      </w:r>
    </w:p>
    <w:p w:rsidR="006D2176" w:rsidRPr="00D7202E" w:rsidRDefault="006D2176" w:rsidP="0064182F">
      <w:pPr>
        <w:pStyle w:val="ListParagraph"/>
        <w:numPr>
          <w:ilvl w:val="0"/>
          <w:numId w:val="18"/>
        </w:numPr>
        <w:spacing w:after="120"/>
        <w:jc w:val="both"/>
        <w:rPr>
          <w:sz w:val="24"/>
          <w:szCs w:val="24"/>
          <w:lang w:val="ro-RO"/>
        </w:rPr>
      </w:pPr>
      <w:r w:rsidRPr="00D7202E">
        <w:rPr>
          <w:sz w:val="24"/>
          <w:szCs w:val="24"/>
          <w:lang w:val="ro-RO"/>
        </w:rPr>
        <w:t>Aderarea României la OECD;</w:t>
      </w:r>
    </w:p>
    <w:p w:rsidR="006D2176" w:rsidRPr="00D7202E" w:rsidRDefault="006D2176" w:rsidP="0064182F">
      <w:pPr>
        <w:pStyle w:val="ListParagraph"/>
        <w:numPr>
          <w:ilvl w:val="0"/>
          <w:numId w:val="18"/>
        </w:numPr>
        <w:spacing w:after="120"/>
        <w:jc w:val="both"/>
        <w:rPr>
          <w:sz w:val="24"/>
          <w:szCs w:val="24"/>
          <w:lang w:val="ro-RO"/>
        </w:rPr>
      </w:pPr>
      <w:r w:rsidRPr="00D7202E">
        <w:rPr>
          <w:sz w:val="24"/>
          <w:szCs w:val="24"/>
          <w:lang w:val="ro-RO"/>
        </w:rPr>
        <w:t>Evaluarea României în cadrul rundei a patra GRECO;</w:t>
      </w:r>
    </w:p>
    <w:p w:rsidR="006D2176" w:rsidRPr="00D7202E" w:rsidRDefault="006D2176" w:rsidP="0064182F">
      <w:pPr>
        <w:pStyle w:val="ListParagraph"/>
        <w:numPr>
          <w:ilvl w:val="0"/>
          <w:numId w:val="18"/>
        </w:numPr>
        <w:spacing w:after="120"/>
        <w:jc w:val="both"/>
        <w:rPr>
          <w:sz w:val="24"/>
          <w:szCs w:val="24"/>
          <w:lang w:val="ro-RO"/>
        </w:rPr>
      </w:pPr>
      <w:r w:rsidRPr="00D7202E">
        <w:rPr>
          <w:sz w:val="24"/>
          <w:szCs w:val="24"/>
          <w:lang w:val="ro-RO"/>
        </w:rPr>
        <w:t>Participarea României la grupul de lucru anti-corupție OGP;</w:t>
      </w:r>
    </w:p>
    <w:p w:rsidR="006D2176" w:rsidRPr="00D7202E" w:rsidRDefault="006D2176" w:rsidP="0064182F">
      <w:pPr>
        <w:pStyle w:val="ListParagraph"/>
        <w:numPr>
          <w:ilvl w:val="0"/>
          <w:numId w:val="18"/>
        </w:numPr>
        <w:spacing w:after="120"/>
        <w:jc w:val="both"/>
        <w:rPr>
          <w:sz w:val="24"/>
          <w:szCs w:val="24"/>
          <w:lang w:val="ro-RO"/>
        </w:rPr>
      </w:pPr>
      <w:r w:rsidRPr="00D7202E">
        <w:rPr>
          <w:sz w:val="24"/>
          <w:szCs w:val="24"/>
          <w:lang w:val="ro-RO"/>
        </w:rPr>
        <w:t>Îndeplinirea angajamentelor asumate de România la Summit-ul anticorupție de la Londra din data de 12 mai 2016.</w:t>
      </w:r>
    </w:p>
    <w:p w:rsidR="006D2176" w:rsidRPr="00D7202E" w:rsidRDefault="006D2176" w:rsidP="009013CB">
      <w:pPr>
        <w:spacing w:before="100" w:beforeAutospacing="1" w:after="120"/>
        <w:jc w:val="both"/>
        <w:rPr>
          <w:sz w:val="24"/>
          <w:szCs w:val="24"/>
        </w:rPr>
      </w:pPr>
      <w:r w:rsidRPr="00D7202E">
        <w:rPr>
          <w:sz w:val="24"/>
          <w:szCs w:val="24"/>
          <w:lang w:val="ro-RO"/>
        </w:rPr>
        <w:t xml:space="preserve">De altfel, MCPDC a propus introducerea în cadrul Strategiei Naționale Anticorupție 2016-2020 a unui obiectiv general privind </w:t>
      </w:r>
      <w:r w:rsidRPr="00D7202E">
        <w:rPr>
          <w:b/>
          <w:bCs/>
          <w:i/>
          <w:iCs/>
          <w:sz w:val="24"/>
          <w:szCs w:val="24"/>
          <w:lang w:val="ro-RO"/>
        </w:rPr>
        <w:t xml:space="preserve">Dezvoltarea unei culturi a transparenței pentru o guvernare deschisă la nivel central și local </w:t>
      </w:r>
      <w:r w:rsidRPr="00D7202E">
        <w:rPr>
          <w:sz w:val="24"/>
          <w:szCs w:val="24"/>
          <w:lang w:val="ro-RO"/>
        </w:rPr>
        <w:t xml:space="preserve">și includerea </w:t>
      </w:r>
      <w:r w:rsidRPr="005B6D06">
        <w:rPr>
          <w:b/>
          <w:i/>
          <w:sz w:val="24"/>
          <w:szCs w:val="24"/>
          <w:lang w:val="ro-RO"/>
        </w:rPr>
        <w:t>RUTI</w:t>
      </w:r>
      <w:r w:rsidRPr="00D7202E">
        <w:rPr>
          <w:sz w:val="24"/>
          <w:szCs w:val="24"/>
          <w:lang w:val="ro-RO"/>
        </w:rPr>
        <w:t xml:space="preserve"> la nivelul acțiunilor principale, măsură ce va asigura continuitatea acestui demers. Includerea </w:t>
      </w:r>
      <w:r w:rsidRPr="005B6D06">
        <w:rPr>
          <w:b/>
          <w:i/>
          <w:sz w:val="24"/>
          <w:szCs w:val="24"/>
          <w:lang w:val="ro-RO"/>
        </w:rPr>
        <w:t>RUTI</w:t>
      </w:r>
      <w:r w:rsidRPr="00D7202E">
        <w:rPr>
          <w:sz w:val="24"/>
          <w:szCs w:val="24"/>
          <w:lang w:val="ro-RO"/>
        </w:rPr>
        <w:t xml:space="preserve"> la nivelul documentului strategic are loc în contextul recomandările mecanismelor externe de evaluarea (MCV, Raportul UE anticorupție, INCAC, GRECO). </w:t>
      </w:r>
    </w:p>
    <w:p w:rsidR="006D2176" w:rsidRDefault="006D2176" w:rsidP="009013CB">
      <w:pPr>
        <w:spacing w:before="100" w:beforeAutospacing="1" w:after="120"/>
        <w:jc w:val="both"/>
        <w:rPr>
          <w:sz w:val="24"/>
          <w:szCs w:val="24"/>
          <w:lang w:val="ro-RO"/>
        </w:rPr>
      </w:pPr>
      <w:r w:rsidRPr="00D7202E">
        <w:rPr>
          <w:sz w:val="24"/>
          <w:szCs w:val="24"/>
          <w:lang w:val="ro-RO"/>
        </w:rPr>
        <w:t xml:space="preserve">Acest demers răspunde și angajamentelor asumate de  Guvern în cadrul reuniunilor platformei de cooperare în cadrul Strategiei Naționale Anticorupție cu mediul de afaceri, reprezentanții companiilor solicitând constant Executivului să înființeze </w:t>
      </w:r>
      <w:r w:rsidRPr="00D7202E">
        <w:rPr>
          <w:b/>
          <w:bCs/>
          <w:sz w:val="24"/>
          <w:szCs w:val="24"/>
          <w:lang w:val="ro-RO"/>
        </w:rPr>
        <w:t>un mecanism transparent de dialog</w:t>
      </w:r>
      <w:r w:rsidRPr="00D7202E">
        <w:rPr>
          <w:sz w:val="24"/>
          <w:szCs w:val="24"/>
          <w:lang w:val="ro-RO"/>
        </w:rPr>
        <w:t xml:space="preserve"> între administrația publică și mediul privat.</w:t>
      </w:r>
    </w:p>
    <w:p w:rsidR="006D2176" w:rsidRPr="003D1355" w:rsidRDefault="006D2176" w:rsidP="009013CB">
      <w:pPr>
        <w:spacing w:before="100" w:beforeAutospacing="1" w:after="120"/>
        <w:jc w:val="both"/>
        <w:rPr>
          <w:sz w:val="24"/>
          <w:szCs w:val="24"/>
          <w:lang w:val="ro-RO"/>
        </w:rPr>
      </w:pPr>
      <w:r w:rsidRPr="003D1355">
        <w:rPr>
          <w:b/>
          <w:i/>
          <w:sz w:val="24"/>
          <w:szCs w:val="24"/>
          <w:lang w:val="ro-RO"/>
        </w:rPr>
        <w:t xml:space="preserve">RUTI </w:t>
      </w:r>
      <w:r w:rsidRPr="003D1355">
        <w:rPr>
          <w:sz w:val="24"/>
          <w:szCs w:val="24"/>
          <w:lang w:val="ro-RO"/>
        </w:rPr>
        <w:t>vine în continuarea demersurilor societății civile</w:t>
      </w:r>
      <w:r>
        <w:rPr>
          <w:rStyle w:val="FootnoteReference"/>
          <w:sz w:val="24"/>
          <w:szCs w:val="24"/>
          <w:lang w:val="ro-RO"/>
        </w:rPr>
        <w:footnoteReference w:id="8"/>
      </w:r>
      <w:r w:rsidRPr="003D1355">
        <w:rPr>
          <w:sz w:val="24"/>
          <w:szCs w:val="24"/>
          <w:lang w:val="ro-RO"/>
        </w:rPr>
        <w:t xml:space="preserve"> cu scopul de a crea mecanisme privind activitatea de influențare a deciziilor publice pentru menținerea și creșterea încrederii publice, a  </w:t>
      </w:r>
      <w:r w:rsidRPr="003D1355">
        <w:rPr>
          <w:rFonts w:cs="Arial"/>
          <w:color w:val="222222"/>
          <w:sz w:val="24"/>
          <w:szCs w:val="24"/>
          <w:shd w:val="clear" w:color="auto" w:fill="FFFFFF"/>
          <w:lang w:val="ro-RO"/>
        </w:rPr>
        <w:t>increderii in institutiile democratice si in procesul de realizare a politicilor publice</w:t>
      </w:r>
      <w:r w:rsidRPr="003D1355">
        <w:rPr>
          <w:sz w:val="24"/>
          <w:szCs w:val="24"/>
          <w:lang w:val="ro-RO"/>
        </w:rPr>
        <w:t>.</w:t>
      </w:r>
    </w:p>
    <w:p w:rsidR="006D2176" w:rsidRPr="00D7202E" w:rsidRDefault="006D2176" w:rsidP="00B73D8F">
      <w:pPr>
        <w:spacing w:after="120"/>
        <w:jc w:val="both"/>
        <w:rPr>
          <w:sz w:val="24"/>
          <w:szCs w:val="24"/>
          <w:lang w:val="ro-RO"/>
        </w:rPr>
      </w:pPr>
    </w:p>
    <w:p w:rsidR="006D2176" w:rsidRPr="005B6D06" w:rsidRDefault="006D2176" w:rsidP="00C15155">
      <w:pPr>
        <w:pStyle w:val="Heading2"/>
        <w:numPr>
          <w:ilvl w:val="0"/>
          <w:numId w:val="16"/>
        </w:numPr>
        <w:rPr>
          <w:rFonts w:ascii="Calibri" w:hAnsi="Calibri"/>
          <w:lang w:val="ro-RO"/>
        </w:rPr>
      </w:pPr>
      <w:r w:rsidRPr="005B6D06">
        <w:rPr>
          <w:rFonts w:ascii="Calibri" w:hAnsi="Calibri"/>
          <w:lang w:val="ro-RO"/>
        </w:rPr>
        <w:t>Scop și obiective</w:t>
      </w:r>
    </w:p>
    <w:p w:rsidR="006D2176" w:rsidRPr="00D7202E" w:rsidRDefault="006D2176" w:rsidP="00B73D8F">
      <w:pPr>
        <w:spacing w:after="120"/>
        <w:jc w:val="both"/>
        <w:rPr>
          <w:b/>
          <w:sz w:val="24"/>
          <w:szCs w:val="24"/>
          <w:lang w:val="ro-RO"/>
        </w:rPr>
      </w:pPr>
    </w:p>
    <w:p w:rsidR="006D2176" w:rsidRPr="00E673FF" w:rsidRDefault="006D2176" w:rsidP="00967760">
      <w:pPr>
        <w:pStyle w:val="Heading3"/>
        <w:numPr>
          <w:ilvl w:val="0"/>
          <w:numId w:val="12"/>
        </w:numPr>
        <w:spacing w:before="0" w:after="240"/>
        <w:rPr>
          <w:rFonts w:ascii="Calibri" w:hAnsi="Calibri"/>
          <w:sz w:val="26"/>
          <w:szCs w:val="26"/>
          <w:lang w:val="ro-RO"/>
        </w:rPr>
      </w:pPr>
      <w:r w:rsidRPr="00E673FF">
        <w:rPr>
          <w:rFonts w:ascii="Calibri" w:hAnsi="Calibri"/>
          <w:sz w:val="26"/>
          <w:szCs w:val="26"/>
          <w:lang w:val="ro-RO"/>
        </w:rPr>
        <w:t>Prezentare generală</w:t>
      </w:r>
    </w:p>
    <w:p w:rsidR="006D2176" w:rsidRPr="00D7202E" w:rsidRDefault="006D2176" w:rsidP="00B73D8F">
      <w:pPr>
        <w:spacing w:after="240"/>
        <w:jc w:val="both"/>
        <w:rPr>
          <w:sz w:val="24"/>
          <w:szCs w:val="24"/>
          <w:lang w:val="ro-RO"/>
        </w:rPr>
      </w:pPr>
      <w:r w:rsidRPr="00E673FF">
        <w:rPr>
          <w:b/>
          <w:i/>
          <w:sz w:val="24"/>
          <w:szCs w:val="24"/>
          <w:lang w:val="ro-RO"/>
        </w:rPr>
        <w:t>Registrul Unic al Transparenței Intereselor (RUTI)</w:t>
      </w:r>
      <w:r w:rsidRPr="00E673FF">
        <w:rPr>
          <w:b/>
          <w:sz w:val="24"/>
          <w:szCs w:val="24"/>
          <w:lang w:val="ro-RO"/>
        </w:rPr>
        <w:t xml:space="preserve"> </w:t>
      </w:r>
      <w:r w:rsidRPr="00D7202E">
        <w:rPr>
          <w:sz w:val="24"/>
          <w:szCs w:val="24"/>
          <w:lang w:val="ro-RO"/>
        </w:rPr>
        <w:t>reprezintă un registru online al evidenței părților interesate de influențarea deciziilor publice, al domeniilor acestora și a întâlnirilor avute de demnitari și înalți funcționari publici cu aceste părți. Registrul stabilește un cadru de colaborare, complementar procedurii legale de transparență decizională, cu părțile interesate care își manifestă, din proprie inițiativă, interesul pentru un anumit domeniu ce intră în competența de reglementare a administrației publice centrale. Datele înscrise în acest registru vor putea fi accesate și de către alte autorități și instituții publice, care desfășoară activități de identificare a incompatibilităților și prevenirea conflictelor de interese.</w:t>
      </w:r>
    </w:p>
    <w:p w:rsidR="006D2176" w:rsidRPr="00D7202E" w:rsidRDefault="006D2176" w:rsidP="00B73D8F">
      <w:pPr>
        <w:spacing w:after="240"/>
        <w:jc w:val="both"/>
        <w:rPr>
          <w:sz w:val="24"/>
          <w:szCs w:val="24"/>
          <w:lang w:val="ro-RO"/>
        </w:rPr>
      </w:pPr>
      <w:r w:rsidRPr="00D7202E">
        <w:rPr>
          <w:sz w:val="24"/>
          <w:szCs w:val="24"/>
          <w:lang w:val="ro-RO"/>
        </w:rPr>
        <w:t xml:space="preserve">În termenii procedurilor de consultare cu toate segmentele de public interesate, reglementate de legislația privind transparenta decizională, </w:t>
      </w:r>
      <w:r w:rsidRPr="00D7202E">
        <w:rPr>
          <w:b/>
          <w:i/>
          <w:sz w:val="24"/>
          <w:szCs w:val="24"/>
          <w:lang w:val="ro-RO"/>
        </w:rPr>
        <w:t>RUTI</w:t>
      </w:r>
      <w:r w:rsidRPr="00D7202E">
        <w:rPr>
          <w:sz w:val="24"/>
          <w:szCs w:val="24"/>
          <w:lang w:val="ro-RO"/>
        </w:rPr>
        <w:t xml:space="preserve"> intervine anterior demarării oricăror proceduri legale, atunci când inițiatorul unei politici publice se află în etapa de concepție și își testează viabilitatea propunerii.</w:t>
      </w:r>
    </w:p>
    <w:p w:rsidR="006D2176" w:rsidRPr="00D7202E" w:rsidRDefault="006D2176" w:rsidP="00B73D8F">
      <w:pPr>
        <w:spacing w:after="240"/>
        <w:jc w:val="both"/>
        <w:rPr>
          <w:sz w:val="24"/>
          <w:szCs w:val="24"/>
          <w:lang w:val="ro-RO"/>
        </w:rPr>
      </w:pPr>
      <w:r w:rsidRPr="00D7202E">
        <w:rPr>
          <w:sz w:val="24"/>
          <w:szCs w:val="24"/>
          <w:lang w:val="ro-RO"/>
        </w:rPr>
        <w:t xml:space="preserve">Raportat la caracterul facultativ al utilizării de către publicul țintă și instituțiile publice, prezentul Registru reprezintă o etapă tranzitorie urmând ca în funcție de gradul de utilizare și natura informațiilor furnizate să fie reglementat ca modalitate obligatorie de interacțiune între părțile interesate de influențarea deciziei publice și reprezentanții instituțiilor sau autorităților publice. </w:t>
      </w:r>
    </w:p>
    <w:p w:rsidR="006D2176" w:rsidRPr="00D7202E" w:rsidRDefault="006D2176" w:rsidP="00B73D8F">
      <w:pPr>
        <w:spacing w:after="240"/>
        <w:jc w:val="both"/>
        <w:rPr>
          <w:sz w:val="24"/>
          <w:szCs w:val="24"/>
          <w:lang w:val="ro-RO"/>
        </w:rPr>
      </w:pPr>
    </w:p>
    <w:p w:rsidR="006D2176" w:rsidRPr="00A024BE" w:rsidRDefault="006D2176" w:rsidP="00967760">
      <w:pPr>
        <w:pStyle w:val="Heading3"/>
        <w:numPr>
          <w:ilvl w:val="0"/>
          <w:numId w:val="12"/>
        </w:numPr>
        <w:spacing w:before="0" w:after="240"/>
        <w:rPr>
          <w:rFonts w:ascii="Calibri" w:hAnsi="Calibri"/>
          <w:sz w:val="26"/>
          <w:szCs w:val="26"/>
          <w:lang w:val="ro-RO"/>
        </w:rPr>
      </w:pPr>
      <w:r w:rsidRPr="00A024BE">
        <w:rPr>
          <w:rFonts w:ascii="Calibri" w:hAnsi="Calibri"/>
          <w:sz w:val="26"/>
          <w:szCs w:val="26"/>
          <w:lang w:val="ro-RO"/>
        </w:rPr>
        <w:t>Public țintă</w:t>
      </w:r>
    </w:p>
    <w:p w:rsidR="006D2176" w:rsidRPr="00D7202E" w:rsidRDefault="006D2176" w:rsidP="00B73D8F">
      <w:pPr>
        <w:spacing w:after="240"/>
        <w:jc w:val="both"/>
        <w:rPr>
          <w:sz w:val="24"/>
          <w:szCs w:val="24"/>
          <w:lang w:val="ro-RO"/>
        </w:rPr>
      </w:pPr>
      <w:r w:rsidRPr="00D7202E">
        <w:rPr>
          <w:sz w:val="24"/>
          <w:szCs w:val="24"/>
          <w:lang w:val="ro-RO"/>
        </w:rPr>
        <w:t>Publicul căruia i se adresează prezenta propunere (</w:t>
      </w:r>
      <w:r w:rsidRPr="00D7202E">
        <w:rPr>
          <w:b/>
          <w:i/>
          <w:sz w:val="24"/>
          <w:szCs w:val="24"/>
          <w:lang w:val="ro-RO"/>
        </w:rPr>
        <w:t>RUTI</w:t>
      </w:r>
      <w:r w:rsidRPr="00D7202E">
        <w:rPr>
          <w:sz w:val="24"/>
          <w:szCs w:val="24"/>
          <w:lang w:val="ro-RO"/>
        </w:rPr>
        <w:t xml:space="preserve">) este, în acest moment, reprezentat de persoanele juridice care interacționează cu autoritățile și instituțiile administrației publice centrale în legătură cu promovarea documentelor de politici și, de acte normative, persoane juridice înregistrate în România sau filiale ale unor organizații care își desfășoară activitatea  în România. </w:t>
      </w:r>
    </w:p>
    <w:p w:rsidR="006D2176" w:rsidRPr="00D7202E" w:rsidRDefault="006D2176" w:rsidP="00B73D8F">
      <w:pPr>
        <w:spacing w:after="240"/>
        <w:jc w:val="both"/>
        <w:rPr>
          <w:sz w:val="24"/>
          <w:szCs w:val="24"/>
          <w:lang w:val="ro-RO"/>
        </w:rPr>
      </w:pPr>
      <w:r w:rsidRPr="00D7202E">
        <w:rPr>
          <w:sz w:val="24"/>
          <w:szCs w:val="24"/>
          <w:lang w:val="ro-RO"/>
        </w:rPr>
        <w:t xml:space="preserve">În înțelesul prezentului  demers, prin „persoane juridice” se înțelege orice organizație legal constituită, cum ar fi: </w:t>
      </w:r>
    </w:p>
    <w:p w:rsidR="006D2176" w:rsidRPr="00D7202E" w:rsidRDefault="006D2176" w:rsidP="0001132D">
      <w:pPr>
        <w:pStyle w:val="ListParagraph"/>
        <w:numPr>
          <w:ilvl w:val="0"/>
          <w:numId w:val="15"/>
        </w:numPr>
        <w:spacing w:after="240"/>
        <w:jc w:val="both"/>
        <w:rPr>
          <w:sz w:val="24"/>
          <w:szCs w:val="24"/>
          <w:lang w:val="ro-RO"/>
        </w:rPr>
      </w:pPr>
      <w:r w:rsidRPr="00D7202E">
        <w:rPr>
          <w:sz w:val="24"/>
          <w:szCs w:val="24"/>
          <w:lang w:val="ro-RO"/>
        </w:rPr>
        <w:t>Asociație profesională;</w:t>
      </w:r>
    </w:p>
    <w:p w:rsidR="006D2176" w:rsidRPr="00D7202E" w:rsidRDefault="006D2176" w:rsidP="0001132D">
      <w:pPr>
        <w:pStyle w:val="ListParagraph"/>
        <w:numPr>
          <w:ilvl w:val="0"/>
          <w:numId w:val="15"/>
        </w:numPr>
        <w:spacing w:after="240"/>
        <w:jc w:val="both"/>
        <w:rPr>
          <w:sz w:val="24"/>
          <w:szCs w:val="24"/>
          <w:lang w:val="ro-RO"/>
        </w:rPr>
      </w:pPr>
      <w:r w:rsidRPr="00D7202E">
        <w:rPr>
          <w:sz w:val="24"/>
          <w:szCs w:val="24"/>
          <w:lang w:val="ro-RO"/>
        </w:rPr>
        <w:t>Organizație religioasă / a cultelor;</w:t>
      </w:r>
    </w:p>
    <w:p w:rsidR="006D2176" w:rsidRPr="00D7202E" w:rsidRDefault="006D2176" w:rsidP="0001132D">
      <w:pPr>
        <w:pStyle w:val="ListParagraph"/>
        <w:numPr>
          <w:ilvl w:val="0"/>
          <w:numId w:val="15"/>
        </w:numPr>
        <w:spacing w:after="240"/>
        <w:jc w:val="both"/>
        <w:rPr>
          <w:sz w:val="24"/>
          <w:szCs w:val="24"/>
          <w:lang w:val="ro-RO"/>
        </w:rPr>
      </w:pPr>
      <w:r w:rsidRPr="00D7202E">
        <w:rPr>
          <w:sz w:val="24"/>
          <w:szCs w:val="24"/>
          <w:lang w:val="ro-RO"/>
        </w:rPr>
        <w:t>Companie/societate specializată în consultanță privind interacțiunea cu administrația publică (public affairs);</w:t>
      </w:r>
    </w:p>
    <w:p w:rsidR="006D2176" w:rsidRPr="00D7202E" w:rsidRDefault="006D2176" w:rsidP="0001132D">
      <w:pPr>
        <w:pStyle w:val="ListParagraph"/>
        <w:numPr>
          <w:ilvl w:val="0"/>
          <w:numId w:val="15"/>
        </w:numPr>
        <w:spacing w:after="240"/>
        <w:jc w:val="both"/>
        <w:rPr>
          <w:sz w:val="24"/>
          <w:szCs w:val="24"/>
          <w:lang w:val="ro-RO"/>
        </w:rPr>
      </w:pPr>
      <w:r w:rsidRPr="00D7202E">
        <w:rPr>
          <w:sz w:val="24"/>
          <w:szCs w:val="24"/>
          <w:lang w:val="ro-RO"/>
        </w:rPr>
        <w:t>Alt tip de societate comercială;</w:t>
      </w:r>
    </w:p>
    <w:p w:rsidR="006D2176" w:rsidRPr="00D7202E" w:rsidRDefault="006D2176" w:rsidP="0001132D">
      <w:pPr>
        <w:pStyle w:val="ListParagraph"/>
        <w:numPr>
          <w:ilvl w:val="0"/>
          <w:numId w:val="15"/>
        </w:numPr>
        <w:spacing w:after="240"/>
        <w:jc w:val="both"/>
        <w:rPr>
          <w:sz w:val="24"/>
          <w:szCs w:val="24"/>
          <w:lang w:val="ro-RO"/>
        </w:rPr>
      </w:pPr>
      <w:r w:rsidRPr="00D7202E">
        <w:rPr>
          <w:sz w:val="24"/>
          <w:szCs w:val="24"/>
          <w:lang w:val="ro-RO"/>
        </w:rPr>
        <w:t>Organizație sindicală;</w:t>
      </w:r>
    </w:p>
    <w:p w:rsidR="006D2176" w:rsidRPr="00D7202E" w:rsidRDefault="006D2176" w:rsidP="0001132D">
      <w:pPr>
        <w:pStyle w:val="ListParagraph"/>
        <w:numPr>
          <w:ilvl w:val="0"/>
          <w:numId w:val="15"/>
        </w:numPr>
        <w:spacing w:after="240"/>
        <w:jc w:val="both"/>
        <w:rPr>
          <w:sz w:val="24"/>
          <w:szCs w:val="24"/>
          <w:lang w:val="ro-RO"/>
        </w:rPr>
      </w:pPr>
      <w:r w:rsidRPr="00D7202E">
        <w:rPr>
          <w:sz w:val="24"/>
          <w:szCs w:val="24"/>
          <w:lang w:val="ro-RO"/>
        </w:rPr>
        <w:t>Organizație patronală;</w:t>
      </w:r>
    </w:p>
    <w:p w:rsidR="006D2176" w:rsidRPr="00D7202E" w:rsidRDefault="006D2176" w:rsidP="0001132D">
      <w:pPr>
        <w:pStyle w:val="ListParagraph"/>
        <w:numPr>
          <w:ilvl w:val="0"/>
          <w:numId w:val="15"/>
        </w:numPr>
        <w:spacing w:after="240"/>
        <w:jc w:val="both"/>
        <w:rPr>
          <w:sz w:val="24"/>
          <w:szCs w:val="24"/>
          <w:lang w:val="ro-RO"/>
        </w:rPr>
      </w:pPr>
      <w:r w:rsidRPr="00D7202E">
        <w:rPr>
          <w:sz w:val="24"/>
          <w:szCs w:val="24"/>
          <w:lang w:val="ro-RO"/>
        </w:rPr>
        <w:t>Alt tip de organizație neguvernamentală nonprofit;</w:t>
      </w:r>
    </w:p>
    <w:p w:rsidR="006D2176" w:rsidRPr="00D7202E" w:rsidRDefault="006D2176" w:rsidP="001859DF">
      <w:pPr>
        <w:pStyle w:val="ListParagraph"/>
        <w:numPr>
          <w:ilvl w:val="0"/>
          <w:numId w:val="15"/>
        </w:numPr>
        <w:spacing w:after="240"/>
        <w:jc w:val="both"/>
        <w:rPr>
          <w:sz w:val="24"/>
          <w:szCs w:val="24"/>
          <w:lang w:val="ro-RO"/>
        </w:rPr>
      </w:pPr>
      <w:r w:rsidRPr="00D7202E">
        <w:rPr>
          <w:sz w:val="24"/>
          <w:szCs w:val="24"/>
          <w:lang w:val="ro-RO"/>
        </w:rPr>
        <w:t>Structură asociativă a administrației publice locale;</w:t>
      </w:r>
    </w:p>
    <w:p w:rsidR="006D2176" w:rsidRPr="00D7202E" w:rsidRDefault="006D2176" w:rsidP="001859DF">
      <w:pPr>
        <w:pStyle w:val="ListParagraph"/>
        <w:numPr>
          <w:ilvl w:val="0"/>
          <w:numId w:val="15"/>
        </w:numPr>
        <w:spacing w:after="240"/>
        <w:jc w:val="both"/>
        <w:rPr>
          <w:sz w:val="24"/>
          <w:szCs w:val="24"/>
          <w:lang w:val="ro-RO"/>
        </w:rPr>
      </w:pPr>
      <w:r w:rsidRPr="00D7202E">
        <w:rPr>
          <w:sz w:val="24"/>
          <w:szCs w:val="24"/>
          <w:lang w:val="ro-RO"/>
        </w:rPr>
        <w:t>Alte tipuri de structuri (organizații) legal constituite.</w:t>
      </w:r>
    </w:p>
    <w:p w:rsidR="006D2176" w:rsidRPr="00D7202E" w:rsidRDefault="006D2176" w:rsidP="0001132D">
      <w:pPr>
        <w:pStyle w:val="ListParagraph"/>
        <w:spacing w:after="240"/>
        <w:jc w:val="both"/>
        <w:rPr>
          <w:sz w:val="24"/>
          <w:szCs w:val="24"/>
          <w:lang w:val="ro-RO"/>
        </w:rPr>
      </w:pPr>
    </w:p>
    <w:p w:rsidR="006D2176" w:rsidRPr="00D7202E" w:rsidRDefault="006D2176" w:rsidP="00B73D8F">
      <w:pPr>
        <w:spacing w:after="240"/>
        <w:jc w:val="both"/>
        <w:rPr>
          <w:sz w:val="24"/>
          <w:szCs w:val="24"/>
          <w:lang w:val="ro-RO"/>
        </w:rPr>
      </w:pPr>
      <w:r w:rsidRPr="00D7202E">
        <w:rPr>
          <w:sz w:val="24"/>
          <w:szCs w:val="24"/>
          <w:lang w:val="ro-RO"/>
        </w:rPr>
        <w:t xml:space="preserve">Prezentul demers este aplicabil, în această etapă, </w:t>
      </w:r>
      <w:r w:rsidRPr="00D7202E">
        <w:rPr>
          <w:b/>
          <w:sz w:val="24"/>
          <w:szCs w:val="24"/>
          <w:lang w:val="ro-RO"/>
        </w:rPr>
        <w:t>Guvernului</w:t>
      </w:r>
      <w:r w:rsidRPr="00D7202E">
        <w:rPr>
          <w:sz w:val="24"/>
          <w:szCs w:val="24"/>
          <w:lang w:val="ro-RO"/>
        </w:rPr>
        <w:t xml:space="preserve">, </w:t>
      </w:r>
      <w:r w:rsidRPr="00D7202E">
        <w:rPr>
          <w:b/>
          <w:sz w:val="24"/>
          <w:szCs w:val="24"/>
          <w:lang w:val="ro-RO"/>
        </w:rPr>
        <w:t>Ministerelor, agențiilor și altor organe centrale ale administrației publice din subordinea Guvernului sau a ministerelor, Instituțiilor Prefectului și companiilor cu capital unic sau majoritar de stat</w:t>
      </w:r>
      <w:r w:rsidRPr="00D7202E">
        <w:rPr>
          <w:sz w:val="24"/>
          <w:szCs w:val="24"/>
          <w:lang w:val="ro-RO"/>
        </w:rPr>
        <w:t xml:space="preserve">. Acestea vor adăuga un </w:t>
      </w:r>
      <w:r w:rsidRPr="00D7202E">
        <w:rPr>
          <w:b/>
          <w:sz w:val="24"/>
          <w:szCs w:val="24"/>
          <w:lang w:val="ro-RO"/>
        </w:rPr>
        <w:t xml:space="preserve">link către </w:t>
      </w:r>
      <w:r w:rsidRPr="00D7202E">
        <w:rPr>
          <w:b/>
          <w:i/>
          <w:sz w:val="24"/>
          <w:szCs w:val="24"/>
          <w:lang w:val="ro-RO"/>
        </w:rPr>
        <w:t>RUTI</w:t>
      </w:r>
      <w:r w:rsidRPr="00D7202E">
        <w:rPr>
          <w:sz w:val="24"/>
          <w:szCs w:val="24"/>
          <w:lang w:val="ro-RO"/>
        </w:rPr>
        <w:t xml:space="preserve"> din secțiunea „Transparență decizională” a paginilor de internet.  </w:t>
      </w:r>
    </w:p>
    <w:p w:rsidR="006D2176" w:rsidRPr="00D7202E" w:rsidRDefault="006D2176" w:rsidP="00B73D8F">
      <w:pPr>
        <w:spacing w:after="240"/>
        <w:jc w:val="both"/>
        <w:rPr>
          <w:sz w:val="24"/>
          <w:szCs w:val="24"/>
          <w:lang w:val="ro-RO"/>
        </w:rPr>
      </w:pPr>
      <w:r w:rsidRPr="00D7202E">
        <w:rPr>
          <w:sz w:val="24"/>
          <w:szCs w:val="24"/>
          <w:lang w:val="ro-RO"/>
        </w:rPr>
        <w:t>Aplicabilitatea prezentului Memorandum poate fi extinsă, într-o fază ulterioară, asupra persoanelor fizice interesate de</w:t>
      </w:r>
      <w:r w:rsidRPr="00D7202E">
        <w:rPr>
          <w:b/>
          <w:sz w:val="24"/>
          <w:szCs w:val="24"/>
          <w:lang w:val="ro-RO"/>
        </w:rPr>
        <w:t xml:space="preserve"> </w:t>
      </w:r>
      <w:r w:rsidRPr="00D7202E">
        <w:rPr>
          <w:sz w:val="24"/>
          <w:szCs w:val="24"/>
          <w:lang w:val="ro-RO"/>
        </w:rPr>
        <w:t>influențarea deciziei publice, cât și asupra funcționarilor publici de la nivelul instituțiilor sau autorităților publice.</w:t>
      </w:r>
    </w:p>
    <w:p w:rsidR="006D2176" w:rsidRPr="00D7202E" w:rsidRDefault="006D2176" w:rsidP="003D1DAB">
      <w:pPr>
        <w:spacing w:after="240"/>
        <w:jc w:val="both"/>
        <w:rPr>
          <w:sz w:val="24"/>
          <w:szCs w:val="24"/>
          <w:lang w:val="ro-RO"/>
        </w:rPr>
      </w:pPr>
      <w:r w:rsidRPr="00D7202E">
        <w:rPr>
          <w:b/>
          <w:i/>
          <w:sz w:val="24"/>
          <w:szCs w:val="24"/>
          <w:lang w:val="ro-RO"/>
        </w:rPr>
        <w:t>RUTI</w:t>
      </w:r>
      <w:r w:rsidRPr="00D7202E">
        <w:rPr>
          <w:sz w:val="24"/>
          <w:szCs w:val="24"/>
          <w:lang w:val="ro-RO"/>
        </w:rPr>
        <w:t xml:space="preserve"> răspunde capacității și resurselor acestor instituții </w:t>
      </w:r>
      <w:r w:rsidRPr="00D7202E">
        <w:rPr>
          <w:b/>
          <w:sz w:val="24"/>
          <w:szCs w:val="24"/>
          <w:lang w:val="ro-RO"/>
        </w:rPr>
        <w:t xml:space="preserve">în a identifica în mod proactiv o serie de părți interesate </w:t>
      </w:r>
      <w:r w:rsidRPr="00D7202E">
        <w:rPr>
          <w:sz w:val="24"/>
          <w:szCs w:val="24"/>
          <w:lang w:val="ro-RO"/>
        </w:rPr>
        <w:t>cu care să întrețină, în mod transparent, o comunicare și o interacțiune în etapa incipientă a conceperii și structurării inițiativelor de politica publică.</w:t>
      </w:r>
    </w:p>
    <w:p w:rsidR="006D2176" w:rsidRPr="00D7202E" w:rsidRDefault="006D2176" w:rsidP="003D1DAB">
      <w:pPr>
        <w:spacing w:after="240"/>
        <w:jc w:val="both"/>
        <w:rPr>
          <w:sz w:val="24"/>
          <w:szCs w:val="24"/>
          <w:lang w:val="ro-RO"/>
        </w:rPr>
      </w:pPr>
      <w:r w:rsidRPr="00D7202E">
        <w:rPr>
          <w:sz w:val="24"/>
          <w:szCs w:val="24"/>
          <w:lang w:val="ro-RO"/>
        </w:rPr>
        <w:br/>
      </w:r>
      <w:r>
        <w:rPr>
          <w:sz w:val="24"/>
          <w:szCs w:val="24"/>
          <w:lang w:val="ro-RO"/>
        </w:rPr>
        <w:t>O evaluare sumară a M</w:t>
      </w:r>
      <w:r w:rsidRPr="00D7202E">
        <w:rPr>
          <w:sz w:val="24"/>
          <w:szCs w:val="24"/>
          <w:lang w:val="ro-RO"/>
        </w:rPr>
        <w:t>C</w:t>
      </w:r>
      <w:r>
        <w:rPr>
          <w:sz w:val="24"/>
          <w:szCs w:val="24"/>
          <w:lang w:val="ro-RO"/>
        </w:rPr>
        <w:t>P</w:t>
      </w:r>
      <w:r w:rsidRPr="00D7202E">
        <w:rPr>
          <w:sz w:val="24"/>
          <w:szCs w:val="24"/>
          <w:lang w:val="ro-RO"/>
        </w:rPr>
        <w:t xml:space="preserve">DC la nivelul ministerelor arată ca până la </w:t>
      </w:r>
      <w:r w:rsidRPr="00D7202E">
        <w:rPr>
          <w:b/>
          <w:sz w:val="24"/>
          <w:szCs w:val="24"/>
          <w:lang w:val="ro-RO"/>
        </w:rPr>
        <w:t>20%</w:t>
      </w:r>
      <w:r w:rsidRPr="00D7202E">
        <w:rPr>
          <w:sz w:val="24"/>
          <w:szCs w:val="24"/>
          <w:lang w:val="ro-RO"/>
        </w:rPr>
        <w:t xml:space="preserve"> dintre acestea dețin baze de date cuprinzând părți interesate de activitatea ministerului respectiv. </w:t>
      </w:r>
    </w:p>
    <w:p w:rsidR="006D2176" w:rsidRPr="00D7202E" w:rsidRDefault="006D2176" w:rsidP="00B73D8F">
      <w:pPr>
        <w:spacing w:after="240"/>
        <w:jc w:val="both"/>
        <w:rPr>
          <w:sz w:val="24"/>
          <w:szCs w:val="24"/>
          <w:lang w:val="ro-RO"/>
        </w:rPr>
      </w:pPr>
      <w:r w:rsidRPr="00D7202E">
        <w:rPr>
          <w:sz w:val="24"/>
          <w:szCs w:val="24"/>
          <w:lang w:val="ro-RO"/>
        </w:rPr>
        <w:t xml:space="preserve">În acest sens, </w:t>
      </w:r>
      <w:r w:rsidRPr="00D7202E">
        <w:rPr>
          <w:b/>
          <w:i/>
          <w:sz w:val="24"/>
          <w:szCs w:val="24"/>
          <w:lang w:val="ro-RO"/>
        </w:rPr>
        <w:t>RUTI</w:t>
      </w:r>
      <w:r w:rsidRPr="00D7202E">
        <w:rPr>
          <w:sz w:val="24"/>
          <w:szCs w:val="24"/>
          <w:lang w:val="ro-RO"/>
        </w:rPr>
        <w:t xml:space="preserve"> constituie forma de sprijin acordată în mod direct ministerelor și autorităților din subordine.  În condițiile unei multitudini de acte normative inițiate la nivel central, o medie de peste </w:t>
      </w:r>
      <w:r w:rsidRPr="00D7202E">
        <w:rPr>
          <w:b/>
          <w:sz w:val="24"/>
          <w:szCs w:val="24"/>
          <w:lang w:val="ro-RO"/>
        </w:rPr>
        <w:t>80</w:t>
      </w:r>
      <w:r w:rsidRPr="00D7202E">
        <w:rPr>
          <w:sz w:val="24"/>
          <w:szCs w:val="24"/>
          <w:lang w:val="ro-RO"/>
        </w:rPr>
        <w:t xml:space="preserve"> de acte normative pe lună și peste </w:t>
      </w:r>
      <w:r w:rsidRPr="00D7202E">
        <w:rPr>
          <w:b/>
          <w:sz w:val="24"/>
          <w:szCs w:val="24"/>
          <w:lang w:val="ro-RO"/>
        </w:rPr>
        <w:t>1000</w:t>
      </w:r>
      <w:r w:rsidRPr="00D7202E">
        <w:rPr>
          <w:sz w:val="24"/>
          <w:szCs w:val="24"/>
          <w:lang w:val="ro-RO"/>
        </w:rPr>
        <w:t xml:space="preserve"> acte normative pe an, abordarea cu prioritate, în etapa incipientă a procesului de inițiere a politicii publice a entităților specializate într-un anumit domeniu, nu poate decât să ridice calitatea conținutului actelor normative elaborate ulterior. </w:t>
      </w:r>
    </w:p>
    <w:p w:rsidR="006D2176" w:rsidRPr="00D7202E" w:rsidRDefault="006D2176" w:rsidP="00B73D8F">
      <w:pPr>
        <w:spacing w:after="240"/>
        <w:jc w:val="both"/>
        <w:rPr>
          <w:sz w:val="24"/>
          <w:szCs w:val="24"/>
          <w:lang w:val="ro-RO"/>
        </w:rPr>
      </w:pPr>
      <w:r w:rsidRPr="00D7202E">
        <w:rPr>
          <w:b/>
          <w:sz w:val="24"/>
          <w:szCs w:val="24"/>
          <w:lang w:val="ro-RO"/>
        </w:rPr>
        <w:t>RUTI</w:t>
      </w:r>
      <w:r w:rsidRPr="00D7202E">
        <w:rPr>
          <w:sz w:val="24"/>
          <w:szCs w:val="24"/>
          <w:lang w:val="ro-RO"/>
        </w:rPr>
        <w:t xml:space="preserve">, prin posibilitatea creată de cunoaștere a domeniilor asupra cărora se apleacă părțile interesate, răspunde în mod direct acestei nevoi de eficientizare a comunicării și contactului între partea publică și cea privată.    </w:t>
      </w:r>
    </w:p>
    <w:p w:rsidR="006D2176" w:rsidRPr="008D1383" w:rsidRDefault="006D2176" w:rsidP="00C15155">
      <w:pPr>
        <w:pStyle w:val="Heading2"/>
        <w:numPr>
          <w:ilvl w:val="0"/>
          <w:numId w:val="16"/>
        </w:numPr>
        <w:rPr>
          <w:rFonts w:ascii="Calibri" w:hAnsi="Calibri"/>
          <w:lang w:val="ro-RO"/>
        </w:rPr>
      </w:pPr>
      <w:r w:rsidRPr="008D1383">
        <w:rPr>
          <w:rFonts w:ascii="Calibri" w:hAnsi="Calibri"/>
          <w:lang w:val="ro-RO"/>
        </w:rPr>
        <w:t>Descriere a mecanismului</w:t>
      </w:r>
    </w:p>
    <w:p w:rsidR="006D2176" w:rsidRPr="008D1383" w:rsidRDefault="006D2176" w:rsidP="000F40D0">
      <w:pPr>
        <w:pStyle w:val="Heading3"/>
        <w:rPr>
          <w:rFonts w:ascii="Calibri" w:hAnsi="Calibri"/>
          <w:sz w:val="26"/>
          <w:szCs w:val="26"/>
          <w:lang w:val="ro-RO"/>
        </w:rPr>
      </w:pPr>
    </w:p>
    <w:p w:rsidR="006D2176" w:rsidRPr="008D1383" w:rsidRDefault="006D2176" w:rsidP="00431ED8">
      <w:pPr>
        <w:pStyle w:val="Heading3"/>
        <w:numPr>
          <w:ilvl w:val="0"/>
          <w:numId w:val="11"/>
        </w:numPr>
        <w:rPr>
          <w:rFonts w:ascii="Calibri" w:hAnsi="Calibri"/>
          <w:sz w:val="26"/>
          <w:szCs w:val="26"/>
          <w:lang w:val="ro-RO"/>
        </w:rPr>
      </w:pPr>
      <w:r w:rsidRPr="008D1383">
        <w:rPr>
          <w:rFonts w:ascii="Calibri" w:hAnsi="Calibri"/>
          <w:sz w:val="26"/>
          <w:szCs w:val="26"/>
          <w:lang w:val="ro-RO"/>
        </w:rPr>
        <w:t>Înregistrarea părților interesate</w:t>
      </w:r>
    </w:p>
    <w:p w:rsidR="006D2176" w:rsidRPr="00D7202E" w:rsidRDefault="006D2176" w:rsidP="00B73D8F">
      <w:pPr>
        <w:spacing w:after="240"/>
        <w:jc w:val="both"/>
        <w:rPr>
          <w:sz w:val="24"/>
          <w:szCs w:val="24"/>
          <w:lang w:val="ro-RO"/>
        </w:rPr>
      </w:pPr>
    </w:p>
    <w:p w:rsidR="006D2176" w:rsidRPr="00D7202E" w:rsidRDefault="006D2176" w:rsidP="00100FB8">
      <w:pPr>
        <w:spacing w:after="240"/>
        <w:jc w:val="both"/>
        <w:rPr>
          <w:sz w:val="24"/>
          <w:szCs w:val="24"/>
          <w:lang w:val="ro-RO"/>
        </w:rPr>
      </w:pPr>
      <w:r w:rsidRPr="00D7202E">
        <w:rPr>
          <w:sz w:val="24"/>
          <w:szCs w:val="24"/>
          <w:lang w:val="ro-RO"/>
        </w:rPr>
        <w:t xml:space="preserve">Părțile interesate de influențarea deciziilor publice se vor înregistra în mod voluntar în registrul online </w:t>
      </w:r>
      <w:hyperlink r:id="rId7" w:history="1">
        <w:r w:rsidRPr="00D7202E">
          <w:rPr>
            <w:rStyle w:val="Hyperlink"/>
            <w:sz w:val="24"/>
            <w:szCs w:val="24"/>
            <w:lang w:val="ro-RO"/>
          </w:rPr>
          <w:t>www.ruti.gov.ro</w:t>
        </w:r>
      </w:hyperlink>
      <w:r w:rsidRPr="00D7202E">
        <w:rPr>
          <w:sz w:val="24"/>
          <w:szCs w:val="24"/>
          <w:lang w:val="ro-RO"/>
        </w:rPr>
        <w:t>, completând un formular de înscriere cu un set de informații minimale, fără de care înregistrarea nu va fi posibilă, precum:</w:t>
      </w:r>
    </w:p>
    <w:p w:rsidR="006D2176" w:rsidRPr="00D7202E" w:rsidRDefault="006D2176" w:rsidP="00B73D8F">
      <w:pPr>
        <w:pStyle w:val="ListParagraph"/>
        <w:numPr>
          <w:ilvl w:val="0"/>
          <w:numId w:val="9"/>
        </w:numPr>
        <w:spacing w:after="240"/>
        <w:jc w:val="both"/>
        <w:rPr>
          <w:sz w:val="24"/>
          <w:szCs w:val="24"/>
          <w:lang w:val="ro-RO"/>
        </w:rPr>
      </w:pPr>
      <w:r w:rsidRPr="00D7202E">
        <w:rPr>
          <w:sz w:val="24"/>
          <w:szCs w:val="24"/>
          <w:lang w:val="ro-RO"/>
        </w:rPr>
        <w:t>categoria organizațională în care se încadrează partea interesată;</w:t>
      </w:r>
    </w:p>
    <w:p w:rsidR="006D2176" w:rsidRPr="00D7202E" w:rsidRDefault="006D2176" w:rsidP="00B73D8F">
      <w:pPr>
        <w:pStyle w:val="ListParagraph"/>
        <w:numPr>
          <w:ilvl w:val="0"/>
          <w:numId w:val="9"/>
        </w:numPr>
        <w:spacing w:after="240"/>
        <w:jc w:val="both"/>
        <w:rPr>
          <w:sz w:val="24"/>
          <w:szCs w:val="24"/>
          <w:lang w:val="ro-RO"/>
        </w:rPr>
      </w:pPr>
      <w:r w:rsidRPr="00D7202E">
        <w:rPr>
          <w:sz w:val="24"/>
          <w:szCs w:val="24"/>
          <w:lang w:val="ro-RO"/>
        </w:rPr>
        <w:t>domeniile de interes;</w:t>
      </w:r>
    </w:p>
    <w:p w:rsidR="006D2176" w:rsidRPr="00D7202E" w:rsidRDefault="006D2176" w:rsidP="00B73D8F">
      <w:pPr>
        <w:pStyle w:val="ListParagraph"/>
        <w:numPr>
          <w:ilvl w:val="0"/>
          <w:numId w:val="9"/>
        </w:numPr>
        <w:spacing w:after="240"/>
        <w:jc w:val="both"/>
        <w:rPr>
          <w:sz w:val="24"/>
          <w:szCs w:val="24"/>
          <w:lang w:val="ro-RO"/>
        </w:rPr>
      </w:pPr>
      <w:r w:rsidRPr="00D7202E">
        <w:rPr>
          <w:sz w:val="24"/>
          <w:szCs w:val="24"/>
          <w:lang w:val="ro-RO"/>
        </w:rPr>
        <w:t>informații minimale de ordin financiar privind veniturile primite din surse publice;</w:t>
      </w:r>
    </w:p>
    <w:p w:rsidR="006D2176" w:rsidRPr="00D7202E" w:rsidRDefault="006D2176" w:rsidP="00B73D8F">
      <w:pPr>
        <w:pStyle w:val="ListParagraph"/>
        <w:numPr>
          <w:ilvl w:val="0"/>
          <w:numId w:val="9"/>
        </w:numPr>
        <w:spacing w:after="240"/>
        <w:jc w:val="both"/>
        <w:rPr>
          <w:sz w:val="24"/>
          <w:szCs w:val="24"/>
          <w:lang w:val="ro-RO"/>
        </w:rPr>
      </w:pPr>
      <w:r w:rsidRPr="00D7202E">
        <w:rPr>
          <w:sz w:val="24"/>
          <w:szCs w:val="24"/>
          <w:lang w:val="ro-RO"/>
        </w:rPr>
        <w:t>dovada constituirii legale;</w:t>
      </w:r>
    </w:p>
    <w:p w:rsidR="006D2176" w:rsidRPr="00D7202E" w:rsidRDefault="006D2176" w:rsidP="00B73D8F">
      <w:pPr>
        <w:pStyle w:val="ListParagraph"/>
        <w:numPr>
          <w:ilvl w:val="0"/>
          <w:numId w:val="9"/>
        </w:numPr>
        <w:spacing w:after="240"/>
        <w:jc w:val="both"/>
        <w:rPr>
          <w:sz w:val="24"/>
          <w:szCs w:val="24"/>
          <w:lang w:val="ro-RO"/>
        </w:rPr>
      </w:pPr>
      <w:r w:rsidRPr="00D7202E">
        <w:rPr>
          <w:sz w:val="24"/>
          <w:szCs w:val="24"/>
          <w:lang w:val="ro-RO"/>
        </w:rPr>
        <w:t>componența consiliului de administrație /conducerea;</w:t>
      </w:r>
    </w:p>
    <w:p w:rsidR="006D2176" w:rsidRPr="00D7202E" w:rsidRDefault="006D2176" w:rsidP="00B73D8F">
      <w:pPr>
        <w:pStyle w:val="ListParagraph"/>
        <w:numPr>
          <w:ilvl w:val="0"/>
          <w:numId w:val="9"/>
        </w:numPr>
        <w:spacing w:after="240"/>
        <w:jc w:val="both"/>
        <w:rPr>
          <w:sz w:val="24"/>
          <w:szCs w:val="24"/>
          <w:lang w:val="ro-RO"/>
        </w:rPr>
      </w:pPr>
      <w:r w:rsidRPr="00D7202E">
        <w:rPr>
          <w:sz w:val="24"/>
          <w:szCs w:val="24"/>
          <w:lang w:val="ro-RO"/>
        </w:rPr>
        <w:t xml:space="preserve">cele mai recente activități desfășurate în legatură cu domeniul de interes selectat; </w:t>
      </w:r>
    </w:p>
    <w:p w:rsidR="006D2176" w:rsidRPr="00D7202E" w:rsidRDefault="006D2176" w:rsidP="00B73D8F">
      <w:pPr>
        <w:pStyle w:val="ListParagraph"/>
        <w:numPr>
          <w:ilvl w:val="0"/>
          <w:numId w:val="9"/>
        </w:numPr>
        <w:spacing w:after="240"/>
        <w:jc w:val="both"/>
        <w:rPr>
          <w:sz w:val="24"/>
          <w:szCs w:val="24"/>
          <w:lang w:val="ro-RO"/>
        </w:rPr>
      </w:pPr>
      <w:r w:rsidRPr="00D7202E">
        <w:rPr>
          <w:sz w:val="24"/>
          <w:szCs w:val="24"/>
          <w:lang w:val="ro-RO"/>
        </w:rPr>
        <w:t xml:space="preserve">acceptul pentru utilizarea datelor personale ale reprezentanților părții interesate, în scopurile operaționale ale </w:t>
      </w:r>
      <w:r w:rsidRPr="00777F73">
        <w:rPr>
          <w:b/>
          <w:i/>
          <w:sz w:val="24"/>
          <w:szCs w:val="24"/>
          <w:lang w:val="ro-RO"/>
        </w:rPr>
        <w:t>RUTI</w:t>
      </w:r>
      <w:r w:rsidRPr="00D7202E">
        <w:rPr>
          <w:sz w:val="24"/>
          <w:szCs w:val="24"/>
          <w:lang w:val="ro-RO"/>
        </w:rPr>
        <w:t>;</w:t>
      </w:r>
    </w:p>
    <w:p w:rsidR="006D2176" w:rsidRPr="00D7202E" w:rsidRDefault="006D2176" w:rsidP="00967760">
      <w:pPr>
        <w:pStyle w:val="ListParagraph"/>
        <w:numPr>
          <w:ilvl w:val="0"/>
          <w:numId w:val="9"/>
        </w:numPr>
        <w:spacing w:after="240"/>
        <w:jc w:val="both"/>
        <w:rPr>
          <w:sz w:val="24"/>
          <w:szCs w:val="24"/>
          <w:lang w:val="ro-RO"/>
        </w:rPr>
      </w:pPr>
      <w:r w:rsidRPr="00D7202E">
        <w:rPr>
          <w:sz w:val="24"/>
          <w:szCs w:val="24"/>
          <w:lang w:val="ro-RO"/>
        </w:rPr>
        <w:t xml:space="preserve">obligatoriu pentru finalizarea procesului de înregistrare o constituie aderarea părților interesate înscrise la </w:t>
      </w:r>
      <w:r w:rsidRPr="00D7202E">
        <w:rPr>
          <w:b/>
          <w:sz w:val="24"/>
          <w:szCs w:val="24"/>
          <w:lang w:val="ro-RO"/>
        </w:rPr>
        <w:t>Codul de conduită</w:t>
      </w:r>
      <w:r w:rsidRPr="00D7202E">
        <w:rPr>
          <w:sz w:val="24"/>
          <w:szCs w:val="24"/>
          <w:lang w:val="ro-RO"/>
        </w:rPr>
        <w:t xml:space="preserve"> ce stabilește parametrii de colaborare și conduită între părțile interesate și autoritățile publice;</w:t>
      </w:r>
    </w:p>
    <w:p w:rsidR="006D2176" w:rsidRPr="00D7202E" w:rsidRDefault="006D2176" w:rsidP="00967760">
      <w:pPr>
        <w:pStyle w:val="ListParagraph"/>
        <w:numPr>
          <w:ilvl w:val="0"/>
          <w:numId w:val="9"/>
        </w:numPr>
        <w:spacing w:after="240"/>
        <w:jc w:val="both"/>
        <w:rPr>
          <w:sz w:val="24"/>
          <w:szCs w:val="24"/>
          <w:lang w:val="ro-RO"/>
        </w:rPr>
      </w:pPr>
      <w:r w:rsidRPr="00D7202E">
        <w:rPr>
          <w:sz w:val="24"/>
          <w:szCs w:val="24"/>
          <w:lang w:val="ro-RO"/>
        </w:rPr>
        <w:t>utilizarea datelor înscrise anterior.</w:t>
      </w:r>
    </w:p>
    <w:p w:rsidR="006D2176" w:rsidRPr="00D7202E" w:rsidRDefault="006D2176" w:rsidP="00967760">
      <w:pPr>
        <w:spacing w:after="240"/>
        <w:jc w:val="both"/>
        <w:rPr>
          <w:b/>
          <w:i/>
          <w:sz w:val="24"/>
          <w:szCs w:val="24"/>
          <w:lang w:val="ro-RO"/>
        </w:rPr>
      </w:pPr>
      <w:r w:rsidRPr="00D7202E">
        <w:rPr>
          <w:b/>
          <w:sz w:val="24"/>
          <w:szCs w:val="24"/>
          <w:lang w:val="ro-RO"/>
        </w:rPr>
        <w:t>Codul de conduită</w:t>
      </w:r>
      <w:r w:rsidRPr="00D7202E">
        <w:rPr>
          <w:sz w:val="24"/>
          <w:szCs w:val="24"/>
          <w:lang w:val="ro-RO"/>
        </w:rPr>
        <w:t xml:space="preserve"> este prevăzut în </w:t>
      </w:r>
      <w:r w:rsidRPr="00D7202E">
        <w:rPr>
          <w:b/>
          <w:i/>
          <w:sz w:val="24"/>
          <w:szCs w:val="24"/>
          <w:lang w:val="ro-RO"/>
        </w:rPr>
        <w:t>Anexa nr. 4.</w:t>
      </w:r>
    </w:p>
    <w:p w:rsidR="006D2176" w:rsidRPr="00D7202E" w:rsidRDefault="006D2176" w:rsidP="00967760">
      <w:pPr>
        <w:spacing w:after="240"/>
        <w:jc w:val="both"/>
        <w:rPr>
          <w:b/>
          <w:i/>
          <w:sz w:val="24"/>
          <w:szCs w:val="24"/>
          <w:lang w:val="ro-RO"/>
        </w:rPr>
      </w:pPr>
    </w:p>
    <w:p w:rsidR="006D2176" w:rsidRPr="00777F73" w:rsidRDefault="006D2176" w:rsidP="00967760">
      <w:pPr>
        <w:pStyle w:val="Heading3"/>
        <w:numPr>
          <w:ilvl w:val="0"/>
          <w:numId w:val="11"/>
        </w:numPr>
        <w:rPr>
          <w:rFonts w:ascii="Calibri" w:hAnsi="Calibri"/>
          <w:sz w:val="26"/>
          <w:szCs w:val="26"/>
          <w:lang w:val="ro-RO"/>
        </w:rPr>
      </w:pPr>
      <w:r w:rsidRPr="00777F73">
        <w:rPr>
          <w:rFonts w:ascii="Calibri" w:hAnsi="Calibri"/>
          <w:sz w:val="26"/>
          <w:szCs w:val="26"/>
          <w:lang w:val="ro-RO"/>
        </w:rPr>
        <w:t>Actualizarea informațiilor în Registrul Unic al Transparenței Intereselor</w:t>
      </w:r>
    </w:p>
    <w:p w:rsidR="006D2176" w:rsidRPr="00D7202E" w:rsidRDefault="006D2176" w:rsidP="00967760">
      <w:pPr>
        <w:rPr>
          <w:sz w:val="24"/>
          <w:szCs w:val="24"/>
          <w:lang w:val="ro-RO"/>
        </w:rPr>
      </w:pPr>
    </w:p>
    <w:p w:rsidR="006D2176" w:rsidRPr="00D7202E" w:rsidRDefault="006D2176" w:rsidP="00B73D8F">
      <w:pPr>
        <w:spacing w:after="240"/>
        <w:jc w:val="both"/>
        <w:rPr>
          <w:sz w:val="24"/>
          <w:szCs w:val="24"/>
          <w:lang w:val="ro-RO"/>
        </w:rPr>
      </w:pPr>
      <w:r w:rsidRPr="00D7202E">
        <w:rPr>
          <w:sz w:val="24"/>
          <w:szCs w:val="24"/>
          <w:lang w:val="ro-RO"/>
        </w:rPr>
        <w:t>Actualizarea informațiilor privind părțile interesate</w:t>
      </w:r>
      <w:r w:rsidRPr="00D7202E" w:rsidDel="00DB2656">
        <w:rPr>
          <w:sz w:val="24"/>
          <w:szCs w:val="24"/>
          <w:lang w:val="ro-RO"/>
        </w:rPr>
        <w:t xml:space="preserve"> </w:t>
      </w:r>
      <w:r w:rsidRPr="00D7202E">
        <w:rPr>
          <w:sz w:val="24"/>
          <w:szCs w:val="24"/>
          <w:lang w:val="ro-RO"/>
        </w:rPr>
        <w:t xml:space="preserve">se va face ori de câte ori este cazul, când intervin modificări legate de datele furnizate anterior, sau cel târziu la un interval de </w:t>
      </w:r>
      <w:r w:rsidRPr="00D7202E">
        <w:rPr>
          <w:b/>
          <w:sz w:val="24"/>
          <w:szCs w:val="24"/>
          <w:lang w:val="ro-RO"/>
        </w:rPr>
        <w:t>6 luni</w:t>
      </w:r>
      <w:r w:rsidRPr="00D7202E">
        <w:rPr>
          <w:sz w:val="24"/>
          <w:szCs w:val="24"/>
          <w:lang w:val="ro-RO"/>
        </w:rPr>
        <w:t xml:space="preserve">, pe baza unui cont de utilizator creat pe platforma </w:t>
      </w:r>
      <w:hyperlink r:id="rId8" w:history="1">
        <w:r w:rsidRPr="00D7202E">
          <w:rPr>
            <w:rStyle w:val="Hyperlink"/>
            <w:sz w:val="24"/>
            <w:szCs w:val="24"/>
            <w:lang w:val="ro-RO"/>
          </w:rPr>
          <w:t>www.ruti.gov.ro</w:t>
        </w:r>
      </w:hyperlink>
      <w:r>
        <w:rPr>
          <w:rStyle w:val="Hyperlink"/>
          <w:sz w:val="24"/>
          <w:szCs w:val="24"/>
          <w:lang w:val="ro-RO"/>
        </w:rPr>
        <w:t>.</w:t>
      </w:r>
      <w:r w:rsidRPr="00D7202E">
        <w:rPr>
          <w:sz w:val="24"/>
          <w:szCs w:val="24"/>
          <w:lang w:val="ro-RO"/>
        </w:rPr>
        <w:t xml:space="preserve">  Utilizatorii care nu vor actualiza informațiile la timp, vor primi notificări în acest sens.</w:t>
      </w:r>
    </w:p>
    <w:p w:rsidR="006D2176" w:rsidRPr="00D7202E" w:rsidRDefault="006D2176" w:rsidP="00B73D8F">
      <w:pPr>
        <w:spacing w:after="240"/>
        <w:jc w:val="both"/>
        <w:rPr>
          <w:sz w:val="24"/>
          <w:szCs w:val="24"/>
          <w:lang w:val="ro-RO"/>
        </w:rPr>
      </w:pPr>
      <w:r w:rsidRPr="00CC0C91">
        <w:rPr>
          <w:b/>
          <w:i/>
          <w:sz w:val="24"/>
          <w:szCs w:val="24"/>
          <w:lang w:val="ro-RO"/>
        </w:rPr>
        <w:t>RUTI</w:t>
      </w:r>
      <w:r w:rsidRPr="00D7202E">
        <w:rPr>
          <w:sz w:val="24"/>
          <w:szCs w:val="24"/>
          <w:lang w:val="ro-RO"/>
        </w:rPr>
        <w:t xml:space="preserve"> se bazează pe aportul ambelor părți:</w:t>
      </w:r>
    </w:p>
    <w:p w:rsidR="006D2176" w:rsidRPr="00D7202E" w:rsidRDefault="006D2176" w:rsidP="00416701">
      <w:pPr>
        <w:pStyle w:val="ListParagraph"/>
        <w:numPr>
          <w:ilvl w:val="0"/>
          <w:numId w:val="32"/>
        </w:numPr>
        <w:spacing w:after="240"/>
        <w:jc w:val="both"/>
        <w:rPr>
          <w:sz w:val="24"/>
          <w:szCs w:val="24"/>
          <w:lang w:val="ro-RO"/>
        </w:rPr>
      </w:pPr>
      <w:r w:rsidRPr="00D7202E">
        <w:rPr>
          <w:sz w:val="24"/>
          <w:szCs w:val="24"/>
          <w:lang w:val="ro-RO"/>
        </w:rPr>
        <w:t>reprezentanț</w:t>
      </w:r>
      <w:r>
        <w:rPr>
          <w:sz w:val="24"/>
          <w:szCs w:val="24"/>
          <w:lang w:val="ro-RO"/>
        </w:rPr>
        <w:t>iI</w:t>
      </w:r>
      <w:r w:rsidRPr="00D7202E">
        <w:rPr>
          <w:sz w:val="24"/>
          <w:szCs w:val="24"/>
          <w:lang w:val="ro-RO"/>
        </w:rPr>
        <w:t>or companiilor sau altor organizații legal constituite – în completarea informațiilor;</w:t>
      </w:r>
    </w:p>
    <w:p w:rsidR="006D2176" w:rsidRPr="00D7202E" w:rsidRDefault="006D2176" w:rsidP="00416701">
      <w:pPr>
        <w:pStyle w:val="ListParagraph"/>
        <w:numPr>
          <w:ilvl w:val="0"/>
          <w:numId w:val="32"/>
        </w:numPr>
        <w:spacing w:after="240"/>
        <w:jc w:val="both"/>
        <w:rPr>
          <w:sz w:val="24"/>
          <w:szCs w:val="24"/>
          <w:lang w:val="ro-RO"/>
        </w:rPr>
      </w:pPr>
      <w:r>
        <w:rPr>
          <w:sz w:val="24"/>
          <w:szCs w:val="24"/>
          <w:lang w:val="ro-RO"/>
        </w:rPr>
        <w:t>demnitarilor și persoanelor</w:t>
      </w:r>
      <w:r w:rsidRPr="00D7202E">
        <w:rPr>
          <w:sz w:val="24"/>
          <w:szCs w:val="24"/>
          <w:lang w:val="ro-RO"/>
        </w:rPr>
        <w:t xml:space="preserve"> cu funcții de conducere instituțiilor publice – în afișarea datelor corespunzătoare care să explice rezultatele întâlnirilor cu persoanele interesate.</w:t>
      </w:r>
    </w:p>
    <w:p w:rsidR="006D2176" w:rsidRPr="00153588" w:rsidRDefault="006D2176" w:rsidP="000E4F1B">
      <w:pPr>
        <w:pStyle w:val="Heading3"/>
        <w:numPr>
          <w:ilvl w:val="0"/>
          <w:numId w:val="11"/>
        </w:numPr>
        <w:rPr>
          <w:rFonts w:ascii="Calibri" w:hAnsi="Calibri"/>
          <w:sz w:val="26"/>
          <w:szCs w:val="26"/>
          <w:lang w:val="ro-RO"/>
        </w:rPr>
      </w:pPr>
      <w:r w:rsidRPr="00153588">
        <w:rPr>
          <w:rFonts w:ascii="Calibri" w:hAnsi="Calibri"/>
          <w:sz w:val="26"/>
          <w:szCs w:val="26"/>
          <w:lang w:val="ro-RO"/>
        </w:rPr>
        <w:t>Marcarea întâlnirilor cu părțile interesate de către instituțiile publice</w:t>
      </w:r>
    </w:p>
    <w:p w:rsidR="006D2176" w:rsidRPr="00D7202E" w:rsidRDefault="006D2176" w:rsidP="00CB16C9">
      <w:pPr>
        <w:rPr>
          <w:sz w:val="24"/>
          <w:szCs w:val="24"/>
          <w:lang w:val="ro-RO"/>
        </w:rPr>
      </w:pPr>
    </w:p>
    <w:p w:rsidR="006D2176" w:rsidRPr="00D7202E" w:rsidRDefault="006D2176" w:rsidP="00B73D8F">
      <w:pPr>
        <w:spacing w:after="240"/>
        <w:jc w:val="both"/>
        <w:rPr>
          <w:sz w:val="24"/>
          <w:szCs w:val="24"/>
          <w:lang w:val="ro-RO"/>
        </w:rPr>
      </w:pPr>
      <w:r w:rsidRPr="00D7202E">
        <w:rPr>
          <w:sz w:val="24"/>
          <w:szCs w:val="24"/>
          <w:lang w:val="ro-RO"/>
        </w:rPr>
        <w:t xml:space="preserve">Concomitent cu afișarea acestor informații în cadrul platformei </w:t>
      </w:r>
      <w:hyperlink r:id="rId9" w:history="1">
        <w:r w:rsidRPr="00D7202E">
          <w:rPr>
            <w:rStyle w:val="Hyperlink"/>
            <w:sz w:val="24"/>
            <w:szCs w:val="24"/>
            <w:lang w:val="ro-RO"/>
          </w:rPr>
          <w:t>www.ruti.gov.ro</w:t>
        </w:r>
      </w:hyperlink>
      <w:r>
        <w:rPr>
          <w:rStyle w:val="Hyperlink"/>
          <w:sz w:val="24"/>
          <w:szCs w:val="24"/>
          <w:lang w:val="ro-RO"/>
        </w:rPr>
        <w:t>.</w:t>
      </w:r>
      <w:r w:rsidRPr="00D7202E">
        <w:rPr>
          <w:b/>
          <w:i/>
          <w:sz w:val="24"/>
          <w:szCs w:val="24"/>
          <w:lang w:val="ro-RO"/>
        </w:rPr>
        <w:t xml:space="preserve"> (Anexa nr. 1)</w:t>
      </w:r>
      <w:r w:rsidRPr="00D7202E">
        <w:rPr>
          <w:sz w:val="24"/>
          <w:szCs w:val="24"/>
          <w:lang w:val="ro-RO"/>
        </w:rPr>
        <w:t xml:space="preserve">, după înscrierea entităților interesate prin completarea formularului prevăzut în </w:t>
      </w:r>
      <w:r w:rsidRPr="00D7202E">
        <w:rPr>
          <w:b/>
          <w:i/>
          <w:sz w:val="24"/>
          <w:szCs w:val="24"/>
          <w:lang w:val="ro-RO"/>
        </w:rPr>
        <w:t>Anexa nr. 2,</w:t>
      </w:r>
      <w:r w:rsidRPr="00D7202E">
        <w:rPr>
          <w:sz w:val="24"/>
          <w:szCs w:val="24"/>
          <w:lang w:val="ro-RO"/>
        </w:rPr>
        <w:t xml:space="preserve">  pentru o imagine completă a contactului dintre părțile interesate și factorii de decizie publică, </w:t>
      </w:r>
      <w:r w:rsidRPr="00D7202E">
        <w:rPr>
          <w:b/>
          <w:sz w:val="24"/>
          <w:szCs w:val="24"/>
          <w:lang w:val="ro-RO"/>
        </w:rPr>
        <w:t>demnitarii, înalții funcționari publici</w:t>
      </w:r>
      <w:r w:rsidRPr="00D7202E">
        <w:rPr>
          <w:sz w:val="24"/>
          <w:szCs w:val="24"/>
          <w:lang w:val="ro-RO"/>
        </w:rPr>
        <w:t xml:space="preserve"> și </w:t>
      </w:r>
      <w:r w:rsidRPr="00D7202E">
        <w:rPr>
          <w:b/>
          <w:sz w:val="24"/>
          <w:szCs w:val="24"/>
          <w:lang w:val="ro-RO"/>
        </w:rPr>
        <w:t>directorii generali ai companiilor cu capital unic sau majoritar de stat</w:t>
      </w:r>
      <w:r w:rsidRPr="00D7202E">
        <w:rPr>
          <w:sz w:val="24"/>
          <w:szCs w:val="24"/>
          <w:lang w:val="ro-RO"/>
        </w:rPr>
        <w:t xml:space="preserve">, vor completa cu o </w:t>
      </w:r>
      <w:r w:rsidRPr="00D7202E">
        <w:rPr>
          <w:b/>
          <w:sz w:val="24"/>
          <w:szCs w:val="24"/>
          <w:lang w:val="ro-RO"/>
        </w:rPr>
        <w:t>frecvență săptămânală</w:t>
      </w:r>
      <w:r w:rsidRPr="00D7202E">
        <w:rPr>
          <w:sz w:val="24"/>
          <w:szCs w:val="24"/>
          <w:lang w:val="ro-RO"/>
        </w:rPr>
        <w:t xml:space="preserve"> următoarele informații:</w:t>
      </w:r>
    </w:p>
    <w:p w:rsidR="006D2176" w:rsidRPr="00D7202E" w:rsidRDefault="006D2176" w:rsidP="00C15155">
      <w:pPr>
        <w:pStyle w:val="ListParagraph"/>
        <w:numPr>
          <w:ilvl w:val="0"/>
          <w:numId w:val="17"/>
        </w:numPr>
        <w:spacing w:after="240"/>
        <w:jc w:val="both"/>
        <w:rPr>
          <w:sz w:val="24"/>
          <w:szCs w:val="24"/>
          <w:lang w:val="ro-RO"/>
        </w:rPr>
      </w:pPr>
      <w:r w:rsidRPr="00D7202E">
        <w:rPr>
          <w:sz w:val="24"/>
          <w:szCs w:val="24"/>
          <w:lang w:val="ro-RO"/>
        </w:rPr>
        <w:t>Denumirea părții interesate cu care aceștia s-au întâlnit;</w:t>
      </w:r>
    </w:p>
    <w:p w:rsidR="006D2176" w:rsidRPr="00D7202E" w:rsidRDefault="006D2176" w:rsidP="00C15155">
      <w:pPr>
        <w:pStyle w:val="ListParagraph"/>
        <w:numPr>
          <w:ilvl w:val="0"/>
          <w:numId w:val="17"/>
        </w:numPr>
        <w:spacing w:after="240"/>
        <w:jc w:val="both"/>
        <w:rPr>
          <w:sz w:val="24"/>
          <w:szCs w:val="24"/>
          <w:lang w:val="ro-RO"/>
        </w:rPr>
      </w:pPr>
      <w:r w:rsidRPr="00D7202E">
        <w:rPr>
          <w:sz w:val="24"/>
          <w:szCs w:val="24"/>
          <w:lang w:val="ro-RO"/>
        </w:rPr>
        <w:t>Numele persoanei / numele persoanelor care au reprezentant părțile interesate;</w:t>
      </w:r>
    </w:p>
    <w:p w:rsidR="006D2176" w:rsidRPr="00D7202E" w:rsidRDefault="006D2176" w:rsidP="00C15155">
      <w:pPr>
        <w:pStyle w:val="ListParagraph"/>
        <w:numPr>
          <w:ilvl w:val="0"/>
          <w:numId w:val="17"/>
        </w:numPr>
        <w:spacing w:after="240"/>
        <w:jc w:val="both"/>
        <w:rPr>
          <w:sz w:val="24"/>
          <w:szCs w:val="24"/>
          <w:lang w:val="ro-RO"/>
        </w:rPr>
      </w:pPr>
      <w:r w:rsidRPr="00D7202E">
        <w:rPr>
          <w:sz w:val="24"/>
          <w:szCs w:val="24"/>
          <w:lang w:val="ro-RO"/>
        </w:rPr>
        <w:t>Data întâlnirii;</w:t>
      </w:r>
    </w:p>
    <w:p w:rsidR="006D2176" w:rsidRPr="00D7202E" w:rsidRDefault="006D2176" w:rsidP="00C15155">
      <w:pPr>
        <w:pStyle w:val="ListParagraph"/>
        <w:numPr>
          <w:ilvl w:val="0"/>
          <w:numId w:val="17"/>
        </w:numPr>
        <w:spacing w:after="240"/>
        <w:jc w:val="both"/>
        <w:rPr>
          <w:sz w:val="24"/>
          <w:szCs w:val="24"/>
          <w:lang w:val="ro-RO"/>
        </w:rPr>
      </w:pPr>
      <w:r w:rsidRPr="00D7202E">
        <w:rPr>
          <w:sz w:val="24"/>
          <w:szCs w:val="24"/>
          <w:lang w:val="ro-RO"/>
        </w:rPr>
        <w:t>Locația întâlnirii;</w:t>
      </w:r>
    </w:p>
    <w:p w:rsidR="006D2176" w:rsidRPr="00D7202E" w:rsidRDefault="006D2176" w:rsidP="00C15155">
      <w:pPr>
        <w:pStyle w:val="ListParagraph"/>
        <w:numPr>
          <w:ilvl w:val="0"/>
          <w:numId w:val="17"/>
        </w:numPr>
        <w:spacing w:after="240"/>
        <w:jc w:val="both"/>
        <w:rPr>
          <w:sz w:val="24"/>
          <w:szCs w:val="24"/>
          <w:lang w:val="ro-RO"/>
        </w:rPr>
      </w:pPr>
      <w:r w:rsidRPr="00D7202E">
        <w:rPr>
          <w:sz w:val="24"/>
          <w:szCs w:val="24"/>
          <w:lang w:val="ro-RO"/>
        </w:rPr>
        <w:t>Numele demnitarului/demnitarilor sau a înalților funcționari publici prezenți;</w:t>
      </w:r>
    </w:p>
    <w:p w:rsidR="006D2176" w:rsidRPr="00D7202E" w:rsidRDefault="006D2176" w:rsidP="00C15155">
      <w:pPr>
        <w:pStyle w:val="ListParagraph"/>
        <w:numPr>
          <w:ilvl w:val="0"/>
          <w:numId w:val="17"/>
        </w:numPr>
        <w:spacing w:after="240"/>
        <w:jc w:val="both"/>
        <w:rPr>
          <w:b/>
          <w:sz w:val="24"/>
          <w:szCs w:val="24"/>
          <w:lang w:val="ro-RO"/>
        </w:rPr>
      </w:pPr>
      <w:r w:rsidRPr="00D7202E">
        <w:rPr>
          <w:sz w:val="24"/>
          <w:szCs w:val="24"/>
          <w:lang w:val="ro-RO"/>
        </w:rPr>
        <w:t>Alte persoane prezente, terți sau reprezentanți ai autorității/instituției publice;</w:t>
      </w:r>
    </w:p>
    <w:p w:rsidR="006D2176" w:rsidRPr="00D7202E" w:rsidRDefault="006D2176" w:rsidP="00C15155">
      <w:pPr>
        <w:pStyle w:val="ListParagraph"/>
        <w:numPr>
          <w:ilvl w:val="0"/>
          <w:numId w:val="17"/>
        </w:numPr>
        <w:spacing w:after="240"/>
        <w:jc w:val="both"/>
        <w:rPr>
          <w:sz w:val="24"/>
          <w:szCs w:val="24"/>
          <w:lang w:val="ro-RO"/>
        </w:rPr>
      </w:pPr>
      <w:r w:rsidRPr="00D7202E">
        <w:rPr>
          <w:sz w:val="24"/>
          <w:szCs w:val="24"/>
          <w:lang w:val="ro-RO"/>
        </w:rPr>
        <w:t>Obiectul discuției;</w:t>
      </w:r>
    </w:p>
    <w:p w:rsidR="006D2176" w:rsidRPr="00D7202E" w:rsidRDefault="006D2176" w:rsidP="00C15155">
      <w:pPr>
        <w:pStyle w:val="ListParagraph"/>
        <w:numPr>
          <w:ilvl w:val="0"/>
          <w:numId w:val="17"/>
        </w:numPr>
        <w:spacing w:after="240"/>
        <w:jc w:val="both"/>
        <w:rPr>
          <w:sz w:val="24"/>
          <w:szCs w:val="24"/>
          <w:lang w:val="ro-RO"/>
        </w:rPr>
      </w:pPr>
      <w:r w:rsidRPr="00D7202E">
        <w:rPr>
          <w:sz w:val="24"/>
          <w:szCs w:val="24"/>
          <w:lang w:val="ro-RO"/>
        </w:rPr>
        <w:t>Principale concluzii;</w:t>
      </w:r>
    </w:p>
    <w:p w:rsidR="006D2176" w:rsidRPr="00D7202E" w:rsidRDefault="006D2176" w:rsidP="00B73D8F">
      <w:pPr>
        <w:spacing w:after="240"/>
        <w:jc w:val="both"/>
        <w:rPr>
          <w:noProof/>
          <w:sz w:val="24"/>
          <w:szCs w:val="24"/>
          <w:lang w:val="ro-RO"/>
        </w:rPr>
      </w:pPr>
      <w:r w:rsidRPr="00D7202E">
        <w:rPr>
          <w:sz w:val="24"/>
          <w:szCs w:val="24"/>
          <w:lang w:val="ro-RO"/>
        </w:rPr>
        <w:t xml:space="preserve">În același timp, demnitarii și persoanele cu funcții de conducere de la nivelul Ministerelor, agențiilor subordonate Guvernului sau Ministerelor și companiilor cu capital unic sau majoritar de stat se vor asigura că </w:t>
      </w:r>
      <w:r w:rsidRPr="00D7202E">
        <w:rPr>
          <w:b/>
          <w:sz w:val="24"/>
          <w:szCs w:val="24"/>
          <w:lang w:val="ro-RO"/>
        </w:rPr>
        <w:t xml:space="preserve">agenda de lucru a conducerii este publicată și actualizată în mod constant, </w:t>
      </w:r>
      <w:r w:rsidRPr="00D7202E">
        <w:rPr>
          <w:sz w:val="24"/>
          <w:szCs w:val="24"/>
          <w:lang w:val="ro-RO"/>
        </w:rPr>
        <w:t>conform Memorandumului</w:t>
      </w:r>
      <w:r>
        <w:rPr>
          <w:sz w:val="24"/>
          <w:szCs w:val="24"/>
          <w:lang w:val="ro-RO"/>
        </w:rPr>
        <w:t xml:space="preserve"> MCPDC/CPM</w:t>
      </w:r>
      <w:r w:rsidRPr="00D7202E">
        <w:rPr>
          <w:sz w:val="24"/>
          <w:szCs w:val="24"/>
          <w:lang w:val="ro-RO"/>
        </w:rPr>
        <w:t xml:space="preserve"> privind </w:t>
      </w:r>
      <w:r w:rsidRPr="00D7202E">
        <w:rPr>
          <w:i/>
          <w:sz w:val="24"/>
          <w:szCs w:val="24"/>
          <w:lang w:val="ro-RO"/>
        </w:rPr>
        <w:t>Creșterea transparenței și standardizarea afișării informațiilor de interes public.</w:t>
      </w:r>
      <w:r w:rsidRPr="00D7202E">
        <w:rPr>
          <w:noProof/>
          <w:sz w:val="24"/>
          <w:szCs w:val="24"/>
          <w:lang w:val="ro-RO"/>
        </w:rPr>
        <w:t xml:space="preserve"> </w:t>
      </w:r>
    </w:p>
    <w:p w:rsidR="006D2176" w:rsidRPr="00D7202E" w:rsidRDefault="006D2176" w:rsidP="00B73D8F">
      <w:pPr>
        <w:spacing w:after="240"/>
        <w:jc w:val="both"/>
        <w:rPr>
          <w:noProof/>
          <w:sz w:val="24"/>
          <w:szCs w:val="24"/>
          <w:lang w:val="ro-RO"/>
        </w:rPr>
      </w:pPr>
      <w:r w:rsidRPr="00D7202E">
        <w:rPr>
          <w:b/>
          <w:noProof/>
          <w:sz w:val="24"/>
          <w:szCs w:val="24"/>
          <w:lang w:val="ro-RO"/>
        </w:rPr>
        <w:t>Modelul de înregistrare a unei întâlniri</w:t>
      </w:r>
      <w:r w:rsidRPr="00D7202E">
        <w:rPr>
          <w:noProof/>
          <w:sz w:val="24"/>
          <w:szCs w:val="24"/>
          <w:lang w:val="ro-RO"/>
        </w:rPr>
        <w:t xml:space="preserve"> este prevăzut în Anexa nr. 3.</w:t>
      </w:r>
    </w:p>
    <w:p w:rsidR="006D2176" w:rsidRPr="00D7202E" w:rsidRDefault="006D2176" w:rsidP="00B73D8F">
      <w:pPr>
        <w:spacing w:after="240"/>
        <w:jc w:val="both"/>
        <w:rPr>
          <w:i/>
          <w:sz w:val="24"/>
          <w:szCs w:val="24"/>
          <w:lang w:val="ro-RO"/>
        </w:rPr>
      </w:pPr>
      <w:r w:rsidRPr="00D7202E">
        <w:rPr>
          <w:i/>
          <w:sz w:val="24"/>
          <w:szCs w:val="24"/>
          <w:lang w:val="ro-RO"/>
        </w:rPr>
        <w:tab/>
      </w:r>
    </w:p>
    <w:p w:rsidR="006D2176" w:rsidRPr="00B654A5" w:rsidRDefault="006D2176" w:rsidP="00967760">
      <w:pPr>
        <w:pStyle w:val="Heading3"/>
        <w:numPr>
          <w:ilvl w:val="0"/>
          <w:numId w:val="11"/>
        </w:numPr>
        <w:rPr>
          <w:rFonts w:ascii="Calibri" w:hAnsi="Calibri"/>
          <w:sz w:val="26"/>
          <w:szCs w:val="26"/>
          <w:lang w:val="ro-RO"/>
        </w:rPr>
      </w:pPr>
      <w:r w:rsidRPr="00B654A5">
        <w:rPr>
          <w:rFonts w:ascii="Calibri" w:hAnsi="Calibri"/>
          <w:sz w:val="26"/>
          <w:szCs w:val="26"/>
          <w:lang w:val="ro-RO"/>
        </w:rPr>
        <w:t>Gestionarea Registrului Unic al Transparenței Intereselor</w:t>
      </w:r>
    </w:p>
    <w:p w:rsidR="006D2176" w:rsidRPr="00D7202E" w:rsidRDefault="006D2176" w:rsidP="00D77543">
      <w:pPr>
        <w:jc w:val="both"/>
        <w:rPr>
          <w:sz w:val="24"/>
          <w:szCs w:val="24"/>
          <w:lang w:val="ro-RO"/>
        </w:rPr>
      </w:pPr>
    </w:p>
    <w:p w:rsidR="006D2176" w:rsidRPr="00D7202E" w:rsidRDefault="006D2176" w:rsidP="00D77543">
      <w:pPr>
        <w:jc w:val="both"/>
        <w:rPr>
          <w:sz w:val="24"/>
          <w:szCs w:val="24"/>
          <w:lang w:val="ro-RO"/>
        </w:rPr>
      </w:pPr>
      <w:r w:rsidRPr="00D7202E">
        <w:rPr>
          <w:sz w:val="24"/>
          <w:szCs w:val="24"/>
          <w:lang w:val="ro-RO"/>
        </w:rPr>
        <w:t xml:space="preserve">Gestionarea </w:t>
      </w:r>
      <w:r w:rsidRPr="0097082B">
        <w:rPr>
          <w:b/>
          <w:i/>
          <w:sz w:val="24"/>
          <w:szCs w:val="24"/>
          <w:lang w:val="ro-RO"/>
        </w:rPr>
        <w:t>RUTI</w:t>
      </w:r>
      <w:r w:rsidRPr="00D7202E">
        <w:rPr>
          <w:sz w:val="24"/>
          <w:szCs w:val="24"/>
          <w:lang w:val="ro-RO"/>
        </w:rPr>
        <w:t xml:space="preserve"> va fi făcută de MCPDC. Ministerul va asigura mentenanța platformei </w:t>
      </w:r>
      <w:hyperlink r:id="rId10" w:history="1">
        <w:r w:rsidRPr="00D7202E">
          <w:rPr>
            <w:rStyle w:val="Hyperlink"/>
            <w:sz w:val="24"/>
            <w:szCs w:val="24"/>
            <w:lang w:val="ro-RO"/>
          </w:rPr>
          <w:t>www.ruti.gov.ro</w:t>
        </w:r>
      </w:hyperlink>
      <w:r w:rsidRPr="00D7202E">
        <w:rPr>
          <w:sz w:val="24"/>
          <w:szCs w:val="24"/>
          <w:lang w:val="ro-RO"/>
        </w:rPr>
        <w:t xml:space="preserve"> și alături de Ministerul Justiției coordonarea metodologică a acestui demers.  </w:t>
      </w:r>
    </w:p>
    <w:p w:rsidR="006D2176" w:rsidRPr="0097082B" w:rsidRDefault="006D2176" w:rsidP="00967760">
      <w:pPr>
        <w:rPr>
          <w:sz w:val="26"/>
          <w:szCs w:val="26"/>
          <w:lang w:val="ro-RO"/>
        </w:rPr>
      </w:pPr>
    </w:p>
    <w:p w:rsidR="006D2176" w:rsidRPr="0097082B" w:rsidRDefault="006D2176" w:rsidP="00C15155">
      <w:pPr>
        <w:pStyle w:val="Heading2"/>
        <w:numPr>
          <w:ilvl w:val="0"/>
          <w:numId w:val="16"/>
        </w:numPr>
        <w:rPr>
          <w:rFonts w:ascii="Calibri" w:hAnsi="Calibri"/>
          <w:lang w:val="ro-RO"/>
        </w:rPr>
      </w:pPr>
      <w:r w:rsidRPr="0097082B">
        <w:rPr>
          <w:rFonts w:ascii="Calibri" w:hAnsi="Calibri"/>
          <w:lang w:val="ro-RO"/>
        </w:rPr>
        <w:t>Avantaje oferite de înscrierea în Registrul Unic al Transparenței Intereselor</w:t>
      </w:r>
    </w:p>
    <w:p w:rsidR="006D2176" w:rsidRPr="00D7202E" w:rsidRDefault="006D2176" w:rsidP="00710D74">
      <w:pPr>
        <w:spacing w:after="240"/>
        <w:rPr>
          <w:sz w:val="24"/>
          <w:szCs w:val="24"/>
          <w:lang w:val="ro-RO"/>
        </w:rPr>
      </w:pPr>
    </w:p>
    <w:p w:rsidR="006D2176" w:rsidRPr="00D7202E" w:rsidRDefault="006D2176" w:rsidP="00710D74">
      <w:pPr>
        <w:spacing w:after="240"/>
        <w:rPr>
          <w:sz w:val="24"/>
          <w:szCs w:val="24"/>
          <w:lang w:val="ro-RO"/>
        </w:rPr>
      </w:pPr>
      <w:r w:rsidRPr="00D7202E">
        <w:rPr>
          <w:sz w:val="24"/>
          <w:szCs w:val="24"/>
          <w:lang w:val="ro-RO"/>
        </w:rPr>
        <w:t xml:space="preserve">Pe lângă </w:t>
      </w:r>
      <w:r w:rsidRPr="00D7202E">
        <w:rPr>
          <w:b/>
          <w:sz w:val="24"/>
          <w:szCs w:val="24"/>
          <w:lang w:val="ro-RO"/>
        </w:rPr>
        <w:t>practicarea unui comportament transparent</w:t>
      </w:r>
      <w:r w:rsidRPr="00D7202E">
        <w:rPr>
          <w:sz w:val="24"/>
          <w:szCs w:val="24"/>
          <w:lang w:val="ro-RO"/>
        </w:rPr>
        <w:t xml:space="preserve"> în raport cu o definire clară a unui interes sau a unui domeniu prioritar de către o anumită parte din mediul privat, </w:t>
      </w:r>
      <w:r w:rsidRPr="00D7202E">
        <w:rPr>
          <w:b/>
          <w:sz w:val="24"/>
          <w:szCs w:val="24"/>
          <w:lang w:val="ro-RO"/>
        </w:rPr>
        <w:t>creșterea vizibilității</w:t>
      </w:r>
      <w:r w:rsidRPr="00D7202E">
        <w:rPr>
          <w:sz w:val="24"/>
          <w:szCs w:val="24"/>
          <w:lang w:val="ro-RO"/>
        </w:rPr>
        <w:t xml:space="preserve"> celor înregistrați în domeniul declarat de interes sau demonstrarea unei conduite compatibile cu practicarea unei guvernări transparente și </w:t>
      </w:r>
      <w:r w:rsidRPr="00D7202E">
        <w:rPr>
          <w:b/>
          <w:sz w:val="24"/>
          <w:szCs w:val="24"/>
          <w:lang w:val="ro-RO"/>
        </w:rPr>
        <w:t>aderarea la Codul de Conduită</w:t>
      </w:r>
      <w:r w:rsidRPr="00D7202E">
        <w:rPr>
          <w:sz w:val="24"/>
          <w:szCs w:val="24"/>
          <w:lang w:val="ro-RO"/>
        </w:rPr>
        <w:t xml:space="preserve">,  înscrierea în </w:t>
      </w:r>
      <w:r w:rsidRPr="0026219A">
        <w:rPr>
          <w:b/>
          <w:i/>
          <w:sz w:val="24"/>
          <w:szCs w:val="24"/>
          <w:lang w:val="ro-RO"/>
        </w:rPr>
        <w:t>RUTI</w:t>
      </w:r>
      <w:r w:rsidRPr="00D7202E">
        <w:rPr>
          <w:sz w:val="24"/>
          <w:szCs w:val="24"/>
          <w:lang w:val="ro-RO"/>
        </w:rPr>
        <w:t xml:space="preserve"> va avea o serie de avantaje precum:</w:t>
      </w:r>
    </w:p>
    <w:p w:rsidR="006D2176" w:rsidRPr="00D7202E" w:rsidRDefault="006D2176" w:rsidP="00B73D8F">
      <w:pPr>
        <w:pStyle w:val="ListParagraph"/>
        <w:numPr>
          <w:ilvl w:val="0"/>
          <w:numId w:val="7"/>
        </w:numPr>
        <w:spacing w:after="240"/>
        <w:jc w:val="both"/>
        <w:rPr>
          <w:sz w:val="24"/>
          <w:szCs w:val="24"/>
          <w:lang w:val="ro-RO"/>
        </w:rPr>
      </w:pPr>
      <w:r w:rsidRPr="00D7202E">
        <w:rPr>
          <w:sz w:val="24"/>
          <w:szCs w:val="24"/>
          <w:lang w:val="ro-RO"/>
        </w:rPr>
        <w:t xml:space="preserve">Accesul la o serie de instrumente precum E-Consultare (buletinul actelor normative aflate în consultare publică) sau E-Dezbatere (Calendarul Dezbaterilor Publice de la nivel central) realizate de MCPDC cu scopul facilitării cunoașterii, cu promptitudine, a priorităților de reglementare; </w:t>
      </w:r>
    </w:p>
    <w:p w:rsidR="006D2176" w:rsidRPr="00D7202E" w:rsidRDefault="006D2176" w:rsidP="00B73D8F">
      <w:pPr>
        <w:pStyle w:val="ListParagraph"/>
        <w:numPr>
          <w:ilvl w:val="0"/>
          <w:numId w:val="7"/>
        </w:numPr>
        <w:spacing w:after="240"/>
        <w:jc w:val="both"/>
        <w:rPr>
          <w:strike/>
          <w:sz w:val="24"/>
          <w:szCs w:val="24"/>
          <w:lang w:val="ro-RO"/>
        </w:rPr>
      </w:pPr>
      <w:r w:rsidRPr="00D7202E">
        <w:rPr>
          <w:sz w:val="24"/>
          <w:szCs w:val="24"/>
          <w:lang w:val="ro-RO"/>
        </w:rPr>
        <w:t xml:space="preserve">participarea la întâlniri de lucru organizate între membrii </w:t>
      </w:r>
      <w:r w:rsidRPr="00825474">
        <w:rPr>
          <w:b/>
          <w:i/>
          <w:sz w:val="24"/>
          <w:szCs w:val="24"/>
          <w:lang w:val="ro-RO"/>
        </w:rPr>
        <w:t>RUTI</w:t>
      </w:r>
      <w:r w:rsidRPr="00D7202E">
        <w:rPr>
          <w:sz w:val="24"/>
          <w:szCs w:val="24"/>
          <w:lang w:val="ro-RO"/>
        </w:rPr>
        <w:t xml:space="preserve"> și reprezentanții autorităților publice centrale , </w:t>
      </w:r>
      <w:r w:rsidRPr="00825474">
        <w:rPr>
          <w:b/>
          <w:i/>
          <w:sz w:val="24"/>
          <w:szCs w:val="24"/>
          <w:lang w:val="ro-RO"/>
        </w:rPr>
        <w:t>RUTI</w:t>
      </w:r>
      <w:r w:rsidRPr="00D7202E">
        <w:rPr>
          <w:sz w:val="24"/>
          <w:szCs w:val="24"/>
          <w:lang w:val="ro-RO"/>
        </w:rPr>
        <w:t xml:space="preserve"> asumându-și impulsionarea interacțiunii între membri;</w:t>
      </w:r>
    </w:p>
    <w:p w:rsidR="006D2176" w:rsidRPr="00D7202E" w:rsidRDefault="006D2176" w:rsidP="00B73D8F">
      <w:pPr>
        <w:pStyle w:val="ListParagraph"/>
        <w:numPr>
          <w:ilvl w:val="0"/>
          <w:numId w:val="7"/>
        </w:numPr>
        <w:spacing w:after="240"/>
        <w:jc w:val="both"/>
        <w:rPr>
          <w:sz w:val="24"/>
          <w:szCs w:val="24"/>
          <w:lang w:val="ro-RO"/>
        </w:rPr>
      </w:pPr>
      <w:r w:rsidRPr="00D7202E">
        <w:rPr>
          <w:sz w:val="24"/>
          <w:szCs w:val="24"/>
          <w:lang w:val="ro-RO"/>
        </w:rPr>
        <w:t>obținerea unui card de membru care permite un acces mai facil al celor înregistrați în clădirile guvernamentale;</w:t>
      </w:r>
    </w:p>
    <w:p w:rsidR="006D2176" w:rsidRPr="00D7202E" w:rsidRDefault="006D2176" w:rsidP="00B73D8F">
      <w:pPr>
        <w:pStyle w:val="ListParagraph"/>
        <w:numPr>
          <w:ilvl w:val="0"/>
          <w:numId w:val="7"/>
        </w:numPr>
        <w:spacing w:after="240"/>
        <w:jc w:val="both"/>
        <w:rPr>
          <w:sz w:val="24"/>
          <w:szCs w:val="24"/>
          <w:lang w:val="ro-RO"/>
        </w:rPr>
      </w:pPr>
      <w:r w:rsidRPr="00D7202E">
        <w:rPr>
          <w:sz w:val="24"/>
          <w:szCs w:val="24"/>
          <w:lang w:val="ro-RO"/>
        </w:rPr>
        <w:t>posibilitatea întâlnirii cu factorii de decizie;</w:t>
      </w:r>
    </w:p>
    <w:p w:rsidR="006D2176" w:rsidRPr="00D7202E" w:rsidRDefault="006D2176" w:rsidP="00B73D8F">
      <w:pPr>
        <w:pStyle w:val="ListParagraph"/>
        <w:numPr>
          <w:ilvl w:val="0"/>
          <w:numId w:val="7"/>
        </w:numPr>
        <w:spacing w:after="240"/>
        <w:jc w:val="both"/>
        <w:rPr>
          <w:sz w:val="24"/>
          <w:szCs w:val="24"/>
          <w:lang w:val="ro-RO"/>
        </w:rPr>
      </w:pPr>
      <w:r w:rsidRPr="00D7202E">
        <w:rPr>
          <w:sz w:val="24"/>
          <w:szCs w:val="24"/>
          <w:lang w:val="ro-RO"/>
        </w:rPr>
        <w:t xml:space="preserve">participarea la audiențele susținute de către demnitari și înalți funcționari publici (înscrierea în </w:t>
      </w:r>
      <w:r w:rsidRPr="00825474">
        <w:rPr>
          <w:b/>
          <w:i/>
          <w:sz w:val="24"/>
          <w:szCs w:val="24"/>
          <w:lang w:val="ro-RO"/>
        </w:rPr>
        <w:t>RUTI</w:t>
      </w:r>
      <w:r w:rsidRPr="00D7202E">
        <w:rPr>
          <w:sz w:val="24"/>
          <w:szCs w:val="24"/>
          <w:lang w:val="ro-RO"/>
        </w:rPr>
        <w:t xml:space="preserve"> fiind o condiție obligatorie);</w:t>
      </w:r>
    </w:p>
    <w:p w:rsidR="006D2176" w:rsidRPr="00D7202E" w:rsidRDefault="006D2176" w:rsidP="00B73D8F">
      <w:pPr>
        <w:pStyle w:val="ListParagraph"/>
        <w:numPr>
          <w:ilvl w:val="0"/>
          <w:numId w:val="7"/>
        </w:numPr>
        <w:spacing w:after="240"/>
        <w:jc w:val="both"/>
        <w:rPr>
          <w:sz w:val="24"/>
          <w:szCs w:val="24"/>
          <w:lang w:val="ro-RO"/>
        </w:rPr>
      </w:pPr>
      <w:r w:rsidRPr="00D7202E">
        <w:rPr>
          <w:sz w:val="24"/>
          <w:szCs w:val="24"/>
          <w:lang w:val="ro-RO"/>
        </w:rPr>
        <w:t xml:space="preserve">participarea factorilor de decizie la evenimentele organizate de părțile interesate înscrise în </w:t>
      </w:r>
      <w:r w:rsidRPr="00825474">
        <w:rPr>
          <w:b/>
          <w:i/>
          <w:sz w:val="24"/>
          <w:szCs w:val="24"/>
          <w:lang w:val="ro-RO"/>
        </w:rPr>
        <w:t>RUTI</w:t>
      </w:r>
      <w:r w:rsidRPr="00D7202E">
        <w:rPr>
          <w:sz w:val="24"/>
          <w:szCs w:val="24"/>
          <w:lang w:val="ro-RO"/>
        </w:rPr>
        <w:t>.</w:t>
      </w:r>
    </w:p>
    <w:p w:rsidR="006D2176" w:rsidRPr="00825474" w:rsidRDefault="006D2176" w:rsidP="00E93512">
      <w:pPr>
        <w:pStyle w:val="Heading2"/>
        <w:numPr>
          <w:ilvl w:val="0"/>
          <w:numId w:val="16"/>
        </w:numPr>
        <w:spacing w:before="0" w:after="120"/>
        <w:rPr>
          <w:rFonts w:ascii="Calibri" w:hAnsi="Calibri"/>
          <w:b/>
          <w:i/>
          <w:color w:val="FF0000"/>
          <w:lang w:val="ro-RO"/>
        </w:rPr>
      </w:pPr>
      <w:r w:rsidRPr="00825474">
        <w:rPr>
          <w:rFonts w:ascii="Calibri" w:hAnsi="Calibri"/>
          <w:color w:val="5B9BD5"/>
          <w:lang w:val="ro-RO"/>
        </w:rPr>
        <w:t>Mecanismul de sesizări al Registrului Unic al Transparenței Intereselor</w:t>
      </w:r>
      <w:r w:rsidRPr="00825474">
        <w:rPr>
          <w:rFonts w:ascii="Calibri" w:hAnsi="Calibri"/>
          <w:color w:val="FF0000"/>
          <w:lang w:val="ro-RO"/>
        </w:rPr>
        <w:t xml:space="preserve"> </w:t>
      </w:r>
    </w:p>
    <w:p w:rsidR="006D2176" w:rsidRPr="00D7202E" w:rsidRDefault="006D2176" w:rsidP="001559E3">
      <w:pPr>
        <w:rPr>
          <w:sz w:val="24"/>
          <w:szCs w:val="24"/>
          <w:lang w:val="ro-RO"/>
        </w:rPr>
      </w:pPr>
    </w:p>
    <w:p w:rsidR="006D2176" w:rsidRPr="00D7202E" w:rsidRDefault="006D2176" w:rsidP="00E95AA1">
      <w:pPr>
        <w:spacing w:after="120"/>
        <w:jc w:val="both"/>
        <w:rPr>
          <w:sz w:val="24"/>
          <w:szCs w:val="24"/>
          <w:lang w:val="ro-RO"/>
        </w:rPr>
      </w:pPr>
      <w:r w:rsidRPr="00D7202E">
        <w:rPr>
          <w:sz w:val="24"/>
          <w:szCs w:val="24"/>
          <w:lang w:val="ro-RO"/>
        </w:rPr>
        <w:t xml:space="preserve">Orice persoană poate sesiza administratorii Registrului cu privire la incorectitudinea datelor unei persoane înscrise în </w:t>
      </w:r>
      <w:r w:rsidRPr="00825474">
        <w:rPr>
          <w:b/>
          <w:i/>
          <w:sz w:val="24"/>
          <w:szCs w:val="24"/>
          <w:lang w:val="ro-RO"/>
        </w:rPr>
        <w:t>RUTI</w:t>
      </w:r>
      <w:r w:rsidRPr="00D7202E">
        <w:rPr>
          <w:sz w:val="24"/>
          <w:szCs w:val="24"/>
          <w:lang w:val="ro-RO"/>
        </w:rPr>
        <w:t xml:space="preserve"> sau cu privire la încălcarea codului de conduită de către o parte interesată înregistrată. Aceste sesizări trebuie să fie însoțite de dovezile care susțin respectiva sesizare. </w:t>
      </w:r>
    </w:p>
    <w:p w:rsidR="006D2176" w:rsidRPr="00D7202E" w:rsidRDefault="006D2176" w:rsidP="00E95AA1">
      <w:pPr>
        <w:spacing w:after="120"/>
        <w:jc w:val="both"/>
        <w:rPr>
          <w:sz w:val="24"/>
          <w:szCs w:val="24"/>
          <w:lang w:val="ro-RO"/>
        </w:rPr>
      </w:pPr>
      <w:r w:rsidRPr="00D7202E">
        <w:rPr>
          <w:sz w:val="24"/>
          <w:szCs w:val="24"/>
          <w:lang w:val="ro-RO"/>
        </w:rPr>
        <w:t xml:space="preserve">Dacă sunt identificate incorectitudini cu privire la datele unei persoane înscrise în </w:t>
      </w:r>
      <w:r w:rsidRPr="00825474">
        <w:rPr>
          <w:b/>
          <w:i/>
          <w:sz w:val="24"/>
          <w:szCs w:val="24"/>
          <w:lang w:val="ro-RO"/>
        </w:rPr>
        <w:t>RUTI</w:t>
      </w:r>
      <w:r w:rsidRPr="00D7202E">
        <w:rPr>
          <w:sz w:val="24"/>
          <w:szCs w:val="24"/>
          <w:lang w:val="ro-RO"/>
        </w:rPr>
        <w:t>, aceasta este notificată în vederea îndreptării greșelilor/erorilor.</w:t>
      </w:r>
    </w:p>
    <w:p w:rsidR="006D2176" w:rsidRPr="00D7202E" w:rsidRDefault="006D2176" w:rsidP="00E95AA1">
      <w:pPr>
        <w:spacing w:after="120"/>
        <w:jc w:val="both"/>
        <w:rPr>
          <w:sz w:val="24"/>
          <w:szCs w:val="24"/>
          <w:lang w:val="ro-RO"/>
        </w:rPr>
      </w:pPr>
      <w:r w:rsidRPr="00D7202E">
        <w:rPr>
          <w:sz w:val="24"/>
          <w:szCs w:val="24"/>
          <w:lang w:val="ro-RO"/>
        </w:rPr>
        <w:t xml:space="preserve">În cazul sesizărilor care nu țin de actualizarea datelor părților interesate de influențarea deciziilor publice, caz în care MCPDC va transmite notificări părții vizate, se va constitui o Comisie </w:t>
      </w:r>
      <w:r>
        <w:rPr>
          <w:sz w:val="24"/>
          <w:szCs w:val="24"/>
          <w:lang w:val="ro-RO"/>
        </w:rPr>
        <w:t>formată din reprezentanți ai MCPDC</w:t>
      </w:r>
      <w:r w:rsidRPr="00D7202E">
        <w:rPr>
          <w:sz w:val="24"/>
          <w:szCs w:val="24"/>
          <w:lang w:val="ro-RO"/>
        </w:rPr>
        <w:t xml:space="preserve">, reprezentanți desemnați ai Ministerului Justiției și Cancelariei Primului-Ministru. </w:t>
      </w:r>
    </w:p>
    <w:p w:rsidR="006D2176" w:rsidRPr="00D7202E" w:rsidRDefault="006D2176" w:rsidP="00E95AA1">
      <w:pPr>
        <w:spacing w:after="120"/>
        <w:jc w:val="both"/>
        <w:rPr>
          <w:sz w:val="24"/>
          <w:szCs w:val="24"/>
          <w:lang w:val="ro-RO"/>
        </w:rPr>
      </w:pPr>
      <w:r w:rsidRPr="00D7202E">
        <w:rPr>
          <w:sz w:val="24"/>
          <w:szCs w:val="24"/>
          <w:lang w:val="ro-RO"/>
        </w:rPr>
        <w:t xml:space="preserve">În cazul în care cei care se înregistrează încalcă în mod repetat prevederile codului de conduită, poate fi dispusă măsura suspendării din registru pentru o perioadă de până la 2 ani, sau eliminarea din </w:t>
      </w:r>
      <w:r w:rsidRPr="00A649D5">
        <w:rPr>
          <w:b/>
          <w:i/>
          <w:sz w:val="24"/>
          <w:szCs w:val="24"/>
          <w:lang w:val="ro-RO"/>
        </w:rPr>
        <w:t>RUTI</w:t>
      </w:r>
      <w:r w:rsidRPr="00D7202E">
        <w:rPr>
          <w:sz w:val="24"/>
          <w:szCs w:val="24"/>
          <w:lang w:val="ro-RO"/>
        </w:rPr>
        <w:t>.</w:t>
      </w:r>
    </w:p>
    <w:p w:rsidR="006D2176" w:rsidRPr="00D7202E" w:rsidRDefault="006D2176" w:rsidP="00E95AA1">
      <w:pPr>
        <w:spacing w:after="120"/>
        <w:jc w:val="both"/>
        <w:rPr>
          <w:sz w:val="24"/>
          <w:szCs w:val="24"/>
          <w:lang w:val="ro-RO"/>
        </w:rPr>
      </w:pPr>
      <w:r w:rsidRPr="00D7202E">
        <w:rPr>
          <w:sz w:val="24"/>
          <w:szCs w:val="24"/>
          <w:lang w:val="ro-RO"/>
        </w:rPr>
        <w:t xml:space="preserve">Formularul prin care se depune o sesizare, este prevăzut în </w:t>
      </w:r>
      <w:r w:rsidRPr="00D7202E">
        <w:rPr>
          <w:b/>
          <w:sz w:val="24"/>
          <w:szCs w:val="24"/>
          <w:lang w:val="ro-RO"/>
        </w:rPr>
        <w:t>Anexa nr. 5</w:t>
      </w:r>
      <w:r w:rsidRPr="00D7202E">
        <w:rPr>
          <w:sz w:val="24"/>
          <w:szCs w:val="24"/>
          <w:lang w:val="ro-RO"/>
        </w:rPr>
        <w:t xml:space="preserve">.  </w:t>
      </w:r>
    </w:p>
    <w:p w:rsidR="006D2176" w:rsidRPr="00D7202E" w:rsidRDefault="006D2176" w:rsidP="00E95AA1">
      <w:pPr>
        <w:spacing w:after="120"/>
        <w:jc w:val="both"/>
        <w:rPr>
          <w:color w:val="FF0000"/>
          <w:sz w:val="24"/>
          <w:szCs w:val="24"/>
          <w:lang w:val="ro-RO"/>
        </w:rPr>
      </w:pPr>
    </w:p>
    <w:p w:rsidR="006D2176" w:rsidRPr="00A649D5" w:rsidRDefault="006D2176" w:rsidP="00E95AA1">
      <w:pPr>
        <w:pStyle w:val="Heading2"/>
        <w:numPr>
          <w:ilvl w:val="0"/>
          <w:numId w:val="19"/>
        </w:numPr>
        <w:rPr>
          <w:rFonts w:ascii="Calibri" w:hAnsi="Calibri"/>
          <w:lang w:val="ro-RO"/>
        </w:rPr>
      </w:pPr>
      <w:r w:rsidRPr="00A649D5">
        <w:rPr>
          <w:rFonts w:ascii="Calibri" w:hAnsi="Calibri"/>
          <w:lang w:val="ro-RO"/>
        </w:rPr>
        <w:t>Operaționalizare</w:t>
      </w:r>
    </w:p>
    <w:p w:rsidR="006D2176" w:rsidRPr="00D7202E" w:rsidRDefault="006D2176" w:rsidP="00A97B97">
      <w:pPr>
        <w:jc w:val="both"/>
        <w:rPr>
          <w:color w:val="FF0000"/>
          <w:sz w:val="24"/>
          <w:szCs w:val="24"/>
          <w:lang w:val="ro-RO"/>
        </w:rPr>
      </w:pPr>
    </w:p>
    <w:p w:rsidR="006D2176" w:rsidRPr="00D7202E" w:rsidRDefault="006D2176" w:rsidP="00A97B97">
      <w:pPr>
        <w:jc w:val="both"/>
        <w:rPr>
          <w:sz w:val="24"/>
          <w:szCs w:val="24"/>
          <w:lang w:val="ro-RO"/>
        </w:rPr>
      </w:pPr>
      <w:r w:rsidRPr="00D7202E">
        <w:rPr>
          <w:sz w:val="24"/>
          <w:szCs w:val="24"/>
          <w:lang w:val="ro-RO"/>
        </w:rPr>
        <w:t xml:space="preserve">Prevederile prezentului Memorandum vor intra în vigoare la data la care </w:t>
      </w:r>
      <w:r w:rsidRPr="00A649D5">
        <w:rPr>
          <w:b/>
          <w:i/>
          <w:sz w:val="24"/>
          <w:szCs w:val="24"/>
          <w:lang w:val="ro-RO"/>
        </w:rPr>
        <w:t>RUTI</w:t>
      </w:r>
      <w:r w:rsidRPr="00D7202E">
        <w:rPr>
          <w:sz w:val="24"/>
          <w:szCs w:val="24"/>
          <w:lang w:val="ro-RO"/>
        </w:rPr>
        <w:t xml:space="preserve"> va fi operațional, respectiv nu mai târziu de 1 septembrie 2016. Inițiatorii vor aduce la cunoștință publică data la care </w:t>
      </w:r>
      <w:r w:rsidRPr="00A649D5">
        <w:rPr>
          <w:b/>
          <w:i/>
          <w:sz w:val="24"/>
          <w:szCs w:val="24"/>
          <w:lang w:val="ro-RO"/>
        </w:rPr>
        <w:t xml:space="preserve">RUTI </w:t>
      </w:r>
      <w:r w:rsidRPr="00D7202E">
        <w:rPr>
          <w:sz w:val="24"/>
          <w:szCs w:val="24"/>
          <w:lang w:val="ro-RO"/>
        </w:rPr>
        <w:t>va deveni operațional, precum și modul de funcționare a acestui instrument.</w:t>
      </w:r>
    </w:p>
    <w:p w:rsidR="006D2176" w:rsidRPr="00D7202E" w:rsidRDefault="006D2176" w:rsidP="00B73D8F">
      <w:pPr>
        <w:spacing w:after="240"/>
        <w:jc w:val="both"/>
        <w:rPr>
          <w:sz w:val="24"/>
          <w:szCs w:val="24"/>
          <w:lang w:val="ro-RO"/>
        </w:rPr>
      </w:pPr>
      <w:r w:rsidRPr="00D277DE">
        <w:rPr>
          <w:b/>
          <w:i/>
          <w:sz w:val="24"/>
          <w:szCs w:val="24"/>
          <w:lang w:val="ro-RO"/>
        </w:rPr>
        <w:t>RUTI</w:t>
      </w:r>
      <w:r w:rsidRPr="00D7202E">
        <w:rPr>
          <w:sz w:val="24"/>
          <w:szCs w:val="24"/>
          <w:lang w:val="ro-RO"/>
        </w:rPr>
        <w:t xml:space="preserve"> va avea </w:t>
      </w:r>
      <w:r w:rsidRPr="00D7202E">
        <w:rPr>
          <w:b/>
          <w:sz w:val="24"/>
          <w:szCs w:val="24"/>
          <w:lang w:val="ro-RO"/>
        </w:rPr>
        <w:t>o primă etapă de implementare</w:t>
      </w:r>
      <w:r w:rsidRPr="00D7202E">
        <w:rPr>
          <w:sz w:val="24"/>
          <w:szCs w:val="24"/>
          <w:lang w:val="ro-RO"/>
        </w:rPr>
        <w:t xml:space="preserve">, pe bază de </w:t>
      </w:r>
      <w:r w:rsidRPr="00D7202E">
        <w:rPr>
          <w:b/>
          <w:sz w:val="24"/>
          <w:szCs w:val="24"/>
          <w:lang w:val="ro-RO"/>
        </w:rPr>
        <w:t>înscriere benevolă</w:t>
      </w:r>
      <w:r w:rsidRPr="00D7202E">
        <w:rPr>
          <w:sz w:val="24"/>
          <w:szCs w:val="24"/>
          <w:lang w:val="ro-RO"/>
        </w:rPr>
        <w:t xml:space="preserve"> a părților interesate, registrul fiind în administrarea </w:t>
      </w:r>
      <w:r w:rsidRPr="00D7202E">
        <w:rPr>
          <w:b/>
          <w:sz w:val="24"/>
          <w:szCs w:val="24"/>
          <w:lang w:val="ro-RO"/>
        </w:rPr>
        <w:t>Ministerului pentru Consultare Publică și Dialog Civic (MCPDC),</w:t>
      </w:r>
      <w:r w:rsidRPr="00D7202E">
        <w:rPr>
          <w:sz w:val="24"/>
          <w:szCs w:val="24"/>
          <w:lang w:val="ro-RO"/>
        </w:rPr>
        <w:t xml:space="preserve"> instituție centrală cu atribuții în domeniul creșterii transparenței și consultării publice ca principii fundamentale ale unei guvernări deschise. În această primă perioadă de implementare, </w:t>
      </w:r>
      <w:r>
        <w:rPr>
          <w:sz w:val="24"/>
          <w:szCs w:val="24"/>
          <w:lang w:val="ro-RO"/>
        </w:rPr>
        <w:t xml:space="preserve">MCPDC </w:t>
      </w:r>
      <w:r w:rsidRPr="00D7202E">
        <w:rPr>
          <w:sz w:val="24"/>
          <w:szCs w:val="24"/>
          <w:lang w:val="ro-RO"/>
        </w:rPr>
        <w:t xml:space="preserve">va promova bunele practici și exemplele de transparență în interacțiunea dintre instituțiile publice și mediul privat.     </w:t>
      </w:r>
    </w:p>
    <w:p w:rsidR="006D2176" w:rsidRDefault="006D2176" w:rsidP="002A3AEF">
      <w:pPr>
        <w:spacing w:after="240"/>
        <w:jc w:val="both"/>
        <w:rPr>
          <w:sz w:val="24"/>
          <w:szCs w:val="24"/>
          <w:lang w:val="ro-RO"/>
        </w:rPr>
      </w:pPr>
      <w:r w:rsidRPr="00D7202E">
        <w:rPr>
          <w:sz w:val="24"/>
          <w:szCs w:val="24"/>
          <w:lang w:val="ro-RO"/>
        </w:rPr>
        <w:t xml:space="preserve">Până la finalul anului 2016, </w:t>
      </w:r>
      <w:r>
        <w:rPr>
          <w:sz w:val="24"/>
          <w:szCs w:val="24"/>
          <w:lang w:val="ro-RO"/>
        </w:rPr>
        <w:t xml:space="preserve">MCPDC </w:t>
      </w:r>
      <w:r w:rsidRPr="00D7202E">
        <w:rPr>
          <w:sz w:val="24"/>
          <w:szCs w:val="24"/>
          <w:lang w:val="ro-RO"/>
        </w:rPr>
        <w:t xml:space="preserve">va evalua funcționarea registrului și oportunitatea eventualelor modificări ale mecanismului în sensul includerii și a persoanelor fizice în categoria de public țintă a </w:t>
      </w:r>
      <w:r w:rsidRPr="00EB0CE0">
        <w:rPr>
          <w:b/>
          <w:i/>
          <w:sz w:val="24"/>
          <w:szCs w:val="24"/>
          <w:lang w:val="ro-RO"/>
        </w:rPr>
        <w:t>RUTI</w:t>
      </w:r>
      <w:r w:rsidRPr="00D7202E">
        <w:rPr>
          <w:sz w:val="24"/>
          <w:szCs w:val="24"/>
          <w:lang w:val="ro-RO"/>
        </w:rPr>
        <w:t xml:space="preserve">, normării acestui mecanism, cooptării ministerelor în gestionarea acestui mecanism sau alte eventuale aspecte ridicate din practica perioadei inițiale de implementare. </w:t>
      </w:r>
    </w:p>
    <w:p w:rsidR="006D2176" w:rsidRDefault="006D2176" w:rsidP="002A3AEF">
      <w:pPr>
        <w:spacing w:after="240"/>
        <w:jc w:val="both"/>
        <w:rPr>
          <w:sz w:val="24"/>
          <w:szCs w:val="24"/>
          <w:lang w:val="ro-RO"/>
        </w:rPr>
        <w:sectPr w:rsidR="006D2176" w:rsidSect="00942042">
          <w:headerReference w:type="default" r:id="rId11"/>
          <w:footerReference w:type="default" r:id="rId12"/>
          <w:pgSz w:w="12240" w:h="15840"/>
          <w:pgMar w:top="2610" w:right="1170" w:bottom="630" w:left="1440" w:header="720" w:footer="720" w:gutter="0"/>
          <w:cols w:space="720"/>
          <w:docGrid w:linePitch="360"/>
        </w:sectPr>
      </w:pPr>
    </w:p>
    <w:p w:rsidR="006D2176" w:rsidRPr="00A536F5" w:rsidRDefault="006D2176" w:rsidP="00EB0CE0">
      <w:pPr>
        <w:spacing w:after="240"/>
        <w:jc w:val="right"/>
        <w:rPr>
          <w:color w:val="2E74B5"/>
          <w:sz w:val="24"/>
          <w:szCs w:val="24"/>
          <w:lang w:val="ro-RO"/>
        </w:rPr>
      </w:pPr>
      <w:r w:rsidRPr="00A536F5">
        <w:rPr>
          <w:i/>
          <w:color w:val="2E74B5"/>
          <w:sz w:val="24"/>
          <w:szCs w:val="24"/>
          <w:lang w:val="ro-RO"/>
        </w:rPr>
        <w:t>Anexa nr. 1 -</w:t>
      </w:r>
      <w:r w:rsidRPr="00A536F5">
        <w:rPr>
          <w:color w:val="2E74B5"/>
          <w:sz w:val="24"/>
          <w:szCs w:val="24"/>
          <w:lang w:val="ro-RO"/>
        </w:rPr>
        <w:t xml:space="preserve">Informații accesibile prin platforma </w:t>
      </w:r>
      <w:r w:rsidRPr="00A536F5">
        <w:rPr>
          <w:i/>
          <w:color w:val="2E74B5"/>
          <w:sz w:val="24"/>
          <w:szCs w:val="24"/>
          <w:lang w:val="ro-RO"/>
        </w:rPr>
        <w:t>ruti.gov.ro</w:t>
      </w:r>
    </w:p>
    <w:p w:rsidR="006D2176" w:rsidRDefault="006D2176" w:rsidP="002A3AEF">
      <w:pPr>
        <w:spacing w:after="240"/>
        <w:jc w:val="both"/>
        <w:rPr>
          <w:sz w:val="24"/>
          <w:szCs w:val="24"/>
          <w:lang w:val="ro-RO"/>
        </w:rPr>
      </w:pPr>
    </w:p>
    <w:p w:rsidR="006D2176" w:rsidRDefault="006D2176" w:rsidP="002A3AEF">
      <w:pPr>
        <w:spacing w:after="240"/>
        <w:jc w:val="both"/>
        <w:rPr>
          <w:sz w:val="24"/>
          <w:szCs w:val="24"/>
          <w:lang w:val="ro-RO"/>
        </w:rPr>
      </w:pPr>
    </w:p>
    <w:p w:rsidR="006D2176" w:rsidRDefault="006D2176" w:rsidP="002A3AEF">
      <w:pPr>
        <w:spacing w:after="240"/>
        <w:jc w:val="both"/>
        <w:rPr>
          <w:sz w:val="24"/>
          <w:szCs w:val="24"/>
          <w:lang w:val="ro-RO"/>
        </w:rPr>
      </w:pPr>
    </w:p>
    <w:p w:rsidR="006D2176" w:rsidRPr="00D7202E" w:rsidRDefault="006D2176" w:rsidP="002A3AEF">
      <w:pPr>
        <w:spacing w:after="240"/>
        <w:jc w:val="both"/>
        <w:rPr>
          <w:sz w:val="24"/>
          <w:szCs w:val="24"/>
          <w:lang w:val="ro-RO"/>
        </w:rPr>
      </w:pPr>
      <w:r>
        <w:rPr>
          <w:noProof/>
        </w:rPr>
        <w:pict>
          <v:shape id="Picture 10" o:spid="_x0000_s1027" type="#_x0000_t75" style="position:absolute;left:0;text-align:left;margin-left:53.95pt;margin-top:-90.25pt;width:360.25pt;height:589.3pt;z-index:-251656192;visibility:visible;mso-position-horizontal-relative:margin" wrapcoords="0 0 0 21555 21600 21555 21600 0 0 0">
            <v:imagedata r:id="rId13" o:title=""/>
            <w10:wrap type="tight" anchorx="margin"/>
          </v:shape>
        </w:pict>
      </w:r>
    </w:p>
    <w:p w:rsidR="006D2176" w:rsidRPr="00D7202E" w:rsidRDefault="006D2176" w:rsidP="002A3AEF">
      <w:pPr>
        <w:spacing w:after="240"/>
        <w:jc w:val="both"/>
        <w:rPr>
          <w:sz w:val="24"/>
          <w:szCs w:val="24"/>
          <w:lang w:val="ro-RO"/>
        </w:rPr>
      </w:pPr>
    </w:p>
    <w:p w:rsidR="006D2176" w:rsidRPr="00D7202E" w:rsidRDefault="006D2176" w:rsidP="002A3AEF">
      <w:pPr>
        <w:spacing w:after="240"/>
        <w:jc w:val="both"/>
        <w:rPr>
          <w:sz w:val="24"/>
          <w:szCs w:val="24"/>
          <w:lang w:val="ro-RO"/>
        </w:rPr>
      </w:pPr>
    </w:p>
    <w:p w:rsidR="006D2176" w:rsidRPr="00D7202E" w:rsidRDefault="006D2176" w:rsidP="002A3AEF">
      <w:pPr>
        <w:spacing w:after="240"/>
        <w:jc w:val="both"/>
        <w:rPr>
          <w:sz w:val="24"/>
          <w:szCs w:val="24"/>
          <w:lang w:val="ro-RO"/>
        </w:rPr>
      </w:pPr>
    </w:p>
    <w:p w:rsidR="006D2176" w:rsidRPr="00D7202E" w:rsidRDefault="006D2176" w:rsidP="002A3AEF">
      <w:pPr>
        <w:spacing w:after="240"/>
        <w:jc w:val="both"/>
        <w:rPr>
          <w:sz w:val="24"/>
          <w:szCs w:val="24"/>
          <w:lang w:val="ro-RO"/>
        </w:rPr>
      </w:pPr>
    </w:p>
    <w:p w:rsidR="006D2176" w:rsidRPr="00D7202E" w:rsidRDefault="006D2176" w:rsidP="002A3AEF">
      <w:pPr>
        <w:spacing w:after="240"/>
        <w:jc w:val="both"/>
        <w:rPr>
          <w:sz w:val="24"/>
          <w:szCs w:val="24"/>
          <w:lang w:val="ro-RO"/>
        </w:rPr>
      </w:pPr>
    </w:p>
    <w:p w:rsidR="006D2176" w:rsidRPr="00D7202E" w:rsidRDefault="006D2176" w:rsidP="002A3AEF">
      <w:pPr>
        <w:spacing w:after="240"/>
        <w:jc w:val="both"/>
        <w:rPr>
          <w:sz w:val="24"/>
          <w:szCs w:val="24"/>
          <w:lang w:val="ro-RO"/>
        </w:rPr>
      </w:pPr>
    </w:p>
    <w:p w:rsidR="006D2176" w:rsidRPr="00D7202E" w:rsidRDefault="006D2176" w:rsidP="002A3AEF">
      <w:pPr>
        <w:spacing w:after="240"/>
        <w:jc w:val="both"/>
        <w:rPr>
          <w:sz w:val="24"/>
          <w:szCs w:val="24"/>
          <w:lang w:val="ro-RO"/>
        </w:rPr>
      </w:pPr>
    </w:p>
    <w:p w:rsidR="006D2176" w:rsidRPr="00D7202E" w:rsidRDefault="006D2176" w:rsidP="002A3AEF">
      <w:pPr>
        <w:spacing w:after="240"/>
        <w:jc w:val="both"/>
        <w:rPr>
          <w:sz w:val="24"/>
          <w:szCs w:val="24"/>
          <w:lang w:val="ro-RO"/>
        </w:rPr>
      </w:pPr>
    </w:p>
    <w:p w:rsidR="006D2176" w:rsidRPr="00D7202E" w:rsidRDefault="006D2176" w:rsidP="002A3AEF">
      <w:pPr>
        <w:spacing w:after="240"/>
        <w:jc w:val="both"/>
        <w:rPr>
          <w:sz w:val="24"/>
          <w:szCs w:val="24"/>
          <w:lang w:val="ro-RO"/>
        </w:rPr>
      </w:pPr>
    </w:p>
    <w:p w:rsidR="006D2176" w:rsidRPr="00D7202E" w:rsidRDefault="006D2176" w:rsidP="002A3AEF">
      <w:pPr>
        <w:spacing w:after="240"/>
        <w:jc w:val="both"/>
        <w:rPr>
          <w:sz w:val="24"/>
          <w:szCs w:val="24"/>
          <w:lang w:val="ro-RO"/>
        </w:rPr>
      </w:pPr>
    </w:p>
    <w:p w:rsidR="006D2176" w:rsidRPr="00D7202E" w:rsidRDefault="006D2176" w:rsidP="00DA75D0">
      <w:pPr>
        <w:pStyle w:val="Heading3"/>
        <w:spacing w:before="0" w:after="120"/>
        <w:jc w:val="right"/>
        <w:rPr>
          <w:rFonts w:ascii="Calibri" w:hAnsi="Calibri"/>
          <w:lang w:val="ro-RO"/>
        </w:rPr>
      </w:pPr>
    </w:p>
    <w:p w:rsidR="006D2176" w:rsidRPr="00D7202E" w:rsidRDefault="006D2176" w:rsidP="00B73D8F">
      <w:pPr>
        <w:spacing w:after="120"/>
        <w:jc w:val="center"/>
        <w:rPr>
          <w:sz w:val="24"/>
          <w:szCs w:val="24"/>
          <w:lang w:val="ro-RO"/>
        </w:rPr>
      </w:pPr>
    </w:p>
    <w:p w:rsidR="006D2176" w:rsidRPr="00D7202E" w:rsidRDefault="006D2176" w:rsidP="00FE7334">
      <w:pPr>
        <w:pStyle w:val="Heading3"/>
        <w:spacing w:before="0" w:after="120"/>
        <w:jc w:val="right"/>
        <w:rPr>
          <w:rFonts w:ascii="Calibri" w:hAnsi="Calibri"/>
          <w:i/>
          <w:lang w:val="ro-RO"/>
        </w:rPr>
      </w:pPr>
      <w:r w:rsidRPr="00D7202E">
        <w:rPr>
          <w:rFonts w:ascii="Calibri" w:hAnsi="Calibri"/>
          <w:i/>
          <w:lang w:val="ro-RO"/>
        </w:rPr>
        <w:t>Anexa 2</w:t>
      </w:r>
    </w:p>
    <w:p w:rsidR="006D2176" w:rsidRPr="00D7202E" w:rsidRDefault="006D2176" w:rsidP="002171EF">
      <w:pPr>
        <w:pStyle w:val="Heading3"/>
        <w:spacing w:before="0" w:after="120"/>
        <w:jc w:val="center"/>
        <w:rPr>
          <w:rFonts w:ascii="Calibri" w:hAnsi="Calibri"/>
          <w:lang w:val="ro-RO"/>
        </w:rPr>
      </w:pPr>
    </w:p>
    <w:p w:rsidR="006D2176" w:rsidRPr="00D7202E" w:rsidRDefault="006D2176" w:rsidP="002171EF">
      <w:pPr>
        <w:pStyle w:val="Heading3"/>
        <w:spacing w:before="0" w:after="120"/>
        <w:jc w:val="center"/>
        <w:rPr>
          <w:rFonts w:ascii="Calibri" w:hAnsi="Calibri"/>
          <w:lang w:val="ro-RO"/>
        </w:rPr>
      </w:pPr>
      <w:r w:rsidRPr="00D7202E">
        <w:rPr>
          <w:rFonts w:ascii="Calibri" w:hAnsi="Calibri"/>
          <w:lang w:val="ro-RO"/>
        </w:rPr>
        <w:t>Formularul de înregistrare pe platforma RUTI.GOV.RO</w:t>
      </w:r>
    </w:p>
    <w:p w:rsidR="006D2176" w:rsidRPr="00D7202E" w:rsidRDefault="006D2176" w:rsidP="002171EF">
      <w:pPr>
        <w:rPr>
          <w:sz w:val="24"/>
          <w:szCs w:val="24"/>
          <w:lang w:val="ro-RO"/>
        </w:rPr>
      </w:pPr>
    </w:p>
    <w:p w:rsidR="006D2176" w:rsidRPr="00D7202E" w:rsidRDefault="006D2176" w:rsidP="00D4460D">
      <w:pPr>
        <w:shd w:val="clear" w:color="auto" w:fill="1F4E79"/>
        <w:jc w:val="center"/>
        <w:rPr>
          <w:b/>
          <w:color w:val="FFFFFF"/>
          <w:sz w:val="24"/>
          <w:szCs w:val="24"/>
          <w:lang w:val="ro-RO"/>
        </w:rPr>
      </w:pPr>
      <w:r w:rsidRPr="00D7202E">
        <w:rPr>
          <w:b/>
          <w:color w:val="FFFFFF"/>
          <w:sz w:val="24"/>
          <w:szCs w:val="24"/>
          <w:lang w:val="ro-RO"/>
        </w:rPr>
        <w:t>Secțiunea 1/5 – Informații generale</w:t>
      </w:r>
    </w:p>
    <w:p w:rsidR="006D2176" w:rsidRPr="00D7202E" w:rsidRDefault="006D2176" w:rsidP="00D4460D">
      <w:pPr>
        <w:shd w:val="clear" w:color="auto" w:fill="FFFFFF"/>
        <w:jc w:val="both"/>
        <w:rPr>
          <w:sz w:val="24"/>
          <w:szCs w:val="24"/>
          <w:lang w:val="ro-RO"/>
        </w:rPr>
      </w:pPr>
    </w:p>
    <w:p w:rsidR="006D2176" w:rsidRPr="00D7202E" w:rsidRDefault="006D2176" w:rsidP="00D4460D">
      <w:pPr>
        <w:shd w:val="clear" w:color="auto" w:fill="FFFFFF"/>
        <w:jc w:val="both"/>
        <w:rPr>
          <w:sz w:val="24"/>
          <w:szCs w:val="24"/>
          <w:lang w:val="ro-RO"/>
        </w:rPr>
      </w:pPr>
      <w:r w:rsidRPr="00D7202E">
        <w:rPr>
          <w:b/>
          <w:sz w:val="24"/>
          <w:szCs w:val="24"/>
          <w:u w:val="single"/>
          <w:lang w:val="ro-RO"/>
        </w:rPr>
        <w:t>Notă:</w:t>
      </w:r>
      <w:r w:rsidRPr="00D7202E">
        <w:rPr>
          <w:sz w:val="24"/>
          <w:szCs w:val="24"/>
          <w:lang w:val="ro-RO"/>
        </w:rPr>
        <w:t xml:space="preserve"> Înscrierea în prezentul Registru Unic al Transparenței Intereselor (RUTI) de la nivelul Guvernului României se poate face de toate părțile private interesate de activitatea Guvernului României, a Ministerelor de resort, a agențiilor, autorităților și instituțiilor subordonate acestora, a Instituțiilor Prefectului precum și a companiilor cu capital unic sau majoritar de stat.</w:t>
      </w:r>
    </w:p>
    <w:p w:rsidR="006D2176" w:rsidRPr="00D7202E" w:rsidRDefault="006D2176" w:rsidP="00D4460D">
      <w:pPr>
        <w:shd w:val="clear" w:color="auto" w:fill="FFFFFF"/>
        <w:jc w:val="both"/>
        <w:rPr>
          <w:sz w:val="24"/>
          <w:szCs w:val="24"/>
          <w:lang w:val="ro-RO"/>
        </w:rPr>
      </w:pPr>
      <w:r w:rsidRPr="00D7202E">
        <w:rPr>
          <w:sz w:val="24"/>
          <w:szCs w:val="24"/>
          <w:lang w:val="ro-RO"/>
        </w:rPr>
        <w:t xml:space="preserve">Înregistrarea în RUTI a unei părți interesate presupune însușirea și aderarea la </w:t>
      </w:r>
      <w:r w:rsidRPr="00D7202E">
        <w:rPr>
          <w:b/>
          <w:sz w:val="24"/>
          <w:szCs w:val="24"/>
          <w:lang w:val="ro-RO"/>
        </w:rPr>
        <w:t>Codul de Conduită</w:t>
      </w:r>
      <w:r w:rsidRPr="00D7202E">
        <w:rPr>
          <w:sz w:val="24"/>
          <w:szCs w:val="24"/>
          <w:lang w:val="ro-RO"/>
        </w:rPr>
        <w:t xml:space="preserve"> de către aceasta. În cazul nerespectării prevederilor codului de Conduită, sistemul oferă posibilitatea trimiterii unei sesizări,  respectiva entitate/respectivul reprezentant putând fi eliminat(ă) din prezentul registru.</w:t>
      </w:r>
    </w:p>
    <w:p w:rsidR="006D2176" w:rsidRPr="00D7202E" w:rsidRDefault="006D2176" w:rsidP="00B90786">
      <w:pPr>
        <w:pStyle w:val="Heading3"/>
        <w:numPr>
          <w:ilvl w:val="0"/>
          <w:numId w:val="23"/>
        </w:numPr>
        <w:ind w:left="360"/>
        <w:rPr>
          <w:rFonts w:ascii="Calibri" w:hAnsi="Calibri"/>
          <w:lang w:val="ro-RO"/>
        </w:rPr>
      </w:pPr>
      <w:r w:rsidRPr="00D7202E">
        <w:rPr>
          <w:rFonts w:ascii="Calibri" w:hAnsi="Calibri"/>
          <w:lang w:val="ro-RO"/>
        </w:rPr>
        <w:t xml:space="preserve">Categoria în care se încadrează organizația pe care o reprezentați: </w:t>
      </w:r>
      <w:r w:rsidRPr="00D7202E">
        <w:rPr>
          <w:rFonts w:ascii="Calibri" w:hAnsi="Calibri"/>
          <w:b/>
          <w:lang w:val="ro-RO"/>
        </w:rPr>
        <w:t>*</w:t>
      </w:r>
    </w:p>
    <w:p w:rsidR="006D2176" w:rsidRPr="00D7202E" w:rsidRDefault="006D2176" w:rsidP="00B90786">
      <w:pPr>
        <w:pStyle w:val="ListParagraph"/>
        <w:shd w:val="clear" w:color="auto" w:fill="FFFFFF"/>
        <w:jc w:val="both"/>
        <w:rPr>
          <w:sz w:val="24"/>
          <w:szCs w:val="24"/>
          <w:lang w:val="ro-RO"/>
        </w:rPr>
      </w:pPr>
    </w:p>
    <w:p w:rsidR="006D2176" w:rsidRPr="00D7202E" w:rsidRDefault="006D2176" w:rsidP="00B90786">
      <w:pPr>
        <w:pStyle w:val="ListParagraph"/>
        <w:numPr>
          <w:ilvl w:val="0"/>
          <w:numId w:val="22"/>
        </w:numPr>
        <w:shd w:val="clear" w:color="auto" w:fill="FFFFFF"/>
        <w:ind w:left="990"/>
        <w:jc w:val="both"/>
        <w:rPr>
          <w:sz w:val="24"/>
          <w:szCs w:val="24"/>
          <w:lang w:val="ro-RO"/>
        </w:rPr>
      </w:pPr>
      <w:r w:rsidRPr="00D7202E">
        <w:rPr>
          <w:sz w:val="24"/>
          <w:szCs w:val="24"/>
          <w:lang w:val="ro-RO"/>
        </w:rPr>
        <w:t>Companie/societate specializată în consultanță pentru influențarea deciziilor publice (public affairs)</w:t>
      </w:r>
    </w:p>
    <w:p w:rsidR="006D2176" w:rsidRPr="00D7202E" w:rsidRDefault="006D2176" w:rsidP="00B90786">
      <w:pPr>
        <w:pStyle w:val="ListParagraph"/>
        <w:numPr>
          <w:ilvl w:val="0"/>
          <w:numId w:val="22"/>
        </w:numPr>
        <w:shd w:val="clear" w:color="auto" w:fill="FFFFFF"/>
        <w:ind w:left="990"/>
        <w:jc w:val="both"/>
        <w:rPr>
          <w:sz w:val="24"/>
          <w:szCs w:val="24"/>
          <w:lang w:val="ro-RO"/>
        </w:rPr>
      </w:pPr>
      <w:r w:rsidRPr="00D7202E">
        <w:rPr>
          <w:sz w:val="24"/>
          <w:szCs w:val="24"/>
          <w:lang w:val="ro-RO"/>
        </w:rPr>
        <w:t>Orice alt tip de societate comercială</w:t>
      </w:r>
    </w:p>
    <w:p w:rsidR="006D2176" w:rsidRPr="00D7202E" w:rsidRDefault="006D2176" w:rsidP="00B90786">
      <w:pPr>
        <w:pStyle w:val="ListParagraph"/>
        <w:numPr>
          <w:ilvl w:val="0"/>
          <w:numId w:val="22"/>
        </w:numPr>
        <w:shd w:val="clear" w:color="auto" w:fill="FFFFFF"/>
        <w:ind w:left="990"/>
        <w:jc w:val="both"/>
        <w:rPr>
          <w:sz w:val="24"/>
          <w:szCs w:val="24"/>
          <w:lang w:val="ro-RO"/>
        </w:rPr>
      </w:pPr>
      <w:r w:rsidRPr="00D7202E">
        <w:rPr>
          <w:sz w:val="24"/>
          <w:szCs w:val="24"/>
          <w:lang w:val="ro-RO"/>
        </w:rPr>
        <w:t>Asociație profesională</w:t>
      </w:r>
    </w:p>
    <w:p w:rsidR="006D2176" w:rsidRPr="00D7202E" w:rsidRDefault="006D2176" w:rsidP="00B90786">
      <w:pPr>
        <w:pStyle w:val="ListParagraph"/>
        <w:numPr>
          <w:ilvl w:val="0"/>
          <w:numId w:val="22"/>
        </w:numPr>
        <w:shd w:val="clear" w:color="auto" w:fill="FFFFFF"/>
        <w:ind w:left="990"/>
        <w:jc w:val="both"/>
        <w:rPr>
          <w:sz w:val="24"/>
          <w:szCs w:val="24"/>
          <w:lang w:val="ro-RO"/>
        </w:rPr>
      </w:pPr>
      <w:r w:rsidRPr="00D7202E">
        <w:rPr>
          <w:sz w:val="24"/>
          <w:szCs w:val="24"/>
          <w:lang w:val="ro-RO"/>
        </w:rPr>
        <w:t>Organizație religioasă/ a cultelor</w:t>
      </w:r>
    </w:p>
    <w:p w:rsidR="006D2176" w:rsidRPr="00D7202E" w:rsidRDefault="006D2176" w:rsidP="00B90786">
      <w:pPr>
        <w:pStyle w:val="ListParagraph"/>
        <w:numPr>
          <w:ilvl w:val="0"/>
          <w:numId w:val="22"/>
        </w:numPr>
        <w:shd w:val="clear" w:color="auto" w:fill="FFFFFF"/>
        <w:ind w:left="990"/>
        <w:jc w:val="both"/>
        <w:rPr>
          <w:sz w:val="24"/>
          <w:szCs w:val="24"/>
          <w:lang w:val="ro-RO"/>
        </w:rPr>
      </w:pPr>
      <w:r w:rsidRPr="00D7202E">
        <w:rPr>
          <w:sz w:val="24"/>
          <w:szCs w:val="24"/>
          <w:lang w:val="ro-RO"/>
        </w:rPr>
        <w:t>Organizație sindicală</w:t>
      </w:r>
    </w:p>
    <w:p w:rsidR="006D2176" w:rsidRPr="00D7202E" w:rsidRDefault="006D2176" w:rsidP="00B90786">
      <w:pPr>
        <w:pStyle w:val="ListParagraph"/>
        <w:numPr>
          <w:ilvl w:val="0"/>
          <w:numId w:val="22"/>
        </w:numPr>
        <w:shd w:val="clear" w:color="auto" w:fill="FFFFFF"/>
        <w:ind w:left="990"/>
        <w:jc w:val="both"/>
        <w:rPr>
          <w:sz w:val="24"/>
          <w:szCs w:val="24"/>
          <w:lang w:val="ro-RO"/>
        </w:rPr>
      </w:pPr>
      <w:r w:rsidRPr="00D7202E">
        <w:rPr>
          <w:sz w:val="24"/>
          <w:szCs w:val="24"/>
          <w:lang w:val="ro-RO"/>
        </w:rPr>
        <w:t>Organizație patronală</w:t>
      </w:r>
    </w:p>
    <w:p w:rsidR="006D2176" w:rsidRPr="00D7202E" w:rsidRDefault="006D2176" w:rsidP="00B90786">
      <w:pPr>
        <w:pStyle w:val="ListParagraph"/>
        <w:numPr>
          <w:ilvl w:val="0"/>
          <w:numId w:val="22"/>
        </w:numPr>
        <w:shd w:val="clear" w:color="auto" w:fill="FFFFFF"/>
        <w:ind w:left="990"/>
        <w:jc w:val="both"/>
        <w:rPr>
          <w:sz w:val="24"/>
          <w:szCs w:val="24"/>
          <w:lang w:val="ro-RO"/>
        </w:rPr>
      </w:pPr>
      <w:r w:rsidRPr="00D7202E">
        <w:rPr>
          <w:sz w:val="24"/>
          <w:szCs w:val="24"/>
          <w:lang w:val="ro-RO"/>
        </w:rPr>
        <w:t>Structură asociativă a administrației publice locale</w:t>
      </w:r>
    </w:p>
    <w:p w:rsidR="006D2176" w:rsidRPr="00D7202E" w:rsidRDefault="006D2176" w:rsidP="00B90786">
      <w:pPr>
        <w:pStyle w:val="ListParagraph"/>
        <w:numPr>
          <w:ilvl w:val="0"/>
          <w:numId w:val="22"/>
        </w:numPr>
        <w:shd w:val="clear" w:color="auto" w:fill="FFFFFF"/>
        <w:ind w:left="990"/>
        <w:jc w:val="both"/>
        <w:rPr>
          <w:sz w:val="24"/>
          <w:szCs w:val="24"/>
          <w:lang w:val="ro-RO"/>
        </w:rPr>
      </w:pPr>
      <w:r w:rsidRPr="00D7202E">
        <w:rPr>
          <w:sz w:val="24"/>
          <w:szCs w:val="24"/>
          <w:lang w:val="ro-RO"/>
        </w:rPr>
        <w:t>Alt tip de organizație neguvernamentală nonprofit</w:t>
      </w:r>
    </w:p>
    <w:p w:rsidR="006D2176" w:rsidRPr="00D7202E" w:rsidRDefault="006D2176" w:rsidP="00B90786">
      <w:pPr>
        <w:pStyle w:val="ListParagraph"/>
        <w:numPr>
          <w:ilvl w:val="0"/>
          <w:numId w:val="22"/>
        </w:numPr>
        <w:shd w:val="clear" w:color="auto" w:fill="FFFFFF"/>
        <w:ind w:left="990"/>
        <w:jc w:val="both"/>
        <w:rPr>
          <w:sz w:val="24"/>
          <w:szCs w:val="24"/>
          <w:lang w:val="ro-RO"/>
        </w:rPr>
      </w:pPr>
      <w:r w:rsidRPr="00D7202E">
        <w:rPr>
          <w:sz w:val="24"/>
          <w:szCs w:val="24"/>
          <w:lang w:val="ro-RO"/>
        </w:rPr>
        <w:t>Alt tip de organizație (explicitați)</w:t>
      </w:r>
    </w:p>
    <w:p w:rsidR="006D2176" w:rsidRPr="00D7202E" w:rsidRDefault="006D2176" w:rsidP="00B90786">
      <w:pPr>
        <w:pStyle w:val="ListParagraph"/>
        <w:shd w:val="clear" w:color="auto" w:fill="FFFFFF"/>
        <w:ind w:left="990"/>
        <w:jc w:val="both"/>
        <w:rPr>
          <w:sz w:val="24"/>
          <w:szCs w:val="24"/>
          <w:lang w:val="ro-RO"/>
        </w:rPr>
      </w:pPr>
    </w:p>
    <w:p w:rsidR="006D2176" w:rsidRPr="00D7202E" w:rsidRDefault="006D2176" w:rsidP="00B90786">
      <w:pPr>
        <w:pStyle w:val="Heading3"/>
        <w:numPr>
          <w:ilvl w:val="0"/>
          <w:numId w:val="23"/>
        </w:numPr>
        <w:ind w:left="360"/>
        <w:rPr>
          <w:rFonts w:ascii="Calibri" w:hAnsi="Calibri"/>
          <w:b/>
          <w:lang w:val="ro-RO"/>
        </w:rPr>
      </w:pPr>
      <w:r w:rsidRPr="00D7202E">
        <w:rPr>
          <w:rFonts w:ascii="Calibri" w:hAnsi="Calibri"/>
          <w:lang w:val="ro-RO"/>
        </w:rPr>
        <w:t xml:space="preserve">Denumirea organizației pe care o reprezentați: </w:t>
      </w:r>
      <w:r w:rsidRPr="00D7202E">
        <w:rPr>
          <w:rFonts w:ascii="Calibri" w:hAnsi="Calibri"/>
          <w:b/>
          <w:lang w:val="ro-RO"/>
        </w:rPr>
        <w:t>*</w:t>
      </w:r>
    </w:p>
    <w:p w:rsidR="006D2176" w:rsidRPr="00D7202E" w:rsidRDefault="006D2176" w:rsidP="00B90786">
      <w:pPr>
        <w:rPr>
          <w:sz w:val="24"/>
          <w:szCs w:val="24"/>
          <w:lang w:val="ro-RO"/>
        </w:rPr>
      </w:pPr>
      <w:r>
        <w:rPr>
          <w:noProof/>
        </w:rPr>
        <w:pict>
          <v:roundrect id="_x0000_s1028" style="position:absolute;margin-left:.75pt;margin-top:8.8pt;width:480pt;height:18.75pt;z-index:25165312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" strokecolor="#4472c4" strokeweight="1pt">
            <v:stroke joinstyle="miter"/>
            <v:path arrowok="t"/>
          </v:roundrect>
        </w:pict>
      </w:r>
    </w:p>
    <w:p w:rsidR="006D2176" w:rsidRPr="00D7202E" w:rsidRDefault="006D2176" w:rsidP="00B90786">
      <w:pPr>
        <w:rPr>
          <w:sz w:val="24"/>
          <w:szCs w:val="24"/>
          <w:lang w:val="ro-RO"/>
        </w:rPr>
      </w:pPr>
    </w:p>
    <w:p w:rsidR="006D2176" w:rsidRPr="00D7202E" w:rsidRDefault="006D2176" w:rsidP="00F26DE5">
      <w:pPr>
        <w:pStyle w:val="Heading3"/>
        <w:numPr>
          <w:ilvl w:val="0"/>
          <w:numId w:val="23"/>
        </w:numPr>
        <w:ind w:left="360"/>
        <w:rPr>
          <w:rFonts w:ascii="Calibri" w:hAnsi="Calibri"/>
          <w:lang w:val="ro-RO"/>
        </w:rPr>
      </w:pPr>
      <w:r>
        <w:rPr>
          <w:noProof/>
        </w:rPr>
        <w:pict>
          <v:roundrect id="_x0000_s1029" style="position:absolute;left:0;text-align:left;margin-left:219.75pt;margin-top:3.95pt;width:261pt;height:18.75pt;z-index:25165414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" strokecolor="#4472c4" strokeweight="1pt">
            <v:stroke joinstyle="miter"/>
            <v:path arrowok="t"/>
          </v:roundrect>
        </w:pict>
      </w:r>
      <w:r w:rsidRPr="00D7202E">
        <w:rPr>
          <w:rFonts w:ascii="Calibri" w:hAnsi="Calibri"/>
          <w:lang w:val="ro-RO"/>
        </w:rPr>
        <w:t xml:space="preserve">Adresa organizației: * </w:t>
      </w:r>
    </w:p>
    <w:p w:rsidR="006D2176" w:rsidRPr="00D7202E" w:rsidRDefault="006D2176" w:rsidP="00B90786">
      <w:pPr>
        <w:rPr>
          <w:sz w:val="24"/>
          <w:szCs w:val="24"/>
          <w:lang w:val="ro-RO"/>
        </w:rPr>
      </w:pPr>
      <w:r>
        <w:rPr>
          <w:noProof/>
        </w:rPr>
        <w:pict>
          <v:roundrect id="_x0000_s1030" style="position:absolute;margin-left:219.75pt;margin-top:21.55pt;width:261pt;height:18.75pt;z-index:25165516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" strokecolor="#4472c4" strokeweight="1pt">
            <v:stroke joinstyle="miter"/>
            <v:path arrowok="t"/>
          </v:roundrect>
        </w:pict>
      </w:r>
    </w:p>
    <w:p w:rsidR="006D2176" w:rsidRPr="00D7202E" w:rsidRDefault="006D2176" w:rsidP="00B90786">
      <w:pPr>
        <w:pStyle w:val="Heading3"/>
        <w:numPr>
          <w:ilvl w:val="0"/>
          <w:numId w:val="23"/>
        </w:numPr>
        <w:ind w:left="360"/>
        <w:rPr>
          <w:rFonts w:ascii="Calibri" w:hAnsi="Calibri"/>
          <w:lang w:val="ro-RO"/>
        </w:rPr>
      </w:pPr>
      <w:r w:rsidRPr="00D7202E">
        <w:rPr>
          <w:rFonts w:ascii="Calibri" w:hAnsi="Calibri"/>
          <w:lang w:val="ro-RO"/>
        </w:rPr>
        <w:t>Orașul: *</w:t>
      </w:r>
    </w:p>
    <w:p w:rsidR="006D2176" w:rsidRPr="00D7202E" w:rsidRDefault="006D2176" w:rsidP="00B90786">
      <w:pPr>
        <w:rPr>
          <w:sz w:val="24"/>
          <w:szCs w:val="24"/>
          <w:lang w:val="ro-RO"/>
        </w:rPr>
      </w:pPr>
    </w:p>
    <w:p w:rsidR="006D2176" w:rsidRPr="00D7202E" w:rsidRDefault="006D2176" w:rsidP="00B90786">
      <w:pPr>
        <w:pStyle w:val="Heading3"/>
        <w:numPr>
          <w:ilvl w:val="0"/>
          <w:numId w:val="23"/>
        </w:numPr>
        <w:ind w:left="360"/>
        <w:rPr>
          <w:rFonts w:ascii="Calibri" w:hAnsi="Calibri"/>
          <w:lang w:val="ro-RO"/>
        </w:rPr>
      </w:pPr>
      <w:r>
        <w:rPr>
          <w:noProof/>
        </w:rPr>
        <w:pict>
          <v:roundrect id="_x0000_s1031" style="position:absolute;left:0;text-align:left;margin-left:219.75pt;margin-top:.7pt;width:261pt;height:18.75pt;z-index:25165926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" strokecolor="#4472c4" strokeweight="1pt">
            <v:stroke joinstyle="miter"/>
            <v:path arrowok="t"/>
          </v:roundrect>
        </w:pict>
      </w:r>
      <w:r w:rsidRPr="00D7202E">
        <w:rPr>
          <w:rFonts w:ascii="Calibri" w:hAnsi="Calibri"/>
          <w:lang w:val="ro-RO"/>
        </w:rPr>
        <w:t>Țara: *</w:t>
      </w:r>
    </w:p>
    <w:p w:rsidR="006D2176" w:rsidRPr="00D7202E" w:rsidRDefault="006D2176" w:rsidP="00B90786">
      <w:pPr>
        <w:rPr>
          <w:sz w:val="24"/>
          <w:szCs w:val="24"/>
          <w:lang w:val="ro-RO"/>
        </w:rPr>
      </w:pPr>
    </w:p>
    <w:p w:rsidR="006D2176" w:rsidRPr="00D7202E" w:rsidRDefault="006D2176" w:rsidP="00B90786">
      <w:pPr>
        <w:pStyle w:val="Heading3"/>
        <w:numPr>
          <w:ilvl w:val="0"/>
          <w:numId w:val="23"/>
        </w:numPr>
        <w:ind w:left="360"/>
        <w:rPr>
          <w:rFonts w:ascii="Calibri" w:hAnsi="Calibri"/>
          <w:lang w:val="ro-RO"/>
        </w:rPr>
      </w:pPr>
      <w:r>
        <w:rPr>
          <w:noProof/>
        </w:rPr>
        <w:pict>
          <v:roundrect id="_x0000_s1032" style="position:absolute;left:0;text-align:left;margin-left:219.75pt;margin-top:1.15pt;width:261pt;height:18.75pt;z-index:25165824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" strokecolor="#4472c4" strokeweight="1pt">
            <v:stroke joinstyle="miter"/>
            <v:path arrowok="t"/>
          </v:roundrect>
        </w:pict>
      </w:r>
      <w:r w:rsidRPr="00D7202E">
        <w:rPr>
          <w:rFonts w:ascii="Calibri" w:hAnsi="Calibri"/>
          <w:lang w:val="ro-RO"/>
        </w:rPr>
        <w:t>Telefonul organizației: *</w:t>
      </w:r>
    </w:p>
    <w:p w:rsidR="006D2176" w:rsidRPr="00D7202E" w:rsidRDefault="006D2176" w:rsidP="00B90786">
      <w:pPr>
        <w:rPr>
          <w:sz w:val="24"/>
          <w:szCs w:val="24"/>
          <w:lang w:val="ro-RO"/>
        </w:rPr>
      </w:pPr>
      <w:r>
        <w:rPr>
          <w:noProof/>
        </w:rPr>
        <w:pict>
          <v:roundrect id="_x0000_s1033" style="position:absolute;margin-left:219.75pt;margin-top:17.6pt;width:261pt;height:18.75pt;z-index:25165721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" strokecolor="#4472c4" strokeweight="1pt">
            <v:stroke joinstyle="miter"/>
            <v:path arrowok="t"/>
          </v:roundrect>
        </w:pict>
      </w:r>
    </w:p>
    <w:p w:rsidR="006D2176" w:rsidRPr="00D7202E" w:rsidRDefault="006D2176" w:rsidP="00B90786">
      <w:pPr>
        <w:pStyle w:val="Heading3"/>
        <w:numPr>
          <w:ilvl w:val="0"/>
          <w:numId w:val="23"/>
        </w:numPr>
        <w:ind w:left="360"/>
        <w:rPr>
          <w:rFonts w:ascii="Calibri" w:hAnsi="Calibri"/>
          <w:lang w:val="ro-RO"/>
        </w:rPr>
      </w:pPr>
      <w:r w:rsidRPr="00D7202E">
        <w:rPr>
          <w:rFonts w:ascii="Calibri" w:hAnsi="Calibri"/>
          <w:lang w:val="ro-RO"/>
        </w:rPr>
        <w:t>Adresa de e-mail a organizației: *</w:t>
      </w:r>
    </w:p>
    <w:p w:rsidR="006D2176" w:rsidRPr="00D7202E" w:rsidRDefault="006D2176" w:rsidP="00B90786">
      <w:pPr>
        <w:rPr>
          <w:sz w:val="24"/>
          <w:szCs w:val="24"/>
          <w:lang w:val="ro-RO"/>
        </w:rPr>
      </w:pPr>
      <w:r>
        <w:rPr>
          <w:noProof/>
        </w:rPr>
        <w:pict>
          <v:roundrect id="_x0000_s1034" style="position:absolute;margin-left:219.75pt;margin-top:18.65pt;width:261pt;height:18.75pt;z-index:25165619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" strokecolor="#4472c4" strokeweight="1pt">
            <v:stroke joinstyle="miter"/>
            <v:path arrowok="t"/>
          </v:roundrect>
        </w:pict>
      </w:r>
    </w:p>
    <w:p w:rsidR="006D2176" w:rsidRPr="00D7202E" w:rsidRDefault="006D2176" w:rsidP="00B90786">
      <w:pPr>
        <w:pStyle w:val="Heading3"/>
        <w:numPr>
          <w:ilvl w:val="0"/>
          <w:numId w:val="23"/>
        </w:numPr>
        <w:ind w:left="360"/>
        <w:rPr>
          <w:rFonts w:ascii="Calibri" w:hAnsi="Calibri"/>
          <w:lang w:val="ro-RO"/>
        </w:rPr>
      </w:pPr>
      <w:r w:rsidRPr="00D7202E">
        <w:rPr>
          <w:rFonts w:ascii="Calibri" w:hAnsi="Calibri"/>
          <w:lang w:val="ro-RO"/>
        </w:rPr>
        <w:t xml:space="preserve">Pagina de internet a organizației: * </w:t>
      </w:r>
    </w:p>
    <w:p w:rsidR="006D2176" w:rsidRPr="00D7202E" w:rsidRDefault="006D2176" w:rsidP="00B73D8F">
      <w:pPr>
        <w:spacing w:after="120"/>
        <w:jc w:val="center"/>
        <w:rPr>
          <w:noProof/>
          <w:sz w:val="24"/>
          <w:szCs w:val="24"/>
          <w:lang w:val="ro-RO"/>
        </w:rPr>
      </w:pPr>
    </w:p>
    <w:p w:rsidR="006D2176" w:rsidRPr="00D7202E" w:rsidRDefault="006D2176" w:rsidP="00B90786">
      <w:pPr>
        <w:shd w:val="clear" w:color="auto" w:fill="1F4E79"/>
        <w:jc w:val="center"/>
        <w:rPr>
          <w:b/>
          <w:color w:val="FFFFFF"/>
          <w:sz w:val="24"/>
          <w:szCs w:val="24"/>
          <w:lang w:val="ro-RO"/>
        </w:rPr>
      </w:pPr>
      <w:r w:rsidRPr="00D7202E">
        <w:rPr>
          <w:b/>
          <w:color w:val="FFFFFF"/>
          <w:sz w:val="24"/>
          <w:szCs w:val="24"/>
          <w:lang w:val="ro-RO"/>
        </w:rPr>
        <w:t>Secțiunea 2/5 – Reprezentantul legal al organizației</w:t>
      </w:r>
    </w:p>
    <w:p w:rsidR="006D2176" w:rsidRPr="00D7202E" w:rsidRDefault="006D2176" w:rsidP="00B73D8F">
      <w:pPr>
        <w:spacing w:after="120"/>
        <w:rPr>
          <w:noProof/>
          <w:sz w:val="24"/>
          <w:szCs w:val="24"/>
          <w:lang w:val="ro-RO"/>
        </w:rPr>
      </w:pPr>
      <w:r>
        <w:rPr>
          <w:noProof/>
        </w:rPr>
        <w:pict>
          <v:roundrect id="_x0000_s1035" style="position:absolute;margin-left:219.75pt;margin-top:15.7pt;width:261pt;height:18.75pt;z-index:25166131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" strokecolor="#4472c4" strokeweight="1pt">
            <v:stroke joinstyle="miter"/>
            <v:path arrowok="t"/>
          </v:roundrect>
        </w:pict>
      </w:r>
    </w:p>
    <w:p w:rsidR="006D2176" w:rsidRPr="00D7202E" w:rsidRDefault="006D2176" w:rsidP="00CE7F73">
      <w:pPr>
        <w:pStyle w:val="Heading3"/>
        <w:numPr>
          <w:ilvl w:val="0"/>
          <w:numId w:val="25"/>
        </w:numPr>
        <w:rPr>
          <w:rFonts w:ascii="Calibri" w:hAnsi="Calibri"/>
          <w:noProof/>
          <w:lang w:val="ro-RO"/>
        </w:rPr>
      </w:pPr>
      <w:r w:rsidRPr="00D7202E">
        <w:rPr>
          <w:rFonts w:ascii="Calibri" w:hAnsi="Calibri"/>
          <w:noProof/>
          <w:lang w:val="ro-RO"/>
        </w:rPr>
        <w:t>Nume și prenume: *</w:t>
      </w:r>
    </w:p>
    <w:p w:rsidR="006D2176" w:rsidRPr="00D7202E" w:rsidRDefault="006D2176" w:rsidP="00CE7F73">
      <w:pPr>
        <w:rPr>
          <w:sz w:val="24"/>
          <w:szCs w:val="24"/>
          <w:lang w:val="ro-RO"/>
        </w:rPr>
      </w:pPr>
      <w:r>
        <w:rPr>
          <w:noProof/>
        </w:rPr>
        <w:pict>
          <v:roundrect id="_x0000_s1036" style="position:absolute;margin-left:219.75pt;margin-top:13.9pt;width:261pt;height:18.75pt;z-index:25166233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" strokecolor="#4472c4" strokeweight="1pt">
            <v:stroke joinstyle="miter"/>
            <v:path arrowok="t"/>
          </v:roundrect>
        </w:pict>
      </w:r>
    </w:p>
    <w:p w:rsidR="006D2176" w:rsidRPr="00D7202E" w:rsidRDefault="006D2176" w:rsidP="00CE7F73">
      <w:pPr>
        <w:pStyle w:val="Heading3"/>
        <w:numPr>
          <w:ilvl w:val="0"/>
          <w:numId w:val="25"/>
        </w:numPr>
        <w:rPr>
          <w:rFonts w:ascii="Calibri" w:hAnsi="Calibri"/>
          <w:noProof/>
          <w:lang w:val="ro-RO"/>
        </w:rPr>
      </w:pPr>
      <w:r w:rsidRPr="00D7202E">
        <w:rPr>
          <w:rFonts w:ascii="Calibri" w:hAnsi="Calibri"/>
          <w:noProof/>
          <w:lang w:val="ro-RO"/>
        </w:rPr>
        <w:t>Funcția: *</w:t>
      </w:r>
    </w:p>
    <w:p w:rsidR="006D2176" w:rsidRPr="00D7202E" w:rsidRDefault="006D2176" w:rsidP="00CE7F73">
      <w:pPr>
        <w:rPr>
          <w:sz w:val="24"/>
          <w:szCs w:val="24"/>
          <w:lang w:val="ro-RO"/>
        </w:rPr>
      </w:pPr>
      <w:r>
        <w:rPr>
          <w:noProof/>
        </w:rPr>
        <w:pict>
          <v:roundrect id="_x0000_s1037" style="position:absolute;margin-left:219.75pt;margin-top:16.1pt;width:261pt;height:18.75pt;z-index:25166438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" strokecolor="#4472c4" strokeweight="1pt">
            <v:stroke joinstyle="miter"/>
            <v:path arrowok="t"/>
          </v:roundrect>
        </w:pict>
      </w:r>
    </w:p>
    <w:p w:rsidR="006D2176" w:rsidRPr="00D7202E" w:rsidRDefault="006D2176" w:rsidP="00CE7F73">
      <w:pPr>
        <w:pStyle w:val="Heading3"/>
        <w:numPr>
          <w:ilvl w:val="0"/>
          <w:numId w:val="25"/>
        </w:numPr>
        <w:rPr>
          <w:rFonts w:ascii="Calibri" w:hAnsi="Calibri"/>
          <w:noProof/>
          <w:lang w:val="ro-RO"/>
        </w:rPr>
      </w:pPr>
      <w:r w:rsidRPr="00D7202E">
        <w:rPr>
          <w:rFonts w:ascii="Calibri" w:hAnsi="Calibri"/>
          <w:noProof/>
          <w:lang w:val="ro-RO"/>
        </w:rPr>
        <w:t>Adresa de e-mail: *</w:t>
      </w:r>
    </w:p>
    <w:p w:rsidR="006D2176" w:rsidRPr="00D7202E" w:rsidRDefault="006D2176" w:rsidP="00CE7F73">
      <w:pPr>
        <w:rPr>
          <w:sz w:val="24"/>
          <w:szCs w:val="24"/>
          <w:lang w:val="ro-RO"/>
        </w:rPr>
      </w:pPr>
      <w:r>
        <w:rPr>
          <w:noProof/>
        </w:rPr>
        <w:pict>
          <v:roundrect id="_x0000_s1038" style="position:absolute;margin-left:219.75pt;margin-top:14.3pt;width:261pt;height:18.75pt;z-index:25166336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" strokecolor="#4472c4" strokeweight="1pt">
            <v:stroke joinstyle="miter"/>
            <v:path arrowok="t"/>
          </v:roundrect>
        </w:pict>
      </w:r>
    </w:p>
    <w:p w:rsidR="006D2176" w:rsidRPr="00D7202E" w:rsidRDefault="006D2176" w:rsidP="00CE7F73">
      <w:pPr>
        <w:pStyle w:val="Heading3"/>
        <w:numPr>
          <w:ilvl w:val="0"/>
          <w:numId w:val="25"/>
        </w:numPr>
        <w:rPr>
          <w:rFonts w:ascii="Calibri" w:hAnsi="Calibri"/>
          <w:noProof/>
          <w:lang w:val="ro-RO"/>
        </w:rPr>
      </w:pPr>
      <w:r w:rsidRPr="00D7202E">
        <w:rPr>
          <w:rFonts w:ascii="Calibri" w:hAnsi="Calibri"/>
          <w:noProof/>
          <w:lang w:val="ro-RO"/>
        </w:rPr>
        <w:t>Telefon/fax: *</w:t>
      </w:r>
    </w:p>
    <w:p w:rsidR="006D2176" w:rsidRPr="00D7202E" w:rsidRDefault="006D2176" w:rsidP="00CE7F73">
      <w:pPr>
        <w:rPr>
          <w:sz w:val="24"/>
          <w:szCs w:val="24"/>
          <w:lang w:val="ro-RO"/>
        </w:rPr>
      </w:pPr>
    </w:p>
    <w:p w:rsidR="006D2176" w:rsidRPr="00D7202E" w:rsidRDefault="006D2176" w:rsidP="00CE7F73">
      <w:pPr>
        <w:pStyle w:val="Heading3"/>
        <w:numPr>
          <w:ilvl w:val="0"/>
          <w:numId w:val="25"/>
        </w:numPr>
        <w:rPr>
          <w:rFonts w:ascii="Calibri" w:hAnsi="Calibri"/>
          <w:noProof/>
          <w:lang w:val="ro-RO"/>
        </w:rPr>
      </w:pPr>
      <w:r w:rsidRPr="00D7202E">
        <w:rPr>
          <w:rFonts w:ascii="Calibri" w:hAnsi="Calibri"/>
          <w:noProof/>
          <w:lang w:val="ro-RO"/>
        </w:rPr>
        <w:t>Numele membrilor Consiliului de Administrație / conducerii organizației*:</w:t>
      </w:r>
    </w:p>
    <w:p w:rsidR="006D2176" w:rsidRPr="00D7202E" w:rsidRDefault="006D2176" w:rsidP="00B73D8F">
      <w:pPr>
        <w:spacing w:after="120"/>
        <w:rPr>
          <w:noProof/>
          <w:sz w:val="24"/>
          <w:szCs w:val="24"/>
          <w:lang w:val="ro-RO"/>
        </w:rPr>
      </w:pPr>
      <w:r>
        <w:rPr>
          <w:noProof/>
        </w:rPr>
        <w:pict>
          <v:roundrect id="_x0000_s1039" style="position:absolute;margin-left:13.5pt;margin-top:5.95pt;width:467.25pt;height:42.75pt;z-index:25166540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" strokecolor="#4472c4" strokeweight="1pt">
            <v:stroke joinstyle="miter"/>
            <v:path arrowok="t"/>
          </v:roundrect>
        </w:pict>
      </w:r>
    </w:p>
    <w:p w:rsidR="006D2176" w:rsidRPr="00D7202E" w:rsidRDefault="006D2176" w:rsidP="00B73D8F">
      <w:pPr>
        <w:spacing w:after="120"/>
        <w:rPr>
          <w:noProof/>
          <w:sz w:val="24"/>
          <w:szCs w:val="24"/>
          <w:lang w:val="ro-RO"/>
        </w:rPr>
      </w:pPr>
    </w:p>
    <w:p w:rsidR="006D2176" w:rsidRPr="00D7202E" w:rsidRDefault="006D2176" w:rsidP="00B73D8F">
      <w:pPr>
        <w:spacing w:after="120"/>
        <w:rPr>
          <w:noProof/>
          <w:sz w:val="24"/>
          <w:szCs w:val="24"/>
          <w:lang w:val="ro-RO"/>
        </w:rPr>
      </w:pPr>
    </w:p>
    <w:p w:rsidR="006D2176" w:rsidRPr="00D7202E" w:rsidRDefault="006D2176" w:rsidP="00CE7F73">
      <w:pPr>
        <w:shd w:val="clear" w:color="auto" w:fill="1F4E79"/>
        <w:jc w:val="center"/>
        <w:rPr>
          <w:b/>
          <w:color w:val="FFFFFF"/>
          <w:sz w:val="24"/>
          <w:szCs w:val="24"/>
          <w:lang w:val="ro-RO"/>
        </w:rPr>
      </w:pPr>
      <w:r w:rsidRPr="00D7202E">
        <w:rPr>
          <w:b/>
          <w:color w:val="FFFFFF"/>
          <w:sz w:val="24"/>
          <w:szCs w:val="24"/>
          <w:lang w:val="ro-RO"/>
        </w:rPr>
        <w:t>Secțiunea 3/5 – Persoana de contact</w:t>
      </w:r>
    </w:p>
    <w:p w:rsidR="006D2176" w:rsidRPr="00D7202E" w:rsidRDefault="006D2176" w:rsidP="00CE7F73">
      <w:pPr>
        <w:spacing w:after="120"/>
        <w:rPr>
          <w:noProof/>
          <w:sz w:val="24"/>
          <w:szCs w:val="24"/>
          <w:lang w:val="ro-RO"/>
        </w:rPr>
      </w:pPr>
      <w:r>
        <w:rPr>
          <w:noProof/>
        </w:rPr>
        <w:pict>
          <v:roundrect id="_x0000_s1040" style="position:absolute;margin-left:219.75pt;margin-top:31pt;width:261pt;height:18.75pt;z-index:25166643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" strokecolor="#4472c4" strokeweight="1pt">
            <v:stroke joinstyle="miter"/>
            <v:path arrowok="t"/>
          </v:roundrect>
        </w:pict>
      </w:r>
      <w:r w:rsidRPr="00D7202E">
        <w:rPr>
          <w:noProof/>
          <w:sz w:val="24"/>
          <w:szCs w:val="24"/>
          <w:lang w:val="ro-RO"/>
        </w:rPr>
        <w:t xml:space="preserve"> Se va indica  persoana de contact pentru aspecte privind prevederile aferente Registrului Unic al Transparenței Intereselor.</w:t>
      </w:r>
    </w:p>
    <w:p w:rsidR="006D2176" w:rsidRPr="00D7202E" w:rsidRDefault="006D2176" w:rsidP="00F26DE5">
      <w:pPr>
        <w:pStyle w:val="Heading3"/>
        <w:numPr>
          <w:ilvl w:val="0"/>
          <w:numId w:val="26"/>
        </w:numPr>
        <w:rPr>
          <w:rFonts w:ascii="Calibri" w:hAnsi="Calibri"/>
          <w:noProof/>
          <w:lang w:val="ro-RO"/>
        </w:rPr>
      </w:pPr>
      <w:r w:rsidRPr="00D7202E">
        <w:rPr>
          <w:rFonts w:ascii="Calibri" w:hAnsi="Calibri"/>
          <w:noProof/>
          <w:lang w:val="ro-RO"/>
        </w:rPr>
        <w:t>Nume și prenume: *</w:t>
      </w:r>
    </w:p>
    <w:p w:rsidR="006D2176" w:rsidRPr="00D7202E" w:rsidRDefault="006D2176" w:rsidP="00CE7F73">
      <w:pPr>
        <w:rPr>
          <w:sz w:val="24"/>
          <w:szCs w:val="24"/>
          <w:lang w:val="ro-RO"/>
        </w:rPr>
      </w:pPr>
      <w:r>
        <w:rPr>
          <w:noProof/>
        </w:rPr>
        <w:pict>
          <v:roundrect id="_x0000_s1041" style="position:absolute;margin-left:219.75pt;margin-top:18.35pt;width:261pt;height:18.75pt;z-index:25166745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" strokecolor="#4472c4" strokeweight="1pt">
            <v:stroke joinstyle="miter"/>
            <v:path arrowok="t"/>
          </v:roundrect>
        </w:pict>
      </w:r>
    </w:p>
    <w:p w:rsidR="006D2176" w:rsidRPr="00D7202E" w:rsidRDefault="006D2176" w:rsidP="00CE7F73">
      <w:pPr>
        <w:pStyle w:val="Heading3"/>
        <w:numPr>
          <w:ilvl w:val="0"/>
          <w:numId w:val="26"/>
        </w:numPr>
        <w:rPr>
          <w:rFonts w:ascii="Calibri" w:hAnsi="Calibri"/>
          <w:noProof/>
          <w:lang w:val="ro-RO"/>
        </w:rPr>
      </w:pPr>
      <w:r w:rsidRPr="00D7202E">
        <w:rPr>
          <w:rFonts w:ascii="Calibri" w:hAnsi="Calibri"/>
          <w:noProof/>
          <w:lang w:val="ro-RO"/>
        </w:rPr>
        <w:t>Funcția: *</w:t>
      </w:r>
    </w:p>
    <w:p w:rsidR="006D2176" w:rsidRPr="00D7202E" w:rsidRDefault="006D2176" w:rsidP="00CE7F73">
      <w:pPr>
        <w:rPr>
          <w:sz w:val="24"/>
          <w:szCs w:val="24"/>
          <w:lang w:val="ro-RO"/>
        </w:rPr>
      </w:pPr>
      <w:r>
        <w:rPr>
          <w:noProof/>
        </w:rPr>
        <w:pict>
          <v:roundrect id="_x0000_s1042" style="position:absolute;margin-left:219.75pt;margin-top:18.35pt;width:261pt;height:18.75pt;z-index:25166950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" strokecolor="#4472c4" strokeweight="1pt">
            <v:stroke joinstyle="miter"/>
            <v:path arrowok="t"/>
          </v:roundrect>
        </w:pict>
      </w:r>
    </w:p>
    <w:p w:rsidR="006D2176" w:rsidRPr="00D7202E" w:rsidRDefault="006D2176" w:rsidP="00CE7F73">
      <w:pPr>
        <w:pStyle w:val="Heading3"/>
        <w:numPr>
          <w:ilvl w:val="0"/>
          <w:numId w:val="26"/>
        </w:numPr>
        <w:rPr>
          <w:rFonts w:ascii="Calibri" w:hAnsi="Calibri"/>
          <w:noProof/>
          <w:lang w:val="ro-RO"/>
        </w:rPr>
      </w:pPr>
      <w:r w:rsidRPr="00D7202E">
        <w:rPr>
          <w:rFonts w:ascii="Calibri" w:hAnsi="Calibri"/>
          <w:noProof/>
          <w:lang w:val="ro-RO"/>
        </w:rPr>
        <w:t>Adresa de e-mail: *</w:t>
      </w:r>
    </w:p>
    <w:p w:rsidR="006D2176" w:rsidRPr="00D7202E" w:rsidRDefault="006D2176" w:rsidP="00CE7F73">
      <w:pPr>
        <w:rPr>
          <w:sz w:val="24"/>
          <w:szCs w:val="24"/>
          <w:lang w:val="ro-RO"/>
        </w:rPr>
      </w:pPr>
      <w:r>
        <w:rPr>
          <w:noProof/>
        </w:rPr>
        <w:pict>
          <v:roundrect id="_x0000_s1043" style="position:absolute;margin-left:219.75pt;margin-top:20.3pt;width:261pt;height:18.75pt;z-index:25166848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" strokecolor="#4472c4" strokeweight="1pt">
            <v:stroke joinstyle="miter"/>
            <v:path arrowok="t"/>
          </v:roundrect>
        </w:pict>
      </w:r>
    </w:p>
    <w:p w:rsidR="006D2176" w:rsidRPr="00D7202E" w:rsidRDefault="006D2176" w:rsidP="00CE7F73">
      <w:pPr>
        <w:pStyle w:val="Heading3"/>
        <w:numPr>
          <w:ilvl w:val="0"/>
          <w:numId w:val="26"/>
        </w:numPr>
        <w:rPr>
          <w:rFonts w:ascii="Calibri" w:hAnsi="Calibri"/>
          <w:noProof/>
          <w:lang w:val="ro-RO"/>
        </w:rPr>
      </w:pPr>
      <w:r w:rsidRPr="00D7202E">
        <w:rPr>
          <w:rFonts w:ascii="Calibri" w:hAnsi="Calibri"/>
          <w:noProof/>
          <w:lang w:val="ro-RO"/>
        </w:rPr>
        <w:t>Telefon/fax: *</w:t>
      </w:r>
    </w:p>
    <w:p w:rsidR="006D2176" w:rsidRPr="00D7202E" w:rsidRDefault="006D2176" w:rsidP="00CE7F73">
      <w:pPr>
        <w:rPr>
          <w:sz w:val="24"/>
          <w:szCs w:val="24"/>
          <w:lang w:val="ro-RO"/>
        </w:rPr>
      </w:pPr>
    </w:p>
    <w:p w:rsidR="006D2176" w:rsidRPr="00D7202E" w:rsidRDefault="006D2176" w:rsidP="00B73D8F">
      <w:pPr>
        <w:spacing w:after="120"/>
        <w:rPr>
          <w:noProof/>
          <w:sz w:val="24"/>
          <w:szCs w:val="24"/>
          <w:lang w:val="ro-RO"/>
        </w:rPr>
      </w:pPr>
    </w:p>
    <w:p w:rsidR="006D2176" w:rsidRPr="00D7202E" w:rsidRDefault="006D2176" w:rsidP="00CE7F73">
      <w:pPr>
        <w:shd w:val="clear" w:color="auto" w:fill="1F4E79"/>
        <w:jc w:val="center"/>
        <w:rPr>
          <w:b/>
          <w:color w:val="FFFFFF"/>
          <w:sz w:val="24"/>
          <w:szCs w:val="24"/>
          <w:lang w:val="ro-RO"/>
        </w:rPr>
      </w:pPr>
      <w:r w:rsidRPr="00D7202E">
        <w:rPr>
          <w:b/>
          <w:color w:val="FFFFFF"/>
          <w:sz w:val="24"/>
          <w:szCs w:val="24"/>
          <w:lang w:val="ro-RO"/>
        </w:rPr>
        <w:t>Secțiunea 4/5 – Activitățile organizației</w:t>
      </w:r>
    </w:p>
    <w:p w:rsidR="006D2176" w:rsidRPr="00D7202E" w:rsidRDefault="006D2176" w:rsidP="00B73D8F">
      <w:pPr>
        <w:spacing w:after="120"/>
        <w:rPr>
          <w:noProof/>
          <w:sz w:val="24"/>
          <w:szCs w:val="24"/>
          <w:lang w:val="ro-RO"/>
        </w:rPr>
      </w:pPr>
    </w:p>
    <w:p w:rsidR="006D2176" w:rsidRPr="00D7202E" w:rsidRDefault="006D2176" w:rsidP="00CE7F73">
      <w:pPr>
        <w:pStyle w:val="Heading3"/>
        <w:numPr>
          <w:ilvl w:val="0"/>
          <w:numId w:val="27"/>
        </w:numPr>
        <w:ind w:left="360"/>
        <w:rPr>
          <w:rFonts w:ascii="Calibri" w:hAnsi="Calibri"/>
          <w:noProof/>
          <w:lang w:val="ro-RO"/>
        </w:rPr>
      </w:pPr>
      <w:r w:rsidRPr="00D7202E">
        <w:rPr>
          <w:rFonts w:ascii="Calibri" w:hAnsi="Calibri"/>
          <w:noProof/>
          <w:lang w:val="ro-RO"/>
        </w:rPr>
        <w:t>Obiectivele organizației</w:t>
      </w:r>
    </w:p>
    <w:p w:rsidR="006D2176" w:rsidRPr="00D7202E" w:rsidRDefault="006D2176" w:rsidP="00B73D8F">
      <w:pPr>
        <w:spacing w:after="120"/>
        <w:rPr>
          <w:noProof/>
          <w:sz w:val="24"/>
          <w:szCs w:val="24"/>
          <w:lang w:val="ro-RO"/>
        </w:rPr>
      </w:pPr>
      <w:r w:rsidRPr="00D7202E">
        <w:rPr>
          <w:noProof/>
          <w:sz w:val="24"/>
          <w:szCs w:val="24"/>
          <w:lang w:val="ro-RO"/>
        </w:rPr>
        <w:t>Descrieți  principalele trei obiective ale organizației, precum sunt statuate în documentele constitutive</w:t>
      </w:r>
    </w:p>
    <w:p w:rsidR="006D2176" w:rsidRPr="00D7202E" w:rsidRDefault="006D2176" w:rsidP="00B73D8F">
      <w:pPr>
        <w:spacing w:after="120"/>
        <w:rPr>
          <w:noProof/>
          <w:sz w:val="24"/>
          <w:szCs w:val="24"/>
          <w:lang w:val="ro-RO"/>
        </w:rPr>
      </w:pPr>
    </w:p>
    <w:p w:rsidR="006D2176" w:rsidRPr="00D7202E" w:rsidRDefault="006D2176" w:rsidP="00B73D8F">
      <w:pPr>
        <w:spacing w:after="120"/>
        <w:rPr>
          <w:noProof/>
          <w:sz w:val="24"/>
          <w:szCs w:val="24"/>
          <w:lang w:val="ro-RO"/>
        </w:rPr>
      </w:pPr>
      <w:r w:rsidRPr="00D7202E">
        <w:rPr>
          <w:noProof/>
          <w:sz w:val="24"/>
          <w:szCs w:val="24"/>
          <w:lang w:val="ro-RO"/>
        </w:rPr>
        <w:t>_______________________________________________________________________________________</w:t>
      </w:r>
    </w:p>
    <w:p w:rsidR="006D2176" w:rsidRPr="00D7202E" w:rsidRDefault="006D2176" w:rsidP="00942042">
      <w:pPr>
        <w:spacing w:after="120"/>
        <w:rPr>
          <w:noProof/>
          <w:sz w:val="24"/>
          <w:szCs w:val="24"/>
          <w:lang w:val="ro-RO"/>
        </w:rPr>
      </w:pPr>
    </w:p>
    <w:p w:rsidR="006D2176" w:rsidRPr="00D7202E" w:rsidRDefault="006D2176" w:rsidP="00942042">
      <w:pPr>
        <w:spacing w:after="120"/>
        <w:rPr>
          <w:noProof/>
          <w:sz w:val="24"/>
          <w:szCs w:val="24"/>
          <w:lang w:val="ro-RO"/>
        </w:rPr>
      </w:pPr>
      <w:r w:rsidRPr="00D7202E">
        <w:rPr>
          <w:noProof/>
          <w:sz w:val="24"/>
          <w:szCs w:val="24"/>
          <w:lang w:val="ro-RO"/>
        </w:rPr>
        <w:t>_______________________________________________________________________________________</w:t>
      </w:r>
    </w:p>
    <w:p w:rsidR="006D2176" w:rsidRPr="00D7202E" w:rsidRDefault="006D2176" w:rsidP="00B73D8F">
      <w:pPr>
        <w:spacing w:after="120"/>
        <w:rPr>
          <w:noProof/>
          <w:sz w:val="24"/>
          <w:szCs w:val="24"/>
          <w:lang w:val="ro-RO"/>
        </w:rPr>
      </w:pPr>
    </w:p>
    <w:p w:rsidR="006D2176" w:rsidRPr="00D7202E" w:rsidRDefault="006D2176" w:rsidP="00942042">
      <w:pPr>
        <w:spacing w:after="120"/>
        <w:rPr>
          <w:noProof/>
          <w:sz w:val="24"/>
          <w:szCs w:val="24"/>
          <w:lang w:val="ro-RO"/>
        </w:rPr>
      </w:pPr>
      <w:r w:rsidRPr="00D7202E">
        <w:rPr>
          <w:noProof/>
          <w:sz w:val="24"/>
          <w:szCs w:val="24"/>
          <w:lang w:val="ro-RO"/>
        </w:rPr>
        <w:t>_______________________________________________________________________________________</w:t>
      </w:r>
    </w:p>
    <w:p w:rsidR="006D2176" w:rsidRPr="00D7202E" w:rsidRDefault="006D2176" w:rsidP="00942042">
      <w:pPr>
        <w:spacing w:after="120"/>
        <w:rPr>
          <w:noProof/>
          <w:sz w:val="24"/>
          <w:szCs w:val="24"/>
          <w:lang w:val="ro-RO"/>
        </w:rPr>
      </w:pPr>
      <w:r>
        <w:rPr>
          <w:noProof/>
        </w:rPr>
        <w:pict>
          <v:roundrect id="_x0000_s1044" style="position:absolute;margin-left:219.75pt;margin-top:18.1pt;width:261pt;height:18.75pt;z-index:25167052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" strokecolor="#4472c4" strokeweight="1pt">
            <v:stroke joinstyle="miter"/>
            <v:path arrowok="t"/>
          </v:roundrect>
        </w:pict>
      </w:r>
    </w:p>
    <w:p w:rsidR="006D2176" w:rsidRPr="00D7202E" w:rsidRDefault="006D2176" w:rsidP="00942042">
      <w:pPr>
        <w:pStyle w:val="Heading3"/>
        <w:numPr>
          <w:ilvl w:val="0"/>
          <w:numId w:val="27"/>
        </w:numPr>
        <w:ind w:left="360"/>
        <w:rPr>
          <w:rFonts w:ascii="Calibri" w:hAnsi="Calibri"/>
          <w:noProof/>
          <w:lang w:val="ro-RO"/>
        </w:rPr>
      </w:pPr>
      <w:r w:rsidRPr="00D7202E">
        <w:rPr>
          <w:rFonts w:ascii="Calibri" w:hAnsi="Calibri"/>
          <w:noProof/>
          <w:lang w:val="ro-RO"/>
        </w:rPr>
        <w:t>Anul înființării*:</w:t>
      </w:r>
    </w:p>
    <w:p w:rsidR="006D2176" w:rsidRPr="00D7202E" w:rsidRDefault="006D2176" w:rsidP="00942042">
      <w:pPr>
        <w:rPr>
          <w:sz w:val="24"/>
          <w:szCs w:val="24"/>
          <w:lang w:val="ro-RO"/>
        </w:rPr>
      </w:pPr>
    </w:p>
    <w:p w:rsidR="006D2176" w:rsidRPr="00D7202E" w:rsidRDefault="006D2176" w:rsidP="00942042">
      <w:pPr>
        <w:pStyle w:val="Heading3"/>
        <w:numPr>
          <w:ilvl w:val="0"/>
          <w:numId w:val="27"/>
        </w:numPr>
        <w:ind w:left="360"/>
        <w:rPr>
          <w:rFonts w:ascii="Calibri" w:hAnsi="Calibri"/>
          <w:noProof/>
          <w:lang w:val="ro-RO"/>
        </w:rPr>
      </w:pPr>
      <w:r w:rsidRPr="00D7202E">
        <w:rPr>
          <w:rFonts w:ascii="Calibri" w:hAnsi="Calibri"/>
          <w:noProof/>
          <w:lang w:val="ro-RO"/>
        </w:rPr>
        <w:t>Organizația este activă în principal la următorul nivel:*</w:t>
      </w:r>
    </w:p>
    <w:p w:rsidR="006D2176" w:rsidRPr="00D7202E" w:rsidRDefault="006D2176" w:rsidP="00942042">
      <w:pPr>
        <w:rPr>
          <w:sz w:val="24"/>
          <w:szCs w:val="24"/>
          <w:lang w:val="ro-RO"/>
        </w:rPr>
      </w:pPr>
    </w:p>
    <w:p w:rsidR="006D2176" w:rsidRPr="00D7202E" w:rsidRDefault="006D2176" w:rsidP="00942042">
      <w:pPr>
        <w:pStyle w:val="ListParagraph"/>
        <w:numPr>
          <w:ilvl w:val="0"/>
          <w:numId w:val="28"/>
        </w:numPr>
        <w:rPr>
          <w:sz w:val="24"/>
          <w:szCs w:val="24"/>
          <w:lang w:val="ro-RO"/>
        </w:rPr>
      </w:pPr>
      <w:r w:rsidRPr="00D7202E">
        <w:rPr>
          <w:sz w:val="24"/>
          <w:szCs w:val="24"/>
          <w:lang w:val="ro-RO"/>
        </w:rPr>
        <w:t>Local</w:t>
      </w:r>
    </w:p>
    <w:p w:rsidR="006D2176" w:rsidRPr="00D7202E" w:rsidRDefault="006D2176" w:rsidP="00942042">
      <w:pPr>
        <w:pStyle w:val="ListParagraph"/>
        <w:numPr>
          <w:ilvl w:val="0"/>
          <w:numId w:val="28"/>
        </w:numPr>
        <w:rPr>
          <w:sz w:val="24"/>
          <w:szCs w:val="24"/>
          <w:lang w:val="ro-RO"/>
        </w:rPr>
      </w:pPr>
      <w:r w:rsidRPr="00D7202E">
        <w:rPr>
          <w:sz w:val="24"/>
          <w:szCs w:val="24"/>
          <w:lang w:val="ro-RO"/>
        </w:rPr>
        <w:t>Regional</w:t>
      </w:r>
    </w:p>
    <w:p w:rsidR="006D2176" w:rsidRPr="00D7202E" w:rsidRDefault="006D2176" w:rsidP="00942042">
      <w:pPr>
        <w:pStyle w:val="ListParagraph"/>
        <w:numPr>
          <w:ilvl w:val="0"/>
          <w:numId w:val="28"/>
        </w:numPr>
        <w:rPr>
          <w:sz w:val="24"/>
          <w:szCs w:val="24"/>
          <w:lang w:val="ro-RO"/>
        </w:rPr>
      </w:pPr>
      <w:r w:rsidRPr="00D7202E">
        <w:rPr>
          <w:sz w:val="24"/>
          <w:szCs w:val="24"/>
          <w:lang w:val="ro-RO"/>
        </w:rPr>
        <w:t>Național</w:t>
      </w:r>
    </w:p>
    <w:p w:rsidR="006D2176" w:rsidRPr="00D7202E" w:rsidRDefault="006D2176" w:rsidP="00942042">
      <w:pPr>
        <w:pStyle w:val="ListParagraph"/>
        <w:numPr>
          <w:ilvl w:val="0"/>
          <w:numId w:val="28"/>
        </w:numPr>
        <w:rPr>
          <w:sz w:val="24"/>
          <w:szCs w:val="24"/>
          <w:lang w:val="ro-RO"/>
        </w:rPr>
      </w:pPr>
      <w:r w:rsidRPr="00D7202E">
        <w:rPr>
          <w:sz w:val="24"/>
          <w:szCs w:val="24"/>
          <w:lang w:val="ro-RO"/>
        </w:rPr>
        <w:t>European</w:t>
      </w:r>
    </w:p>
    <w:p w:rsidR="006D2176" w:rsidRPr="00D7202E" w:rsidRDefault="006D2176" w:rsidP="00942042">
      <w:pPr>
        <w:pStyle w:val="ListParagraph"/>
        <w:numPr>
          <w:ilvl w:val="0"/>
          <w:numId w:val="28"/>
        </w:numPr>
        <w:rPr>
          <w:sz w:val="24"/>
          <w:szCs w:val="24"/>
          <w:lang w:val="ro-RO"/>
        </w:rPr>
      </w:pPr>
      <w:r w:rsidRPr="00D7202E">
        <w:rPr>
          <w:sz w:val="24"/>
          <w:szCs w:val="24"/>
          <w:lang w:val="ro-RO"/>
        </w:rPr>
        <w:t>Global</w:t>
      </w:r>
    </w:p>
    <w:p w:rsidR="006D2176" w:rsidRPr="00D7202E" w:rsidRDefault="006D2176" w:rsidP="00942042">
      <w:pPr>
        <w:pStyle w:val="Heading3"/>
        <w:numPr>
          <w:ilvl w:val="0"/>
          <w:numId w:val="27"/>
        </w:numPr>
        <w:ind w:left="360"/>
        <w:rPr>
          <w:rFonts w:ascii="Calibri" w:hAnsi="Calibri"/>
          <w:noProof/>
          <w:lang w:val="ro-RO"/>
        </w:rPr>
      </w:pPr>
      <w:r w:rsidRPr="00D7202E">
        <w:rPr>
          <w:rFonts w:ascii="Calibri" w:hAnsi="Calibri"/>
          <w:noProof/>
          <w:lang w:val="ro-RO"/>
        </w:rPr>
        <w:t>Organizația reprezintă o altă organizație internațională? *</w:t>
      </w:r>
    </w:p>
    <w:p w:rsidR="006D2176" w:rsidRPr="00D7202E" w:rsidRDefault="006D2176" w:rsidP="00942042">
      <w:pPr>
        <w:rPr>
          <w:sz w:val="24"/>
          <w:szCs w:val="24"/>
          <w:lang w:val="ro-RO"/>
        </w:rPr>
      </w:pPr>
    </w:p>
    <w:p w:rsidR="006D2176" w:rsidRPr="00D7202E" w:rsidRDefault="006D2176" w:rsidP="00942042">
      <w:pPr>
        <w:pStyle w:val="ListParagraph"/>
        <w:numPr>
          <w:ilvl w:val="0"/>
          <w:numId w:val="29"/>
        </w:numPr>
        <w:rPr>
          <w:sz w:val="24"/>
          <w:szCs w:val="24"/>
          <w:lang w:val="ro-RO"/>
        </w:rPr>
      </w:pPr>
      <w:r w:rsidRPr="00D7202E">
        <w:rPr>
          <w:sz w:val="24"/>
          <w:szCs w:val="24"/>
          <w:lang w:val="ro-RO"/>
        </w:rPr>
        <w:t>Da</w:t>
      </w:r>
    </w:p>
    <w:p w:rsidR="006D2176" w:rsidRPr="00D7202E" w:rsidRDefault="006D2176" w:rsidP="00942042">
      <w:pPr>
        <w:pStyle w:val="ListParagraph"/>
        <w:numPr>
          <w:ilvl w:val="0"/>
          <w:numId w:val="29"/>
        </w:numPr>
        <w:rPr>
          <w:sz w:val="24"/>
          <w:szCs w:val="24"/>
          <w:lang w:val="ro-RO"/>
        </w:rPr>
      </w:pPr>
      <w:r w:rsidRPr="00D7202E">
        <w:rPr>
          <w:sz w:val="24"/>
          <w:szCs w:val="24"/>
          <w:lang w:val="ro-RO"/>
        </w:rPr>
        <w:t>Nu</w:t>
      </w:r>
    </w:p>
    <w:p w:rsidR="006D2176" w:rsidRPr="00D7202E" w:rsidRDefault="006D2176" w:rsidP="00942042">
      <w:pPr>
        <w:pStyle w:val="Heading3"/>
        <w:numPr>
          <w:ilvl w:val="0"/>
          <w:numId w:val="27"/>
        </w:numPr>
        <w:ind w:left="360"/>
        <w:rPr>
          <w:rFonts w:ascii="Calibri" w:hAnsi="Calibri"/>
          <w:noProof/>
          <w:lang w:val="ro-RO"/>
        </w:rPr>
      </w:pPr>
      <w:r w:rsidRPr="00D7202E">
        <w:rPr>
          <w:rFonts w:ascii="Calibri" w:hAnsi="Calibri"/>
          <w:noProof/>
          <w:lang w:val="ro-RO"/>
        </w:rPr>
        <w:t>Domeniile de interes pentru organizația dumneavoastră: *</w:t>
      </w:r>
    </w:p>
    <w:p w:rsidR="006D2176" w:rsidRPr="00D7202E" w:rsidRDefault="006D2176" w:rsidP="00942042">
      <w:pPr>
        <w:rPr>
          <w:sz w:val="24"/>
          <w:szCs w:val="24"/>
          <w:lang w:val="ro-RO"/>
        </w:rPr>
      </w:pPr>
    </w:p>
    <w:p w:rsidR="006D2176" w:rsidRPr="00D7202E" w:rsidRDefault="006D2176" w:rsidP="00942042">
      <w:pPr>
        <w:pStyle w:val="ListParagraph"/>
        <w:numPr>
          <w:ilvl w:val="0"/>
          <w:numId w:val="30"/>
        </w:numPr>
        <w:rPr>
          <w:sz w:val="24"/>
          <w:szCs w:val="24"/>
          <w:lang w:val="ro-RO"/>
        </w:rPr>
      </w:pPr>
      <w:r w:rsidRPr="00D7202E">
        <w:rPr>
          <w:sz w:val="24"/>
          <w:szCs w:val="24"/>
          <w:lang w:val="ro-RO"/>
        </w:rPr>
        <w:t>Administrație publică</w:t>
      </w:r>
    </w:p>
    <w:p w:rsidR="006D2176" w:rsidRPr="00D7202E" w:rsidRDefault="006D2176" w:rsidP="00942042">
      <w:pPr>
        <w:pStyle w:val="ListParagraph"/>
        <w:numPr>
          <w:ilvl w:val="0"/>
          <w:numId w:val="30"/>
        </w:numPr>
        <w:rPr>
          <w:sz w:val="24"/>
          <w:szCs w:val="24"/>
          <w:lang w:val="ro-RO"/>
        </w:rPr>
      </w:pPr>
      <w:r w:rsidRPr="00D7202E">
        <w:rPr>
          <w:sz w:val="24"/>
          <w:szCs w:val="24"/>
          <w:lang w:val="ro-RO"/>
        </w:rPr>
        <w:t>Afaceri externe</w:t>
      </w:r>
    </w:p>
    <w:p w:rsidR="006D2176" w:rsidRPr="00D7202E" w:rsidRDefault="006D2176" w:rsidP="00942042">
      <w:pPr>
        <w:pStyle w:val="ListParagraph"/>
        <w:numPr>
          <w:ilvl w:val="0"/>
          <w:numId w:val="30"/>
        </w:numPr>
        <w:rPr>
          <w:sz w:val="24"/>
          <w:szCs w:val="24"/>
          <w:lang w:val="ro-RO"/>
        </w:rPr>
      </w:pPr>
      <w:r w:rsidRPr="00D7202E">
        <w:rPr>
          <w:sz w:val="24"/>
          <w:szCs w:val="24"/>
          <w:lang w:val="ro-RO"/>
        </w:rPr>
        <w:t>Afaceri interne</w:t>
      </w:r>
    </w:p>
    <w:p w:rsidR="006D2176" w:rsidRPr="00D7202E" w:rsidRDefault="006D2176" w:rsidP="00942042">
      <w:pPr>
        <w:pStyle w:val="ListParagraph"/>
        <w:numPr>
          <w:ilvl w:val="0"/>
          <w:numId w:val="30"/>
        </w:numPr>
        <w:rPr>
          <w:sz w:val="24"/>
          <w:szCs w:val="24"/>
          <w:lang w:val="ro-RO"/>
        </w:rPr>
      </w:pPr>
      <w:r w:rsidRPr="00D7202E">
        <w:rPr>
          <w:sz w:val="24"/>
          <w:szCs w:val="24"/>
          <w:lang w:val="ro-RO"/>
        </w:rPr>
        <w:t>Agricultură și dezvoltare rurală</w:t>
      </w:r>
    </w:p>
    <w:p w:rsidR="006D2176" w:rsidRPr="00D7202E" w:rsidRDefault="006D2176" w:rsidP="00942042">
      <w:pPr>
        <w:pStyle w:val="ListParagraph"/>
        <w:numPr>
          <w:ilvl w:val="0"/>
          <w:numId w:val="30"/>
        </w:numPr>
        <w:rPr>
          <w:sz w:val="24"/>
          <w:szCs w:val="24"/>
          <w:lang w:val="ro-RO"/>
        </w:rPr>
      </w:pPr>
      <w:r w:rsidRPr="00D7202E">
        <w:rPr>
          <w:sz w:val="24"/>
          <w:szCs w:val="24"/>
          <w:lang w:val="ro-RO"/>
        </w:rPr>
        <w:t>Apărare</w:t>
      </w:r>
    </w:p>
    <w:p w:rsidR="006D2176" w:rsidRPr="00D7202E" w:rsidRDefault="006D2176" w:rsidP="00942042">
      <w:pPr>
        <w:pStyle w:val="ListParagraph"/>
        <w:numPr>
          <w:ilvl w:val="0"/>
          <w:numId w:val="30"/>
        </w:numPr>
        <w:rPr>
          <w:sz w:val="24"/>
          <w:szCs w:val="24"/>
          <w:lang w:val="ro-RO"/>
        </w:rPr>
      </w:pPr>
      <w:r w:rsidRPr="00D7202E">
        <w:rPr>
          <w:sz w:val="24"/>
          <w:szCs w:val="24"/>
          <w:lang w:val="ro-RO"/>
        </w:rPr>
        <w:t>Comunicații și societate informațională</w:t>
      </w:r>
    </w:p>
    <w:p w:rsidR="006D2176" w:rsidRPr="00D7202E" w:rsidRDefault="006D2176" w:rsidP="00942042">
      <w:pPr>
        <w:pStyle w:val="ListParagraph"/>
        <w:numPr>
          <w:ilvl w:val="0"/>
          <w:numId w:val="30"/>
        </w:numPr>
        <w:rPr>
          <w:sz w:val="24"/>
          <w:szCs w:val="24"/>
          <w:lang w:val="ro-RO"/>
        </w:rPr>
      </w:pPr>
      <w:r w:rsidRPr="00D7202E">
        <w:rPr>
          <w:sz w:val="24"/>
          <w:szCs w:val="24"/>
          <w:lang w:val="ro-RO"/>
        </w:rPr>
        <w:t>Concurență</w:t>
      </w:r>
    </w:p>
    <w:p w:rsidR="006D2176" w:rsidRPr="00D7202E" w:rsidRDefault="006D2176" w:rsidP="00942042">
      <w:pPr>
        <w:pStyle w:val="ListParagraph"/>
        <w:numPr>
          <w:ilvl w:val="0"/>
          <w:numId w:val="30"/>
        </w:numPr>
        <w:rPr>
          <w:sz w:val="24"/>
          <w:szCs w:val="24"/>
          <w:lang w:val="ro-RO"/>
        </w:rPr>
      </w:pPr>
      <w:r w:rsidRPr="00D7202E">
        <w:rPr>
          <w:sz w:val="24"/>
          <w:szCs w:val="24"/>
          <w:lang w:val="ro-RO"/>
        </w:rPr>
        <w:t>Cultură</w:t>
      </w:r>
    </w:p>
    <w:p w:rsidR="006D2176" w:rsidRPr="00D7202E" w:rsidRDefault="006D2176" w:rsidP="00942042">
      <w:pPr>
        <w:pStyle w:val="ListParagraph"/>
        <w:numPr>
          <w:ilvl w:val="0"/>
          <w:numId w:val="30"/>
        </w:numPr>
        <w:rPr>
          <w:sz w:val="24"/>
          <w:szCs w:val="24"/>
          <w:lang w:val="ro-RO"/>
        </w:rPr>
      </w:pPr>
      <w:r w:rsidRPr="00D7202E">
        <w:rPr>
          <w:sz w:val="24"/>
          <w:szCs w:val="24"/>
          <w:lang w:val="ro-RO"/>
        </w:rPr>
        <w:t>Economie, comerț, relații cu mediul de afaceri</w:t>
      </w:r>
    </w:p>
    <w:p w:rsidR="006D2176" w:rsidRPr="00D7202E" w:rsidRDefault="006D2176" w:rsidP="00942042">
      <w:pPr>
        <w:pStyle w:val="ListParagraph"/>
        <w:numPr>
          <w:ilvl w:val="0"/>
          <w:numId w:val="30"/>
        </w:numPr>
        <w:rPr>
          <w:sz w:val="24"/>
          <w:szCs w:val="24"/>
          <w:lang w:val="ro-RO"/>
        </w:rPr>
      </w:pPr>
      <w:r w:rsidRPr="00D7202E">
        <w:rPr>
          <w:sz w:val="24"/>
          <w:szCs w:val="24"/>
          <w:lang w:val="ro-RO"/>
        </w:rPr>
        <w:t>Educație și cercetare</w:t>
      </w:r>
    </w:p>
    <w:p w:rsidR="006D2176" w:rsidRPr="00D7202E" w:rsidRDefault="006D2176" w:rsidP="00942042">
      <w:pPr>
        <w:pStyle w:val="ListParagraph"/>
        <w:numPr>
          <w:ilvl w:val="0"/>
          <w:numId w:val="30"/>
        </w:numPr>
        <w:rPr>
          <w:sz w:val="24"/>
          <w:szCs w:val="24"/>
          <w:lang w:val="ro-RO"/>
        </w:rPr>
      </w:pPr>
      <w:r w:rsidRPr="00D7202E">
        <w:rPr>
          <w:sz w:val="24"/>
          <w:szCs w:val="24"/>
          <w:lang w:val="ro-RO"/>
        </w:rPr>
        <w:t>Finanțe publice</w:t>
      </w:r>
    </w:p>
    <w:p w:rsidR="006D2176" w:rsidRPr="00D7202E" w:rsidRDefault="006D2176" w:rsidP="00942042">
      <w:pPr>
        <w:pStyle w:val="ListParagraph"/>
        <w:numPr>
          <w:ilvl w:val="0"/>
          <w:numId w:val="30"/>
        </w:numPr>
        <w:rPr>
          <w:sz w:val="24"/>
          <w:szCs w:val="24"/>
          <w:lang w:val="ro-RO"/>
        </w:rPr>
      </w:pPr>
      <w:r w:rsidRPr="00D7202E">
        <w:rPr>
          <w:sz w:val="24"/>
          <w:szCs w:val="24"/>
          <w:lang w:val="ro-RO"/>
        </w:rPr>
        <w:t>Fonduri europene</w:t>
      </w:r>
    </w:p>
    <w:p w:rsidR="006D2176" w:rsidRPr="00D7202E" w:rsidRDefault="006D2176" w:rsidP="00942042">
      <w:pPr>
        <w:pStyle w:val="ListParagraph"/>
        <w:numPr>
          <w:ilvl w:val="0"/>
          <w:numId w:val="30"/>
        </w:numPr>
        <w:rPr>
          <w:sz w:val="24"/>
          <w:szCs w:val="24"/>
          <w:lang w:val="ro-RO"/>
        </w:rPr>
      </w:pPr>
      <w:r w:rsidRPr="00D7202E">
        <w:rPr>
          <w:sz w:val="24"/>
          <w:szCs w:val="24"/>
          <w:lang w:val="ro-RO"/>
        </w:rPr>
        <w:t>Dezvoltare regională</w:t>
      </w:r>
    </w:p>
    <w:p w:rsidR="006D2176" w:rsidRPr="00D7202E" w:rsidRDefault="006D2176" w:rsidP="00942042">
      <w:pPr>
        <w:pStyle w:val="ListParagraph"/>
        <w:numPr>
          <w:ilvl w:val="0"/>
          <w:numId w:val="30"/>
        </w:numPr>
        <w:rPr>
          <w:sz w:val="24"/>
          <w:szCs w:val="24"/>
          <w:lang w:val="ro-RO"/>
        </w:rPr>
      </w:pPr>
      <w:r w:rsidRPr="00D7202E">
        <w:rPr>
          <w:sz w:val="24"/>
          <w:szCs w:val="24"/>
          <w:lang w:val="ro-RO"/>
        </w:rPr>
        <w:t>Energie</w:t>
      </w:r>
    </w:p>
    <w:p w:rsidR="006D2176" w:rsidRPr="00D7202E" w:rsidRDefault="006D2176" w:rsidP="00942042">
      <w:pPr>
        <w:pStyle w:val="ListParagraph"/>
        <w:numPr>
          <w:ilvl w:val="0"/>
          <w:numId w:val="30"/>
        </w:numPr>
        <w:rPr>
          <w:sz w:val="24"/>
          <w:szCs w:val="24"/>
          <w:lang w:val="ro-RO"/>
        </w:rPr>
      </w:pPr>
      <w:r w:rsidRPr="00D7202E">
        <w:rPr>
          <w:sz w:val="24"/>
          <w:szCs w:val="24"/>
          <w:lang w:val="ro-RO"/>
        </w:rPr>
        <w:t>Justiție</w:t>
      </w:r>
    </w:p>
    <w:p w:rsidR="006D2176" w:rsidRPr="00D7202E" w:rsidRDefault="006D2176" w:rsidP="00942042">
      <w:pPr>
        <w:pStyle w:val="ListParagraph"/>
        <w:numPr>
          <w:ilvl w:val="0"/>
          <w:numId w:val="30"/>
        </w:numPr>
        <w:rPr>
          <w:sz w:val="24"/>
          <w:szCs w:val="24"/>
          <w:lang w:val="ro-RO"/>
        </w:rPr>
      </w:pPr>
      <w:r w:rsidRPr="00D7202E">
        <w:rPr>
          <w:sz w:val="24"/>
          <w:szCs w:val="24"/>
          <w:lang w:val="ro-RO"/>
        </w:rPr>
        <w:t>Mediu</w:t>
      </w:r>
    </w:p>
    <w:p w:rsidR="006D2176" w:rsidRPr="00D7202E" w:rsidRDefault="006D2176" w:rsidP="00942042">
      <w:pPr>
        <w:pStyle w:val="ListParagraph"/>
        <w:numPr>
          <w:ilvl w:val="0"/>
          <w:numId w:val="30"/>
        </w:numPr>
        <w:rPr>
          <w:sz w:val="24"/>
          <w:szCs w:val="24"/>
          <w:lang w:val="ro-RO"/>
        </w:rPr>
      </w:pPr>
      <w:r w:rsidRPr="00D7202E">
        <w:rPr>
          <w:sz w:val="24"/>
          <w:szCs w:val="24"/>
          <w:lang w:val="ro-RO"/>
        </w:rPr>
        <w:t>Media și audiovizual</w:t>
      </w:r>
    </w:p>
    <w:p w:rsidR="006D2176" w:rsidRPr="00D7202E" w:rsidRDefault="006D2176" w:rsidP="00942042">
      <w:pPr>
        <w:pStyle w:val="ListParagraph"/>
        <w:numPr>
          <w:ilvl w:val="0"/>
          <w:numId w:val="30"/>
        </w:numPr>
        <w:rPr>
          <w:sz w:val="24"/>
          <w:szCs w:val="24"/>
          <w:lang w:val="ro-RO"/>
        </w:rPr>
      </w:pPr>
      <w:r w:rsidRPr="00D7202E">
        <w:rPr>
          <w:sz w:val="24"/>
          <w:szCs w:val="24"/>
          <w:lang w:val="ro-RO"/>
        </w:rPr>
        <w:t>Muncă, protecție socială</w:t>
      </w:r>
    </w:p>
    <w:p w:rsidR="006D2176" w:rsidRPr="00D7202E" w:rsidRDefault="006D2176" w:rsidP="00942042">
      <w:pPr>
        <w:pStyle w:val="ListParagraph"/>
        <w:numPr>
          <w:ilvl w:val="0"/>
          <w:numId w:val="30"/>
        </w:numPr>
        <w:rPr>
          <w:sz w:val="24"/>
          <w:szCs w:val="24"/>
          <w:lang w:val="ro-RO"/>
        </w:rPr>
      </w:pPr>
      <w:r w:rsidRPr="00D7202E">
        <w:rPr>
          <w:sz w:val="24"/>
          <w:szCs w:val="24"/>
          <w:lang w:val="ro-RO"/>
        </w:rPr>
        <w:t>Protecția consumatorilor</w:t>
      </w:r>
    </w:p>
    <w:p w:rsidR="006D2176" w:rsidRPr="00D7202E" w:rsidRDefault="006D2176" w:rsidP="00942042">
      <w:pPr>
        <w:pStyle w:val="ListParagraph"/>
        <w:numPr>
          <w:ilvl w:val="0"/>
          <w:numId w:val="30"/>
        </w:numPr>
        <w:rPr>
          <w:sz w:val="24"/>
          <w:szCs w:val="24"/>
          <w:lang w:val="ro-RO"/>
        </w:rPr>
      </w:pPr>
      <w:r w:rsidRPr="00D7202E">
        <w:rPr>
          <w:sz w:val="24"/>
          <w:szCs w:val="24"/>
          <w:lang w:val="ro-RO"/>
        </w:rPr>
        <w:t>Sănătate</w:t>
      </w:r>
    </w:p>
    <w:p w:rsidR="006D2176" w:rsidRPr="00D7202E" w:rsidRDefault="006D2176" w:rsidP="00942042">
      <w:pPr>
        <w:pStyle w:val="ListParagraph"/>
        <w:numPr>
          <w:ilvl w:val="0"/>
          <w:numId w:val="30"/>
        </w:numPr>
        <w:rPr>
          <w:sz w:val="24"/>
          <w:szCs w:val="24"/>
          <w:lang w:val="ro-RO"/>
        </w:rPr>
      </w:pPr>
      <w:r w:rsidRPr="00D7202E">
        <w:rPr>
          <w:sz w:val="24"/>
          <w:szCs w:val="24"/>
          <w:lang w:val="ro-RO"/>
        </w:rPr>
        <w:t>Sport</w:t>
      </w:r>
    </w:p>
    <w:p w:rsidR="006D2176" w:rsidRPr="00D7202E" w:rsidRDefault="006D2176" w:rsidP="00942042">
      <w:pPr>
        <w:pStyle w:val="ListParagraph"/>
        <w:numPr>
          <w:ilvl w:val="0"/>
          <w:numId w:val="30"/>
        </w:numPr>
        <w:rPr>
          <w:sz w:val="24"/>
          <w:szCs w:val="24"/>
          <w:lang w:val="ro-RO"/>
        </w:rPr>
      </w:pPr>
      <w:r w:rsidRPr="00D7202E">
        <w:rPr>
          <w:sz w:val="24"/>
          <w:szCs w:val="24"/>
          <w:lang w:val="ro-RO"/>
        </w:rPr>
        <w:t>Tineret</w:t>
      </w:r>
    </w:p>
    <w:p w:rsidR="006D2176" w:rsidRPr="00D7202E" w:rsidRDefault="006D2176" w:rsidP="00942042">
      <w:pPr>
        <w:pStyle w:val="ListParagraph"/>
        <w:numPr>
          <w:ilvl w:val="0"/>
          <w:numId w:val="30"/>
        </w:numPr>
        <w:rPr>
          <w:sz w:val="24"/>
          <w:szCs w:val="24"/>
          <w:lang w:val="ro-RO"/>
        </w:rPr>
      </w:pPr>
      <w:r w:rsidRPr="00D7202E">
        <w:rPr>
          <w:sz w:val="24"/>
          <w:szCs w:val="24"/>
          <w:lang w:val="ro-RO"/>
        </w:rPr>
        <w:t>Transparență instituțională</w:t>
      </w:r>
    </w:p>
    <w:p w:rsidR="006D2176" w:rsidRPr="00D7202E" w:rsidRDefault="006D2176" w:rsidP="00942042">
      <w:pPr>
        <w:pStyle w:val="ListParagraph"/>
        <w:numPr>
          <w:ilvl w:val="0"/>
          <w:numId w:val="30"/>
        </w:numPr>
        <w:rPr>
          <w:sz w:val="24"/>
          <w:szCs w:val="24"/>
          <w:lang w:val="ro-RO"/>
        </w:rPr>
      </w:pPr>
      <w:r>
        <w:rPr>
          <w:noProof/>
        </w:rPr>
        <w:pict>
          <v:roundrect id="_x0000_s1045" style="position:absolute;left:0;text-align:left;margin-left:219.75pt;margin-top:12.3pt;width:261pt;height:18.75pt;z-index:25167155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" strokecolor="#4472c4" strokeweight="1pt">
            <v:stroke joinstyle="miter"/>
            <v:path arrowok="t"/>
          </v:roundrect>
        </w:pict>
      </w:r>
      <w:r w:rsidRPr="00D7202E">
        <w:rPr>
          <w:sz w:val="24"/>
          <w:szCs w:val="24"/>
          <w:lang w:val="ro-RO"/>
        </w:rPr>
        <w:t>Transporturi</w:t>
      </w:r>
    </w:p>
    <w:p w:rsidR="006D2176" w:rsidRPr="00D7202E" w:rsidRDefault="006D2176" w:rsidP="00942042">
      <w:pPr>
        <w:pStyle w:val="ListParagraph"/>
        <w:numPr>
          <w:ilvl w:val="0"/>
          <w:numId w:val="30"/>
        </w:numPr>
        <w:rPr>
          <w:sz w:val="24"/>
          <w:szCs w:val="24"/>
          <w:lang w:val="ro-RO"/>
        </w:rPr>
      </w:pPr>
      <w:r w:rsidRPr="00D7202E">
        <w:rPr>
          <w:sz w:val="24"/>
          <w:szCs w:val="24"/>
          <w:lang w:val="ro-RO"/>
        </w:rPr>
        <w:t>Altele (vă rugăm menționați care)</w:t>
      </w:r>
      <w:r w:rsidRPr="00D7202E">
        <w:rPr>
          <w:rStyle w:val="FootnoteReference"/>
          <w:sz w:val="24"/>
          <w:szCs w:val="24"/>
          <w:lang w:val="ro-RO"/>
        </w:rPr>
        <w:footnoteReference w:id="9"/>
      </w:r>
      <w:r w:rsidRPr="00D7202E">
        <w:rPr>
          <w:sz w:val="24"/>
          <w:szCs w:val="24"/>
          <w:lang w:val="ro-RO"/>
        </w:rPr>
        <w:t>:</w:t>
      </w:r>
    </w:p>
    <w:p w:rsidR="006D2176" w:rsidRPr="00D7202E" w:rsidRDefault="006D2176" w:rsidP="00942042">
      <w:pPr>
        <w:pStyle w:val="Heading3"/>
        <w:rPr>
          <w:rFonts w:ascii="Calibri" w:hAnsi="Calibri"/>
          <w:lang w:val="ro-RO"/>
        </w:rPr>
      </w:pPr>
    </w:p>
    <w:p w:rsidR="006D2176" w:rsidRPr="00D7202E" w:rsidRDefault="006D2176" w:rsidP="00942042">
      <w:pPr>
        <w:pStyle w:val="Heading3"/>
        <w:numPr>
          <w:ilvl w:val="0"/>
          <w:numId w:val="27"/>
        </w:numPr>
        <w:ind w:left="360"/>
        <w:rPr>
          <w:rFonts w:ascii="Calibri" w:hAnsi="Calibri"/>
          <w:lang w:val="ro-RO"/>
        </w:rPr>
      </w:pPr>
      <w:r w:rsidRPr="00D7202E">
        <w:rPr>
          <w:rFonts w:ascii="Calibri" w:hAnsi="Calibri"/>
          <w:lang w:val="ro-RO"/>
        </w:rPr>
        <w:t>Principalele inițiative și acte normative urmărite de organizația dumneavoastră în ultimii 3 ani:*</w:t>
      </w:r>
    </w:p>
    <w:p w:rsidR="006D2176" w:rsidRPr="00D7202E" w:rsidRDefault="006D2176" w:rsidP="00942042">
      <w:pPr>
        <w:rPr>
          <w:sz w:val="24"/>
          <w:szCs w:val="24"/>
          <w:lang w:val="ro-RO"/>
        </w:rPr>
      </w:pPr>
    </w:p>
    <w:p w:rsidR="006D2176" w:rsidRPr="00D7202E" w:rsidRDefault="006D2176" w:rsidP="00942042">
      <w:pPr>
        <w:rPr>
          <w:sz w:val="24"/>
          <w:szCs w:val="24"/>
          <w:lang w:val="ro-RO"/>
        </w:rPr>
      </w:pPr>
      <w:r>
        <w:rPr>
          <w:noProof/>
        </w:rPr>
        <w:pict>
          <v:roundrect id="_x0000_s1046" style="position:absolute;margin-left:.75pt;margin-top:3.8pt;width:480pt;height:183.05pt;z-index:25167257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" strokecolor="#4472c4" strokeweight="1pt">
            <v:stroke joinstyle="miter"/>
            <v:path arrowok="t"/>
          </v:roundrect>
        </w:pict>
      </w:r>
    </w:p>
    <w:p w:rsidR="006D2176" w:rsidRPr="00D7202E" w:rsidRDefault="006D2176" w:rsidP="00942042">
      <w:pPr>
        <w:rPr>
          <w:sz w:val="24"/>
          <w:szCs w:val="24"/>
          <w:lang w:val="ro-RO"/>
        </w:rPr>
      </w:pPr>
    </w:p>
    <w:p w:rsidR="006D2176" w:rsidRPr="00D7202E" w:rsidRDefault="006D2176" w:rsidP="00942042">
      <w:pPr>
        <w:rPr>
          <w:sz w:val="24"/>
          <w:szCs w:val="24"/>
          <w:lang w:val="ro-RO"/>
        </w:rPr>
      </w:pPr>
    </w:p>
    <w:p w:rsidR="006D2176" w:rsidRPr="00D7202E" w:rsidRDefault="006D2176" w:rsidP="00942042">
      <w:pPr>
        <w:rPr>
          <w:sz w:val="24"/>
          <w:szCs w:val="24"/>
          <w:lang w:val="ro-RO"/>
        </w:rPr>
      </w:pPr>
    </w:p>
    <w:p w:rsidR="006D2176" w:rsidRPr="00D7202E" w:rsidRDefault="006D2176" w:rsidP="00942042">
      <w:pPr>
        <w:rPr>
          <w:sz w:val="24"/>
          <w:szCs w:val="24"/>
          <w:lang w:val="ro-RO"/>
        </w:rPr>
      </w:pPr>
    </w:p>
    <w:p w:rsidR="006D2176" w:rsidRPr="00D7202E" w:rsidRDefault="006D2176" w:rsidP="00942042">
      <w:pPr>
        <w:rPr>
          <w:sz w:val="24"/>
          <w:szCs w:val="24"/>
          <w:lang w:val="ro-RO"/>
        </w:rPr>
      </w:pPr>
    </w:p>
    <w:p w:rsidR="006D2176" w:rsidRPr="00D7202E" w:rsidRDefault="006D2176" w:rsidP="00942042">
      <w:pPr>
        <w:rPr>
          <w:sz w:val="24"/>
          <w:szCs w:val="24"/>
          <w:lang w:val="ro-RO"/>
        </w:rPr>
      </w:pPr>
    </w:p>
    <w:p w:rsidR="006D2176" w:rsidRPr="00D7202E" w:rsidRDefault="006D2176" w:rsidP="00942042">
      <w:pPr>
        <w:rPr>
          <w:sz w:val="24"/>
          <w:szCs w:val="24"/>
          <w:lang w:val="ro-RO"/>
        </w:rPr>
      </w:pPr>
    </w:p>
    <w:p w:rsidR="006D2176" w:rsidRPr="00D7202E" w:rsidRDefault="006D2176" w:rsidP="00942042">
      <w:pPr>
        <w:rPr>
          <w:sz w:val="24"/>
          <w:szCs w:val="24"/>
          <w:lang w:val="ro-RO"/>
        </w:rPr>
      </w:pPr>
    </w:p>
    <w:p w:rsidR="006D2176" w:rsidRPr="00D7202E" w:rsidRDefault="006D2176" w:rsidP="00942042">
      <w:pPr>
        <w:pStyle w:val="Heading3"/>
        <w:numPr>
          <w:ilvl w:val="0"/>
          <w:numId w:val="27"/>
        </w:numPr>
        <w:ind w:left="360"/>
        <w:rPr>
          <w:rFonts w:ascii="Calibri" w:hAnsi="Calibri"/>
          <w:lang w:val="ro-RO"/>
        </w:rPr>
      </w:pPr>
      <w:r w:rsidRPr="00D7202E">
        <w:rPr>
          <w:rFonts w:ascii="Calibri" w:hAnsi="Calibri"/>
          <w:lang w:val="ro-RO"/>
        </w:rPr>
        <w:t>Activități relevante ale entității dumneavoastră (proiecte, evenimente, publicații): *</w:t>
      </w:r>
    </w:p>
    <w:p w:rsidR="006D2176" w:rsidRPr="00D7202E" w:rsidRDefault="006D2176" w:rsidP="00942042">
      <w:pPr>
        <w:ind w:left="360"/>
        <w:rPr>
          <w:sz w:val="24"/>
          <w:szCs w:val="24"/>
          <w:lang w:val="ro-RO"/>
        </w:rPr>
      </w:pPr>
      <w:r>
        <w:rPr>
          <w:noProof/>
        </w:rPr>
        <w:pict>
          <v:roundrect id="_x0000_s1047" style="position:absolute;left:0;text-align:left;margin-left:.75pt;margin-top:14.9pt;width:480pt;height:183.05pt;z-index:25167360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" strokecolor="#4472c4" strokeweight="1pt">
            <v:stroke joinstyle="miter"/>
            <v:path arrowok="t"/>
          </v:roundrect>
        </w:pict>
      </w:r>
    </w:p>
    <w:p w:rsidR="006D2176" w:rsidRPr="00D7202E" w:rsidRDefault="006D2176" w:rsidP="00942042">
      <w:pPr>
        <w:rPr>
          <w:sz w:val="24"/>
          <w:szCs w:val="24"/>
          <w:lang w:val="ro-RO"/>
        </w:rPr>
      </w:pPr>
    </w:p>
    <w:p w:rsidR="006D2176" w:rsidRPr="00D7202E" w:rsidRDefault="006D2176" w:rsidP="00942042">
      <w:pPr>
        <w:rPr>
          <w:sz w:val="24"/>
          <w:szCs w:val="24"/>
          <w:lang w:val="ro-RO"/>
        </w:rPr>
      </w:pPr>
    </w:p>
    <w:p w:rsidR="006D2176" w:rsidRPr="00D7202E" w:rsidRDefault="006D2176" w:rsidP="00942042">
      <w:pPr>
        <w:rPr>
          <w:sz w:val="24"/>
          <w:szCs w:val="24"/>
          <w:lang w:val="ro-RO"/>
        </w:rPr>
      </w:pPr>
    </w:p>
    <w:p w:rsidR="006D2176" w:rsidRPr="00D7202E" w:rsidRDefault="006D2176" w:rsidP="00942042">
      <w:pPr>
        <w:rPr>
          <w:sz w:val="24"/>
          <w:szCs w:val="24"/>
          <w:lang w:val="ro-RO"/>
        </w:rPr>
      </w:pPr>
    </w:p>
    <w:p w:rsidR="006D2176" w:rsidRPr="00D7202E" w:rsidRDefault="006D2176" w:rsidP="00942042">
      <w:pPr>
        <w:rPr>
          <w:sz w:val="24"/>
          <w:szCs w:val="24"/>
          <w:lang w:val="ro-RO"/>
        </w:rPr>
      </w:pPr>
    </w:p>
    <w:p w:rsidR="006D2176" w:rsidRPr="00D7202E" w:rsidRDefault="006D2176" w:rsidP="00942042">
      <w:pPr>
        <w:rPr>
          <w:sz w:val="24"/>
          <w:szCs w:val="24"/>
          <w:lang w:val="ro-RO"/>
        </w:rPr>
      </w:pPr>
    </w:p>
    <w:p w:rsidR="006D2176" w:rsidRPr="00D7202E" w:rsidRDefault="006D2176" w:rsidP="00942042">
      <w:pPr>
        <w:rPr>
          <w:sz w:val="24"/>
          <w:szCs w:val="24"/>
          <w:lang w:val="ro-RO"/>
        </w:rPr>
      </w:pPr>
    </w:p>
    <w:p w:rsidR="006D2176" w:rsidRPr="00D7202E" w:rsidRDefault="006D2176" w:rsidP="00942042">
      <w:pPr>
        <w:rPr>
          <w:sz w:val="24"/>
          <w:szCs w:val="24"/>
          <w:lang w:val="ro-RO"/>
        </w:rPr>
      </w:pPr>
    </w:p>
    <w:p w:rsidR="006D2176" w:rsidRPr="00D7202E" w:rsidRDefault="006D2176" w:rsidP="00942042">
      <w:pPr>
        <w:rPr>
          <w:sz w:val="24"/>
          <w:szCs w:val="24"/>
          <w:lang w:val="ro-RO"/>
        </w:rPr>
      </w:pPr>
    </w:p>
    <w:p w:rsidR="006D2176" w:rsidRPr="00D7202E" w:rsidRDefault="006D2176" w:rsidP="00942042">
      <w:pPr>
        <w:shd w:val="clear" w:color="auto" w:fill="1F4E79"/>
        <w:jc w:val="center"/>
        <w:rPr>
          <w:b/>
          <w:color w:val="FFFFFF"/>
          <w:sz w:val="24"/>
          <w:szCs w:val="24"/>
          <w:lang w:val="ro-RO"/>
        </w:rPr>
      </w:pPr>
      <w:r w:rsidRPr="00D7202E">
        <w:rPr>
          <w:b/>
          <w:color w:val="FFFFFF"/>
          <w:sz w:val="24"/>
          <w:szCs w:val="24"/>
          <w:lang w:val="ro-RO"/>
        </w:rPr>
        <w:t>Secțiunea 5/5 – Aspecte financiare</w:t>
      </w:r>
    </w:p>
    <w:p w:rsidR="006D2176" w:rsidRPr="00D7202E" w:rsidRDefault="006D2176" w:rsidP="00942042">
      <w:pPr>
        <w:rPr>
          <w:sz w:val="24"/>
          <w:szCs w:val="24"/>
          <w:lang w:val="ro-RO"/>
        </w:rPr>
      </w:pPr>
      <w:r>
        <w:rPr>
          <w:noProof/>
        </w:rPr>
        <w:pict>
          <v:roundrect id="_x0000_s1048" style="position:absolute;margin-left:240pt;margin-top:19.9pt;width:240.75pt;height:18.75pt;z-index:25167462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" strokecolor="#4472c4" strokeweight="1pt">
            <v:stroke joinstyle="miter"/>
            <v:path arrowok="t"/>
          </v:roundrect>
        </w:pict>
      </w:r>
    </w:p>
    <w:p w:rsidR="006D2176" w:rsidRPr="00D7202E" w:rsidRDefault="006D2176" w:rsidP="00310C1C">
      <w:pPr>
        <w:pStyle w:val="Heading3"/>
        <w:numPr>
          <w:ilvl w:val="0"/>
          <w:numId w:val="31"/>
        </w:numPr>
        <w:ind w:left="360"/>
        <w:rPr>
          <w:rFonts w:ascii="Calibri" w:hAnsi="Calibri"/>
          <w:lang w:val="ro-RO"/>
        </w:rPr>
      </w:pPr>
      <w:r w:rsidRPr="00D7202E">
        <w:rPr>
          <w:rFonts w:ascii="Calibri" w:hAnsi="Calibri"/>
          <w:lang w:val="ro-RO"/>
        </w:rPr>
        <w:t>Anul ultimului exercițiu financiar încheiat:*</w:t>
      </w:r>
    </w:p>
    <w:p w:rsidR="006D2176" w:rsidRPr="00D7202E" w:rsidRDefault="006D2176" w:rsidP="00310C1C">
      <w:pPr>
        <w:pStyle w:val="Heading3"/>
        <w:ind w:left="360"/>
        <w:rPr>
          <w:rFonts w:ascii="Calibri" w:hAnsi="Calibri"/>
          <w:lang w:val="ro-RO"/>
        </w:rPr>
      </w:pPr>
    </w:p>
    <w:p w:rsidR="006D2176" w:rsidRPr="00D7202E" w:rsidRDefault="006D2176" w:rsidP="00310C1C">
      <w:pPr>
        <w:pStyle w:val="Heading3"/>
        <w:numPr>
          <w:ilvl w:val="0"/>
          <w:numId w:val="31"/>
        </w:numPr>
        <w:ind w:left="360"/>
        <w:rPr>
          <w:rFonts w:ascii="Calibri" w:hAnsi="Calibri"/>
          <w:lang w:val="ro-RO"/>
        </w:rPr>
      </w:pPr>
      <w:r w:rsidRPr="00D7202E">
        <w:rPr>
          <w:rFonts w:ascii="Calibri" w:hAnsi="Calibri"/>
          <w:lang w:val="ro-RO"/>
        </w:rPr>
        <w:t>Cifra de afaceri totală în lei (indiferent de sursa acesteia) a organizației reprezentate, aferentă ultimului exercițiu financiar încheiat: *</w:t>
      </w:r>
    </w:p>
    <w:p w:rsidR="006D2176" w:rsidRPr="00D7202E" w:rsidRDefault="006D2176" w:rsidP="00310C1C">
      <w:pPr>
        <w:rPr>
          <w:sz w:val="24"/>
          <w:szCs w:val="24"/>
          <w:lang w:val="ro-RO"/>
        </w:rPr>
      </w:pPr>
      <w:r>
        <w:rPr>
          <w:noProof/>
        </w:rPr>
        <w:pict>
          <v:roundrect id="_x0000_s1049" style="position:absolute;margin-left:.75pt;margin-top:18.65pt;width:480pt;height:18.75pt;z-index:25167564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" strokecolor="#4472c4" strokeweight="1pt">
            <v:stroke joinstyle="miter"/>
            <v:path arrowok="t"/>
          </v:roundrect>
        </w:pict>
      </w:r>
      <w:r w:rsidRPr="00D7202E">
        <w:rPr>
          <w:sz w:val="24"/>
          <w:szCs w:val="24"/>
          <w:lang w:val="ro-RO"/>
        </w:rPr>
        <w:t>(datele vor fi completate pentru ultimul an financiar încheiat, într-un format numeric, în lei.)</w:t>
      </w:r>
    </w:p>
    <w:p w:rsidR="006D2176" w:rsidRPr="00D7202E" w:rsidRDefault="006D2176" w:rsidP="00310C1C">
      <w:pPr>
        <w:rPr>
          <w:sz w:val="24"/>
          <w:szCs w:val="24"/>
          <w:lang w:val="ro-RO"/>
        </w:rPr>
      </w:pPr>
    </w:p>
    <w:p w:rsidR="006D2176" w:rsidRPr="00D7202E" w:rsidRDefault="006D2176" w:rsidP="00310C1C">
      <w:pPr>
        <w:rPr>
          <w:sz w:val="24"/>
          <w:szCs w:val="24"/>
          <w:lang w:val="ro-RO"/>
        </w:rPr>
      </w:pPr>
    </w:p>
    <w:p w:rsidR="006D2176" w:rsidRPr="00D7202E" w:rsidRDefault="006D2176" w:rsidP="00310C1C">
      <w:pPr>
        <w:pStyle w:val="Heading3"/>
        <w:numPr>
          <w:ilvl w:val="0"/>
          <w:numId w:val="31"/>
        </w:numPr>
        <w:ind w:left="360"/>
        <w:rPr>
          <w:rFonts w:ascii="Calibri" w:hAnsi="Calibri"/>
          <w:lang w:val="ro-RO"/>
        </w:rPr>
      </w:pPr>
      <w:r w:rsidRPr="00D7202E">
        <w:rPr>
          <w:rFonts w:ascii="Calibri" w:hAnsi="Calibri"/>
          <w:lang w:val="ro-RO"/>
        </w:rPr>
        <w:t>Dintre care fonduri publice, în lei: *</w:t>
      </w:r>
    </w:p>
    <w:p w:rsidR="006D2176" w:rsidRPr="00D7202E" w:rsidRDefault="006D2176" w:rsidP="00310C1C">
      <w:pPr>
        <w:rPr>
          <w:sz w:val="24"/>
          <w:szCs w:val="24"/>
          <w:lang w:val="ro-RO"/>
        </w:rPr>
      </w:pPr>
      <w:r w:rsidRPr="00D7202E">
        <w:rPr>
          <w:sz w:val="24"/>
          <w:szCs w:val="24"/>
          <w:lang w:val="ro-RO"/>
        </w:rPr>
        <w:t>(Va rugăm să precizați suma din bugetul total/cifra de afaceri, reprezentat(ă) de fonduri publice:)</w:t>
      </w:r>
    </w:p>
    <w:p w:rsidR="006D2176" w:rsidRPr="00D7202E" w:rsidRDefault="006D2176" w:rsidP="00310C1C">
      <w:pPr>
        <w:rPr>
          <w:sz w:val="24"/>
          <w:szCs w:val="24"/>
          <w:lang w:val="ro-RO"/>
        </w:rPr>
      </w:pPr>
      <w:r>
        <w:rPr>
          <w:noProof/>
        </w:rPr>
        <w:pict>
          <v:roundrect id="_x0000_s1050" style="position:absolute;margin-left:.75pt;margin-top:2.9pt;width:480pt;height:18.75pt;z-index:25167667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" strokecolor="#4472c4" strokeweight="1pt">
            <v:stroke joinstyle="miter"/>
            <v:path arrowok="t"/>
          </v:roundrect>
        </w:pict>
      </w:r>
    </w:p>
    <w:p w:rsidR="006D2176" w:rsidRPr="00D7202E" w:rsidRDefault="006D2176" w:rsidP="00310C1C">
      <w:pPr>
        <w:rPr>
          <w:sz w:val="24"/>
          <w:szCs w:val="24"/>
          <w:lang w:val="ro-RO"/>
        </w:rPr>
      </w:pPr>
    </w:p>
    <w:p w:rsidR="006D2176" w:rsidRPr="00D7202E" w:rsidRDefault="006D2176" w:rsidP="00310C1C">
      <w:pPr>
        <w:pStyle w:val="Heading3"/>
        <w:numPr>
          <w:ilvl w:val="0"/>
          <w:numId w:val="31"/>
        </w:numPr>
        <w:ind w:left="360"/>
        <w:rPr>
          <w:rFonts w:ascii="Calibri" w:hAnsi="Calibri"/>
          <w:lang w:val="ro-RO"/>
        </w:rPr>
      </w:pPr>
      <w:r w:rsidRPr="00D7202E">
        <w:rPr>
          <w:rFonts w:ascii="Calibri" w:hAnsi="Calibri"/>
          <w:lang w:val="ro-RO"/>
        </w:rPr>
        <w:t>Vă rugăm precizați obiectul surselor publice de finanțare: *</w:t>
      </w:r>
    </w:p>
    <w:p w:rsidR="006D2176" w:rsidRPr="00D7202E" w:rsidRDefault="006D2176" w:rsidP="00310C1C">
      <w:pPr>
        <w:rPr>
          <w:sz w:val="24"/>
          <w:szCs w:val="24"/>
          <w:lang w:val="ro-RO"/>
        </w:rPr>
      </w:pPr>
      <w:r w:rsidRPr="00D7202E">
        <w:rPr>
          <w:sz w:val="24"/>
          <w:szCs w:val="24"/>
          <w:lang w:val="ro-RO"/>
        </w:rPr>
        <w:t>(acțiunile / proiectele / obiectivele finanțate din fonduri publice)</w:t>
      </w:r>
    </w:p>
    <w:p w:rsidR="006D2176" w:rsidRPr="00D7202E" w:rsidRDefault="006D2176" w:rsidP="00310C1C">
      <w:pPr>
        <w:rPr>
          <w:sz w:val="24"/>
          <w:szCs w:val="24"/>
          <w:lang w:val="ro-RO"/>
        </w:rPr>
      </w:pPr>
      <w:r>
        <w:rPr>
          <w:noProof/>
        </w:rPr>
        <w:pict>
          <v:roundrect id="_x0000_s1051" style="position:absolute;margin-left:0;margin-top:7.8pt;width:480pt;height:77.1pt;z-index:25167769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" strokecolor="#4472c4" strokeweight="1pt">
            <v:stroke joinstyle="miter"/>
            <v:path arrowok="t"/>
          </v:roundrect>
        </w:pict>
      </w:r>
    </w:p>
    <w:p w:rsidR="006D2176" w:rsidRPr="00D7202E" w:rsidRDefault="006D2176" w:rsidP="00310C1C">
      <w:pPr>
        <w:rPr>
          <w:sz w:val="24"/>
          <w:szCs w:val="24"/>
          <w:lang w:val="ro-RO"/>
        </w:rPr>
      </w:pPr>
    </w:p>
    <w:p w:rsidR="006D2176" w:rsidRPr="00D7202E" w:rsidRDefault="006D2176" w:rsidP="00310C1C">
      <w:pPr>
        <w:pStyle w:val="Heading3"/>
        <w:numPr>
          <w:ilvl w:val="0"/>
          <w:numId w:val="31"/>
        </w:numPr>
        <w:ind w:left="360"/>
        <w:rPr>
          <w:rFonts w:ascii="Calibri" w:hAnsi="Calibri"/>
          <w:lang w:val="ro-RO"/>
        </w:rPr>
      </w:pPr>
      <w:r w:rsidRPr="00D7202E">
        <w:rPr>
          <w:rFonts w:ascii="Calibri" w:hAnsi="Calibri"/>
          <w:lang w:val="ro-RO"/>
        </w:rPr>
        <w:t>Suma alocată pentru activități de influențare a deciziilor publice: *</w:t>
      </w:r>
    </w:p>
    <w:p w:rsidR="006D2176" w:rsidRPr="00D7202E" w:rsidRDefault="006D2176" w:rsidP="00310C1C">
      <w:pPr>
        <w:rPr>
          <w:sz w:val="24"/>
          <w:szCs w:val="24"/>
          <w:lang w:val="ro-RO"/>
        </w:rPr>
      </w:pPr>
      <w:r w:rsidRPr="00D7202E">
        <w:rPr>
          <w:sz w:val="24"/>
          <w:szCs w:val="24"/>
          <w:lang w:val="ro-RO"/>
        </w:rPr>
        <w:t xml:space="preserve">(se va menționa suma totală, în lei, aferentă ultimului exercițiu financiar încheiat)              </w:t>
      </w:r>
    </w:p>
    <w:p w:rsidR="006D2176" w:rsidRPr="00D7202E" w:rsidRDefault="006D2176" w:rsidP="00310C1C">
      <w:pPr>
        <w:rPr>
          <w:sz w:val="24"/>
          <w:szCs w:val="24"/>
          <w:lang w:val="ro-RO"/>
        </w:rPr>
      </w:pPr>
      <w:r>
        <w:rPr>
          <w:noProof/>
        </w:rPr>
        <w:pict>
          <v:roundrect id="_x0000_s1052" style="position:absolute;margin-left:.75pt;margin-top:2.2pt;width:480pt;height:18.75pt;z-index:25167872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" strokecolor="#4472c4" strokeweight="1pt">
            <v:stroke joinstyle="miter"/>
            <v:path arrowok="t"/>
          </v:roundrect>
        </w:pict>
      </w:r>
    </w:p>
    <w:p w:rsidR="006D2176" w:rsidRPr="00D7202E" w:rsidRDefault="006D2176" w:rsidP="00310C1C">
      <w:pPr>
        <w:pStyle w:val="Heading3"/>
        <w:ind w:left="360"/>
        <w:rPr>
          <w:rFonts w:ascii="Calibri" w:hAnsi="Calibri"/>
          <w:lang w:val="ro-RO"/>
        </w:rPr>
      </w:pPr>
    </w:p>
    <w:p w:rsidR="006D2176" w:rsidRPr="00D7202E" w:rsidRDefault="006D2176" w:rsidP="00310C1C">
      <w:pPr>
        <w:pStyle w:val="Heading3"/>
        <w:numPr>
          <w:ilvl w:val="0"/>
          <w:numId w:val="31"/>
        </w:numPr>
        <w:ind w:left="360"/>
        <w:rPr>
          <w:rFonts w:ascii="Calibri" w:hAnsi="Calibri"/>
          <w:lang w:val="ro-RO"/>
        </w:rPr>
      </w:pPr>
      <w:r>
        <w:rPr>
          <w:noProof/>
        </w:rPr>
        <w:pict>
          <v:roundrect id="_x0000_s1053" style="position:absolute;left:0;text-align:left;margin-left:198.75pt;margin-top:31.9pt;width:282pt;height:18.75pt;z-index:25167974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" strokecolor="#4472c4" strokeweight="1pt">
            <v:stroke joinstyle="miter"/>
            <v:path arrowok="t"/>
          </v:roundrect>
        </w:pict>
      </w:r>
      <w:r w:rsidRPr="00D7202E">
        <w:rPr>
          <w:rFonts w:ascii="Calibri" w:hAnsi="Calibri"/>
          <w:lang w:val="ro-RO"/>
        </w:rPr>
        <w:t>Vă rugăm să atașați orice material relevant privind informațiile furnizate în cadrul câmpurilor anterioare:</w:t>
      </w:r>
    </w:p>
    <w:p w:rsidR="006D2176" w:rsidRPr="00D7202E" w:rsidRDefault="006D2176" w:rsidP="00310C1C">
      <w:pPr>
        <w:spacing w:after="120"/>
        <w:ind w:left="2160" w:firstLine="720"/>
        <w:jc w:val="both"/>
        <w:rPr>
          <w:sz w:val="24"/>
          <w:szCs w:val="24"/>
          <w:lang w:val="ro-RO"/>
        </w:rPr>
      </w:pPr>
      <w:r w:rsidRPr="00D7202E">
        <w:rPr>
          <w:b/>
          <w:color w:val="FFFFFF"/>
          <w:sz w:val="24"/>
          <w:szCs w:val="24"/>
          <w:shd w:val="clear" w:color="auto" w:fill="2E74B5"/>
          <w:lang w:val="ro-RO"/>
        </w:rPr>
        <w:t>ÎNCARCĂ</w:t>
      </w:r>
    </w:p>
    <w:p w:rsidR="006D2176" w:rsidRPr="00D7202E" w:rsidRDefault="006D2176" w:rsidP="00310C1C">
      <w:pPr>
        <w:spacing w:after="120"/>
        <w:jc w:val="both"/>
        <w:rPr>
          <w:sz w:val="24"/>
          <w:szCs w:val="24"/>
          <w:lang w:val="ro-RO"/>
        </w:rPr>
      </w:pPr>
    </w:p>
    <w:p w:rsidR="006D2176" w:rsidRPr="00D7202E" w:rsidRDefault="006D2176" w:rsidP="00310C1C">
      <w:pPr>
        <w:spacing w:after="120"/>
        <w:jc w:val="both"/>
        <w:rPr>
          <w:sz w:val="24"/>
          <w:szCs w:val="24"/>
          <w:lang w:val="ro-RO"/>
        </w:rPr>
      </w:pPr>
    </w:p>
    <w:p w:rsidR="006D2176" w:rsidRPr="00D7202E" w:rsidRDefault="006D2176" w:rsidP="00310C1C">
      <w:pPr>
        <w:spacing w:after="120"/>
        <w:jc w:val="both"/>
        <w:rPr>
          <w:sz w:val="24"/>
          <w:szCs w:val="24"/>
          <w:lang w:val="ro-RO"/>
        </w:rPr>
      </w:pPr>
      <w:r>
        <w:rPr>
          <w:noProof/>
        </w:rPr>
        <w:pict>
          <v:roundrect id="_x0000_s1054" style="position:absolute;left:0;text-align:left;margin-left:.75pt;margin-top:19.3pt;width:18pt;height:16.5pt;z-index:25168076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" strokecolor="#4472c4" strokeweight="1pt">
            <v:stroke joinstyle="miter"/>
            <v:path arrowok="t"/>
          </v:roundrect>
        </w:pict>
      </w:r>
    </w:p>
    <w:p w:rsidR="006D2176" w:rsidRPr="00D7202E" w:rsidRDefault="006D2176" w:rsidP="00310C1C">
      <w:pPr>
        <w:spacing w:after="120"/>
        <w:ind w:firstLine="720"/>
        <w:jc w:val="both"/>
        <w:rPr>
          <w:sz w:val="24"/>
          <w:szCs w:val="24"/>
          <w:lang w:val="ro-RO"/>
        </w:rPr>
      </w:pPr>
      <w:r w:rsidRPr="00D7202E">
        <w:rPr>
          <w:sz w:val="24"/>
          <w:szCs w:val="24"/>
          <w:lang w:val="ro-RO"/>
        </w:rPr>
        <w:t xml:space="preserve">Prin transmiterea acestui formular sunt de acord cu respectarea Codului de Conduită și îmi exprim acordul pentru folosirea datelor furnizate pentru punerea în practică a obiectivelor RUTI. </w:t>
      </w:r>
    </w:p>
    <w:p w:rsidR="006D2176" w:rsidRPr="00D7202E" w:rsidRDefault="006D2176" w:rsidP="00310C1C">
      <w:pPr>
        <w:spacing w:after="120"/>
        <w:ind w:firstLine="720"/>
        <w:jc w:val="both"/>
        <w:rPr>
          <w:sz w:val="24"/>
          <w:szCs w:val="24"/>
          <w:lang w:val="ro-RO"/>
        </w:rPr>
      </w:pPr>
    </w:p>
    <w:p w:rsidR="006D2176" w:rsidRPr="00D7202E" w:rsidRDefault="006D2176" w:rsidP="00310C1C">
      <w:pPr>
        <w:spacing w:after="120"/>
        <w:ind w:left="2160" w:firstLine="720"/>
        <w:rPr>
          <w:sz w:val="24"/>
          <w:szCs w:val="24"/>
          <w:lang w:val="ro-RO"/>
        </w:rPr>
      </w:pPr>
      <w:r w:rsidRPr="00D7202E">
        <w:rPr>
          <w:b/>
          <w:color w:val="FFFFFF"/>
          <w:sz w:val="24"/>
          <w:szCs w:val="24"/>
          <w:shd w:val="clear" w:color="auto" w:fill="2E74B5"/>
          <w:lang w:val="ro-RO"/>
        </w:rPr>
        <w:t>TRIMITE FORMULARUL</w:t>
      </w:r>
    </w:p>
    <w:p w:rsidR="006D2176" w:rsidRPr="00D7202E" w:rsidRDefault="006D2176" w:rsidP="00066D53">
      <w:pPr>
        <w:pStyle w:val="Heading3"/>
        <w:spacing w:before="0" w:after="120"/>
        <w:jc w:val="right"/>
        <w:rPr>
          <w:rFonts w:ascii="Calibri" w:hAnsi="Calibri"/>
          <w:i/>
          <w:lang w:val="ro-RO"/>
        </w:rPr>
      </w:pPr>
      <w:r w:rsidRPr="00D7202E">
        <w:rPr>
          <w:rFonts w:ascii="Calibri" w:hAnsi="Calibri"/>
          <w:i/>
          <w:lang w:val="ro-RO"/>
        </w:rPr>
        <w:t>Anexa 3</w:t>
      </w:r>
    </w:p>
    <w:p w:rsidR="006D2176" w:rsidRPr="00D7202E" w:rsidRDefault="006D2176" w:rsidP="00A04CA1">
      <w:pPr>
        <w:spacing w:after="120"/>
        <w:jc w:val="center"/>
        <w:rPr>
          <w:rFonts w:eastAsia="MS Gothic"/>
          <w:color w:val="2E74B5"/>
          <w:sz w:val="24"/>
          <w:szCs w:val="24"/>
          <w:lang w:val="ro-RO"/>
        </w:rPr>
      </w:pPr>
      <w:r w:rsidRPr="00D7202E">
        <w:rPr>
          <w:rFonts w:eastAsia="MS Gothic"/>
          <w:color w:val="2E74B5"/>
          <w:sz w:val="24"/>
          <w:szCs w:val="24"/>
          <w:lang w:val="ro-RO"/>
        </w:rPr>
        <w:t>Model de înregistrare a unei întâlniri</w:t>
      </w:r>
    </w:p>
    <w:p w:rsidR="006D2176" w:rsidRPr="00D7202E" w:rsidRDefault="006D2176" w:rsidP="00A04CA1">
      <w:pPr>
        <w:spacing w:after="120"/>
        <w:jc w:val="center"/>
        <w:rPr>
          <w:sz w:val="24"/>
          <w:szCs w:val="24"/>
          <w:lang w:val="ro-RO"/>
        </w:rPr>
      </w:pPr>
    </w:p>
    <w:p w:rsidR="006D2176" w:rsidRPr="00D7202E" w:rsidRDefault="006D2176" w:rsidP="00310C1C">
      <w:pPr>
        <w:spacing w:after="120"/>
        <w:jc w:val="both"/>
        <w:rPr>
          <w:sz w:val="24"/>
          <w:szCs w:val="24"/>
          <w:lang w:val="ro-RO"/>
        </w:rPr>
      </w:pPr>
      <w:r w:rsidRPr="003F4D65">
        <w:rPr>
          <w:i/>
          <w:noProof/>
          <w:sz w:val="24"/>
          <w:szCs w:val="24"/>
        </w:rPr>
        <w:pict>
          <v:shape id="Picture 2" o:spid="_x0000_i1067" type="#_x0000_t75" style="width:466.5pt;height:190.5pt;visibility:visible">
            <v:imagedata r:id="rId14" o:title=""/>
          </v:shape>
        </w:pict>
      </w:r>
    </w:p>
    <w:p w:rsidR="006D2176" w:rsidRPr="00D7202E" w:rsidRDefault="006D2176" w:rsidP="00310C1C">
      <w:pPr>
        <w:spacing w:after="120"/>
        <w:jc w:val="both"/>
        <w:rPr>
          <w:sz w:val="24"/>
          <w:szCs w:val="24"/>
          <w:lang w:val="ro-RO"/>
        </w:rPr>
      </w:pPr>
    </w:p>
    <w:p w:rsidR="006D2176" w:rsidRPr="00D7202E" w:rsidRDefault="006D2176" w:rsidP="00310C1C">
      <w:pPr>
        <w:spacing w:after="120"/>
        <w:jc w:val="both"/>
        <w:rPr>
          <w:i/>
          <w:sz w:val="24"/>
          <w:szCs w:val="24"/>
          <w:lang w:val="ro-RO"/>
        </w:rPr>
      </w:pPr>
      <w:r w:rsidRPr="00D7202E">
        <w:rPr>
          <w:sz w:val="24"/>
          <w:szCs w:val="24"/>
          <w:lang w:val="ro-RO"/>
        </w:rPr>
        <w:t xml:space="preserve">       </w:t>
      </w:r>
    </w:p>
    <w:p w:rsidR="006D2176" w:rsidRPr="00D7202E" w:rsidRDefault="006D2176" w:rsidP="000A5678">
      <w:pPr>
        <w:pStyle w:val="Heading1"/>
        <w:spacing w:before="0" w:after="120"/>
        <w:rPr>
          <w:rFonts w:ascii="Calibri" w:hAnsi="Calibri"/>
          <w:i/>
          <w:sz w:val="24"/>
          <w:szCs w:val="24"/>
          <w:lang w:val="ro-RO"/>
        </w:rPr>
      </w:pPr>
    </w:p>
    <w:p w:rsidR="006D2176" w:rsidRPr="00D7202E" w:rsidRDefault="006D2176" w:rsidP="00B73D8F">
      <w:pPr>
        <w:pStyle w:val="Heading1"/>
        <w:spacing w:before="0" w:after="120"/>
        <w:jc w:val="right"/>
        <w:rPr>
          <w:rFonts w:ascii="Calibri" w:hAnsi="Calibri"/>
          <w:i/>
          <w:sz w:val="24"/>
          <w:szCs w:val="24"/>
          <w:lang w:val="ro-RO"/>
        </w:rPr>
      </w:pPr>
    </w:p>
    <w:p w:rsidR="006D2176" w:rsidRPr="00D7202E" w:rsidRDefault="006D2176" w:rsidP="00B73D8F">
      <w:pPr>
        <w:pStyle w:val="Heading1"/>
        <w:spacing w:before="0" w:after="120"/>
        <w:jc w:val="right"/>
        <w:rPr>
          <w:rFonts w:ascii="Calibri" w:hAnsi="Calibri"/>
          <w:i/>
          <w:sz w:val="24"/>
          <w:szCs w:val="24"/>
          <w:lang w:val="ro-RO"/>
        </w:rPr>
      </w:pPr>
    </w:p>
    <w:p w:rsidR="006D2176" w:rsidRPr="00D7202E" w:rsidRDefault="006D2176" w:rsidP="000A5678">
      <w:pPr>
        <w:rPr>
          <w:sz w:val="24"/>
          <w:szCs w:val="24"/>
          <w:lang w:val="ro-RO"/>
        </w:rPr>
      </w:pPr>
    </w:p>
    <w:p w:rsidR="006D2176" w:rsidRPr="00D7202E" w:rsidRDefault="006D2176" w:rsidP="000A5678">
      <w:pPr>
        <w:rPr>
          <w:sz w:val="24"/>
          <w:szCs w:val="24"/>
          <w:lang w:val="ro-RO"/>
        </w:rPr>
      </w:pPr>
    </w:p>
    <w:p w:rsidR="006D2176" w:rsidRPr="00D7202E" w:rsidRDefault="006D2176" w:rsidP="000A5678">
      <w:pPr>
        <w:rPr>
          <w:sz w:val="24"/>
          <w:szCs w:val="24"/>
          <w:lang w:val="ro-RO"/>
        </w:rPr>
      </w:pPr>
    </w:p>
    <w:p w:rsidR="006D2176" w:rsidRPr="00D7202E" w:rsidRDefault="006D2176" w:rsidP="000A5678">
      <w:pPr>
        <w:rPr>
          <w:sz w:val="24"/>
          <w:szCs w:val="24"/>
          <w:lang w:val="ro-RO"/>
        </w:rPr>
      </w:pPr>
    </w:p>
    <w:p w:rsidR="006D2176" w:rsidRPr="00D7202E" w:rsidRDefault="006D2176" w:rsidP="000A5678">
      <w:pPr>
        <w:rPr>
          <w:sz w:val="24"/>
          <w:szCs w:val="24"/>
          <w:lang w:val="ro-RO"/>
        </w:rPr>
      </w:pPr>
    </w:p>
    <w:p w:rsidR="006D2176" w:rsidRPr="00D7202E" w:rsidRDefault="006D2176">
      <w:pPr>
        <w:rPr>
          <w:sz w:val="24"/>
          <w:szCs w:val="24"/>
          <w:lang w:val="ro-RO"/>
        </w:rPr>
      </w:pPr>
      <w:r w:rsidRPr="00D7202E">
        <w:rPr>
          <w:sz w:val="24"/>
          <w:szCs w:val="24"/>
          <w:lang w:val="ro-RO"/>
        </w:rPr>
        <w:br w:type="page"/>
      </w:r>
    </w:p>
    <w:p w:rsidR="006D2176" w:rsidRPr="00D7202E" w:rsidRDefault="006D2176" w:rsidP="00B73D8F">
      <w:pPr>
        <w:pStyle w:val="Heading1"/>
        <w:spacing w:before="0" w:after="120"/>
        <w:jc w:val="right"/>
        <w:rPr>
          <w:rFonts w:ascii="Calibri" w:hAnsi="Calibri"/>
          <w:i/>
          <w:sz w:val="24"/>
          <w:szCs w:val="24"/>
          <w:lang w:val="ro-RO"/>
        </w:rPr>
      </w:pPr>
      <w:r w:rsidRPr="00D7202E">
        <w:rPr>
          <w:rFonts w:ascii="Calibri" w:hAnsi="Calibri"/>
          <w:i/>
          <w:sz w:val="24"/>
          <w:szCs w:val="24"/>
          <w:lang w:val="ro-RO"/>
        </w:rPr>
        <w:t>Anexa 4</w:t>
      </w:r>
    </w:p>
    <w:p w:rsidR="006D2176" w:rsidRPr="00D7202E" w:rsidRDefault="006D2176" w:rsidP="00B73D8F">
      <w:pPr>
        <w:pStyle w:val="Heading1"/>
        <w:spacing w:before="0" w:after="120"/>
        <w:jc w:val="center"/>
        <w:rPr>
          <w:rFonts w:ascii="Calibri" w:hAnsi="Calibri"/>
          <w:sz w:val="24"/>
          <w:szCs w:val="24"/>
          <w:lang w:val="ro-RO"/>
        </w:rPr>
      </w:pPr>
      <w:r w:rsidRPr="00D7202E">
        <w:rPr>
          <w:rFonts w:ascii="Calibri" w:hAnsi="Calibri"/>
          <w:sz w:val="24"/>
          <w:szCs w:val="24"/>
          <w:lang w:val="ro-RO"/>
        </w:rPr>
        <w:t>Codul de conduită al părților interesate de influențarea deciziilor publice</w:t>
      </w:r>
    </w:p>
    <w:p w:rsidR="006D2176" w:rsidRPr="00D7202E" w:rsidRDefault="006D2176" w:rsidP="00C63ECF">
      <w:pPr>
        <w:rPr>
          <w:sz w:val="24"/>
          <w:szCs w:val="24"/>
          <w:lang w:val="ro-RO"/>
        </w:rPr>
      </w:pPr>
    </w:p>
    <w:p w:rsidR="006D2176" w:rsidRPr="00D7202E" w:rsidRDefault="006D2176" w:rsidP="00B73D8F">
      <w:pPr>
        <w:spacing w:after="120"/>
        <w:jc w:val="both"/>
        <w:rPr>
          <w:sz w:val="24"/>
          <w:szCs w:val="24"/>
          <w:lang w:val="ro-RO"/>
        </w:rPr>
      </w:pPr>
      <w:r w:rsidRPr="00D7202E">
        <w:rPr>
          <w:sz w:val="24"/>
          <w:szCs w:val="24"/>
          <w:lang w:val="ro-RO"/>
        </w:rPr>
        <w:t xml:space="preserve">Guvernul României consideră că toți reprezentanții părților interesate care interacționează cu aparatul executiv, o singură dată sau mai des, înregistrați sau nu în </w:t>
      </w:r>
      <w:r w:rsidRPr="00D7202E">
        <w:rPr>
          <w:i/>
          <w:sz w:val="24"/>
          <w:szCs w:val="24"/>
          <w:lang w:val="ro-RO"/>
        </w:rPr>
        <w:t>Registrul Unic al Transparenței Intereselor</w:t>
      </w:r>
      <w:r w:rsidRPr="00D7202E">
        <w:rPr>
          <w:sz w:val="24"/>
          <w:szCs w:val="24"/>
          <w:lang w:val="ro-RO"/>
        </w:rPr>
        <w:t xml:space="preserve">, ar trebui să adopte o conduită </w:t>
      </w:r>
      <w:r w:rsidRPr="00D7202E">
        <w:rPr>
          <w:b/>
          <w:sz w:val="24"/>
          <w:szCs w:val="24"/>
          <w:lang w:val="ro-RO"/>
        </w:rPr>
        <w:t>în conformitate cu prezentul Cod de Conduită.</w:t>
      </w:r>
    </w:p>
    <w:p w:rsidR="006D2176" w:rsidRPr="00D7202E" w:rsidRDefault="006D2176" w:rsidP="00B73D8F">
      <w:pPr>
        <w:spacing w:after="120"/>
        <w:jc w:val="both"/>
        <w:rPr>
          <w:sz w:val="24"/>
          <w:szCs w:val="24"/>
          <w:lang w:val="ro-RO"/>
        </w:rPr>
      </w:pPr>
      <w:r w:rsidRPr="00D7202E">
        <w:rPr>
          <w:sz w:val="24"/>
          <w:szCs w:val="24"/>
          <w:lang w:val="ro-RO"/>
        </w:rPr>
        <w:t xml:space="preserve">În relațiile stabilite cu Guvernul României, Ministerele, instituțiile și agențiile subordonate acestora, Instituțiile Prefectului precum și companiile cu capital unic sau majoritar de stat, reprezentanții părților interesate înregistrate în </w:t>
      </w:r>
      <w:r w:rsidRPr="00D7202E">
        <w:rPr>
          <w:b/>
          <w:sz w:val="24"/>
          <w:szCs w:val="24"/>
          <w:lang w:val="ro-RO"/>
        </w:rPr>
        <w:t>RUTI</w:t>
      </w:r>
      <w:r w:rsidRPr="00D7202E">
        <w:rPr>
          <w:sz w:val="24"/>
          <w:szCs w:val="24"/>
          <w:lang w:val="ro-RO"/>
        </w:rPr>
        <w:t>:</w:t>
      </w:r>
    </w:p>
    <w:p w:rsidR="006D2176" w:rsidRPr="00D7202E" w:rsidRDefault="006D2176" w:rsidP="00B73D8F">
      <w:pPr>
        <w:spacing w:after="120"/>
        <w:jc w:val="both"/>
        <w:rPr>
          <w:sz w:val="24"/>
          <w:szCs w:val="24"/>
          <w:lang w:val="ro-RO"/>
        </w:rPr>
      </w:pPr>
    </w:p>
    <w:p w:rsidR="006D2176" w:rsidRPr="00D7202E" w:rsidRDefault="006D2176" w:rsidP="00B73D8F">
      <w:pPr>
        <w:pStyle w:val="ListParagraph"/>
        <w:numPr>
          <w:ilvl w:val="0"/>
          <w:numId w:val="1"/>
        </w:numPr>
        <w:spacing w:after="120"/>
        <w:jc w:val="both"/>
        <w:rPr>
          <w:sz w:val="24"/>
          <w:szCs w:val="24"/>
          <w:lang w:val="ro-RO"/>
        </w:rPr>
      </w:pPr>
      <w:r w:rsidRPr="00D7202E">
        <w:rPr>
          <w:b/>
          <w:sz w:val="24"/>
          <w:szCs w:val="24"/>
          <w:lang w:val="ro-RO"/>
        </w:rPr>
        <w:t>Se identifică întotdeauna</w:t>
      </w:r>
      <w:r w:rsidRPr="00D7202E">
        <w:rPr>
          <w:sz w:val="24"/>
          <w:szCs w:val="24"/>
          <w:lang w:val="ro-RO"/>
        </w:rPr>
        <w:t xml:space="preserve">, prin nume și număr de înregistrare alocat de </w:t>
      </w:r>
      <w:r w:rsidRPr="00D7202E">
        <w:rPr>
          <w:b/>
          <w:sz w:val="24"/>
          <w:szCs w:val="24"/>
          <w:lang w:val="ro-RO"/>
        </w:rPr>
        <w:t>RUTI</w:t>
      </w:r>
      <w:r w:rsidRPr="00D7202E">
        <w:rPr>
          <w:color w:val="FF0000"/>
          <w:sz w:val="24"/>
          <w:szCs w:val="24"/>
          <w:lang w:val="ro-RO"/>
        </w:rPr>
        <w:t xml:space="preserve"> </w:t>
      </w:r>
      <w:r w:rsidRPr="00D7202E">
        <w:rPr>
          <w:sz w:val="24"/>
          <w:szCs w:val="24"/>
          <w:lang w:val="ro-RO"/>
        </w:rPr>
        <w:t xml:space="preserve">(dacă este cazul) al entităților la care lucrează sau pe care le reprezintă; </w:t>
      </w:r>
    </w:p>
    <w:p w:rsidR="006D2176" w:rsidRPr="00D7202E" w:rsidRDefault="006D2176" w:rsidP="001859DF">
      <w:pPr>
        <w:pStyle w:val="ListParagraph"/>
        <w:spacing w:after="120"/>
        <w:jc w:val="both"/>
        <w:rPr>
          <w:sz w:val="24"/>
          <w:szCs w:val="24"/>
          <w:lang w:val="ro-RO"/>
        </w:rPr>
      </w:pPr>
    </w:p>
    <w:p w:rsidR="006D2176" w:rsidRPr="00D7202E" w:rsidRDefault="006D2176" w:rsidP="001859DF">
      <w:pPr>
        <w:pStyle w:val="ListParagraph"/>
        <w:numPr>
          <w:ilvl w:val="0"/>
          <w:numId w:val="1"/>
        </w:numPr>
        <w:spacing w:after="120"/>
        <w:jc w:val="both"/>
        <w:rPr>
          <w:sz w:val="24"/>
          <w:szCs w:val="24"/>
          <w:lang w:val="ro-RO"/>
        </w:rPr>
      </w:pPr>
      <w:r w:rsidRPr="00D7202E">
        <w:rPr>
          <w:b/>
          <w:sz w:val="24"/>
          <w:szCs w:val="24"/>
          <w:lang w:val="ro-RO"/>
        </w:rPr>
        <w:t>Declară interesele</w:t>
      </w:r>
      <w:r w:rsidRPr="00D7202E">
        <w:rPr>
          <w:sz w:val="24"/>
          <w:szCs w:val="24"/>
          <w:lang w:val="ro-RO"/>
        </w:rPr>
        <w:t>, obiectivele sau scopurile pe care le promovează și, acolo unde este cazul, specifică clienții sau membrii pe care îi reprezintă;</w:t>
      </w:r>
      <w:r w:rsidRPr="00D7202E">
        <w:rPr>
          <w:color w:val="FF0000"/>
          <w:sz w:val="24"/>
          <w:szCs w:val="24"/>
          <w:lang w:val="ro-RO"/>
        </w:rPr>
        <w:t xml:space="preserve"> </w:t>
      </w:r>
    </w:p>
    <w:p w:rsidR="006D2176" w:rsidRPr="00D7202E" w:rsidRDefault="006D2176" w:rsidP="001859DF">
      <w:pPr>
        <w:pStyle w:val="ListParagraph"/>
        <w:spacing w:after="120"/>
        <w:jc w:val="both"/>
        <w:rPr>
          <w:sz w:val="24"/>
          <w:szCs w:val="24"/>
          <w:lang w:val="ro-RO"/>
        </w:rPr>
      </w:pPr>
    </w:p>
    <w:p w:rsidR="006D2176" w:rsidRPr="00D7202E" w:rsidRDefault="006D2176" w:rsidP="001859DF">
      <w:pPr>
        <w:pStyle w:val="ListParagraph"/>
        <w:numPr>
          <w:ilvl w:val="0"/>
          <w:numId w:val="1"/>
        </w:numPr>
        <w:spacing w:after="120"/>
        <w:jc w:val="both"/>
        <w:rPr>
          <w:sz w:val="24"/>
          <w:szCs w:val="24"/>
          <w:lang w:val="ro-RO"/>
        </w:rPr>
      </w:pPr>
      <w:r w:rsidRPr="00D7202E">
        <w:rPr>
          <w:b/>
          <w:sz w:val="24"/>
          <w:szCs w:val="24"/>
          <w:lang w:val="ro-RO"/>
        </w:rPr>
        <w:t>Nu obțin sau încearcă să obțină informații ori să influențeze decizii prin utilizarea, unor mijloace ilicite</w:t>
      </w:r>
      <w:r w:rsidRPr="00D7202E">
        <w:rPr>
          <w:sz w:val="24"/>
          <w:szCs w:val="24"/>
          <w:lang w:val="ro-RO"/>
        </w:rPr>
        <w:t>, folosind un comportament intimidant, inadecvat sau de presiune asupra decidenților;</w:t>
      </w:r>
    </w:p>
    <w:p w:rsidR="006D2176" w:rsidRPr="00D7202E" w:rsidRDefault="006D2176" w:rsidP="00B73D8F">
      <w:pPr>
        <w:pStyle w:val="ListParagraph"/>
        <w:spacing w:after="120"/>
        <w:jc w:val="both"/>
        <w:rPr>
          <w:sz w:val="24"/>
          <w:szCs w:val="24"/>
          <w:lang w:val="ro-RO"/>
        </w:rPr>
      </w:pPr>
    </w:p>
    <w:p w:rsidR="006D2176" w:rsidRPr="00D7202E" w:rsidRDefault="006D2176" w:rsidP="00B73D8F">
      <w:pPr>
        <w:pStyle w:val="ListParagraph"/>
        <w:numPr>
          <w:ilvl w:val="0"/>
          <w:numId w:val="1"/>
        </w:numPr>
        <w:spacing w:after="120"/>
        <w:jc w:val="both"/>
        <w:rPr>
          <w:sz w:val="24"/>
          <w:szCs w:val="24"/>
          <w:lang w:val="ro-RO"/>
        </w:rPr>
      </w:pPr>
      <w:r w:rsidRPr="00D7202E">
        <w:rPr>
          <w:b/>
          <w:sz w:val="24"/>
          <w:szCs w:val="24"/>
          <w:lang w:val="ro-RO"/>
        </w:rPr>
        <w:t>Nu pretind nici o relație formală</w:t>
      </w:r>
      <w:r w:rsidRPr="00D7202E">
        <w:rPr>
          <w:sz w:val="24"/>
          <w:szCs w:val="24"/>
          <w:lang w:val="ro-RO"/>
        </w:rPr>
        <w:t xml:space="preserve"> cu Guvernul României, Ministerele, instituțiile și agențiile subordonate acestora, Instituțiile Prefectului precum și companiile cu capital unic sau majoritar de stat, în relațiile lor cu părți terțe;</w:t>
      </w:r>
    </w:p>
    <w:p w:rsidR="006D2176" w:rsidRPr="00D7202E" w:rsidRDefault="006D2176" w:rsidP="00A97B97">
      <w:pPr>
        <w:pStyle w:val="ListParagraph"/>
        <w:rPr>
          <w:sz w:val="24"/>
          <w:szCs w:val="24"/>
          <w:lang w:val="ro-RO"/>
        </w:rPr>
      </w:pPr>
    </w:p>
    <w:p w:rsidR="006D2176" w:rsidRPr="00D7202E" w:rsidRDefault="006D2176" w:rsidP="00B73D8F">
      <w:pPr>
        <w:pStyle w:val="ListParagraph"/>
        <w:numPr>
          <w:ilvl w:val="0"/>
          <w:numId w:val="1"/>
        </w:numPr>
        <w:spacing w:after="120"/>
        <w:jc w:val="both"/>
        <w:rPr>
          <w:sz w:val="24"/>
          <w:szCs w:val="24"/>
          <w:lang w:val="ro-RO"/>
        </w:rPr>
      </w:pPr>
      <w:r w:rsidRPr="00D7202E">
        <w:rPr>
          <w:b/>
          <w:sz w:val="24"/>
          <w:szCs w:val="24"/>
          <w:lang w:val="ro-RO"/>
        </w:rPr>
        <w:t>Nu utilizează în alt scop calitatea de membru RUTI</w:t>
      </w:r>
      <w:r w:rsidRPr="00D7202E">
        <w:rPr>
          <w:sz w:val="24"/>
          <w:szCs w:val="24"/>
          <w:lang w:val="ro-RO"/>
        </w:rPr>
        <w:t xml:space="preserve">  și nici nu denaturează efectul înregistrării astfel încât să inducă în eroare părțile sau funcționari , terți sau alți agenți ai instituțiilor publice,</w:t>
      </w:r>
    </w:p>
    <w:p w:rsidR="006D2176" w:rsidRPr="00D7202E" w:rsidRDefault="006D2176" w:rsidP="00C63ECF">
      <w:pPr>
        <w:pStyle w:val="ListParagraph"/>
        <w:rPr>
          <w:sz w:val="24"/>
          <w:szCs w:val="24"/>
          <w:lang w:val="ro-RO"/>
        </w:rPr>
      </w:pPr>
    </w:p>
    <w:p w:rsidR="006D2176" w:rsidRPr="00D7202E" w:rsidRDefault="006D2176" w:rsidP="00B73D8F">
      <w:pPr>
        <w:pStyle w:val="ListParagraph"/>
        <w:numPr>
          <w:ilvl w:val="0"/>
          <w:numId w:val="1"/>
        </w:numPr>
        <w:spacing w:after="120"/>
        <w:jc w:val="both"/>
        <w:rPr>
          <w:sz w:val="24"/>
          <w:szCs w:val="24"/>
          <w:lang w:val="ro-RO"/>
        </w:rPr>
      </w:pPr>
      <w:r w:rsidRPr="00D7202E">
        <w:rPr>
          <w:b/>
          <w:sz w:val="24"/>
          <w:szCs w:val="24"/>
          <w:lang w:val="ro-RO"/>
        </w:rPr>
        <w:t>Nu utilizează, fără o autorizare prealabilă, însemnele autorităților/instituțiilor publice cu care vin în contact</w:t>
      </w:r>
      <w:r w:rsidRPr="00D7202E">
        <w:rPr>
          <w:sz w:val="24"/>
          <w:szCs w:val="24"/>
          <w:lang w:val="ro-RO"/>
        </w:rPr>
        <w:t>;</w:t>
      </w:r>
    </w:p>
    <w:p w:rsidR="006D2176" w:rsidRPr="00D7202E" w:rsidRDefault="006D2176" w:rsidP="00B73D8F">
      <w:pPr>
        <w:pStyle w:val="ListParagraph"/>
        <w:spacing w:after="120"/>
        <w:jc w:val="both"/>
        <w:rPr>
          <w:sz w:val="24"/>
          <w:szCs w:val="24"/>
          <w:lang w:val="ro-RO"/>
        </w:rPr>
      </w:pPr>
    </w:p>
    <w:p w:rsidR="006D2176" w:rsidRPr="00D7202E" w:rsidRDefault="006D2176" w:rsidP="00CC5E96">
      <w:pPr>
        <w:pStyle w:val="ListParagraph"/>
        <w:numPr>
          <w:ilvl w:val="0"/>
          <w:numId w:val="1"/>
        </w:numPr>
        <w:spacing w:after="120"/>
        <w:jc w:val="both"/>
        <w:rPr>
          <w:sz w:val="24"/>
          <w:szCs w:val="24"/>
          <w:lang w:val="ro-RO"/>
        </w:rPr>
      </w:pPr>
      <w:r w:rsidRPr="00D7202E">
        <w:rPr>
          <w:b/>
          <w:sz w:val="24"/>
          <w:szCs w:val="24"/>
          <w:lang w:val="ro-RO"/>
        </w:rPr>
        <w:t>Se asigură că informațiile</w:t>
      </w:r>
      <w:r w:rsidRPr="00D7202E">
        <w:rPr>
          <w:sz w:val="24"/>
          <w:szCs w:val="24"/>
          <w:lang w:val="ro-RO"/>
        </w:rPr>
        <w:t xml:space="preserve"> pe care le furnizează la înregistrare, iar ulterior, în cadrul activităților lor acoperite de registru, </w:t>
      </w:r>
      <w:r w:rsidRPr="00D7202E">
        <w:rPr>
          <w:b/>
          <w:sz w:val="24"/>
          <w:szCs w:val="24"/>
          <w:lang w:val="ro-RO"/>
        </w:rPr>
        <w:t>sunt reale, complete, actuale și corecte</w:t>
      </w:r>
      <w:r w:rsidRPr="00D7202E">
        <w:rPr>
          <w:sz w:val="24"/>
          <w:szCs w:val="24"/>
          <w:lang w:val="ro-RO"/>
        </w:rPr>
        <w:t>;</w:t>
      </w:r>
    </w:p>
    <w:p w:rsidR="006D2176" w:rsidRPr="00D7202E" w:rsidRDefault="006D2176" w:rsidP="00CC5E96">
      <w:pPr>
        <w:pStyle w:val="ListParagraph"/>
        <w:spacing w:after="120"/>
        <w:jc w:val="both"/>
        <w:rPr>
          <w:sz w:val="24"/>
          <w:szCs w:val="24"/>
          <w:lang w:val="ro-RO"/>
        </w:rPr>
      </w:pPr>
      <w:r w:rsidRPr="00D7202E">
        <w:rPr>
          <w:strike/>
          <w:sz w:val="24"/>
          <w:szCs w:val="24"/>
          <w:lang w:val="ro-RO"/>
        </w:rPr>
        <w:t xml:space="preserve"> </w:t>
      </w:r>
    </w:p>
    <w:p w:rsidR="006D2176" w:rsidRPr="00D7202E" w:rsidRDefault="006D2176" w:rsidP="00CC5E96">
      <w:pPr>
        <w:pStyle w:val="ListParagraph"/>
        <w:numPr>
          <w:ilvl w:val="0"/>
          <w:numId w:val="1"/>
        </w:numPr>
        <w:spacing w:after="120"/>
        <w:jc w:val="both"/>
        <w:rPr>
          <w:sz w:val="24"/>
          <w:szCs w:val="24"/>
          <w:lang w:val="ro-RO"/>
        </w:rPr>
      </w:pPr>
      <w:r w:rsidRPr="00D7202E">
        <w:rPr>
          <w:b/>
          <w:sz w:val="24"/>
          <w:szCs w:val="24"/>
          <w:lang w:val="ro-RO"/>
        </w:rPr>
        <w:t>Acceptă că toate informațiile furnizate sunt supuse analizei de către instituțiile care asigură gestionarea Registrului</w:t>
      </w:r>
      <w:r w:rsidRPr="00D7202E">
        <w:rPr>
          <w:sz w:val="24"/>
          <w:szCs w:val="24"/>
          <w:lang w:val="ro-RO"/>
        </w:rPr>
        <w:t xml:space="preserve"> și sunt de acord să facă demersurile solicitate de acestea, în scopul actualizării informațiilor;</w:t>
      </w:r>
    </w:p>
    <w:p w:rsidR="006D2176" w:rsidRPr="00D7202E" w:rsidRDefault="006D2176" w:rsidP="00B73D8F">
      <w:pPr>
        <w:pStyle w:val="ListParagraph"/>
        <w:spacing w:after="120"/>
        <w:jc w:val="both"/>
        <w:rPr>
          <w:sz w:val="24"/>
          <w:szCs w:val="24"/>
          <w:lang w:val="ro-RO"/>
        </w:rPr>
      </w:pPr>
    </w:p>
    <w:p w:rsidR="006D2176" w:rsidRPr="00D7202E" w:rsidRDefault="006D2176" w:rsidP="00B73D8F">
      <w:pPr>
        <w:pStyle w:val="ListParagraph"/>
        <w:numPr>
          <w:ilvl w:val="0"/>
          <w:numId w:val="1"/>
        </w:numPr>
        <w:spacing w:after="120"/>
        <w:jc w:val="both"/>
        <w:rPr>
          <w:sz w:val="24"/>
          <w:szCs w:val="24"/>
          <w:lang w:val="ro-RO"/>
        </w:rPr>
      </w:pPr>
      <w:r w:rsidRPr="00D7202E">
        <w:rPr>
          <w:b/>
          <w:sz w:val="24"/>
          <w:szCs w:val="24"/>
          <w:lang w:val="ro-RO"/>
        </w:rPr>
        <w:t xml:space="preserve">Actualizează datele introduse </w:t>
      </w:r>
      <w:r w:rsidRPr="00D7202E">
        <w:rPr>
          <w:sz w:val="24"/>
          <w:szCs w:val="24"/>
          <w:lang w:val="ro-RO"/>
        </w:rPr>
        <w:t xml:space="preserve">ori de câte ori intervin modificări și consideră necesar, sau cel târziu la un </w:t>
      </w:r>
      <w:r w:rsidRPr="00D7202E">
        <w:rPr>
          <w:b/>
          <w:sz w:val="24"/>
          <w:szCs w:val="24"/>
          <w:lang w:val="ro-RO"/>
        </w:rPr>
        <w:t>interval de 6 luni</w:t>
      </w:r>
      <w:r w:rsidRPr="00D7202E">
        <w:rPr>
          <w:sz w:val="24"/>
          <w:szCs w:val="24"/>
          <w:lang w:val="ro-RO"/>
        </w:rPr>
        <w:t xml:space="preserve">. </w:t>
      </w:r>
    </w:p>
    <w:p w:rsidR="006D2176" w:rsidRPr="00D7202E" w:rsidRDefault="006D2176" w:rsidP="00B73D8F">
      <w:pPr>
        <w:pStyle w:val="ListParagraph"/>
        <w:spacing w:after="120"/>
        <w:jc w:val="both"/>
        <w:rPr>
          <w:sz w:val="24"/>
          <w:szCs w:val="24"/>
          <w:lang w:val="ro-RO"/>
        </w:rPr>
      </w:pPr>
    </w:p>
    <w:p w:rsidR="006D2176" w:rsidRPr="00D7202E" w:rsidRDefault="006D2176" w:rsidP="00CC5E96">
      <w:pPr>
        <w:pStyle w:val="ListParagraph"/>
        <w:numPr>
          <w:ilvl w:val="0"/>
          <w:numId w:val="1"/>
        </w:numPr>
        <w:spacing w:after="120"/>
        <w:jc w:val="both"/>
        <w:rPr>
          <w:sz w:val="24"/>
          <w:szCs w:val="24"/>
          <w:lang w:val="ro-RO"/>
        </w:rPr>
      </w:pPr>
      <w:r w:rsidRPr="00D7202E">
        <w:rPr>
          <w:b/>
          <w:sz w:val="24"/>
          <w:szCs w:val="24"/>
          <w:lang w:val="ro-RO"/>
        </w:rPr>
        <w:t>Respectă legile, procedurile, regulile, codurile și practicile stabilite de către instituțiile centrale inclusiv regulile de acces</w:t>
      </w:r>
      <w:r w:rsidRPr="00D7202E">
        <w:rPr>
          <w:sz w:val="24"/>
          <w:szCs w:val="24"/>
          <w:lang w:val="ro-RO"/>
        </w:rPr>
        <w:t xml:space="preserve"> valabile pentru fiecare autoritate/instituție publică în parte și nu folosesc cardul de membru, eliberat la înscrierea în RUTI în alte scopuri,</w:t>
      </w:r>
    </w:p>
    <w:p w:rsidR="006D2176" w:rsidRPr="00D7202E" w:rsidRDefault="006D2176" w:rsidP="00B73D8F">
      <w:pPr>
        <w:pStyle w:val="ListParagraph"/>
        <w:spacing w:after="120"/>
        <w:jc w:val="both"/>
        <w:rPr>
          <w:sz w:val="24"/>
          <w:szCs w:val="24"/>
          <w:lang w:val="ro-RO"/>
        </w:rPr>
      </w:pPr>
    </w:p>
    <w:p w:rsidR="006D2176" w:rsidRPr="00D7202E" w:rsidRDefault="006D2176" w:rsidP="00C63ECF">
      <w:pPr>
        <w:pStyle w:val="ListParagraph"/>
        <w:numPr>
          <w:ilvl w:val="0"/>
          <w:numId w:val="1"/>
        </w:numPr>
        <w:spacing w:after="120"/>
        <w:jc w:val="both"/>
        <w:rPr>
          <w:sz w:val="24"/>
          <w:szCs w:val="24"/>
          <w:lang w:val="ro-RO"/>
        </w:rPr>
      </w:pPr>
      <w:r w:rsidRPr="00D7202E">
        <w:rPr>
          <w:sz w:val="24"/>
          <w:szCs w:val="24"/>
          <w:lang w:val="ro-RO"/>
        </w:rPr>
        <w:t xml:space="preserve">În cazul în care </w:t>
      </w:r>
      <w:r w:rsidRPr="00D7202E">
        <w:rPr>
          <w:b/>
          <w:sz w:val="24"/>
          <w:szCs w:val="24"/>
          <w:lang w:val="ro-RO"/>
        </w:rPr>
        <w:t>angajează foști funcționari sau alți agenți ai aparatului executiv</w:t>
      </w:r>
      <w:r w:rsidRPr="00D7202E">
        <w:rPr>
          <w:sz w:val="24"/>
          <w:szCs w:val="24"/>
          <w:lang w:val="ro-RO"/>
        </w:rPr>
        <w:t xml:space="preserve">, asistenți sau stagiari ai demnitarilor Guvernului, respectă obligația acestor angajați de a respecta normele și cerințele de confidențialitate care se aplică acestora, </w:t>
      </w:r>
      <w:r w:rsidRPr="00D7202E">
        <w:rPr>
          <w:b/>
          <w:sz w:val="24"/>
          <w:szCs w:val="24"/>
          <w:lang w:val="ro-RO"/>
        </w:rPr>
        <w:t>pentru o perioadă de 1 an de la încheierea raporturilor de muncă</w:t>
      </w:r>
      <w:r w:rsidRPr="00D7202E">
        <w:rPr>
          <w:sz w:val="24"/>
          <w:szCs w:val="24"/>
          <w:lang w:val="ro-RO"/>
        </w:rPr>
        <w:t>;</w:t>
      </w:r>
      <w:r w:rsidRPr="00D7202E">
        <w:rPr>
          <w:rStyle w:val="FootnoteReference"/>
          <w:sz w:val="24"/>
          <w:szCs w:val="24"/>
          <w:lang w:val="ro-RO"/>
        </w:rPr>
        <w:footnoteReference w:id="10"/>
      </w:r>
    </w:p>
    <w:p w:rsidR="006D2176" w:rsidRPr="00D7202E" w:rsidRDefault="006D2176" w:rsidP="00CC5E96">
      <w:pPr>
        <w:pStyle w:val="ListParagraph"/>
        <w:spacing w:after="120"/>
        <w:jc w:val="both"/>
        <w:rPr>
          <w:sz w:val="24"/>
          <w:szCs w:val="24"/>
          <w:lang w:val="ro-RO"/>
        </w:rPr>
      </w:pPr>
    </w:p>
    <w:p w:rsidR="006D2176" w:rsidRPr="00D7202E" w:rsidRDefault="006D2176" w:rsidP="00B73D8F">
      <w:pPr>
        <w:pStyle w:val="ListParagraph"/>
        <w:numPr>
          <w:ilvl w:val="0"/>
          <w:numId w:val="1"/>
        </w:numPr>
        <w:spacing w:after="120"/>
        <w:jc w:val="both"/>
        <w:rPr>
          <w:sz w:val="24"/>
          <w:szCs w:val="24"/>
          <w:lang w:val="ro-RO"/>
        </w:rPr>
      </w:pPr>
      <w:r w:rsidRPr="00D7202E">
        <w:rPr>
          <w:b/>
          <w:sz w:val="24"/>
          <w:szCs w:val="24"/>
          <w:lang w:val="ro-RO"/>
        </w:rPr>
        <w:t>Respectă regulile stabilite privind drepturile și responsabilitățile foștilor demnitari</w:t>
      </w:r>
      <w:r w:rsidRPr="00D7202E">
        <w:rPr>
          <w:sz w:val="24"/>
          <w:szCs w:val="24"/>
          <w:lang w:val="ro-RO"/>
        </w:rPr>
        <w:t xml:space="preserve"> din Guvernul României;</w:t>
      </w:r>
    </w:p>
    <w:p w:rsidR="006D2176" w:rsidRPr="00D7202E" w:rsidRDefault="006D2176" w:rsidP="00B73D8F">
      <w:pPr>
        <w:pStyle w:val="ListParagraph"/>
        <w:spacing w:after="120"/>
        <w:jc w:val="both"/>
        <w:rPr>
          <w:sz w:val="24"/>
          <w:szCs w:val="24"/>
          <w:lang w:val="ro-RO"/>
        </w:rPr>
      </w:pPr>
    </w:p>
    <w:p w:rsidR="006D2176" w:rsidRPr="00D7202E" w:rsidRDefault="006D2176" w:rsidP="00B73D8F">
      <w:pPr>
        <w:pStyle w:val="ListParagraph"/>
        <w:numPr>
          <w:ilvl w:val="0"/>
          <w:numId w:val="1"/>
        </w:numPr>
        <w:spacing w:after="120"/>
        <w:jc w:val="both"/>
        <w:rPr>
          <w:sz w:val="24"/>
          <w:szCs w:val="24"/>
          <w:lang w:val="ro-RO"/>
        </w:rPr>
      </w:pPr>
      <w:r w:rsidRPr="00D7202E">
        <w:rPr>
          <w:sz w:val="24"/>
          <w:szCs w:val="24"/>
          <w:lang w:val="ro-RO"/>
        </w:rPr>
        <w:t>Informează persoanele pe care le reprezintă în legătură cu obligațiile asumate prin prezentul Cod de Conduită,</w:t>
      </w:r>
    </w:p>
    <w:p w:rsidR="006D2176" w:rsidRPr="00D7202E" w:rsidRDefault="006D2176" w:rsidP="00C63ECF">
      <w:pPr>
        <w:pStyle w:val="ListParagraph"/>
        <w:rPr>
          <w:sz w:val="24"/>
          <w:szCs w:val="24"/>
          <w:lang w:val="ro-RO"/>
        </w:rPr>
      </w:pPr>
    </w:p>
    <w:p w:rsidR="006D2176" w:rsidRPr="00D7202E" w:rsidRDefault="006D2176" w:rsidP="00C63ECF">
      <w:pPr>
        <w:pStyle w:val="ListParagraph"/>
        <w:numPr>
          <w:ilvl w:val="0"/>
          <w:numId w:val="1"/>
        </w:numPr>
        <w:spacing w:after="120"/>
        <w:jc w:val="both"/>
        <w:rPr>
          <w:sz w:val="24"/>
          <w:szCs w:val="24"/>
          <w:lang w:val="ro-RO"/>
        </w:rPr>
      </w:pPr>
      <w:r w:rsidRPr="00D7202E">
        <w:rPr>
          <w:b/>
          <w:sz w:val="24"/>
          <w:szCs w:val="24"/>
          <w:lang w:val="ro-RO"/>
        </w:rPr>
        <w:t>Persoanele  înregistrate</w:t>
      </w:r>
      <w:r w:rsidRPr="00D7202E">
        <w:rPr>
          <w:sz w:val="24"/>
          <w:szCs w:val="24"/>
          <w:lang w:val="ro-RO"/>
        </w:rPr>
        <w:t xml:space="preserve"> pentru accesul în instituțiile Guvernului României:</w:t>
      </w:r>
    </w:p>
    <w:p w:rsidR="006D2176" w:rsidRPr="00D7202E" w:rsidRDefault="006D2176" w:rsidP="00C63ECF">
      <w:pPr>
        <w:pStyle w:val="ListParagraph"/>
        <w:numPr>
          <w:ilvl w:val="0"/>
          <w:numId w:val="3"/>
        </w:numPr>
        <w:spacing w:after="120"/>
        <w:jc w:val="both"/>
        <w:rPr>
          <w:sz w:val="24"/>
          <w:szCs w:val="24"/>
          <w:lang w:val="ro-RO"/>
        </w:rPr>
      </w:pPr>
      <w:r w:rsidRPr="00D7202E">
        <w:rPr>
          <w:sz w:val="24"/>
          <w:szCs w:val="24"/>
          <w:lang w:val="ro-RO"/>
        </w:rPr>
        <w:t>Poartă documentul de acces în mod vizibil, în orice moment, în clădirile aparatului executiv;</w:t>
      </w:r>
    </w:p>
    <w:p w:rsidR="006D2176" w:rsidRPr="00D7202E" w:rsidRDefault="006D2176" w:rsidP="00C63ECF">
      <w:pPr>
        <w:pStyle w:val="ListParagraph"/>
        <w:numPr>
          <w:ilvl w:val="0"/>
          <w:numId w:val="3"/>
        </w:numPr>
        <w:spacing w:after="120"/>
        <w:jc w:val="both"/>
        <w:rPr>
          <w:sz w:val="24"/>
          <w:szCs w:val="24"/>
          <w:lang w:val="ro-RO"/>
        </w:rPr>
      </w:pPr>
      <w:r w:rsidRPr="00D7202E">
        <w:rPr>
          <w:sz w:val="24"/>
          <w:szCs w:val="24"/>
          <w:lang w:val="ro-RO"/>
        </w:rPr>
        <w:t>Respectă cu strictețe normele relevante privind accesul în instituțiile publice;</w:t>
      </w:r>
    </w:p>
    <w:p w:rsidR="006D2176" w:rsidRPr="00D7202E" w:rsidRDefault="006D2176" w:rsidP="00E95AA1">
      <w:pPr>
        <w:pStyle w:val="ListParagraph"/>
        <w:numPr>
          <w:ilvl w:val="0"/>
          <w:numId w:val="3"/>
        </w:numPr>
        <w:spacing w:after="120"/>
        <w:jc w:val="both"/>
        <w:rPr>
          <w:sz w:val="24"/>
          <w:szCs w:val="24"/>
          <w:lang w:val="ro-RO"/>
        </w:rPr>
      </w:pPr>
      <w:r w:rsidRPr="00D7202E">
        <w:rPr>
          <w:sz w:val="24"/>
          <w:szCs w:val="24"/>
          <w:lang w:val="ro-RO"/>
        </w:rPr>
        <w:t xml:space="preserve">Acceptă faptul că acordarea dreptului de acces este o prerogativă a instituțiilor publice și că solicitarea nu conferă, în mod automat, și accesul efectiv. </w:t>
      </w:r>
    </w:p>
    <w:p w:rsidR="006D2176" w:rsidRPr="00D7202E" w:rsidRDefault="006D2176" w:rsidP="00E95AA1">
      <w:pPr>
        <w:pStyle w:val="ListParagraph"/>
        <w:spacing w:after="120"/>
        <w:ind w:left="1080"/>
        <w:jc w:val="both"/>
        <w:rPr>
          <w:sz w:val="24"/>
          <w:szCs w:val="24"/>
          <w:lang w:val="ro-RO"/>
        </w:rPr>
      </w:pPr>
    </w:p>
    <w:p w:rsidR="006D2176" w:rsidRPr="00D7202E" w:rsidRDefault="006D2176" w:rsidP="00F26DE5">
      <w:pPr>
        <w:pStyle w:val="ListParagraph"/>
        <w:numPr>
          <w:ilvl w:val="0"/>
          <w:numId w:val="1"/>
        </w:numPr>
        <w:spacing w:after="120"/>
        <w:jc w:val="both"/>
        <w:rPr>
          <w:sz w:val="24"/>
          <w:szCs w:val="24"/>
          <w:lang w:val="ro-RO"/>
        </w:rPr>
      </w:pPr>
      <w:r w:rsidRPr="00D7202E">
        <w:rPr>
          <w:sz w:val="24"/>
          <w:szCs w:val="24"/>
          <w:lang w:val="ro-RO"/>
        </w:rPr>
        <w:t xml:space="preserve">Cunosc că pentru nerespectarea Codului de Conduită, pot fi suspendați sau excluși din </w:t>
      </w:r>
      <w:r w:rsidRPr="00D7202E">
        <w:rPr>
          <w:b/>
          <w:sz w:val="24"/>
          <w:szCs w:val="24"/>
          <w:lang w:val="ro-RO"/>
        </w:rPr>
        <w:t>RUTI</w:t>
      </w:r>
      <w:r w:rsidRPr="00D7202E">
        <w:rPr>
          <w:sz w:val="24"/>
          <w:szCs w:val="24"/>
          <w:lang w:val="ro-RO"/>
        </w:rPr>
        <w:t>.</w:t>
      </w:r>
    </w:p>
    <w:p w:rsidR="006D2176" w:rsidRPr="00D7202E" w:rsidRDefault="006D2176" w:rsidP="00E95AA1">
      <w:pPr>
        <w:pStyle w:val="ListParagraph"/>
        <w:spacing w:after="120"/>
        <w:jc w:val="both"/>
        <w:rPr>
          <w:sz w:val="24"/>
          <w:szCs w:val="24"/>
          <w:lang w:val="ro-RO"/>
        </w:rPr>
      </w:pPr>
    </w:p>
    <w:p w:rsidR="006D2176" w:rsidRPr="00D7202E" w:rsidRDefault="006D2176" w:rsidP="00C63ECF">
      <w:pPr>
        <w:pStyle w:val="ListParagraph"/>
        <w:rPr>
          <w:sz w:val="24"/>
          <w:szCs w:val="24"/>
          <w:lang w:val="ro-RO"/>
        </w:rPr>
      </w:pPr>
    </w:p>
    <w:p w:rsidR="006D2176" w:rsidRPr="00D7202E" w:rsidRDefault="006D2176" w:rsidP="00C63ECF">
      <w:pPr>
        <w:spacing w:after="120"/>
        <w:ind w:left="720"/>
        <w:jc w:val="both"/>
        <w:rPr>
          <w:sz w:val="24"/>
          <w:szCs w:val="24"/>
          <w:lang w:val="ro-RO"/>
        </w:rPr>
      </w:pPr>
    </w:p>
    <w:p w:rsidR="006D2176" w:rsidRPr="00D7202E" w:rsidRDefault="006D2176" w:rsidP="00A001FD">
      <w:pPr>
        <w:pStyle w:val="Heading2"/>
        <w:spacing w:before="0" w:after="120"/>
        <w:jc w:val="right"/>
        <w:rPr>
          <w:rFonts w:ascii="Calibri" w:hAnsi="Calibri"/>
          <w:b/>
          <w:sz w:val="24"/>
          <w:szCs w:val="24"/>
          <w:lang w:val="ro-RO"/>
        </w:rPr>
      </w:pPr>
      <w:r w:rsidRPr="00D7202E">
        <w:rPr>
          <w:rFonts w:ascii="Calibri" w:hAnsi="Calibri"/>
          <w:b/>
          <w:sz w:val="24"/>
          <w:szCs w:val="24"/>
          <w:lang w:val="ro-RO"/>
        </w:rPr>
        <w:t>Anexa 5</w:t>
      </w:r>
    </w:p>
    <w:p w:rsidR="006D2176" w:rsidRPr="00D7202E" w:rsidRDefault="006D2176" w:rsidP="00B73D8F">
      <w:pPr>
        <w:spacing w:after="120"/>
        <w:jc w:val="both"/>
        <w:rPr>
          <w:b/>
          <w:sz w:val="24"/>
          <w:szCs w:val="24"/>
          <w:lang w:val="ro-RO"/>
        </w:rPr>
      </w:pPr>
    </w:p>
    <w:p w:rsidR="006D2176" w:rsidRPr="00D7202E" w:rsidRDefault="006D2176" w:rsidP="00B73D8F">
      <w:pPr>
        <w:pStyle w:val="Heading3"/>
        <w:spacing w:before="0" w:after="120"/>
        <w:jc w:val="center"/>
        <w:rPr>
          <w:rFonts w:ascii="Calibri" w:hAnsi="Calibri"/>
          <w:lang w:val="ro-RO"/>
        </w:rPr>
      </w:pPr>
      <w:r w:rsidRPr="00D7202E">
        <w:rPr>
          <w:rFonts w:ascii="Calibri" w:hAnsi="Calibri"/>
          <w:lang w:val="ro-RO"/>
        </w:rPr>
        <w:t>Formular de sesizare privind încălcarea Codului de Conduită:</w:t>
      </w:r>
    </w:p>
    <w:p w:rsidR="006D2176" w:rsidRPr="00D7202E" w:rsidRDefault="006D2176" w:rsidP="00B73D8F">
      <w:pPr>
        <w:spacing w:after="120"/>
        <w:rPr>
          <w:sz w:val="24"/>
          <w:szCs w:val="24"/>
          <w:lang w:val="ro-RO"/>
        </w:rPr>
      </w:pPr>
    </w:p>
    <w:p w:rsidR="006D2176" w:rsidRPr="00D7202E" w:rsidRDefault="006D2176" w:rsidP="00B73D8F">
      <w:pPr>
        <w:spacing w:after="120"/>
        <w:jc w:val="right"/>
        <w:rPr>
          <w:sz w:val="24"/>
          <w:szCs w:val="24"/>
          <w:lang w:val="ro-RO"/>
        </w:rPr>
      </w:pPr>
      <w:r w:rsidRPr="00D7202E">
        <w:rPr>
          <w:sz w:val="24"/>
          <w:szCs w:val="24"/>
          <w:lang w:val="ro-RO"/>
        </w:rPr>
        <w:t>*  câmpuri obligatorii</w:t>
      </w:r>
    </w:p>
    <w:p w:rsidR="006D2176" w:rsidRPr="00D7202E" w:rsidRDefault="006D2176" w:rsidP="00B73D8F">
      <w:pPr>
        <w:spacing w:after="120"/>
        <w:rPr>
          <w:sz w:val="24"/>
          <w:szCs w:val="24"/>
          <w:lang w:val="ro-RO"/>
        </w:rPr>
      </w:pPr>
    </w:p>
    <w:p w:rsidR="006D2176" w:rsidRPr="00D7202E" w:rsidRDefault="006D2176" w:rsidP="00B73D8F">
      <w:pPr>
        <w:spacing w:after="120"/>
        <w:jc w:val="both"/>
        <w:rPr>
          <w:sz w:val="24"/>
          <w:szCs w:val="24"/>
          <w:lang w:val="ro-RO"/>
        </w:rPr>
      </w:pPr>
      <w:r>
        <w:rPr>
          <w:noProof/>
        </w:rPr>
        <w:pict>
          <v:roundrect id="Rounded Rectangle 27" o:spid="_x0000_s1055" style="position:absolute;left:0;text-align:left;margin-left:255pt;margin-top:33.1pt;width:164.25pt;height:18.75pt;z-index:25163571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" strokecolor="#4472c4" strokeweight="1pt">
            <v:stroke joinstyle="miter"/>
            <v:path arrowok="t"/>
          </v:roundrect>
        </w:pict>
      </w:r>
      <w:r>
        <w:rPr>
          <w:noProof/>
        </w:rPr>
        <w:pict>
          <v:roundrect id="Rounded Rectangle 26" o:spid="_x0000_s1056" style="position:absolute;left:0;text-align:left;margin-left:255.75pt;margin-top:.8pt;width:164.25pt;height:18.75pt;z-index:25163468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" strokecolor="#4472c4" strokeweight="1pt">
            <v:stroke joinstyle="miter"/>
            <v:path arrowok="t"/>
          </v:roundrect>
        </w:pict>
      </w:r>
      <w:r w:rsidRPr="00D7202E">
        <w:rPr>
          <w:b/>
          <w:sz w:val="24"/>
          <w:szCs w:val="24"/>
          <w:lang w:val="ro-RO"/>
        </w:rPr>
        <w:t xml:space="preserve">1.1 Numărul de identificare a organizației </w:t>
      </w:r>
      <w:r w:rsidRPr="00D7202E">
        <w:rPr>
          <w:sz w:val="24"/>
          <w:szCs w:val="24"/>
          <w:lang w:val="ro-RO"/>
        </w:rPr>
        <w:t>*</w:t>
      </w:r>
      <w:r w:rsidRPr="00D7202E">
        <w:rPr>
          <w:b/>
          <w:sz w:val="24"/>
          <w:szCs w:val="24"/>
          <w:lang w:val="ro-RO"/>
        </w:rPr>
        <w:t>:</w:t>
      </w:r>
      <w:r w:rsidRPr="00D7202E">
        <w:rPr>
          <w:sz w:val="24"/>
          <w:szCs w:val="24"/>
          <w:lang w:val="ro-RO"/>
        </w:rPr>
        <w:tab/>
      </w:r>
      <w:r w:rsidRPr="00D7202E">
        <w:rPr>
          <w:sz w:val="24"/>
          <w:szCs w:val="24"/>
          <w:lang w:val="ro-RO"/>
        </w:rPr>
        <w:tab/>
      </w:r>
      <w:r w:rsidRPr="00D7202E">
        <w:rPr>
          <w:sz w:val="24"/>
          <w:szCs w:val="24"/>
          <w:lang w:val="ro-RO"/>
        </w:rPr>
        <w:tab/>
      </w:r>
      <w:r w:rsidRPr="00D7202E">
        <w:rPr>
          <w:sz w:val="24"/>
          <w:szCs w:val="24"/>
          <w:lang w:val="ro-RO"/>
        </w:rPr>
        <w:tab/>
      </w:r>
      <w:r w:rsidRPr="00D7202E">
        <w:rPr>
          <w:sz w:val="24"/>
          <w:szCs w:val="24"/>
          <w:lang w:val="ro-RO"/>
        </w:rPr>
        <w:tab/>
      </w:r>
      <w:r w:rsidRPr="00D7202E">
        <w:rPr>
          <w:sz w:val="24"/>
          <w:szCs w:val="24"/>
          <w:lang w:val="ro-RO"/>
        </w:rPr>
        <w:tab/>
      </w:r>
      <w:r w:rsidRPr="00D7202E">
        <w:rPr>
          <w:sz w:val="24"/>
          <w:szCs w:val="24"/>
          <w:lang w:val="ro-RO"/>
        </w:rPr>
        <w:tab/>
      </w:r>
      <w:r w:rsidRPr="00D7202E">
        <w:rPr>
          <w:sz w:val="24"/>
          <w:szCs w:val="24"/>
          <w:lang w:val="ro-RO"/>
        </w:rPr>
        <w:tab/>
        <w:t xml:space="preserve">          (număr ce va fi atribuit în urma înregistrării)</w:t>
      </w:r>
    </w:p>
    <w:p w:rsidR="006D2176" w:rsidRPr="00D7202E" w:rsidRDefault="006D2176" w:rsidP="00B73D8F">
      <w:pPr>
        <w:spacing w:after="120"/>
        <w:jc w:val="both"/>
        <w:rPr>
          <w:b/>
          <w:sz w:val="24"/>
          <w:szCs w:val="24"/>
          <w:lang w:val="ro-RO"/>
        </w:rPr>
      </w:pPr>
      <w:r w:rsidRPr="00D7202E">
        <w:rPr>
          <w:b/>
          <w:sz w:val="24"/>
          <w:szCs w:val="24"/>
          <w:lang w:val="ro-RO"/>
        </w:rPr>
        <w:t xml:space="preserve">1.2 Numele organizației *: </w:t>
      </w:r>
    </w:p>
    <w:p w:rsidR="006D2176" w:rsidRPr="00D7202E" w:rsidRDefault="006D2176" w:rsidP="00B73D8F">
      <w:pPr>
        <w:spacing w:after="120"/>
        <w:jc w:val="both"/>
        <w:rPr>
          <w:sz w:val="24"/>
          <w:szCs w:val="24"/>
          <w:lang w:val="ro-RO"/>
        </w:rPr>
      </w:pPr>
      <w:r>
        <w:rPr>
          <w:noProof/>
        </w:rPr>
        <w:pict>
          <v:roundrect id="Rounded Rectangle 28" o:spid="_x0000_s1057" style="position:absolute;left:0;text-align:left;margin-left:255pt;margin-top:19.75pt;width:164.25pt;height:18.75pt;z-index:25163673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" strokecolor="#4472c4" strokeweight="1pt">
            <v:stroke joinstyle="miter"/>
            <v:path arrowok="t"/>
          </v:roundrect>
        </w:pict>
      </w:r>
    </w:p>
    <w:p w:rsidR="006D2176" w:rsidRPr="00D7202E" w:rsidRDefault="006D2176" w:rsidP="00B73D8F">
      <w:pPr>
        <w:spacing w:after="120"/>
        <w:jc w:val="both"/>
        <w:rPr>
          <w:sz w:val="24"/>
          <w:szCs w:val="24"/>
          <w:lang w:val="ro-RO"/>
        </w:rPr>
      </w:pPr>
      <w:r>
        <w:rPr>
          <w:noProof/>
        </w:rPr>
        <w:pict>
          <v:roundrect id="Rounded Rectangle 29" o:spid="_x0000_s1058" style="position:absolute;left:0;text-align:left;margin-left:254.25pt;margin-top:21.7pt;width:164.25pt;height:18.75pt;z-index:25163776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" strokecolor="#4472c4" strokeweight="1pt">
            <v:stroke joinstyle="miter"/>
            <v:path arrowok="t"/>
          </v:roundrect>
        </w:pict>
      </w:r>
      <w:r w:rsidRPr="00D7202E">
        <w:rPr>
          <w:b/>
          <w:sz w:val="24"/>
          <w:szCs w:val="24"/>
          <w:lang w:val="ro-RO"/>
        </w:rPr>
        <w:t>2.1</w:t>
      </w:r>
      <w:r w:rsidRPr="00D7202E">
        <w:rPr>
          <w:sz w:val="24"/>
          <w:szCs w:val="24"/>
          <w:lang w:val="ro-RO"/>
        </w:rPr>
        <w:t xml:space="preserve"> Numele persoanei care înaintează sesizarea </w:t>
      </w:r>
      <w:r w:rsidRPr="00D7202E">
        <w:rPr>
          <w:b/>
          <w:sz w:val="24"/>
          <w:szCs w:val="24"/>
          <w:lang w:val="ro-RO"/>
        </w:rPr>
        <w:t>*</w:t>
      </w:r>
      <w:r w:rsidRPr="00D7202E">
        <w:rPr>
          <w:sz w:val="24"/>
          <w:szCs w:val="24"/>
          <w:lang w:val="ro-RO"/>
        </w:rPr>
        <w:t>:</w:t>
      </w:r>
    </w:p>
    <w:p w:rsidR="006D2176" w:rsidRPr="00D7202E" w:rsidRDefault="006D2176" w:rsidP="00B73D8F">
      <w:pPr>
        <w:spacing w:after="120"/>
        <w:jc w:val="both"/>
        <w:rPr>
          <w:sz w:val="24"/>
          <w:szCs w:val="24"/>
          <w:lang w:val="ro-RO"/>
        </w:rPr>
      </w:pPr>
      <w:r w:rsidRPr="00D7202E">
        <w:rPr>
          <w:b/>
          <w:sz w:val="24"/>
          <w:szCs w:val="24"/>
          <w:lang w:val="ro-RO"/>
        </w:rPr>
        <w:t>2.2</w:t>
      </w:r>
      <w:r w:rsidRPr="00D7202E">
        <w:rPr>
          <w:sz w:val="24"/>
          <w:szCs w:val="24"/>
          <w:lang w:val="ro-RO"/>
        </w:rPr>
        <w:t xml:space="preserve"> Adresă de e-mail </w:t>
      </w:r>
      <w:r w:rsidRPr="00D7202E">
        <w:rPr>
          <w:b/>
          <w:sz w:val="24"/>
          <w:szCs w:val="24"/>
          <w:lang w:val="ro-RO"/>
        </w:rPr>
        <w:t>*</w:t>
      </w:r>
      <w:r w:rsidRPr="00D7202E">
        <w:rPr>
          <w:sz w:val="24"/>
          <w:szCs w:val="24"/>
          <w:lang w:val="ro-RO"/>
        </w:rPr>
        <w:t>:</w:t>
      </w:r>
    </w:p>
    <w:p w:rsidR="006D2176" w:rsidRPr="00D7202E" w:rsidRDefault="006D2176" w:rsidP="00B73D8F">
      <w:pPr>
        <w:spacing w:after="120"/>
        <w:jc w:val="both"/>
        <w:rPr>
          <w:sz w:val="24"/>
          <w:szCs w:val="24"/>
          <w:lang w:val="ro-RO"/>
        </w:rPr>
      </w:pPr>
      <w:r>
        <w:rPr>
          <w:noProof/>
        </w:rPr>
        <w:pict>
          <v:roundrect id="Rounded Rectangle 30" o:spid="_x0000_s1059" style="position:absolute;left:0;text-align:left;margin-left:254.25pt;margin-top:1.5pt;width:164.25pt;height:18.75pt;z-index:25163878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" strokecolor="#4472c4" strokeweight="1pt">
            <v:stroke joinstyle="miter"/>
            <v:path arrowok="t"/>
          </v:roundrect>
        </w:pict>
      </w:r>
      <w:r w:rsidRPr="00D7202E">
        <w:rPr>
          <w:b/>
          <w:sz w:val="24"/>
          <w:szCs w:val="24"/>
          <w:lang w:val="ro-RO"/>
        </w:rPr>
        <w:t>2.3</w:t>
      </w:r>
      <w:r w:rsidRPr="00D7202E">
        <w:rPr>
          <w:sz w:val="24"/>
          <w:szCs w:val="24"/>
          <w:lang w:val="ro-RO"/>
        </w:rPr>
        <w:t xml:space="preserve"> Telefon </w:t>
      </w:r>
      <w:r w:rsidRPr="00D7202E">
        <w:rPr>
          <w:b/>
          <w:sz w:val="24"/>
          <w:szCs w:val="24"/>
          <w:lang w:val="ro-RO"/>
        </w:rPr>
        <w:t>*</w:t>
      </w:r>
      <w:r w:rsidRPr="00D7202E">
        <w:rPr>
          <w:sz w:val="24"/>
          <w:szCs w:val="24"/>
          <w:lang w:val="ro-RO"/>
        </w:rPr>
        <w:t xml:space="preserve">: </w:t>
      </w:r>
    </w:p>
    <w:p w:rsidR="006D2176" w:rsidRPr="00D7202E" w:rsidRDefault="006D2176" w:rsidP="00B73D8F">
      <w:pPr>
        <w:spacing w:after="120"/>
        <w:jc w:val="both"/>
        <w:rPr>
          <w:sz w:val="24"/>
          <w:szCs w:val="24"/>
          <w:lang w:val="ro-RO"/>
        </w:rPr>
      </w:pPr>
      <w:r w:rsidRPr="00D7202E">
        <w:rPr>
          <w:b/>
          <w:sz w:val="24"/>
          <w:szCs w:val="24"/>
          <w:lang w:val="ro-RO"/>
        </w:rPr>
        <w:t>2.4</w:t>
      </w:r>
      <w:r w:rsidRPr="00D7202E">
        <w:rPr>
          <w:sz w:val="24"/>
          <w:szCs w:val="24"/>
          <w:lang w:val="ro-RO"/>
        </w:rPr>
        <w:t xml:space="preserve"> Sesizarea este făcută în </w:t>
      </w:r>
      <w:r w:rsidRPr="00D7202E">
        <w:rPr>
          <w:b/>
          <w:sz w:val="24"/>
          <w:szCs w:val="24"/>
          <w:lang w:val="ro-RO"/>
        </w:rPr>
        <w:t>*</w:t>
      </w:r>
      <w:r w:rsidRPr="00D7202E">
        <w:rPr>
          <w:sz w:val="24"/>
          <w:szCs w:val="24"/>
          <w:lang w:val="ro-RO"/>
        </w:rPr>
        <w:t xml:space="preserve">:  </w:t>
      </w:r>
    </w:p>
    <w:p w:rsidR="006D2176" w:rsidRPr="00D7202E" w:rsidRDefault="006D2176" w:rsidP="00B73D8F">
      <w:pPr>
        <w:spacing w:after="120"/>
        <w:ind w:left="1800" w:firstLine="720"/>
        <w:jc w:val="both"/>
        <w:rPr>
          <w:sz w:val="24"/>
          <w:szCs w:val="24"/>
          <w:lang w:val="ro-RO"/>
        </w:rPr>
      </w:pPr>
      <w:r>
        <w:rPr>
          <w:noProof/>
        </w:rPr>
        <w:pict>
          <v:roundrect id="Rounded Rectangle 32" o:spid="_x0000_s1060" style="position:absolute;left:0;text-align:left;margin-left:108.75pt;margin-top:1.05pt;width:11.25pt;height:9.75pt;z-index:25164083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" strokecolor="#4472c4" strokeweight="1pt">
            <v:stroke joinstyle="miter"/>
            <v:path arrowok="t"/>
          </v:roundrect>
        </w:pict>
      </w:r>
      <w:r w:rsidRPr="00D7202E">
        <w:rPr>
          <w:sz w:val="24"/>
          <w:szCs w:val="24"/>
          <w:lang w:val="ro-RO"/>
        </w:rPr>
        <w:t>Nume propriu</w:t>
      </w:r>
    </w:p>
    <w:p w:rsidR="006D2176" w:rsidRPr="00D7202E" w:rsidRDefault="006D2176" w:rsidP="00B73D8F">
      <w:pPr>
        <w:spacing w:after="120"/>
        <w:ind w:left="1800" w:firstLine="720"/>
        <w:jc w:val="both"/>
        <w:rPr>
          <w:sz w:val="24"/>
          <w:szCs w:val="24"/>
          <w:lang w:val="ro-RO"/>
        </w:rPr>
      </w:pPr>
      <w:r>
        <w:rPr>
          <w:noProof/>
        </w:rPr>
        <w:pict>
          <v:roundrect id="Rounded Rectangle 33" o:spid="_x0000_s1061" style="position:absolute;left:0;text-align:left;margin-left:108.75pt;margin-top:1.8pt;width:11.25pt;height:9.75pt;z-index:25164185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" strokecolor="#4472c4" strokeweight="1pt">
            <v:stroke joinstyle="miter"/>
            <v:path arrowok="t"/>
          </v:roundrect>
        </w:pict>
      </w:r>
      <w:r w:rsidRPr="00D7202E">
        <w:rPr>
          <w:sz w:val="24"/>
          <w:szCs w:val="24"/>
          <w:lang w:val="ro-RO"/>
        </w:rPr>
        <w:t xml:space="preserve">Numele unei organizații, aceasta fiind:  </w:t>
      </w:r>
    </w:p>
    <w:p w:rsidR="006D2176" w:rsidRPr="00D7202E" w:rsidRDefault="006D2176" w:rsidP="00B73D8F">
      <w:pPr>
        <w:spacing w:after="120"/>
        <w:jc w:val="both"/>
        <w:rPr>
          <w:b/>
          <w:sz w:val="24"/>
          <w:szCs w:val="24"/>
          <w:lang w:val="ro-RO"/>
        </w:rPr>
      </w:pPr>
      <w:r>
        <w:rPr>
          <w:noProof/>
        </w:rPr>
        <w:pict>
          <v:roundrect id="Rounded Rectangle 31" o:spid="_x0000_s1062" style="position:absolute;left:0;text-align:left;margin-left:253.5pt;margin-top:1pt;width:164.25pt;height:18.75pt;z-index:25163980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" strokecolor="#4472c4" strokeweight="1pt">
            <v:stroke joinstyle="miter"/>
            <v:path arrowok="t"/>
          </v:roundrect>
        </w:pict>
      </w:r>
    </w:p>
    <w:p w:rsidR="006D2176" w:rsidRPr="00D7202E" w:rsidRDefault="006D2176" w:rsidP="00B73D8F">
      <w:pPr>
        <w:spacing w:after="120"/>
        <w:jc w:val="both"/>
        <w:rPr>
          <w:b/>
          <w:sz w:val="24"/>
          <w:szCs w:val="24"/>
          <w:lang w:val="ro-RO"/>
        </w:rPr>
      </w:pPr>
    </w:p>
    <w:p w:rsidR="006D2176" w:rsidRPr="00D7202E" w:rsidRDefault="006D2176" w:rsidP="00B73D8F">
      <w:pPr>
        <w:spacing w:after="120"/>
        <w:jc w:val="both"/>
        <w:rPr>
          <w:b/>
          <w:sz w:val="24"/>
          <w:szCs w:val="24"/>
          <w:lang w:val="ro-RO"/>
        </w:rPr>
      </w:pPr>
      <w:r w:rsidRPr="00D7202E">
        <w:rPr>
          <w:b/>
          <w:sz w:val="24"/>
          <w:szCs w:val="24"/>
          <w:lang w:val="ro-RO"/>
        </w:rPr>
        <w:t>3.1 Încălcările codului de conduită *:</w:t>
      </w:r>
      <w:r w:rsidRPr="00D7202E">
        <w:rPr>
          <w:b/>
          <w:sz w:val="24"/>
          <w:szCs w:val="24"/>
          <w:lang w:val="ro-RO"/>
        </w:rPr>
        <w:tab/>
      </w:r>
      <w:r w:rsidRPr="00D7202E">
        <w:rPr>
          <w:b/>
          <w:sz w:val="24"/>
          <w:szCs w:val="24"/>
          <w:lang w:val="ro-RO"/>
        </w:rPr>
        <w:tab/>
      </w:r>
      <w:r w:rsidRPr="00D7202E">
        <w:rPr>
          <w:b/>
          <w:sz w:val="24"/>
          <w:szCs w:val="24"/>
          <w:lang w:val="ro-RO"/>
        </w:rPr>
        <w:tab/>
      </w:r>
      <w:r w:rsidRPr="00D7202E">
        <w:rPr>
          <w:b/>
          <w:sz w:val="24"/>
          <w:szCs w:val="24"/>
          <w:lang w:val="ro-RO"/>
        </w:rPr>
        <w:tab/>
      </w:r>
      <w:r w:rsidRPr="00D7202E">
        <w:rPr>
          <w:b/>
          <w:sz w:val="24"/>
          <w:szCs w:val="24"/>
          <w:lang w:val="ro-RO"/>
        </w:rPr>
        <w:tab/>
      </w:r>
      <w:r w:rsidRPr="00D7202E">
        <w:rPr>
          <w:b/>
          <w:sz w:val="24"/>
          <w:szCs w:val="24"/>
          <w:lang w:val="ro-RO"/>
        </w:rPr>
        <w:tab/>
      </w:r>
      <w:r w:rsidRPr="00D7202E">
        <w:rPr>
          <w:b/>
          <w:sz w:val="24"/>
          <w:szCs w:val="24"/>
          <w:lang w:val="ro-RO"/>
        </w:rPr>
        <w:tab/>
      </w:r>
      <w:r w:rsidRPr="00D7202E">
        <w:rPr>
          <w:b/>
          <w:sz w:val="24"/>
          <w:szCs w:val="24"/>
          <w:lang w:val="ro-RO"/>
        </w:rPr>
        <w:tab/>
      </w:r>
      <w:r w:rsidRPr="00D7202E">
        <w:rPr>
          <w:b/>
          <w:sz w:val="24"/>
          <w:szCs w:val="24"/>
          <w:lang w:val="ro-RO"/>
        </w:rPr>
        <w:tab/>
      </w:r>
      <w:r w:rsidRPr="00D7202E">
        <w:rPr>
          <w:b/>
          <w:sz w:val="24"/>
          <w:szCs w:val="24"/>
          <w:lang w:val="ro-RO"/>
        </w:rPr>
        <w:tab/>
        <w:t xml:space="preserve">     </w:t>
      </w:r>
      <w:r w:rsidRPr="00D7202E">
        <w:rPr>
          <w:sz w:val="24"/>
          <w:szCs w:val="24"/>
          <w:lang w:val="ro-RO"/>
        </w:rPr>
        <w:t>(vă rugăm să menționați literele din Codul de Conduită ce au fost încălcate)</w:t>
      </w:r>
      <w:r w:rsidRPr="00D7202E">
        <w:rPr>
          <w:b/>
          <w:sz w:val="24"/>
          <w:szCs w:val="24"/>
          <w:lang w:val="ro-RO"/>
        </w:rPr>
        <w:tab/>
      </w:r>
      <w:r w:rsidRPr="00D7202E">
        <w:rPr>
          <w:b/>
          <w:sz w:val="24"/>
          <w:szCs w:val="24"/>
          <w:lang w:val="ro-RO"/>
        </w:rPr>
        <w:tab/>
      </w:r>
      <w:r w:rsidRPr="00D7202E">
        <w:rPr>
          <w:b/>
          <w:sz w:val="24"/>
          <w:szCs w:val="24"/>
          <w:lang w:val="ro-RO"/>
        </w:rPr>
        <w:tab/>
      </w:r>
      <w:r w:rsidRPr="00D7202E">
        <w:rPr>
          <w:b/>
          <w:sz w:val="24"/>
          <w:szCs w:val="24"/>
          <w:lang w:val="ro-RO"/>
        </w:rPr>
        <w:tab/>
      </w:r>
      <w:r w:rsidRPr="00D7202E">
        <w:rPr>
          <w:b/>
          <w:sz w:val="24"/>
          <w:szCs w:val="24"/>
          <w:lang w:val="ro-RO"/>
        </w:rPr>
        <w:tab/>
      </w:r>
      <w:r w:rsidRPr="00D7202E">
        <w:rPr>
          <w:b/>
          <w:sz w:val="24"/>
          <w:szCs w:val="24"/>
          <w:lang w:val="ro-RO"/>
        </w:rPr>
        <w:tab/>
      </w:r>
    </w:p>
    <w:p w:rsidR="006D2176" w:rsidRPr="00D7202E" w:rsidRDefault="006D2176" w:rsidP="00B73D8F">
      <w:pPr>
        <w:spacing w:after="120"/>
        <w:jc w:val="both"/>
        <w:rPr>
          <w:b/>
          <w:sz w:val="24"/>
          <w:szCs w:val="24"/>
          <w:lang w:val="ro-RO"/>
        </w:rPr>
      </w:pPr>
    </w:p>
    <w:p w:rsidR="006D2176" w:rsidRPr="00D7202E" w:rsidRDefault="006D2176" w:rsidP="00B73D8F">
      <w:pPr>
        <w:spacing w:after="120"/>
        <w:jc w:val="both"/>
        <w:rPr>
          <w:b/>
          <w:sz w:val="24"/>
          <w:szCs w:val="24"/>
          <w:lang w:val="ro-RO"/>
        </w:rPr>
      </w:pPr>
      <w:r w:rsidRPr="00D7202E">
        <w:rPr>
          <w:b/>
          <w:sz w:val="24"/>
          <w:szCs w:val="24"/>
          <w:lang w:val="ro-RO"/>
        </w:rPr>
        <w:t>___________________________________________________</w:t>
      </w:r>
    </w:p>
    <w:p w:rsidR="006D2176" w:rsidRPr="00D7202E" w:rsidRDefault="006D2176" w:rsidP="00B73D8F">
      <w:pPr>
        <w:spacing w:after="120"/>
        <w:jc w:val="both"/>
        <w:rPr>
          <w:sz w:val="24"/>
          <w:szCs w:val="24"/>
          <w:lang w:val="ro-RO"/>
        </w:rPr>
      </w:pPr>
      <w:r w:rsidRPr="00D7202E">
        <w:rPr>
          <w:sz w:val="24"/>
          <w:szCs w:val="24"/>
          <w:lang w:val="ro-RO"/>
        </w:rPr>
        <w:t xml:space="preserve">3.2 Aș dori să atrag atenția secretariatului RUTI asupra următoarelor aspecte </w:t>
      </w:r>
      <w:r w:rsidRPr="00D7202E">
        <w:rPr>
          <w:b/>
          <w:sz w:val="24"/>
          <w:szCs w:val="24"/>
          <w:lang w:val="ro-RO"/>
        </w:rPr>
        <w:t>*:</w:t>
      </w:r>
      <w:r w:rsidRPr="00D7202E">
        <w:rPr>
          <w:sz w:val="24"/>
          <w:szCs w:val="24"/>
          <w:lang w:val="ro-RO"/>
        </w:rPr>
        <w:t xml:space="preserve"> </w:t>
      </w:r>
      <w:r w:rsidRPr="00D7202E">
        <w:rPr>
          <w:sz w:val="24"/>
          <w:szCs w:val="24"/>
          <w:lang w:val="ro-RO"/>
        </w:rPr>
        <w:tab/>
      </w:r>
      <w:r w:rsidRPr="00D7202E">
        <w:rPr>
          <w:sz w:val="24"/>
          <w:szCs w:val="24"/>
          <w:lang w:val="ro-RO"/>
        </w:rPr>
        <w:tab/>
      </w:r>
      <w:r w:rsidRPr="00D7202E">
        <w:rPr>
          <w:sz w:val="24"/>
          <w:szCs w:val="24"/>
          <w:lang w:val="ro-RO"/>
        </w:rPr>
        <w:tab/>
        <w:t xml:space="preserve">       (max. 4000 de caractere)</w:t>
      </w:r>
    </w:p>
    <w:p w:rsidR="006D2176" w:rsidRPr="00D7202E" w:rsidRDefault="006D2176" w:rsidP="00B73D8F">
      <w:pPr>
        <w:spacing w:after="120"/>
        <w:jc w:val="both"/>
        <w:rPr>
          <w:sz w:val="24"/>
          <w:szCs w:val="24"/>
          <w:lang w:val="ro-RO"/>
        </w:rPr>
      </w:pPr>
      <w:r>
        <w:rPr>
          <w:noProof/>
        </w:rPr>
        <w:pict>
          <v:roundrect id="Rounded Rectangle 34" o:spid="_x0000_s1063" style="position:absolute;left:0;text-align:left;margin-left:7069.75pt;margin-top:.35pt;width:465.75pt;height:93.75pt;z-index:251642880;visibility:visible;mso-position-horizontal:right;mso-position-horizontal-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" strokecolor="#4472c4" strokeweight="1pt">
            <v:stroke joinstyle="miter"/>
            <v:path arrowok="t"/>
            <w10:wrap anchorx="margin"/>
          </v:roundrect>
        </w:pict>
      </w:r>
    </w:p>
    <w:p w:rsidR="006D2176" w:rsidRPr="00D7202E" w:rsidRDefault="006D2176" w:rsidP="00B73D8F">
      <w:pPr>
        <w:spacing w:after="120"/>
        <w:jc w:val="both"/>
        <w:rPr>
          <w:sz w:val="24"/>
          <w:szCs w:val="24"/>
          <w:lang w:val="ro-RO"/>
        </w:rPr>
      </w:pPr>
    </w:p>
    <w:p w:rsidR="006D2176" w:rsidRPr="00D7202E" w:rsidRDefault="006D2176" w:rsidP="00B73D8F">
      <w:pPr>
        <w:spacing w:after="120"/>
        <w:jc w:val="both"/>
        <w:rPr>
          <w:sz w:val="24"/>
          <w:szCs w:val="24"/>
          <w:lang w:val="ro-RO"/>
        </w:rPr>
      </w:pPr>
    </w:p>
    <w:p w:rsidR="006D2176" w:rsidRPr="00D7202E" w:rsidRDefault="006D2176" w:rsidP="00B73D8F">
      <w:pPr>
        <w:spacing w:after="120"/>
        <w:jc w:val="both"/>
        <w:rPr>
          <w:sz w:val="24"/>
          <w:szCs w:val="24"/>
          <w:lang w:val="ro-RO"/>
        </w:rPr>
      </w:pPr>
      <w:r>
        <w:rPr>
          <w:noProof/>
        </w:rPr>
        <w:pict>
          <v:roundrect id="Rounded Rectangle 35" o:spid="_x0000_s1064" style="position:absolute;left:0;text-align:left;margin-left:0;margin-top:22.75pt;width:177.75pt;height:21pt;z-index:251643904;visibility:visible;mso-position-horizontal:left;mso-position-horizontal-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" strokecolor="#4472c4" strokeweight="1pt">
            <v:stroke joinstyle="miter"/>
            <v:path arrowok="t"/>
            <w10:wrap anchorx="margin"/>
          </v:roundrect>
        </w:pict>
      </w:r>
      <w:r w:rsidRPr="00D7202E">
        <w:rPr>
          <w:sz w:val="24"/>
          <w:szCs w:val="24"/>
          <w:lang w:val="ro-RO"/>
        </w:rPr>
        <w:t xml:space="preserve">3.3 Vă rugăm să atașați orice material în susținerea sesizării dumneavoastră: </w:t>
      </w:r>
    </w:p>
    <w:p w:rsidR="006D2176" w:rsidRPr="00D7202E" w:rsidRDefault="006D2176" w:rsidP="00B73D8F">
      <w:pPr>
        <w:spacing w:after="120"/>
        <w:jc w:val="both"/>
        <w:rPr>
          <w:b/>
          <w:color w:val="FFFFFF"/>
          <w:sz w:val="24"/>
          <w:szCs w:val="24"/>
          <w:shd w:val="clear" w:color="auto" w:fill="2E74B5"/>
          <w:lang w:val="ro-RO"/>
        </w:rPr>
      </w:pPr>
      <w:r w:rsidRPr="00D7202E">
        <w:rPr>
          <w:sz w:val="24"/>
          <w:szCs w:val="24"/>
          <w:lang w:val="ro-RO"/>
        </w:rPr>
        <w:tab/>
      </w:r>
      <w:r w:rsidRPr="00D7202E">
        <w:rPr>
          <w:sz w:val="24"/>
          <w:szCs w:val="24"/>
          <w:lang w:val="ro-RO"/>
        </w:rPr>
        <w:tab/>
      </w:r>
      <w:r w:rsidRPr="00D7202E">
        <w:rPr>
          <w:sz w:val="24"/>
          <w:szCs w:val="24"/>
          <w:lang w:val="ro-RO"/>
        </w:rPr>
        <w:tab/>
      </w:r>
      <w:r w:rsidRPr="00D7202E">
        <w:rPr>
          <w:sz w:val="24"/>
          <w:szCs w:val="24"/>
          <w:lang w:val="ro-RO"/>
        </w:rPr>
        <w:tab/>
      </w:r>
      <w:r w:rsidRPr="00D7202E">
        <w:rPr>
          <w:sz w:val="24"/>
          <w:szCs w:val="24"/>
          <w:lang w:val="ro-RO"/>
        </w:rPr>
        <w:tab/>
        <w:t xml:space="preserve">       </w:t>
      </w:r>
      <w:r w:rsidRPr="00D7202E">
        <w:rPr>
          <w:b/>
          <w:color w:val="FFFFFF"/>
          <w:sz w:val="24"/>
          <w:szCs w:val="24"/>
          <w:shd w:val="clear" w:color="auto" w:fill="2E74B5"/>
          <w:lang w:val="ro-RO"/>
        </w:rPr>
        <w:t>ÎNCARCĂ</w:t>
      </w:r>
    </w:p>
    <w:p w:rsidR="006D2176" w:rsidRPr="00D7202E" w:rsidRDefault="006D2176" w:rsidP="00B73D8F">
      <w:pPr>
        <w:spacing w:after="120"/>
        <w:jc w:val="both"/>
        <w:rPr>
          <w:b/>
          <w:color w:val="FFFFFF"/>
          <w:sz w:val="24"/>
          <w:szCs w:val="24"/>
          <w:shd w:val="clear" w:color="auto" w:fill="2E74B5"/>
          <w:lang w:val="ro-RO"/>
        </w:rPr>
      </w:pPr>
    </w:p>
    <w:p w:rsidR="006D2176" w:rsidRPr="00D7202E" w:rsidRDefault="006D2176" w:rsidP="00B73D8F">
      <w:pPr>
        <w:spacing w:after="120"/>
        <w:jc w:val="both"/>
        <w:rPr>
          <w:sz w:val="24"/>
          <w:szCs w:val="24"/>
          <w:lang w:val="ro-RO"/>
        </w:rPr>
      </w:pPr>
      <w:r>
        <w:rPr>
          <w:noProof/>
        </w:rPr>
        <w:pict>
          <v:roundrect id="Rounded Rectangle 37" o:spid="_x0000_s1065" style="position:absolute;left:0;text-align:left;margin-left:237pt;margin-top:.7pt;width:11.25pt;height:9.75pt;z-index:251645952;visibility:visible;mso-position-horizontal-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" strokecolor="#4472c4" strokeweight="1pt">
            <v:stroke joinstyle="miter"/>
            <v:path arrowok="t"/>
            <w10:wrap anchorx="margin"/>
          </v:roundrect>
        </w:pict>
      </w:r>
      <w:r>
        <w:rPr>
          <w:noProof/>
        </w:rPr>
        <w:pict>
          <v:roundrect id="Rounded Rectangle 36" o:spid="_x0000_s1066" style="position:absolute;left:0;text-align:left;margin-left:173.25pt;margin-top:1pt;width:11.25pt;height:9.75pt;z-index:25164492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" strokecolor="#4472c4" strokeweight="1pt">
            <v:stroke joinstyle="miter"/>
            <v:path arrowok="t"/>
          </v:roundrect>
        </w:pict>
      </w:r>
      <w:r w:rsidRPr="00D7202E">
        <w:rPr>
          <w:sz w:val="24"/>
          <w:szCs w:val="24"/>
          <w:lang w:val="ro-RO"/>
        </w:rPr>
        <w:t xml:space="preserve">3.4  V-au fost produse pagube ?      Da        </w:t>
      </w:r>
      <w:r w:rsidRPr="00D7202E">
        <w:rPr>
          <w:sz w:val="24"/>
          <w:szCs w:val="24"/>
          <w:lang w:val="ro-RO"/>
        </w:rPr>
        <w:tab/>
        <w:t xml:space="preserve">Nu </w:t>
      </w:r>
    </w:p>
    <w:p w:rsidR="006D2176" w:rsidRPr="00D7202E" w:rsidRDefault="006D2176" w:rsidP="00B73D8F">
      <w:pPr>
        <w:spacing w:after="120"/>
        <w:jc w:val="both"/>
        <w:rPr>
          <w:sz w:val="24"/>
          <w:szCs w:val="24"/>
          <w:lang w:val="ro-RO"/>
        </w:rPr>
      </w:pPr>
      <w:r>
        <w:rPr>
          <w:noProof/>
        </w:rPr>
        <w:pict>
          <v:roundrect id="Rounded Rectangle 38" o:spid="_x0000_s1067" style="position:absolute;left:0;text-align:left;margin-left:7069.75pt;margin-top:21.25pt;width:465.75pt;height:87pt;z-index:251646976;visibility:visible;mso-position-horizontal:right;mso-position-horizontal-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" strokecolor="#4472c4" strokeweight="1pt">
            <v:stroke joinstyle="miter"/>
            <v:path arrowok="t"/>
            <w10:wrap anchorx="margin"/>
          </v:roundrect>
        </w:pict>
      </w:r>
      <w:r w:rsidRPr="00D7202E">
        <w:rPr>
          <w:sz w:val="24"/>
          <w:szCs w:val="24"/>
          <w:lang w:val="ro-RO"/>
        </w:rPr>
        <w:t>În caz afirmativ, detaliați: (max. 4000 de caractere)</w:t>
      </w:r>
    </w:p>
    <w:p w:rsidR="006D2176" w:rsidRPr="00D7202E" w:rsidRDefault="006D2176" w:rsidP="00B73D8F">
      <w:pPr>
        <w:spacing w:after="120"/>
        <w:jc w:val="both"/>
        <w:rPr>
          <w:sz w:val="24"/>
          <w:szCs w:val="24"/>
          <w:lang w:val="ro-RO"/>
        </w:rPr>
      </w:pPr>
    </w:p>
    <w:p w:rsidR="006D2176" w:rsidRPr="00D7202E" w:rsidRDefault="006D2176" w:rsidP="00B73D8F">
      <w:pPr>
        <w:spacing w:after="120"/>
        <w:jc w:val="both"/>
        <w:rPr>
          <w:sz w:val="24"/>
          <w:szCs w:val="24"/>
          <w:lang w:val="ro-RO"/>
        </w:rPr>
      </w:pPr>
    </w:p>
    <w:p w:rsidR="006D2176" w:rsidRPr="00D7202E" w:rsidRDefault="006D2176" w:rsidP="00B73D8F">
      <w:pPr>
        <w:spacing w:after="120"/>
        <w:jc w:val="both"/>
        <w:rPr>
          <w:sz w:val="24"/>
          <w:szCs w:val="24"/>
          <w:lang w:val="ro-RO"/>
        </w:rPr>
      </w:pPr>
    </w:p>
    <w:p w:rsidR="006D2176" w:rsidRPr="00D7202E" w:rsidRDefault="006D2176" w:rsidP="00B73D8F">
      <w:pPr>
        <w:spacing w:after="120"/>
        <w:jc w:val="both"/>
        <w:rPr>
          <w:sz w:val="24"/>
          <w:szCs w:val="24"/>
          <w:lang w:val="ro-RO"/>
        </w:rPr>
      </w:pPr>
    </w:p>
    <w:p w:rsidR="006D2176" w:rsidRPr="00D7202E" w:rsidRDefault="006D2176" w:rsidP="00B73D8F">
      <w:pPr>
        <w:spacing w:after="120"/>
        <w:jc w:val="both"/>
        <w:rPr>
          <w:sz w:val="24"/>
          <w:szCs w:val="24"/>
          <w:lang w:val="ro-RO"/>
        </w:rPr>
      </w:pPr>
    </w:p>
    <w:p w:rsidR="006D2176" w:rsidRPr="00D7202E" w:rsidRDefault="006D2176" w:rsidP="00B73D8F">
      <w:pPr>
        <w:spacing w:after="120"/>
        <w:jc w:val="both"/>
        <w:rPr>
          <w:sz w:val="24"/>
          <w:szCs w:val="24"/>
          <w:lang w:val="ro-RO"/>
        </w:rPr>
      </w:pPr>
      <w:r w:rsidRPr="00D7202E">
        <w:rPr>
          <w:sz w:val="24"/>
          <w:szCs w:val="24"/>
          <w:lang w:val="ro-RO"/>
        </w:rPr>
        <w:t xml:space="preserve">3.5 A fost încălcarea produsă în mod intenționat?  </w:t>
      </w:r>
    </w:p>
    <w:p w:rsidR="006D2176" w:rsidRPr="00D7202E" w:rsidRDefault="006D2176" w:rsidP="00B73D8F">
      <w:pPr>
        <w:spacing w:after="120"/>
        <w:ind w:left="3600"/>
        <w:jc w:val="both"/>
        <w:rPr>
          <w:sz w:val="24"/>
          <w:szCs w:val="24"/>
          <w:lang w:val="ro-RO"/>
        </w:rPr>
      </w:pPr>
      <w:r>
        <w:rPr>
          <w:noProof/>
        </w:rPr>
        <w:pict>
          <v:roundrect id="Rounded Rectangle 41" o:spid="_x0000_s1068" style="position:absolute;left:0;text-align:left;margin-left:360.75pt;margin-top:.75pt;width:11.25pt;height:9.75pt;z-index:25165004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" strokecolor="#4472c4" strokeweight="1pt">
            <v:stroke joinstyle="miter"/>
            <v:path arrowok="t"/>
          </v:roundrect>
        </w:pict>
      </w:r>
      <w:r>
        <w:rPr>
          <w:noProof/>
        </w:rPr>
        <w:pict>
          <v:roundrect id="Rounded Rectangle 40" o:spid="_x0000_s1069" style="position:absolute;left:0;text-align:left;margin-left:273pt;margin-top:.75pt;width:11.25pt;height:9.75pt;z-index:25164902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" strokecolor="#4472c4" strokeweight="1pt">
            <v:stroke joinstyle="miter"/>
            <v:path arrowok="t"/>
          </v:roundrect>
        </w:pict>
      </w:r>
      <w:r>
        <w:rPr>
          <w:noProof/>
        </w:rPr>
        <w:pict>
          <v:roundrect id="Rounded Rectangle 39" o:spid="_x0000_s1070" style="position:absolute;left:0;text-align:left;margin-left:200.25pt;margin-top:.75pt;width:11.25pt;height:9.75pt;z-index:25164800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" strokecolor="#4472c4" strokeweight="1pt">
            <v:stroke joinstyle="miter"/>
            <v:path arrowok="t"/>
          </v:roundrect>
        </w:pict>
      </w:r>
      <w:r w:rsidRPr="00D7202E">
        <w:rPr>
          <w:sz w:val="24"/>
          <w:szCs w:val="24"/>
          <w:lang w:val="ro-RO"/>
        </w:rPr>
        <w:t xml:space="preserve">Da        </w:t>
      </w:r>
      <w:r w:rsidRPr="00D7202E">
        <w:rPr>
          <w:sz w:val="24"/>
          <w:szCs w:val="24"/>
          <w:lang w:val="ro-RO"/>
        </w:rPr>
        <w:tab/>
      </w:r>
      <w:r w:rsidRPr="00D7202E">
        <w:rPr>
          <w:sz w:val="24"/>
          <w:szCs w:val="24"/>
          <w:lang w:val="ro-RO"/>
        </w:rPr>
        <w:tab/>
        <w:t xml:space="preserve">Nu </w:t>
      </w:r>
      <w:r w:rsidRPr="00D7202E">
        <w:rPr>
          <w:sz w:val="24"/>
          <w:szCs w:val="24"/>
          <w:lang w:val="ro-RO"/>
        </w:rPr>
        <w:tab/>
      </w:r>
      <w:r w:rsidRPr="00D7202E">
        <w:rPr>
          <w:sz w:val="24"/>
          <w:szCs w:val="24"/>
          <w:lang w:val="ro-RO"/>
        </w:rPr>
        <w:tab/>
        <w:t>Nu știu</w:t>
      </w:r>
    </w:p>
    <w:p w:rsidR="006D2176" w:rsidRPr="00D7202E" w:rsidRDefault="006D2176" w:rsidP="00B73D8F">
      <w:pPr>
        <w:spacing w:after="120"/>
        <w:jc w:val="both"/>
        <w:rPr>
          <w:sz w:val="24"/>
          <w:szCs w:val="24"/>
          <w:lang w:val="ro-RO"/>
        </w:rPr>
      </w:pPr>
    </w:p>
    <w:p w:rsidR="006D2176" w:rsidRPr="00D7202E" w:rsidRDefault="006D2176" w:rsidP="00B73D8F">
      <w:pPr>
        <w:spacing w:after="120"/>
        <w:jc w:val="both"/>
        <w:rPr>
          <w:sz w:val="24"/>
          <w:szCs w:val="24"/>
          <w:lang w:val="ro-RO"/>
        </w:rPr>
      </w:pPr>
      <w:r w:rsidRPr="00D7202E">
        <w:rPr>
          <w:sz w:val="24"/>
          <w:szCs w:val="24"/>
          <w:lang w:val="ro-RO"/>
        </w:rPr>
        <w:t>4. * Autorizez secretariatul RUTI să îmi divulge identitatea în calitate de petent pentru rezolvarea acestei sesizări.</w:t>
      </w:r>
    </w:p>
    <w:p w:rsidR="006D2176" w:rsidRPr="00D7202E" w:rsidRDefault="006D2176" w:rsidP="00B73D8F">
      <w:pPr>
        <w:spacing w:after="120"/>
        <w:ind w:left="2880" w:firstLine="720"/>
        <w:jc w:val="both"/>
        <w:rPr>
          <w:sz w:val="24"/>
          <w:szCs w:val="24"/>
          <w:lang w:val="ro-RO"/>
        </w:rPr>
      </w:pPr>
      <w:r>
        <w:rPr>
          <w:noProof/>
        </w:rPr>
        <w:pict>
          <v:roundrect id="Rounded Rectangle 43" o:spid="_x0000_s1071" style="position:absolute;left:0;text-align:left;margin-left:273pt;margin-top:.75pt;width:11.25pt;height:9.75pt;z-index:25165209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" strokecolor="#4472c4" strokeweight="1pt">
            <v:stroke joinstyle="miter"/>
            <v:path arrowok="t"/>
          </v:roundrect>
        </w:pict>
      </w:r>
      <w:r>
        <w:rPr>
          <w:noProof/>
        </w:rPr>
        <w:pict>
          <v:roundrect id="Rounded Rectangle 42" o:spid="_x0000_s1072" style="position:absolute;left:0;text-align:left;margin-left:198.75pt;margin-top:.75pt;width:11.25pt;height:9.75pt;z-index:25165107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" strokecolor="#4472c4" strokeweight="1pt">
            <v:stroke joinstyle="miter"/>
            <v:path arrowok="t"/>
          </v:roundrect>
        </w:pict>
      </w:r>
      <w:r w:rsidRPr="00D7202E">
        <w:rPr>
          <w:sz w:val="24"/>
          <w:szCs w:val="24"/>
          <w:lang w:val="ro-RO"/>
        </w:rPr>
        <w:t xml:space="preserve">Da        </w:t>
      </w:r>
      <w:r w:rsidRPr="00D7202E">
        <w:rPr>
          <w:sz w:val="24"/>
          <w:szCs w:val="24"/>
          <w:lang w:val="ro-RO"/>
        </w:rPr>
        <w:tab/>
      </w:r>
      <w:r w:rsidRPr="00D7202E">
        <w:rPr>
          <w:sz w:val="24"/>
          <w:szCs w:val="24"/>
          <w:lang w:val="ro-RO"/>
        </w:rPr>
        <w:tab/>
        <w:t xml:space="preserve">Nu </w:t>
      </w:r>
      <w:r w:rsidRPr="00D7202E">
        <w:rPr>
          <w:sz w:val="24"/>
          <w:szCs w:val="24"/>
          <w:lang w:val="ro-RO"/>
        </w:rPr>
        <w:tab/>
      </w:r>
    </w:p>
    <w:p w:rsidR="006D2176" w:rsidRPr="00D7202E" w:rsidRDefault="006D2176" w:rsidP="00B93704">
      <w:pPr>
        <w:spacing w:after="120"/>
        <w:jc w:val="center"/>
        <w:rPr>
          <w:sz w:val="24"/>
          <w:szCs w:val="24"/>
          <w:lang w:val="ro-RO"/>
        </w:rPr>
      </w:pPr>
      <w:r w:rsidRPr="00D7202E">
        <w:rPr>
          <w:b/>
          <w:color w:val="FFFFFF"/>
          <w:sz w:val="24"/>
          <w:szCs w:val="24"/>
          <w:shd w:val="clear" w:color="auto" w:fill="2E74B5"/>
          <w:lang w:val="ro-RO"/>
        </w:rPr>
        <w:t>TRIMITE</w:t>
      </w:r>
    </w:p>
    <w:sectPr w:rsidR="006D2176" w:rsidRPr="00D7202E" w:rsidSect="00942042">
      <w:pgSz w:w="12240" w:h="15840"/>
      <w:pgMar w:top="2610" w:right="1170" w:bottom="63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2176" w:rsidRDefault="006D2176" w:rsidP="004C6980">
      <w:pPr>
        <w:spacing w:after="0" w:line="240" w:lineRule="auto"/>
      </w:pPr>
      <w:r>
        <w:separator/>
      </w:r>
    </w:p>
  </w:endnote>
  <w:endnote w:type="continuationSeparator" w:id="0">
    <w:p w:rsidR="006D2176" w:rsidRDefault="006D2176" w:rsidP="004C69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libri Light">
    <w:altName w:val="Calibri"/>
    <w:panose1 w:val="00000000000000000000"/>
    <w:charset w:val="00"/>
    <w:family w:val="swiss"/>
    <w:notTrueType/>
    <w:pitch w:val="variable"/>
    <w:sig w:usb0="00000003" w:usb1="00000000" w:usb2="00000000" w:usb3="00000000" w:csb0="00000001" w:csb1="00000000"/>
  </w:font>
  <w:font w:name="MS Gothic">
    <w:altName w:val="?l?r ?S?V?b?N"/>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176" w:rsidRDefault="006D2176">
    <w:pPr>
      <w:pStyle w:val="Footer"/>
      <w:jc w:val="right"/>
    </w:pPr>
    <w:fldSimple w:instr=" PAGE   \* MERGEFORMAT ">
      <w:r>
        <w:rPr>
          <w:noProof/>
        </w:rPr>
        <w:t>2</w:t>
      </w:r>
    </w:fldSimple>
  </w:p>
  <w:p w:rsidR="006D2176" w:rsidRDefault="006D21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2176" w:rsidRDefault="006D2176" w:rsidP="004C6980">
      <w:pPr>
        <w:spacing w:after="0" w:line="240" w:lineRule="auto"/>
      </w:pPr>
      <w:r>
        <w:separator/>
      </w:r>
    </w:p>
  </w:footnote>
  <w:footnote w:type="continuationSeparator" w:id="0">
    <w:p w:rsidR="006D2176" w:rsidRDefault="006D2176" w:rsidP="004C6980">
      <w:pPr>
        <w:spacing w:after="0" w:line="240" w:lineRule="auto"/>
      </w:pPr>
      <w:r>
        <w:continuationSeparator/>
      </w:r>
    </w:p>
  </w:footnote>
  <w:footnote w:id="1">
    <w:p w:rsidR="006D2176" w:rsidRDefault="006D2176" w:rsidP="00031FC9">
      <w:pPr>
        <w:pStyle w:val="Heading3"/>
        <w:jc w:val="both"/>
      </w:pPr>
      <w:r w:rsidRPr="006324F6">
        <w:rPr>
          <w:rStyle w:val="FootnoteReference"/>
          <w:rFonts w:ascii="Calibri" w:hAnsi="Calibri"/>
          <w:lang w:val="ro-RO"/>
        </w:rPr>
        <w:footnoteRef/>
      </w:r>
      <w:r w:rsidRPr="006324F6">
        <w:rPr>
          <w:rFonts w:ascii="Calibri" w:hAnsi="Calibri"/>
          <w:lang w:val="ro-RO"/>
        </w:rPr>
        <w:t xml:space="preserve"> </w:t>
      </w:r>
      <w:r w:rsidRPr="006324F6">
        <w:rPr>
          <w:rStyle w:val="Strong"/>
          <w:rFonts w:ascii="Calibri" w:hAnsi="Calibri" w:cs="Tahoma"/>
          <w:b w:val="0"/>
          <w:bCs w:val="0"/>
          <w:color w:val="333333"/>
          <w:sz w:val="20"/>
          <w:szCs w:val="20"/>
          <w:lang w:val="ro-RO"/>
        </w:rPr>
        <w:t xml:space="preserve">Oficiul Naţional al Registrului Comerţului a publicat situaţiile statistice, întocmite după criterii de interes public, în baza datelor din registrul comerţului central computerizat la data de 31 </w:t>
      </w:r>
      <w:r>
        <w:rPr>
          <w:rStyle w:val="Strong"/>
          <w:rFonts w:ascii="Calibri" w:hAnsi="Calibri" w:cs="Tahoma"/>
          <w:b w:val="0"/>
          <w:bCs w:val="0"/>
          <w:color w:val="333333"/>
          <w:sz w:val="20"/>
          <w:szCs w:val="20"/>
          <w:lang w:val="ro-RO"/>
        </w:rPr>
        <w:t>decembrie 2015. Numărul înmatric</w:t>
      </w:r>
      <w:r w:rsidRPr="006324F6">
        <w:rPr>
          <w:rStyle w:val="Strong"/>
          <w:rFonts w:ascii="Calibri" w:hAnsi="Calibri" w:cs="Tahoma"/>
          <w:b w:val="0"/>
          <w:bCs w:val="0"/>
          <w:color w:val="333333"/>
          <w:sz w:val="20"/>
          <w:szCs w:val="20"/>
          <w:lang w:val="ro-RO"/>
        </w:rPr>
        <w:t xml:space="preserve">ulărilor se află în creștere, ajungând la </w:t>
      </w:r>
      <w:r w:rsidRPr="006324F6">
        <w:rPr>
          <w:rFonts w:ascii="Calibri" w:hAnsi="Calibri" w:cs="Tahoma"/>
          <w:color w:val="333333"/>
          <w:sz w:val="20"/>
          <w:szCs w:val="20"/>
          <w:lang w:val="ro-RO"/>
        </w:rPr>
        <w:t>13.167 de înmatriculări în anul 2015, cu</w:t>
      </w:r>
      <w:r w:rsidRPr="006324F6">
        <w:rPr>
          <w:rFonts w:ascii="Calibri" w:hAnsi="Calibri" w:cs="Tahoma"/>
          <w:b/>
          <w:bCs/>
          <w:color w:val="333333"/>
          <w:sz w:val="20"/>
          <w:szCs w:val="20"/>
          <w:lang w:val="ro-RO"/>
        </w:rPr>
        <w:t xml:space="preserve"> </w:t>
      </w:r>
      <w:r w:rsidRPr="006324F6">
        <w:rPr>
          <w:rFonts w:ascii="Calibri" w:hAnsi="Calibri" w:cs="Tahoma"/>
          <w:bCs/>
          <w:color w:val="333333"/>
          <w:sz w:val="20"/>
          <w:szCs w:val="20"/>
          <w:lang w:val="ro-RO"/>
        </w:rPr>
        <w:t>11,36%</w:t>
      </w:r>
      <w:r w:rsidRPr="006324F6">
        <w:rPr>
          <w:rFonts w:ascii="Calibri" w:hAnsi="Calibri" w:cs="Tahoma"/>
          <w:b/>
          <w:bCs/>
          <w:color w:val="333333"/>
          <w:sz w:val="20"/>
          <w:szCs w:val="20"/>
          <w:lang w:val="ro-RO"/>
        </w:rPr>
        <w:t xml:space="preserve"> </w:t>
      </w:r>
      <w:r w:rsidRPr="006324F6">
        <w:rPr>
          <w:rFonts w:ascii="Calibri" w:hAnsi="Calibri" w:cs="Tahoma"/>
          <w:color w:val="333333"/>
          <w:sz w:val="20"/>
          <w:szCs w:val="20"/>
          <w:lang w:val="ro-RO"/>
        </w:rPr>
        <w:t>mai multe faţă de anul 2014</w:t>
      </w:r>
      <w:r w:rsidRPr="006324F6">
        <w:rPr>
          <w:rStyle w:val="Strong"/>
          <w:rFonts w:ascii="Calibri" w:hAnsi="Calibri" w:cs="Tahoma"/>
          <w:b w:val="0"/>
          <w:bCs w:val="0"/>
          <w:color w:val="333333"/>
          <w:sz w:val="20"/>
          <w:szCs w:val="20"/>
          <w:lang w:val="ro-RO"/>
        </w:rPr>
        <w:t>.</w:t>
      </w:r>
    </w:p>
  </w:footnote>
  <w:footnote w:id="2">
    <w:p w:rsidR="006D2176" w:rsidRDefault="006D2176" w:rsidP="00037F6B">
      <w:pPr>
        <w:pStyle w:val="FootnoteText"/>
        <w:jc w:val="both"/>
      </w:pPr>
      <w:r w:rsidRPr="006324F6">
        <w:rPr>
          <w:rStyle w:val="FootnoteReference"/>
          <w:lang w:val="ro-RO"/>
        </w:rPr>
        <w:footnoteRef/>
      </w:r>
      <w:r w:rsidRPr="006324F6">
        <w:rPr>
          <w:lang w:val="ro-RO"/>
        </w:rPr>
        <w:t xml:space="preserve"> În iunie 2016 erau 78.468 asociații înregistrate la Registrul Naţional ONG administrat de Ministerul Justiţiei, http://www.just.ro/wp-content/uploads/2015/12/Asociatii14062016.pdf, consultat la data de 15 iunie 2016</w:t>
      </w:r>
      <w:r w:rsidRPr="006324F6">
        <w:rPr>
          <w:rFonts w:cs="Calibri"/>
          <w:lang w:val="ro-RO"/>
        </w:rPr>
        <w:t> </w:t>
      </w:r>
    </w:p>
  </w:footnote>
  <w:footnote w:id="3">
    <w:p w:rsidR="006D2176" w:rsidRDefault="006D2176" w:rsidP="00031FC9">
      <w:pPr>
        <w:pStyle w:val="FootnoteText"/>
        <w:jc w:val="both"/>
      </w:pPr>
      <w:r w:rsidRPr="006324F6">
        <w:rPr>
          <w:rStyle w:val="FootnoteReference"/>
          <w:lang w:val="ro-RO"/>
        </w:rPr>
        <w:footnoteRef/>
      </w:r>
      <w:r w:rsidRPr="006324F6">
        <w:rPr>
          <w:lang w:val="ro-RO"/>
        </w:rPr>
        <w:t xml:space="preserve"> În iunie 2016 erau 18.554 fundații înregistrate la Registrul Naţional ONG administrat de Ministerul Justiţiei, http://www.just.ro/wp-content/uploads/2015/12/Fundatii14062016.pdf, consultat la data de 15 iunie 2016</w:t>
      </w:r>
      <w:r w:rsidRPr="006324F6">
        <w:rPr>
          <w:rFonts w:cs="Calibri"/>
          <w:lang w:val="ro-RO"/>
        </w:rPr>
        <w:t> </w:t>
      </w:r>
    </w:p>
  </w:footnote>
  <w:footnote w:id="4">
    <w:p w:rsidR="006D2176" w:rsidRDefault="006D2176" w:rsidP="00031FC9">
      <w:pPr>
        <w:pStyle w:val="FootnoteText"/>
        <w:jc w:val="both"/>
      </w:pPr>
      <w:r w:rsidRPr="006324F6">
        <w:rPr>
          <w:rStyle w:val="FootnoteReference"/>
          <w:lang w:val="ro-RO"/>
        </w:rPr>
        <w:footnoteRef/>
      </w:r>
      <w:r w:rsidRPr="006324F6">
        <w:rPr>
          <w:lang w:val="ro-RO"/>
        </w:rPr>
        <w:t xml:space="preserve"> Institutul pentru Politici Publice, </w:t>
      </w:r>
      <w:r w:rsidRPr="006324F6">
        <w:rPr>
          <w:i/>
          <w:lang w:val="ro-RO"/>
        </w:rPr>
        <w:t>Practicile şi reglementările privind activităţile asociate lobby-ului în România</w:t>
      </w:r>
      <w:r w:rsidRPr="006324F6">
        <w:rPr>
          <w:lang w:val="ro-RO"/>
        </w:rPr>
        <w:t xml:space="preserve">, București, 2010 </w:t>
      </w:r>
    </w:p>
  </w:footnote>
  <w:footnote w:id="5">
    <w:p w:rsidR="006D2176" w:rsidRDefault="006D2176" w:rsidP="00031FC9">
      <w:pPr>
        <w:pStyle w:val="FootnoteText"/>
        <w:jc w:val="both"/>
      </w:pPr>
      <w:r w:rsidRPr="006324F6">
        <w:rPr>
          <w:rStyle w:val="FootnoteReference"/>
          <w:lang w:val="ro-RO"/>
        </w:rPr>
        <w:footnoteRef/>
      </w:r>
      <w:r w:rsidRPr="006324F6">
        <w:rPr>
          <w:lang w:val="ro-RO"/>
        </w:rPr>
        <w:t xml:space="preserve"> Academia de Advocacy,  </w:t>
      </w:r>
      <w:r w:rsidRPr="006324F6">
        <w:rPr>
          <w:i/>
          <w:lang w:val="ro-RO"/>
        </w:rPr>
        <w:t>Dialog civic şi social prin lobby şi advocacy</w:t>
      </w:r>
      <w:r w:rsidRPr="006324F6">
        <w:rPr>
          <w:lang w:val="ro-RO"/>
        </w:rPr>
        <w:t>, Timişoara, 2012</w:t>
      </w:r>
    </w:p>
  </w:footnote>
  <w:footnote w:id="6">
    <w:p w:rsidR="006D2176" w:rsidRDefault="006D2176">
      <w:pPr>
        <w:pStyle w:val="FootnoteText"/>
      </w:pPr>
      <w:r w:rsidRPr="006324F6">
        <w:rPr>
          <w:rStyle w:val="FootnoteReference"/>
          <w:lang w:val="ro-RO"/>
        </w:rPr>
        <w:footnoteRef/>
      </w:r>
      <w:r w:rsidRPr="006324F6">
        <w:rPr>
          <w:lang w:val="ro-RO"/>
        </w:rPr>
        <w:t xml:space="preserve"> Centrul de Resurse pentru participare publică, </w:t>
      </w:r>
      <w:r w:rsidRPr="006324F6">
        <w:rPr>
          <w:i/>
          <w:lang w:val="ro-RO"/>
        </w:rPr>
        <w:t>Există participare publică în România? Participarea publică între legislaţie şi eficienţă”</w:t>
      </w:r>
      <w:r w:rsidRPr="006324F6">
        <w:rPr>
          <w:lang w:val="ro-RO"/>
        </w:rPr>
        <w:t xml:space="preserve">,  București, 2007 </w:t>
      </w:r>
    </w:p>
  </w:footnote>
  <w:footnote w:id="7">
    <w:p w:rsidR="006D2176" w:rsidRDefault="006D2176">
      <w:pPr>
        <w:pStyle w:val="FootnoteText"/>
      </w:pPr>
      <w:r w:rsidRPr="006324F6">
        <w:rPr>
          <w:rStyle w:val="FootnoteReference"/>
          <w:lang w:val="ro-RO"/>
        </w:rPr>
        <w:footnoteRef/>
      </w:r>
      <w:r w:rsidRPr="006324F6">
        <w:rPr>
          <w:lang w:val="ro-RO"/>
        </w:rPr>
        <w:t xml:space="preserve"> Institutul European din România, </w:t>
      </w:r>
      <w:r w:rsidRPr="006324F6">
        <w:rPr>
          <w:bCs/>
          <w:i/>
          <w:lang w:val="ro-RO"/>
        </w:rPr>
        <w:t>Lobby în România vs. Lobby în UE</w:t>
      </w:r>
      <w:r w:rsidRPr="006324F6">
        <w:rPr>
          <w:bCs/>
          <w:lang w:val="ro-RO"/>
        </w:rPr>
        <w:t xml:space="preserve"> , București, 2015</w:t>
      </w:r>
    </w:p>
  </w:footnote>
  <w:footnote w:id="8">
    <w:p w:rsidR="006D2176" w:rsidRDefault="006D2176">
      <w:pPr>
        <w:pStyle w:val="FootnoteText"/>
      </w:pPr>
      <w:r>
        <w:rPr>
          <w:rStyle w:val="FootnoteReference"/>
        </w:rPr>
        <w:footnoteRef/>
      </w:r>
      <w:r>
        <w:t xml:space="preserve"> Asociația Registrului Român de Lobby, </w:t>
      </w:r>
      <w:hyperlink r:id="rId1" w:history="1">
        <w:r w:rsidRPr="00D92BBE">
          <w:rPr>
            <w:rStyle w:val="Hyperlink"/>
          </w:rPr>
          <w:t>http://registruldelobby.ro/</w:t>
        </w:r>
      </w:hyperlink>
    </w:p>
    <w:p w:rsidR="006D2176" w:rsidRDefault="006D2176">
      <w:pPr>
        <w:pStyle w:val="FootnoteText"/>
      </w:pPr>
      <w:bookmarkStart w:id="0" w:name="_GoBack"/>
      <w:bookmarkEnd w:id="0"/>
    </w:p>
  </w:footnote>
  <w:footnote w:id="9">
    <w:p w:rsidR="006D2176" w:rsidRDefault="006D2176">
      <w:pPr>
        <w:pStyle w:val="FootnoteText"/>
      </w:pPr>
      <w:r>
        <w:rPr>
          <w:rStyle w:val="FootnoteReference"/>
        </w:rPr>
        <w:footnoteRef/>
      </w:r>
      <w:r>
        <w:t xml:space="preserve"> </w:t>
      </w:r>
      <w:r>
        <w:rPr>
          <w:lang w:val="ro-RO"/>
        </w:rPr>
        <w:t>Clasificare preluată după modelul Registrului European al Transparenței</w:t>
      </w:r>
    </w:p>
  </w:footnote>
  <w:footnote w:id="10">
    <w:p w:rsidR="006D2176" w:rsidRDefault="006D2176">
      <w:pPr>
        <w:pStyle w:val="FootnoteText"/>
      </w:pPr>
      <w:r>
        <w:rPr>
          <w:rStyle w:val="FootnoteReference"/>
        </w:rPr>
        <w:footnoteRef/>
      </w:r>
      <w:r>
        <w:t xml:space="preserve"> </w:t>
      </w:r>
      <w:r w:rsidRPr="00174248">
        <w:rPr>
          <w:lang w:val="ro-RO"/>
        </w:rPr>
        <w:t xml:space="preserve">Această prevedere </w:t>
      </w:r>
      <w:r>
        <w:rPr>
          <w:lang w:val="ro-RO"/>
        </w:rPr>
        <w:t xml:space="preserve">contribuie la dezvoltarea unei ample dezbateri în România privind fenomenul „revolving doors”.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176" w:rsidRDefault="006D217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2049" type="#_x0000_t75" style="position:absolute;margin-left:.95pt;margin-top:-9.75pt;width:183.1pt;height:63pt;z-index:-251656192;visibility:visible" wrapcoords="-89 0 -89 21343 21600 21343 21600 0 -89 0">
          <v:imagedata r:id="rId1" o:title=""/>
          <w10:wrap type="tigh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6.5pt;height:466.5pt" o:bullet="t">
        <v:imagedata r:id="rId1" o:title=""/>
      </v:shape>
    </w:pict>
  </w:numPicBullet>
  <w:abstractNum w:abstractNumId="0">
    <w:nsid w:val="07935392"/>
    <w:multiLevelType w:val="hybridMultilevel"/>
    <w:tmpl w:val="8CF07986"/>
    <w:lvl w:ilvl="0" w:tplc="77604440">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8A67AC9"/>
    <w:multiLevelType w:val="hybridMultilevel"/>
    <w:tmpl w:val="DD92D53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9AC3901"/>
    <w:multiLevelType w:val="hybridMultilevel"/>
    <w:tmpl w:val="59C42640"/>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0537AFF"/>
    <w:multiLevelType w:val="hybridMultilevel"/>
    <w:tmpl w:val="011CED0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2B60EEC"/>
    <w:multiLevelType w:val="hybridMultilevel"/>
    <w:tmpl w:val="65665D2E"/>
    <w:lvl w:ilvl="0" w:tplc="906AE050">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6B21E4"/>
    <w:multiLevelType w:val="hybridMultilevel"/>
    <w:tmpl w:val="3A4E1EF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F6F1AB5"/>
    <w:multiLevelType w:val="hybridMultilevel"/>
    <w:tmpl w:val="841CA2C0"/>
    <w:lvl w:ilvl="0" w:tplc="18804D22">
      <w:start w:val="3"/>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561202"/>
    <w:multiLevelType w:val="hybridMultilevel"/>
    <w:tmpl w:val="158C200E"/>
    <w:lvl w:ilvl="0" w:tplc="F59E473C">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682580"/>
    <w:multiLevelType w:val="hybridMultilevel"/>
    <w:tmpl w:val="0242129A"/>
    <w:lvl w:ilvl="0" w:tplc="889A0D3C">
      <w:start w:val="6"/>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A7D40B5"/>
    <w:multiLevelType w:val="hybridMultilevel"/>
    <w:tmpl w:val="21ECA9C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F5F799F"/>
    <w:multiLevelType w:val="hybridMultilevel"/>
    <w:tmpl w:val="831E9F4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36A35A07"/>
    <w:multiLevelType w:val="hybridMultilevel"/>
    <w:tmpl w:val="12D60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974DE3"/>
    <w:multiLevelType w:val="hybridMultilevel"/>
    <w:tmpl w:val="606ED000"/>
    <w:lvl w:ilvl="0" w:tplc="AB78AC88">
      <w:numFmt w:val="bullet"/>
      <w:lvlText w:val="-"/>
      <w:lvlJc w:val="left"/>
      <w:pPr>
        <w:ind w:left="2520" w:hanging="360"/>
      </w:pPr>
      <w:rPr>
        <w:rFonts w:ascii="Calibri" w:eastAsia="Times New Roman" w:hAnsi="Calibri" w:hint="default"/>
        <w:b/>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nsid w:val="409425D7"/>
    <w:multiLevelType w:val="hybridMultilevel"/>
    <w:tmpl w:val="A7584C1A"/>
    <w:lvl w:ilvl="0" w:tplc="906AE050">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E130E6"/>
    <w:multiLevelType w:val="hybridMultilevel"/>
    <w:tmpl w:val="64B4D3E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4B6F2D14"/>
    <w:multiLevelType w:val="hybridMultilevel"/>
    <w:tmpl w:val="09DA5EC0"/>
    <w:lvl w:ilvl="0" w:tplc="FC447182">
      <w:numFmt w:val="bullet"/>
      <w:lvlText w:val="-"/>
      <w:lvlJc w:val="left"/>
      <w:pPr>
        <w:ind w:left="720" w:hanging="360"/>
      </w:pPr>
      <w:rPr>
        <w:rFonts w:ascii="Calibri" w:eastAsia="Times New Roman" w:hAnsi="Calibri" w:hint="default"/>
      </w:rPr>
    </w:lvl>
    <w:lvl w:ilvl="1" w:tplc="FC447182">
      <w:numFmt w:val="bullet"/>
      <w:lvlText w:val="-"/>
      <w:lvlJc w:val="left"/>
      <w:pPr>
        <w:ind w:left="1440" w:hanging="360"/>
      </w:pPr>
      <w:rPr>
        <w:rFonts w:ascii="Calibri" w:eastAsia="Times New Roman"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17661F"/>
    <w:multiLevelType w:val="hybridMultilevel"/>
    <w:tmpl w:val="2910D8C6"/>
    <w:lvl w:ilvl="0" w:tplc="FC447182">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B65971"/>
    <w:multiLevelType w:val="hybridMultilevel"/>
    <w:tmpl w:val="94FC2CC6"/>
    <w:lvl w:ilvl="0" w:tplc="EC8431B0">
      <w:numFmt w:val="bullet"/>
      <w:lvlText w:val="•"/>
      <w:lvlJc w:val="left"/>
      <w:pPr>
        <w:ind w:left="1080" w:hanging="72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7455DD"/>
    <w:multiLevelType w:val="hybridMultilevel"/>
    <w:tmpl w:val="C598F69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5D3B74CB"/>
    <w:multiLevelType w:val="hybridMultilevel"/>
    <w:tmpl w:val="CBE835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0DC2A13"/>
    <w:multiLevelType w:val="hybridMultilevel"/>
    <w:tmpl w:val="761CAD4A"/>
    <w:lvl w:ilvl="0" w:tplc="0B7C06C8">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0FF7468"/>
    <w:multiLevelType w:val="hybridMultilevel"/>
    <w:tmpl w:val="49DA800E"/>
    <w:lvl w:ilvl="0" w:tplc="1E0C0078">
      <w:start w:val="1"/>
      <w:numFmt w:val="upperRoman"/>
      <w:lvlText w:val="%1."/>
      <w:lvlJc w:val="left"/>
      <w:pPr>
        <w:ind w:left="720" w:hanging="720"/>
      </w:pPr>
      <w:rPr>
        <w:rFonts w:cs="Times New Roman" w:hint="default"/>
      </w:rPr>
    </w:lvl>
    <w:lvl w:ilvl="1" w:tplc="04180019">
      <w:start w:val="1"/>
      <w:numFmt w:val="lowerLetter"/>
      <w:lvlText w:val="%2."/>
      <w:lvlJc w:val="left"/>
      <w:pPr>
        <w:ind w:left="1080" w:hanging="360"/>
      </w:pPr>
      <w:rPr>
        <w:rFonts w:cs="Times New Roman"/>
      </w:rPr>
    </w:lvl>
    <w:lvl w:ilvl="2" w:tplc="0418001B" w:tentative="1">
      <w:start w:val="1"/>
      <w:numFmt w:val="lowerRoman"/>
      <w:lvlText w:val="%3."/>
      <w:lvlJc w:val="right"/>
      <w:pPr>
        <w:ind w:left="1800" w:hanging="180"/>
      </w:pPr>
      <w:rPr>
        <w:rFonts w:cs="Times New Roman"/>
      </w:rPr>
    </w:lvl>
    <w:lvl w:ilvl="3" w:tplc="0418000F" w:tentative="1">
      <w:start w:val="1"/>
      <w:numFmt w:val="decimal"/>
      <w:lvlText w:val="%4."/>
      <w:lvlJc w:val="left"/>
      <w:pPr>
        <w:ind w:left="2520" w:hanging="360"/>
      </w:pPr>
      <w:rPr>
        <w:rFonts w:cs="Times New Roman"/>
      </w:rPr>
    </w:lvl>
    <w:lvl w:ilvl="4" w:tplc="04180019" w:tentative="1">
      <w:start w:val="1"/>
      <w:numFmt w:val="lowerLetter"/>
      <w:lvlText w:val="%5."/>
      <w:lvlJc w:val="left"/>
      <w:pPr>
        <w:ind w:left="3240" w:hanging="360"/>
      </w:pPr>
      <w:rPr>
        <w:rFonts w:cs="Times New Roman"/>
      </w:rPr>
    </w:lvl>
    <w:lvl w:ilvl="5" w:tplc="0418001B" w:tentative="1">
      <w:start w:val="1"/>
      <w:numFmt w:val="lowerRoman"/>
      <w:lvlText w:val="%6."/>
      <w:lvlJc w:val="right"/>
      <w:pPr>
        <w:ind w:left="3960" w:hanging="180"/>
      </w:pPr>
      <w:rPr>
        <w:rFonts w:cs="Times New Roman"/>
      </w:rPr>
    </w:lvl>
    <w:lvl w:ilvl="6" w:tplc="0418000F" w:tentative="1">
      <w:start w:val="1"/>
      <w:numFmt w:val="decimal"/>
      <w:lvlText w:val="%7."/>
      <w:lvlJc w:val="left"/>
      <w:pPr>
        <w:ind w:left="4680" w:hanging="360"/>
      </w:pPr>
      <w:rPr>
        <w:rFonts w:cs="Times New Roman"/>
      </w:rPr>
    </w:lvl>
    <w:lvl w:ilvl="7" w:tplc="04180019" w:tentative="1">
      <w:start w:val="1"/>
      <w:numFmt w:val="lowerLetter"/>
      <w:lvlText w:val="%8."/>
      <w:lvlJc w:val="left"/>
      <w:pPr>
        <w:ind w:left="5400" w:hanging="360"/>
      </w:pPr>
      <w:rPr>
        <w:rFonts w:cs="Times New Roman"/>
      </w:rPr>
    </w:lvl>
    <w:lvl w:ilvl="8" w:tplc="0418001B" w:tentative="1">
      <w:start w:val="1"/>
      <w:numFmt w:val="lowerRoman"/>
      <w:lvlText w:val="%9."/>
      <w:lvlJc w:val="right"/>
      <w:pPr>
        <w:ind w:left="6120" w:hanging="180"/>
      </w:pPr>
      <w:rPr>
        <w:rFonts w:cs="Times New Roman"/>
      </w:rPr>
    </w:lvl>
  </w:abstractNum>
  <w:abstractNum w:abstractNumId="22">
    <w:nsid w:val="68914F16"/>
    <w:multiLevelType w:val="hybridMultilevel"/>
    <w:tmpl w:val="267CC4D2"/>
    <w:lvl w:ilvl="0" w:tplc="206646A2">
      <w:start w:val="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9B044DA"/>
    <w:multiLevelType w:val="hybridMultilevel"/>
    <w:tmpl w:val="64B4D3E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6ADB11F8"/>
    <w:multiLevelType w:val="hybridMultilevel"/>
    <w:tmpl w:val="1A766526"/>
    <w:lvl w:ilvl="0" w:tplc="906AE050">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B93447E"/>
    <w:multiLevelType w:val="hybridMultilevel"/>
    <w:tmpl w:val="70EA5240"/>
    <w:lvl w:ilvl="0" w:tplc="906AE050">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DCD3249"/>
    <w:multiLevelType w:val="hybridMultilevel"/>
    <w:tmpl w:val="011CED0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7067728E"/>
    <w:multiLevelType w:val="hybridMultilevel"/>
    <w:tmpl w:val="C810BFE4"/>
    <w:lvl w:ilvl="0" w:tplc="E38C33A0">
      <w:start w:val="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C936012"/>
    <w:multiLevelType w:val="hybridMultilevel"/>
    <w:tmpl w:val="D58AA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CFE7410"/>
    <w:multiLevelType w:val="hybridMultilevel"/>
    <w:tmpl w:val="011CED0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7EB81A69"/>
    <w:multiLevelType w:val="hybridMultilevel"/>
    <w:tmpl w:val="F5FEA932"/>
    <w:lvl w:ilvl="0" w:tplc="8E1C754A">
      <w:start w:val="5"/>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F425EEB"/>
    <w:multiLevelType w:val="hybridMultilevel"/>
    <w:tmpl w:val="3F8E8042"/>
    <w:lvl w:ilvl="0" w:tplc="DEFADE38">
      <w:start w:val="1"/>
      <w:numFmt w:val="upperRoman"/>
      <w:lvlText w:val="%1."/>
      <w:lvlJc w:val="left"/>
      <w:pPr>
        <w:ind w:left="1080" w:hanging="720"/>
      </w:pPr>
      <w:rPr>
        <w:rFonts w:cs="Times New Roman" w:hint="default"/>
        <w:b w:val="0"/>
        <w:i w:val="0"/>
        <w:color w:val="5B9BD5"/>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17"/>
  </w:num>
  <w:num w:numId="3">
    <w:abstractNumId w:val="20"/>
  </w:num>
  <w:num w:numId="4">
    <w:abstractNumId w:val="11"/>
  </w:num>
  <w:num w:numId="5">
    <w:abstractNumId w:val="16"/>
  </w:num>
  <w:num w:numId="6">
    <w:abstractNumId w:val="15"/>
  </w:num>
  <w:num w:numId="7">
    <w:abstractNumId w:val="19"/>
  </w:num>
  <w:num w:numId="8">
    <w:abstractNumId w:val="21"/>
  </w:num>
  <w:num w:numId="9">
    <w:abstractNumId w:val="6"/>
  </w:num>
  <w:num w:numId="10">
    <w:abstractNumId w:val="12"/>
  </w:num>
  <w:num w:numId="11">
    <w:abstractNumId w:val="29"/>
  </w:num>
  <w:num w:numId="12">
    <w:abstractNumId w:val="5"/>
  </w:num>
  <w:num w:numId="13">
    <w:abstractNumId w:val="1"/>
  </w:num>
  <w:num w:numId="14">
    <w:abstractNumId w:val="9"/>
  </w:num>
  <w:num w:numId="15">
    <w:abstractNumId w:val="22"/>
  </w:num>
  <w:num w:numId="16">
    <w:abstractNumId w:val="31"/>
  </w:num>
  <w:num w:numId="17">
    <w:abstractNumId w:val="27"/>
  </w:num>
  <w:num w:numId="18">
    <w:abstractNumId w:val="30"/>
  </w:num>
  <w:num w:numId="19">
    <w:abstractNumId w:val="8"/>
  </w:num>
  <w:num w:numId="20">
    <w:abstractNumId w:val="10"/>
  </w:num>
  <w:num w:numId="21">
    <w:abstractNumId w:val="7"/>
  </w:num>
  <w:num w:numId="22">
    <w:abstractNumId w:val="25"/>
  </w:num>
  <w:num w:numId="23">
    <w:abstractNumId w:val="0"/>
  </w:num>
  <w:num w:numId="24">
    <w:abstractNumId w:val="18"/>
  </w:num>
  <w:num w:numId="25">
    <w:abstractNumId w:val="3"/>
  </w:num>
  <w:num w:numId="26">
    <w:abstractNumId w:val="26"/>
  </w:num>
  <w:num w:numId="27">
    <w:abstractNumId w:val="23"/>
  </w:num>
  <w:num w:numId="28">
    <w:abstractNumId w:val="4"/>
  </w:num>
  <w:num w:numId="29">
    <w:abstractNumId w:val="24"/>
  </w:num>
  <w:num w:numId="30">
    <w:abstractNumId w:val="13"/>
  </w:num>
  <w:num w:numId="31">
    <w:abstractNumId w:val="14"/>
  </w:num>
  <w:num w:numId="32">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19DA"/>
    <w:rsid w:val="000035AC"/>
    <w:rsid w:val="0001132D"/>
    <w:rsid w:val="00012096"/>
    <w:rsid w:val="00015BFC"/>
    <w:rsid w:val="000167B8"/>
    <w:rsid w:val="00022360"/>
    <w:rsid w:val="0002782D"/>
    <w:rsid w:val="000310CE"/>
    <w:rsid w:val="000312D9"/>
    <w:rsid w:val="00031FC9"/>
    <w:rsid w:val="00037F6B"/>
    <w:rsid w:val="0004072E"/>
    <w:rsid w:val="00066D53"/>
    <w:rsid w:val="00075102"/>
    <w:rsid w:val="000909A2"/>
    <w:rsid w:val="00093C6D"/>
    <w:rsid w:val="000A5678"/>
    <w:rsid w:val="000A649A"/>
    <w:rsid w:val="000B312B"/>
    <w:rsid w:val="000B4D0E"/>
    <w:rsid w:val="000C34DE"/>
    <w:rsid w:val="000C3B5B"/>
    <w:rsid w:val="000D79AC"/>
    <w:rsid w:val="000E2011"/>
    <w:rsid w:val="000E4F1B"/>
    <w:rsid w:val="000F1EC1"/>
    <w:rsid w:val="000F40D0"/>
    <w:rsid w:val="00100FB8"/>
    <w:rsid w:val="00102990"/>
    <w:rsid w:val="00110209"/>
    <w:rsid w:val="001109DE"/>
    <w:rsid w:val="0011133B"/>
    <w:rsid w:val="00112934"/>
    <w:rsid w:val="00153588"/>
    <w:rsid w:val="001559E3"/>
    <w:rsid w:val="0017219A"/>
    <w:rsid w:val="001731BF"/>
    <w:rsid w:val="00174248"/>
    <w:rsid w:val="00177A2F"/>
    <w:rsid w:val="001859DF"/>
    <w:rsid w:val="0019434B"/>
    <w:rsid w:val="001B3848"/>
    <w:rsid w:val="001B5728"/>
    <w:rsid w:val="001D0AC2"/>
    <w:rsid w:val="001D1C63"/>
    <w:rsid w:val="001D780E"/>
    <w:rsid w:val="001E0254"/>
    <w:rsid w:val="001F0A8E"/>
    <w:rsid w:val="001F67E2"/>
    <w:rsid w:val="001F7CCC"/>
    <w:rsid w:val="00212A49"/>
    <w:rsid w:val="002157AC"/>
    <w:rsid w:val="002171EF"/>
    <w:rsid w:val="00226514"/>
    <w:rsid w:val="002300A1"/>
    <w:rsid w:val="00256465"/>
    <w:rsid w:val="0026219A"/>
    <w:rsid w:val="002725C4"/>
    <w:rsid w:val="00275387"/>
    <w:rsid w:val="00284A28"/>
    <w:rsid w:val="00284E8C"/>
    <w:rsid w:val="0029007E"/>
    <w:rsid w:val="00292068"/>
    <w:rsid w:val="00292E0F"/>
    <w:rsid w:val="002A3AEF"/>
    <w:rsid w:val="002E14F3"/>
    <w:rsid w:val="002E185A"/>
    <w:rsid w:val="002E2E19"/>
    <w:rsid w:val="002E5906"/>
    <w:rsid w:val="002E6762"/>
    <w:rsid w:val="00300A9F"/>
    <w:rsid w:val="0030372D"/>
    <w:rsid w:val="00304FA2"/>
    <w:rsid w:val="00310C1C"/>
    <w:rsid w:val="00312845"/>
    <w:rsid w:val="00320DC0"/>
    <w:rsid w:val="0033424E"/>
    <w:rsid w:val="0033589D"/>
    <w:rsid w:val="0036678E"/>
    <w:rsid w:val="00376C7D"/>
    <w:rsid w:val="0038789C"/>
    <w:rsid w:val="00394399"/>
    <w:rsid w:val="00395538"/>
    <w:rsid w:val="003977F0"/>
    <w:rsid w:val="003A360B"/>
    <w:rsid w:val="003A4DA3"/>
    <w:rsid w:val="003B044D"/>
    <w:rsid w:val="003B0B28"/>
    <w:rsid w:val="003B404C"/>
    <w:rsid w:val="003D1355"/>
    <w:rsid w:val="003D1DAB"/>
    <w:rsid w:val="003D6C18"/>
    <w:rsid w:val="003E2031"/>
    <w:rsid w:val="003E7D5E"/>
    <w:rsid w:val="003F27C1"/>
    <w:rsid w:val="003F4D65"/>
    <w:rsid w:val="00400C74"/>
    <w:rsid w:val="00415132"/>
    <w:rsid w:val="00416701"/>
    <w:rsid w:val="00422020"/>
    <w:rsid w:val="0043161B"/>
    <w:rsid w:val="00431ED8"/>
    <w:rsid w:val="004420FB"/>
    <w:rsid w:val="00445406"/>
    <w:rsid w:val="00460B21"/>
    <w:rsid w:val="004625B0"/>
    <w:rsid w:val="00465179"/>
    <w:rsid w:val="00487E5A"/>
    <w:rsid w:val="0049724B"/>
    <w:rsid w:val="004A0741"/>
    <w:rsid w:val="004A0FD8"/>
    <w:rsid w:val="004A1BB3"/>
    <w:rsid w:val="004A3FB6"/>
    <w:rsid w:val="004C6980"/>
    <w:rsid w:val="004C7362"/>
    <w:rsid w:val="004C7568"/>
    <w:rsid w:val="004D5723"/>
    <w:rsid w:val="004F079B"/>
    <w:rsid w:val="004F25E3"/>
    <w:rsid w:val="004F452B"/>
    <w:rsid w:val="00530546"/>
    <w:rsid w:val="00533193"/>
    <w:rsid w:val="005536CD"/>
    <w:rsid w:val="005566A4"/>
    <w:rsid w:val="00561CB6"/>
    <w:rsid w:val="00562EE5"/>
    <w:rsid w:val="005719DA"/>
    <w:rsid w:val="005B1A05"/>
    <w:rsid w:val="005B41B1"/>
    <w:rsid w:val="005B63B1"/>
    <w:rsid w:val="005B6BE8"/>
    <w:rsid w:val="005B6D06"/>
    <w:rsid w:val="005B7954"/>
    <w:rsid w:val="005C2AF8"/>
    <w:rsid w:val="005C3945"/>
    <w:rsid w:val="005D667D"/>
    <w:rsid w:val="005E1C0B"/>
    <w:rsid w:val="005E7411"/>
    <w:rsid w:val="005F6D1C"/>
    <w:rsid w:val="0061492F"/>
    <w:rsid w:val="006257AB"/>
    <w:rsid w:val="006324F6"/>
    <w:rsid w:val="00633520"/>
    <w:rsid w:val="0064182F"/>
    <w:rsid w:val="00650085"/>
    <w:rsid w:val="00655192"/>
    <w:rsid w:val="00655A0A"/>
    <w:rsid w:val="006570C0"/>
    <w:rsid w:val="00667C28"/>
    <w:rsid w:val="0067252C"/>
    <w:rsid w:val="00676D82"/>
    <w:rsid w:val="006852D9"/>
    <w:rsid w:val="00690E9F"/>
    <w:rsid w:val="00696096"/>
    <w:rsid w:val="006A0FDF"/>
    <w:rsid w:val="006A35E1"/>
    <w:rsid w:val="006A5652"/>
    <w:rsid w:val="006A79BE"/>
    <w:rsid w:val="006D2176"/>
    <w:rsid w:val="006E1DBC"/>
    <w:rsid w:val="006F117F"/>
    <w:rsid w:val="006F3499"/>
    <w:rsid w:val="006F6FB1"/>
    <w:rsid w:val="00700E3A"/>
    <w:rsid w:val="007064C8"/>
    <w:rsid w:val="00710D74"/>
    <w:rsid w:val="00727136"/>
    <w:rsid w:val="007307D4"/>
    <w:rsid w:val="007318B3"/>
    <w:rsid w:val="0073366A"/>
    <w:rsid w:val="00733CA4"/>
    <w:rsid w:val="00777F73"/>
    <w:rsid w:val="00797528"/>
    <w:rsid w:val="007B1160"/>
    <w:rsid w:val="007E3D33"/>
    <w:rsid w:val="007F551B"/>
    <w:rsid w:val="00800414"/>
    <w:rsid w:val="00802745"/>
    <w:rsid w:val="00814C7E"/>
    <w:rsid w:val="00825474"/>
    <w:rsid w:val="00833779"/>
    <w:rsid w:val="00837A81"/>
    <w:rsid w:val="008553BD"/>
    <w:rsid w:val="008671B3"/>
    <w:rsid w:val="008A00C4"/>
    <w:rsid w:val="008B576B"/>
    <w:rsid w:val="008D1383"/>
    <w:rsid w:val="008D2FD3"/>
    <w:rsid w:val="009013CB"/>
    <w:rsid w:val="00904385"/>
    <w:rsid w:val="0091736C"/>
    <w:rsid w:val="00924CC2"/>
    <w:rsid w:val="00932C89"/>
    <w:rsid w:val="00942042"/>
    <w:rsid w:val="00943C4E"/>
    <w:rsid w:val="00953071"/>
    <w:rsid w:val="00962004"/>
    <w:rsid w:val="00967760"/>
    <w:rsid w:val="0097082B"/>
    <w:rsid w:val="00981E12"/>
    <w:rsid w:val="009847B8"/>
    <w:rsid w:val="009921A8"/>
    <w:rsid w:val="009B2848"/>
    <w:rsid w:val="009B469D"/>
    <w:rsid w:val="009E243D"/>
    <w:rsid w:val="00A001FD"/>
    <w:rsid w:val="00A024BE"/>
    <w:rsid w:val="00A04281"/>
    <w:rsid w:val="00A04CA1"/>
    <w:rsid w:val="00A05CDF"/>
    <w:rsid w:val="00A23B6A"/>
    <w:rsid w:val="00A3511B"/>
    <w:rsid w:val="00A360D4"/>
    <w:rsid w:val="00A41C9B"/>
    <w:rsid w:val="00A536F5"/>
    <w:rsid w:val="00A57C12"/>
    <w:rsid w:val="00A63FFC"/>
    <w:rsid w:val="00A649D5"/>
    <w:rsid w:val="00A65E05"/>
    <w:rsid w:val="00A6750C"/>
    <w:rsid w:val="00A9213F"/>
    <w:rsid w:val="00A97B97"/>
    <w:rsid w:val="00AA13EC"/>
    <w:rsid w:val="00AA18AA"/>
    <w:rsid w:val="00AB4FFC"/>
    <w:rsid w:val="00AB72FA"/>
    <w:rsid w:val="00AC3B94"/>
    <w:rsid w:val="00AD3598"/>
    <w:rsid w:val="00AE3B05"/>
    <w:rsid w:val="00AE7905"/>
    <w:rsid w:val="00AF37FC"/>
    <w:rsid w:val="00AF7FFC"/>
    <w:rsid w:val="00B02A7C"/>
    <w:rsid w:val="00B04AC7"/>
    <w:rsid w:val="00B147B0"/>
    <w:rsid w:val="00B22E08"/>
    <w:rsid w:val="00B34A78"/>
    <w:rsid w:val="00B62650"/>
    <w:rsid w:val="00B654A5"/>
    <w:rsid w:val="00B73D8F"/>
    <w:rsid w:val="00B82230"/>
    <w:rsid w:val="00B9073F"/>
    <w:rsid w:val="00B90786"/>
    <w:rsid w:val="00B93704"/>
    <w:rsid w:val="00BA5742"/>
    <w:rsid w:val="00BC1E01"/>
    <w:rsid w:val="00BD5203"/>
    <w:rsid w:val="00BD6732"/>
    <w:rsid w:val="00BF0D7C"/>
    <w:rsid w:val="00C042EA"/>
    <w:rsid w:val="00C10159"/>
    <w:rsid w:val="00C15155"/>
    <w:rsid w:val="00C24E2C"/>
    <w:rsid w:val="00C263DA"/>
    <w:rsid w:val="00C43EA2"/>
    <w:rsid w:val="00C46D5E"/>
    <w:rsid w:val="00C54110"/>
    <w:rsid w:val="00C616D4"/>
    <w:rsid w:val="00C63ECF"/>
    <w:rsid w:val="00C87568"/>
    <w:rsid w:val="00CA69F7"/>
    <w:rsid w:val="00CB16C9"/>
    <w:rsid w:val="00CC085F"/>
    <w:rsid w:val="00CC0C91"/>
    <w:rsid w:val="00CC5E96"/>
    <w:rsid w:val="00CD5B63"/>
    <w:rsid w:val="00CE77F4"/>
    <w:rsid w:val="00CE7F73"/>
    <w:rsid w:val="00D04D90"/>
    <w:rsid w:val="00D14258"/>
    <w:rsid w:val="00D2120A"/>
    <w:rsid w:val="00D277DE"/>
    <w:rsid w:val="00D320D1"/>
    <w:rsid w:val="00D3394F"/>
    <w:rsid w:val="00D36320"/>
    <w:rsid w:val="00D4096B"/>
    <w:rsid w:val="00D4460D"/>
    <w:rsid w:val="00D51238"/>
    <w:rsid w:val="00D63BD1"/>
    <w:rsid w:val="00D7202E"/>
    <w:rsid w:val="00D77543"/>
    <w:rsid w:val="00D87374"/>
    <w:rsid w:val="00D91954"/>
    <w:rsid w:val="00D92BBE"/>
    <w:rsid w:val="00DA388A"/>
    <w:rsid w:val="00DA75D0"/>
    <w:rsid w:val="00DB2656"/>
    <w:rsid w:val="00DB4E7E"/>
    <w:rsid w:val="00DC4FBB"/>
    <w:rsid w:val="00DC62E3"/>
    <w:rsid w:val="00DD2A4F"/>
    <w:rsid w:val="00DD6331"/>
    <w:rsid w:val="00DE7250"/>
    <w:rsid w:val="00DF12F4"/>
    <w:rsid w:val="00E00744"/>
    <w:rsid w:val="00E1624B"/>
    <w:rsid w:val="00E16934"/>
    <w:rsid w:val="00E254DA"/>
    <w:rsid w:val="00E42EDC"/>
    <w:rsid w:val="00E661DE"/>
    <w:rsid w:val="00E673FF"/>
    <w:rsid w:val="00E71BB8"/>
    <w:rsid w:val="00E86E2C"/>
    <w:rsid w:val="00E901F6"/>
    <w:rsid w:val="00E90F34"/>
    <w:rsid w:val="00E93512"/>
    <w:rsid w:val="00E95AA1"/>
    <w:rsid w:val="00EA5135"/>
    <w:rsid w:val="00EB0CE0"/>
    <w:rsid w:val="00EB122C"/>
    <w:rsid w:val="00EB7BDA"/>
    <w:rsid w:val="00EE09E4"/>
    <w:rsid w:val="00F00477"/>
    <w:rsid w:val="00F02F1C"/>
    <w:rsid w:val="00F20BDB"/>
    <w:rsid w:val="00F236D1"/>
    <w:rsid w:val="00F26DE5"/>
    <w:rsid w:val="00F31483"/>
    <w:rsid w:val="00F34A3F"/>
    <w:rsid w:val="00F35EED"/>
    <w:rsid w:val="00F4011A"/>
    <w:rsid w:val="00F5658F"/>
    <w:rsid w:val="00F637AF"/>
    <w:rsid w:val="00F652EC"/>
    <w:rsid w:val="00F74059"/>
    <w:rsid w:val="00F80000"/>
    <w:rsid w:val="00FB5E16"/>
    <w:rsid w:val="00FC06FF"/>
    <w:rsid w:val="00FE733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FFC"/>
    <w:pPr>
      <w:spacing w:after="160" w:line="259" w:lineRule="auto"/>
    </w:pPr>
  </w:style>
  <w:style w:type="paragraph" w:styleId="Heading1">
    <w:name w:val="heading 1"/>
    <w:basedOn w:val="Normal"/>
    <w:next w:val="Normal"/>
    <w:link w:val="Heading1Char"/>
    <w:uiPriority w:val="99"/>
    <w:qFormat/>
    <w:rsid w:val="004C6980"/>
    <w:pPr>
      <w:keepNext/>
      <w:keepLines/>
      <w:spacing w:before="240" w:after="0"/>
      <w:outlineLvl w:val="0"/>
    </w:pPr>
    <w:rPr>
      <w:rFonts w:ascii="Calibri Light" w:eastAsia="MS Gothic" w:hAnsi="Calibri Light"/>
      <w:color w:val="2E74B5"/>
      <w:sz w:val="32"/>
      <w:szCs w:val="32"/>
    </w:rPr>
  </w:style>
  <w:style w:type="paragraph" w:styleId="Heading2">
    <w:name w:val="heading 2"/>
    <w:basedOn w:val="Normal"/>
    <w:next w:val="Normal"/>
    <w:link w:val="Heading2Char"/>
    <w:uiPriority w:val="99"/>
    <w:qFormat/>
    <w:rsid w:val="004C6980"/>
    <w:pPr>
      <w:keepNext/>
      <w:keepLines/>
      <w:spacing w:before="40" w:after="0"/>
      <w:outlineLvl w:val="1"/>
    </w:pPr>
    <w:rPr>
      <w:rFonts w:ascii="Calibri Light" w:eastAsia="MS Gothic" w:hAnsi="Calibri Light"/>
      <w:color w:val="2E74B5"/>
      <w:sz w:val="26"/>
      <w:szCs w:val="26"/>
    </w:rPr>
  </w:style>
  <w:style w:type="paragraph" w:styleId="Heading3">
    <w:name w:val="heading 3"/>
    <w:basedOn w:val="Normal"/>
    <w:next w:val="Normal"/>
    <w:link w:val="Heading3Char"/>
    <w:uiPriority w:val="99"/>
    <w:qFormat/>
    <w:rsid w:val="00BD5203"/>
    <w:pPr>
      <w:keepNext/>
      <w:keepLines/>
      <w:spacing w:before="40" w:after="0"/>
      <w:outlineLvl w:val="2"/>
    </w:pPr>
    <w:rPr>
      <w:rFonts w:ascii="Calibri Light" w:eastAsia="MS Gothic" w:hAnsi="Calibri Light"/>
      <w:color w:val="1F4D78"/>
      <w:sz w:val="24"/>
      <w:szCs w:val="24"/>
    </w:rPr>
  </w:style>
  <w:style w:type="paragraph" w:styleId="Heading4">
    <w:name w:val="heading 4"/>
    <w:basedOn w:val="Normal"/>
    <w:next w:val="Normal"/>
    <w:link w:val="Heading4Char"/>
    <w:uiPriority w:val="99"/>
    <w:qFormat/>
    <w:rsid w:val="00B90786"/>
    <w:pPr>
      <w:keepNext/>
      <w:keepLines/>
      <w:spacing w:before="40" w:after="0"/>
      <w:outlineLvl w:val="3"/>
    </w:pPr>
    <w:rPr>
      <w:rFonts w:ascii="Calibri Light" w:eastAsia="MS Gothic" w:hAnsi="Calibri Light"/>
      <w:i/>
      <w:iCs/>
      <w:color w:val="2E74B5"/>
    </w:rPr>
  </w:style>
  <w:style w:type="paragraph" w:styleId="Heading5">
    <w:name w:val="heading 5"/>
    <w:basedOn w:val="Normal"/>
    <w:next w:val="Normal"/>
    <w:link w:val="Heading5Char"/>
    <w:uiPriority w:val="99"/>
    <w:qFormat/>
    <w:rsid w:val="00B90786"/>
    <w:pPr>
      <w:keepNext/>
      <w:keepLines/>
      <w:spacing w:before="40" w:after="0"/>
      <w:outlineLvl w:val="4"/>
    </w:pPr>
    <w:rPr>
      <w:rFonts w:ascii="Calibri Light" w:eastAsia="MS Gothic" w:hAnsi="Calibri Light"/>
      <w:color w:val="2E74B5"/>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C6980"/>
    <w:rPr>
      <w:rFonts w:ascii="Calibri Light" w:eastAsia="MS Gothic" w:hAnsi="Calibri Light" w:cs="Times New Roman"/>
      <w:color w:val="2E74B5"/>
      <w:sz w:val="32"/>
      <w:szCs w:val="32"/>
    </w:rPr>
  </w:style>
  <w:style w:type="character" w:customStyle="1" w:styleId="Heading2Char">
    <w:name w:val="Heading 2 Char"/>
    <w:basedOn w:val="DefaultParagraphFont"/>
    <w:link w:val="Heading2"/>
    <w:uiPriority w:val="99"/>
    <w:locked/>
    <w:rsid w:val="004C6980"/>
    <w:rPr>
      <w:rFonts w:ascii="Calibri Light" w:eastAsia="MS Gothic" w:hAnsi="Calibri Light" w:cs="Times New Roman"/>
      <w:color w:val="2E74B5"/>
      <w:sz w:val="26"/>
      <w:szCs w:val="26"/>
    </w:rPr>
  </w:style>
  <w:style w:type="character" w:customStyle="1" w:styleId="Heading3Char">
    <w:name w:val="Heading 3 Char"/>
    <w:basedOn w:val="DefaultParagraphFont"/>
    <w:link w:val="Heading3"/>
    <w:uiPriority w:val="99"/>
    <w:locked/>
    <w:rsid w:val="00BD5203"/>
    <w:rPr>
      <w:rFonts w:ascii="Calibri Light" w:eastAsia="MS Gothic" w:hAnsi="Calibri Light" w:cs="Times New Roman"/>
      <w:color w:val="1F4D78"/>
      <w:sz w:val="24"/>
      <w:szCs w:val="24"/>
    </w:rPr>
  </w:style>
  <w:style w:type="character" w:customStyle="1" w:styleId="Heading4Char">
    <w:name w:val="Heading 4 Char"/>
    <w:basedOn w:val="DefaultParagraphFont"/>
    <w:link w:val="Heading4"/>
    <w:uiPriority w:val="99"/>
    <w:locked/>
    <w:rsid w:val="00B90786"/>
    <w:rPr>
      <w:rFonts w:ascii="Calibri Light" w:eastAsia="MS Gothic" w:hAnsi="Calibri Light" w:cs="Times New Roman"/>
      <w:i/>
      <w:iCs/>
      <w:color w:val="2E74B5"/>
    </w:rPr>
  </w:style>
  <w:style w:type="character" w:customStyle="1" w:styleId="Heading5Char">
    <w:name w:val="Heading 5 Char"/>
    <w:basedOn w:val="DefaultParagraphFont"/>
    <w:link w:val="Heading5"/>
    <w:uiPriority w:val="99"/>
    <w:locked/>
    <w:rsid w:val="00B90786"/>
    <w:rPr>
      <w:rFonts w:ascii="Calibri Light" w:eastAsia="MS Gothic" w:hAnsi="Calibri Light" w:cs="Times New Roman"/>
      <w:color w:val="2E74B5"/>
    </w:rPr>
  </w:style>
  <w:style w:type="paragraph" w:styleId="ListParagraph">
    <w:name w:val="List Paragraph"/>
    <w:basedOn w:val="Normal"/>
    <w:uiPriority w:val="99"/>
    <w:qFormat/>
    <w:rsid w:val="005B7954"/>
    <w:pPr>
      <w:ind w:left="720"/>
      <w:contextualSpacing/>
    </w:pPr>
  </w:style>
  <w:style w:type="paragraph" w:styleId="Header">
    <w:name w:val="header"/>
    <w:basedOn w:val="Normal"/>
    <w:link w:val="HeaderChar"/>
    <w:uiPriority w:val="99"/>
    <w:rsid w:val="004C6980"/>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C6980"/>
    <w:rPr>
      <w:rFonts w:cs="Times New Roman"/>
    </w:rPr>
  </w:style>
  <w:style w:type="paragraph" w:styleId="Footer">
    <w:name w:val="footer"/>
    <w:basedOn w:val="Normal"/>
    <w:link w:val="FooterChar"/>
    <w:uiPriority w:val="99"/>
    <w:rsid w:val="004C6980"/>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C6980"/>
    <w:rPr>
      <w:rFonts w:cs="Times New Roman"/>
    </w:rPr>
  </w:style>
  <w:style w:type="paragraph" w:styleId="BalloonText">
    <w:name w:val="Balloon Text"/>
    <w:basedOn w:val="Normal"/>
    <w:link w:val="BalloonTextChar"/>
    <w:uiPriority w:val="99"/>
    <w:semiHidden/>
    <w:rsid w:val="008B57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B576B"/>
    <w:rPr>
      <w:rFonts w:ascii="Tahoma" w:hAnsi="Tahoma" w:cs="Tahoma"/>
      <w:sz w:val="16"/>
      <w:szCs w:val="16"/>
    </w:rPr>
  </w:style>
  <w:style w:type="paragraph" w:styleId="FootnoteText">
    <w:name w:val="footnote text"/>
    <w:basedOn w:val="Normal"/>
    <w:link w:val="FootnoteTextChar"/>
    <w:uiPriority w:val="99"/>
    <w:rsid w:val="00174248"/>
    <w:pPr>
      <w:spacing w:after="0" w:line="240" w:lineRule="auto"/>
    </w:pPr>
    <w:rPr>
      <w:sz w:val="20"/>
      <w:szCs w:val="20"/>
    </w:rPr>
  </w:style>
  <w:style w:type="character" w:customStyle="1" w:styleId="FootnoteTextChar">
    <w:name w:val="Footnote Text Char"/>
    <w:basedOn w:val="DefaultParagraphFont"/>
    <w:link w:val="FootnoteText"/>
    <w:uiPriority w:val="99"/>
    <w:locked/>
    <w:rsid w:val="00174248"/>
    <w:rPr>
      <w:rFonts w:cs="Times New Roman"/>
      <w:sz w:val="20"/>
      <w:szCs w:val="20"/>
    </w:rPr>
  </w:style>
  <w:style w:type="character" w:styleId="FootnoteReference">
    <w:name w:val="footnote reference"/>
    <w:basedOn w:val="DefaultParagraphFont"/>
    <w:uiPriority w:val="99"/>
    <w:rsid w:val="00174248"/>
    <w:rPr>
      <w:rFonts w:cs="Times New Roman"/>
      <w:vertAlign w:val="superscript"/>
    </w:rPr>
  </w:style>
  <w:style w:type="character" w:styleId="Hyperlink">
    <w:name w:val="Hyperlink"/>
    <w:basedOn w:val="DefaultParagraphFont"/>
    <w:uiPriority w:val="99"/>
    <w:rsid w:val="00431ED8"/>
    <w:rPr>
      <w:rFonts w:cs="Times New Roman"/>
      <w:color w:val="0563C1"/>
      <w:u w:val="single"/>
    </w:rPr>
  </w:style>
  <w:style w:type="character" w:styleId="Strong">
    <w:name w:val="Strong"/>
    <w:basedOn w:val="DefaultParagraphFont"/>
    <w:uiPriority w:val="99"/>
    <w:qFormat/>
    <w:rsid w:val="0091736C"/>
    <w:rPr>
      <w:rFonts w:cs="Times New Roman"/>
      <w:b/>
      <w:bCs/>
    </w:rPr>
  </w:style>
</w:styles>
</file>

<file path=word/webSettings.xml><?xml version="1.0" encoding="utf-8"?>
<w:webSettings xmlns:r="http://schemas.openxmlformats.org/officeDocument/2006/relationships" xmlns:w="http://schemas.openxmlformats.org/wordprocessingml/2006/main">
  <w:divs>
    <w:div w:id="445124181">
      <w:marLeft w:val="0"/>
      <w:marRight w:val="0"/>
      <w:marTop w:val="0"/>
      <w:marBottom w:val="0"/>
      <w:divBdr>
        <w:top w:val="none" w:sz="0" w:space="0" w:color="auto"/>
        <w:left w:val="none" w:sz="0" w:space="0" w:color="auto"/>
        <w:bottom w:val="none" w:sz="0" w:space="0" w:color="auto"/>
        <w:right w:val="none" w:sz="0" w:space="0" w:color="auto"/>
      </w:divBdr>
      <w:divsChild>
        <w:div w:id="445124203">
          <w:marLeft w:val="0"/>
          <w:marRight w:val="0"/>
          <w:marTop w:val="0"/>
          <w:marBottom w:val="0"/>
          <w:divBdr>
            <w:top w:val="none" w:sz="0" w:space="0" w:color="auto"/>
            <w:left w:val="none" w:sz="0" w:space="0" w:color="auto"/>
            <w:bottom w:val="none" w:sz="0" w:space="0" w:color="auto"/>
            <w:right w:val="none" w:sz="0" w:space="0" w:color="auto"/>
          </w:divBdr>
        </w:div>
      </w:divsChild>
    </w:div>
    <w:div w:id="445124184">
      <w:marLeft w:val="0"/>
      <w:marRight w:val="0"/>
      <w:marTop w:val="0"/>
      <w:marBottom w:val="0"/>
      <w:divBdr>
        <w:top w:val="none" w:sz="0" w:space="0" w:color="auto"/>
        <w:left w:val="none" w:sz="0" w:space="0" w:color="auto"/>
        <w:bottom w:val="none" w:sz="0" w:space="0" w:color="auto"/>
        <w:right w:val="none" w:sz="0" w:space="0" w:color="auto"/>
      </w:divBdr>
      <w:divsChild>
        <w:div w:id="445124185">
          <w:marLeft w:val="0"/>
          <w:marRight w:val="0"/>
          <w:marTop w:val="0"/>
          <w:marBottom w:val="0"/>
          <w:divBdr>
            <w:top w:val="none" w:sz="0" w:space="0" w:color="auto"/>
            <w:left w:val="none" w:sz="0" w:space="0" w:color="auto"/>
            <w:bottom w:val="none" w:sz="0" w:space="0" w:color="auto"/>
            <w:right w:val="none" w:sz="0" w:space="0" w:color="auto"/>
          </w:divBdr>
        </w:div>
        <w:div w:id="445124199">
          <w:marLeft w:val="0"/>
          <w:marRight w:val="0"/>
          <w:marTop w:val="0"/>
          <w:marBottom w:val="0"/>
          <w:divBdr>
            <w:top w:val="none" w:sz="0" w:space="0" w:color="auto"/>
            <w:left w:val="none" w:sz="0" w:space="0" w:color="auto"/>
            <w:bottom w:val="none" w:sz="0" w:space="0" w:color="auto"/>
            <w:right w:val="none" w:sz="0" w:space="0" w:color="auto"/>
          </w:divBdr>
        </w:div>
      </w:divsChild>
    </w:div>
    <w:div w:id="445124190">
      <w:marLeft w:val="0"/>
      <w:marRight w:val="0"/>
      <w:marTop w:val="0"/>
      <w:marBottom w:val="0"/>
      <w:divBdr>
        <w:top w:val="none" w:sz="0" w:space="0" w:color="auto"/>
        <w:left w:val="none" w:sz="0" w:space="0" w:color="auto"/>
        <w:bottom w:val="none" w:sz="0" w:space="0" w:color="auto"/>
        <w:right w:val="none" w:sz="0" w:space="0" w:color="auto"/>
      </w:divBdr>
      <w:divsChild>
        <w:div w:id="445124178">
          <w:marLeft w:val="0"/>
          <w:marRight w:val="0"/>
          <w:marTop w:val="0"/>
          <w:marBottom w:val="0"/>
          <w:divBdr>
            <w:top w:val="none" w:sz="0" w:space="0" w:color="auto"/>
            <w:left w:val="none" w:sz="0" w:space="0" w:color="auto"/>
            <w:bottom w:val="none" w:sz="0" w:space="0" w:color="auto"/>
            <w:right w:val="none" w:sz="0" w:space="0" w:color="auto"/>
          </w:divBdr>
        </w:div>
        <w:div w:id="445124186">
          <w:marLeft w:val="0"/>
          <w:marRight w:val="0"/>
          <w:marTop w:val="0"/>
          <w:marBottom w:val="0"/>
          <w:divBdr>
            <w:top w:val="none" w:sz="0" w:space="0" w:color="auto"/>
            <w:left w:val="none" w:sz="0" w:space="0" w:color="auto"/>
            <w:bottom w:val="none" w:sz="0" w:space="0" w:color="auto"/>
            <w:right w:val="none" w:sz="0" w:space="0" w:color="auto"/>
          </w:divBdr>
        </w:div>
        <w:div w:id="445124187">
          <w:marLeft w:val="0"/>
          <w:marRight w:val="0"/>
          <w:marTop w:val="0"/>
          <w:marBottom w:val="0"/>
          <w:divBdr>
            <w:top w:val="none" w:sz="0" w:space="0" w:color="auto"/>
            <w:left w:val="none" w:sz="0" w:space="0" w:color="auto"/>
            <w:bottom w:val="none" w:sz="0" w:space="0" w:color="auto"/>
            <w:right w:val="none" w:sz="0" w:space="0" w:color="auto"/>
          </w:divBdr>
        </w:div>
        <w:div w:id="445124189">
          <w:marLeft w:val="0"/>
          <w:marRight w:val="0"/>
          <w:marTop w:val="0"/>
          <w:marBottom w:val="0"/>
          <w:divBdr>
            <w:top w:val="none" w:sz="0" w:space="0" w:color="auto"/>
            <w:left w:val="none" w:sz="0" w:space="0" w:color="auto"/>
            <w:bottom w:val="none" w:sz="0" w:space="0" w:color="auto"/>
            <w:right w:val="none" w:sz="0" w:space="0" w:color="auto"/>
          </w:divBdr>
        </w:div>
        <w:div w:id="445124192">
          <w:marLeft w:val="0"/>
          <w:marRight w:val="0"/>
          <w:marTop w:val="0"/>
          <w:marBottom w:val="0"/>
          <w:divBdr>
            <w:top w:val="none" w:sz="0" w:space="0" w:color="auto"/>
            <w:left w:val="none" w:sz="0" w:space="0" w:color="auto"/>
            <w:bottom w:val="none" w:sz="0" w:space="0" w:color="auto"/>
            <w:right w:val="none" w:sz="0" w:space="0" w:color="auto"/>
          </w:divBdr>
        </w:div>
        <w:div w:id="445124193">
          <w:marLeft w:val="0"/>
          <w:marRight w:val="0"/>
          <w:marTop w:val="0"/>
          <w:marBottom w:val="0"/>
          <w:divBdr>
            <w:top w:val="none" w:sz="0" w:space="0" w:color="auto"/>
            <w:left w:val="none" w:sz="0" w:space="0" w:color="auto"/>
            <w:bottom w:val="none" w:sz="0" w:space="0" w:color="auto"/>
            <w:right w:val="none" w:sz="0" w:space="0" w:color="auto"/>
          </w:divBdr>
        </w:div>
        <w:div w:id="445124197">
          <w:marLeft w:val="0"/>
          <w:marRight w:val="0"/>
          <w:marTop w:val="0"/>
          <w:marBottom w:val="0"/>
          <w:divBdr>
            <w:top w:val="none" w:sz="0" w:space="0" w:color="auto"/>
            <w:left w:val="none" w:sz="0" w:space="0" w:color="auto"/>
            <w:bottom w:val="none" w:sz="0" w:space="0" w:color="auto"/>
            <w:right w:val="none" w:sz="0" w:space="0" w:color="auto"/>
          </w:divBdr>
        </w:div>
        <w:div w:id="445124200">
          <w:marLeft w:val="0"/>
          <w:marRight w:val="0"/>
          <w:marTop w:val="0"/>
          <w:marBottom w:val="0"/>
          <w:divBdr>
            <w:top w:val="none" w:sz="0" w:space="0" w:color="auto"/>
            <w:left w:val="none" w:sz="0" w:space="0" w:color="auto"/>
            <w:bottom w:val="none" w:sz="0" w:space="0" w:color="auto"/>
            <w:right w:val="none" w:sz="0" w:space="0" w:color="auto"/>
          </w:divBdr>
        </w:div>
        <w:div w:id="445124202">
          <w:marLeft w:val="0"/>
          <w:marRight w:val="0"/>
          <w:marTop w:val="0"/>
          <w:marBottom w:val="0"/>
          <w:divBdr>
            <w:top w:val="none" w:sz="0" w:space="0" w:color="auto"/>
            <w:left w:val="none" w:sz="0" w:space="0" w:color="auto"/>
            <w:bottom w:val="none" w:sz="0" w:space="0" w:color="auto"/>
            <w:right w:val="none" w:sz="0" w:space="0" w:color="auto"/>
          </w:divBdr>
        </w:div>
      </w:divsChild>
    </w:div>
    <w:div w:id="445124191">
      <w:marLeft w:val="0"/>
      <w:marRight w:val="0"/>
      <w:marTop w:val="0"/>
      <w:marBottom w:val="0"/>
      <w:divBdr>
        <w:top w:val="none" w:sz="0" w:space="0" w:color="auto"/>
        <w:left w:val="none" w:sz="0" w:space="0" w:color="auto"/>
        <w:bottom w:val="none" w:sz="0" w:space="0" w:color="auto"/>
        <w:right w:val="none" w:sz="0" w:space="0" w:color="auto"/>
      </w:divBdr>
      <w:divsChild>
        <w:div w:id="445124208">
          <w:marLeft w:val="0"/>
          <w:marRight w:val="0"/>
          <w:marTop w:val="0"/>
          <w:marBottom w:val="0"/>
          <w:divBdr>
            <w:top w:val="none" w:sz="0" w:space="0" w:color="auto"/>
            <w:left w:val="none" w:sz="0" w:space="0" w:color="auto"/>
            <w:bottom w:val="none" w:sz="0" w:space="0" w:color="auto"/>
            <w:right w:val="none" w:sz="0" w:space="0" w:color="auto"/>
          </w:divBdr>
        </w:div>
        <w:div w:id="445124209">
          <w:marLeft w:val="0"/>
          <w:marRight w:val="0"/>
          <w:marTop w:val="0"/>
          <w:marBottom w:val="0"/>
          <w:divBdr>
            <w:top w:val="none" w:sz="0" w:space="0" w:color="auto"/>
            <w:left w:val="none" w:sz="0" w:space="0" w:color="auto"/>
            <w:bottom w:val="none" w:sz="0" w:space="0" w:color="auto"/>
            <w:right w:val="none" w:sz="0" w:space="0" w:color="auto"/>
          </w:divBdr>
        </w:div>
      </w:divsChild>
    </w:div>
    <w:div w:id="445124194">
      <w:marLeft w:val="0"/>
      <w:marRight w:val="0"/>
      <w:marTop w:val="0"/>
      <w:marBottom w:val="0"/>
      <w:divBdr>
        <w:top w:val="none" w:sz="0" w:space="0" w:color="auto"/>
        <w:left w:val="none" w:sz="0" w:space="0" w:color="auto"/>
        <w:bottom w:val="none" w:sz="0" w:space="0" w:color="auto"/>
        <w:right w:val="none" w:sz="0" w:space="0" w:color="auto"/>
      </w:divBdr>
      <w:divsChild>
        <w:div w:id="445124188">
          <w:marLeft w:val="0"/>
          <w:marRight w:val="0"/>
          <w:marTop w:val="0"/>
          <w:marBottom w:val="0"/>
          <w:divBdr>
            <w:top w:val="none" w:sz="0" w:space="0" w:color="auto"/>
            <w:left w:val="none" w:sz="0" w:space="0" w:color="auto"/>
            <w:bottom w:val="none" w:sz="0" w:space="0" w:color="auto"/>
            <w:right w:val="none" w:sz="0" w:space="0" w:color="auto"/>
          </w:divBdr>
        </w:div>
      </w:divsChild>
    </w:div>
    <w:div w:id="445124195">
      <w:marLeft w:val="0"/>
      <w:marRight w:val="0"/>
      <w:marTop w:val="0"/>
      <w:marBottom w:val="0"/>
      <w:divBdr>
        <w:top w:val="none" w:sz="0" w:space="0" w:color="auto"/>
        <w:left w:val="none" w:sz="0" w:space="0" w:color="auto"/>
        <w:bottom w:val="none" w:sz="0" w:space="0" w:color="auto"/>
        <w:right w:val="none" w:sz="0" w:space="0" w:color="auto"/>
      </w:divBdr>
      <w:divsChild>
        <w:div w:id="445124179">
          <w:marLeft w:val="0"/>
          <w:marRight w:val="0"/>
          <w:marTop w:val="0"/>
          <w:marBottom w:val="0"/>
          <w:divBdr>
            <w:top w:val="none" w:sz="0" w:space="0" w:color="auto"/>
            <w:left w:val="none" w:sz="0" w:space="0" w:color="auto"/>
            <w:bottom w:val="none" w:sz="0" w:space="0" w:color="auto"/>
            <w:right w:val="none" w:sz="0" w:space="0" w:color="auto"/>
          </w:divBdr>
        </w:div>
        <w:div w:id="445124180">
          <w:marLeft w:val="0"/>
          <w:marRight w:val="0"/>
          <w:marTop w:val="0"/>
          <w:marBottom w:val="0"/>
          <w:divBdr>
            <w:top w:val="none" w:sz="0" w:space="0" w:color="auto"/>
            <w:left w:val="none" w:sz="0" w:space="0" w:color="auto"/>
            <w:bottom w:val="none" w:sz="0" w:space="0" w:color="auto"/>
            <w:right w:val="none" w:sz="0" w:space="0" w:color="auto"/>
          </w:divBdr>
        </w:div>
        <w:div w:id="445124182">
          <w:marLeft w:val="0"/>
          <w:marRight w:val="0"/>
          <w:marTop w:val="0"/>
          <w:marBottom w:val="0"/>
          <w:divBdr>
            <w:top w:val="none" w:sz="0" w:space="0" w:color="auto"/>
            <w:left w:val="none" w:sz="0" w:space="0" w:color="auto"/>
            <w:bottom w:val="none" w:sz="0" w:space="0" w:color="auto"/>
            <w:right w:val="none" w:sz="0" w:space="0" w:color="auto"/>
          </w:divBdr>
        </w:div>
        <w:div w:id="445124183">
          <w:marLeft w:val="0"/>
          <w:marRight w:val="0"/>
          <w:marTop w:val="0"/>
          <w:marBottom w:val="0"/>
          <w:divBdr>
            <w:top w:val="none" w:sz="0" w:space="0" w:color="auto"/>
            <w:left w:val="none" w:sz="0" w:space="0" w:color="auto"/>
            <w:bottom w:val="none" w:sz="0" w:space="0" w:color="auto"/>
            <w:right w:val="none" w:sz="0" w:space="0" w:color="auto"/>
          </w:divBdr>
        </w:div>
        <w:div w:id="445124196">
          <w:marLeft w:val="0"/>
          <w:marRight w:val="0"/>
          <w:marTop w:val="0"/>
          <w:marBottom w:val="0"/>
          <w:divBdr>
            <w:top w:val="none" w:sz="0" w:space="0" w:color="auto"/>
            <w:left w:val="none" w:sz="0" w:space="0" w:color="auto"/>
            <w:bottom w:val="none" w:sz="0" w:space="0" w:color="auto"/>
            <w:right w:val="none" w:sz="0" w:space="0" w:color="auto"/>
          </w:divBdr>
        </w:div>
        <w:div w:id="445124198">
          <w:marLeft w:val="0"/>
          <w:marRight w:val="0"/>
          <w:marTop w:val="0"/>
          <w:marBottom w:val="0"/>
          <w:divBdr>
            <w:top w:val="none" w:sz="0" w:space="0" w:color="auto"/>
            <w:left w:val="none" w:sz="0" w:space="0" w:color="auto"/>
            <w:bottom w:val="none" w:sz="0" w:space="0" w:color="auto"/>
            <w:right w:val="none" w:sz="0" w:space="0" w:color="auto"/>
          </w:divBdr>
        </w:div>
        <w:div w:id="445124201">
          <w:marLeft w:val="0"/>
          <w:marRight w:val="0"/>
          <w:marTop w:val="0"/>
          <w:marBottom w:val="0"/>
          <w:divBdr>
            <w:top w:val="none" w:sz="0" w:space="0" w:color="auto"/>
            <w:left w:val="none" w:sz="0" w:space="0" w:color="auto"/>
            <w:bottom w:val="none" w:sz="0" w:space="0" w:color="auto"/>
            <w:right w:val="none" w:sz="0" w:space="0" w:color="auto"/>
          </w:divBdr>
        </w:div>
        <w:div w:id="445124204">
          <w:marLeft w:val="0"/>
          <w:marRight w:val="0"/>
          <w:marTop w:val="0"/>
          <w:marBottom w:val="0"/>
          <w:divBdr>
            <w:top w:val="none" w:sz="0" w:space="0" w:color="auto"/>
            <w:left w:val="none" w:sz="0" w:space="0" w:color="auto"/>
            <w:bottom w:val="none" w:sz="0" w:space="0" w:color="auto"/>
            <w:right w:val="none" w:sz="0" w:space="0" w:color="auto"/>
          </w:divBdr>
        </w:div>
        <w:div w:id="445124206">
          <w:marLeft w:val="0"/>
          <w:marRight w:val="0"/>
          <w:marTop w:val="0"/>
          <w:marBottom w:val="0"/>
          <w:divBdr>
            <w:top w:val="none" w:sz="0" w:space="0" w:color="auto"/>
            <w:left w:val="none" w:sz="0" w:space="0" w:color="auto"/>
            <w:bottom w:val="none" w:sz="0" w:space="0" w:color="auto"/>
            <w:right w:val="none" w:sz="0" w:space="0" w:color="auto"/>
          </w:divBdr>
        </w:div>
      </w:divsChild>
    </w:div>
    <w:div w:id="445124205">
      <w:marLeft w:val="0"/>
      <w:marRight w:val="0"/>
      <w:marTop w:val="0"/>
      <w:marBottom w:val="0"/>
      <w:divBdr>
        <w:top w:val="none" w:sz="0" w:space="0" w:color="auto"/>
        <w:left w:val="none" w:sz="0" w:space="0" w:color="auto"/>
        <w:bottom w:val="none" w:sz="0" w:space="0" w:color="auto"/>
        <w:right w:val="none" w:sz="0" w:space="0" w:color="auto"/>
      </w:divBdr>
    </w:div>
    <w:div w:id="445124207">
      <w:marLeft w:val="0"/>
      <w:marRight w:val="0"/>
      <w:marTop w:val="0"/>
      <w:marBottom w:val="0"/>
      <w:divBdr>
        <w:top w:val="none" w:sz="0" w:space="0" w:color="auto"/>
        <w:left w:val="none" w:sz="0" w:space="0" w:color="auto"/>
        <w:bottom w:val="none" w:sz="0" w:space="0" w:color="auto"/>
        <w:right w:val="none" w:sz="0" w:space="0" w:color="auto"/>
      </w:divBdr>
    </w:div>
    <w:div w:id="445124210">
      <w:marLeft w:val="0"/>
      <w:marRight w:val="0"/>
      <w:marTop w:val="0"/>
      <w:marBottom w:val="0"/>
      <w:divBdr>
        <w:top w:val="none" w:sz="0" w:space="0" w:color="auto"/>
        <w:left w:val="none" w:sz="0" w:space="0" w:color="auto"/>
        <w:bottom w:val="none" w:sz="0" w:space="0" w:color="auto"/>
        <w:right w:val="none" w:sz="0" w:space="0" w:color="auto"/>
      </w:divBdr>
    </w:div>
    <w:div w:id="4451242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uti.gov.ro"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www.ruti.gov.ro"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ruti.gov.ro" TargetMode="External"/><Relationship Id="rId4" Type="http://schemas.openxmlformats.org/officeDocument/2006/relationships/webSettings" Target="webSettings.xml"/><Relationship Id="rId9" Type="http://schemas.openxmlformats.org/officeDocument/2006/relationships/hyperlink" Target="http://www.ruti.gov.ro" TargetMode="External"/><Relationship Id="rId14"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registruldelobby.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22</Pages>
  <Words>4183</Words>
  <Characters>23849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- 4 iulie 2016)</dc:title>
  <dc:subject/>
  <dc:creator>Luca Ciubotaru</dc:creator>
  <cp:keywords/>
  <dc:description/>
  <cp:lastModifiedBy>alina_c</cp:lastModifiedBy>
  <cp:revision>2</cp:revision>
  <cp:lastPrinted>2016-05-06T10:50:00Z</cp:lastPrinted>
  <dcterms:created xsi:type="dcterms:W3CDTF">2016-07-12T13:43:00Z</dcterms:created>
  <dcterms:modified xsi:type="dcterms:W3CDTF">2016-07-12T13:43:00Z</dcterms:modified>
</cp:coreProperties>
</file>