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18" w:rsidRDefault="00133AD6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 w:rsidRPr="00133AD6">
        <w:rPr>
          <w:rFonts w:ascii="Calibri" w:hAnsi="Calibri"/>
          <w:b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94.75pt;margin-top:20.3pt;width:186pt;height:97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SX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moTq9cRU43Rtw8wNsA8sxU2fuNP3ikNI3LVEbfmWt7ltOGESXhZPJydERxwWQ&#10;df9eM7iGbL2OQENju1A6KAYCdGDp8chMCIXCZn4+y4FujCjYsvx8PstidAmpDseNdf4t1x0Kkxpb&#10;oD7Ck92d8yEcUh1cwm1OS8FWQsq4sJv1jbRoR0Amq/jFDF64SRWclQ7HRsRxB6KEO4ItxBtpfyqz&#10;vEiv83Kymi3mk2JVTCflPF1M0qy8LmdpURa3q+8hwKyoWsEYV3dC8YMEs+LvKN43wyieKELU17ic&#10;5tORoz8mmcbvd0l2wkNHStHVeHF0IlVg9o1ikDapPBFynCc/hx+rDDU4/GNVog4C9aMI/LAeACWI&#10;Y63ZIyjCauALuIVnBCattt8w6qEla+y+bonlGMl3ClRVZkURejguiuk8h4U9taxPLURRgKqxx2ic&#10;3vix77fGik0LN406VvoKlNiIqJHnqPb6hbaLyeyfiNDXp+vo9fyQLX8AAAD//wMAUEsDBBQABgAI&#10;AAAAIQCRZqNd3wAAAAoBAAAPAAAAZHJzL2Rvd25yZXYueG1sTI/BTsMwDIbvSLxDZCQuiKUbS7eW&#10;uhMggbhu7AHSxmsrGqdqsrV7e8IJjrY//f7+YjfbXlxo9J1jhOUiAUFcO9Nxg3D8en/cgvBBs9G9&#10;Y0K4koddeXtT6Ny4ifd0OYRGxBD2uUZoQxhyKX3dktV+4QbieDu50eoQx7GRZtRTDLe9XCVJKq3u&#10;OH5o9UBvLdXfh7NFOH1ODyqbqo9w3OzX6avuNpW7It7fzS/PIALN4Q+GX/2oDmV0qtyZjRc9gtpm&#10;KqII6yQFEYEsXcZFhbB6UgpkWcj/FcofAAAA//8DAFBLAQItABQABgAIAAAAIQC2gziS/gAAAOEB&#10;AAATAAAAAAAAAAAAAAAAAAAAAABbQ29udGVudF9UeXBlc10ueG1sUEsBAi0AFAAGAAgAAAAhADj9&#10;If/WAAAAlAEAAAsAAAAAAAAAAAAAAAAALwEAAF9yZWxzLy5yZWxzUEsBAi0AFAAGAAgAAAAhAFyD&#10;RJeDAgAAEAUAAA4AAAAAAAAAAAAAAAAALgIAAGRycy9lMm9Eb2MueG1sUEsBAi0AFAAGAAgAAAAh&#10;AJFmo13fAAAACgEAAA8AAAAAAAAAAAAAAAAA3QQAAGRycy9kb3ducmV2LnhtbFBLBQYAAAAABAAE&#10;APMAAADpBQAAAAA=&#10;" stroked="f">
            <v:textbox>
              <w:txbxContent>
                <w:p w:rsidR="00EC4485" w:rsidRDefault="00EC4485" w:rsidP="00EC448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eastAsia="en-US"/>
                    </w:rPr>
                    <w:drawing>
                      <wp:inline distT="0" distB="0" distL="0" distR="0">
                        <wp:extent cx="654303" cy="704850"/>
                        <wp:effectExtent l="19050" t="0" r="0" b="0"/>
                        <wp:docPr id="3" name="Picture 0" descr="garuda 300 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uda 300 px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0" cy="7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4485" w:rsidRPr="00D23CF7" w:rsidRDefault="00EC4485" w:rsidP="00EC448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AMBASADA REPUBLICII INDONEZIA </w:t>
                  </w: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BUCURESTI</w:t>
                  </w:r>
                </w:p>
              </w:txbxContent>
            </v:textbox>
          </v:shape>
        </w:pict>
      </w:r>
    </w:p>
    <w:p w:rsidR="00EB7718" w:rsidRDefault="00EB7718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B7718" w:rsidRDefault="00865776" w:rsidP="00865776">
      <w:pPr>
        <w:spacing w:after="0" w:line="240" w:lineRule="auto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     </w:t>
      </w:r>
      <w:r w:rsidR="004B5EFD" w:rsidRPr="004B5EFD">
        <w:rPr>
          <w:rFonts w:ascii="Calibri" w:hAnsi="Calibri"/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314450" cy="1124200"/>
            <wp:effectExtent l="19050" t="0" r="0" b="0"/>
            <wp:docPr id="7" name="Picture 2" descr="C:\Users\Cristina\Desktop\01 Logo_USH-ProBusiness_Color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01 Logo_USH-ProBusiness_Color 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73" cy="11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3" w:rsidRDefault="00A148B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A148B3" w:rsidRDefault="00A148B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</w:t>
      </w:r>
    </w:p>
    <w:p w:rsidR="003666A3" w:rsidRDefault="003666A3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EB7718" w:rsidRDefault="00565607" w:rsidP="00EB7718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           </w:t>
      </w:r>
      <w:r w:rsidR="00EB7718">
        <w:rPr>
          <w:rFonts w:ascii="Calibri" w:hAnsi="Calibri"/>
          <w:b/>
          <w:color w:val="000000"/>
          <w:sz w:val="28"/>
          <w:szCs w:val="28"/>
        </w:rPr>
        <w:t>Invi</w:t>
      </w:r>
      <w:r w:rsidR="00EB7718" w:rsidRPr="004101B7">
        <w:rPr>
          <w:rFonts w:ascii="Calibri" w:hAnsi="Calibri"/>
          <w:b/>
          <w:color w:val="000000"/>
          <w:sz w:val="28"/>
          <w:szCs w:val="28"/>
        </w:rPr>
        <w:t>t</w:t>
      </w:r>
      <w:r w:rsidR="00EB7718">
        <w:rPr>
          <w:rFonts w:ascii="Calibri" w:hAnsi="Calibri"/>
          <w:b/>
          <w:color w:val="000000"/>
          <w:sz w:val="28"/>
          <w:szCs w:val="28"/>
        </w:rPr>
        <w:t xml:space="preserve">atie </w:t>
      </w:r>
      <w:r w:rsidR="009B4C76">
        <w:rPr>
          <w:rFonts w:ascii="Calibri" w:hAnsi="Calibri"/>
          <w:b/>
          <w:color w:val="000000"/>
          <w:sz w:val="28"/>
          <w:szCs w:val="28"/>
        </w:rPr>
        <w:t>„</w:t>
      </w:r>
      <w:r w:rsidR="00E0156E">
        <w:rPr>
          <w:rFonts w:ascii="Calibri" w:hAnsi="Calibri"/>
          <w:b/>
          <w:color w:val="000000"/>
          <w:sz w:val="28"/>
          <w:szCs w:val="28"/>
        </w:rPr>
        <w:t>POTENTIALUL NEVALORIFICAT AL PIETEI INDONEZIENE</w:t>
      </w:r>
      <w:r w:rsidR="00EB7718">
        <w:rPr>
          <w:rFonts w:ascii="Calibri" w:hAnsi="Calibri"/>
          <w:b/>
          <w:color w:val="000000"/>
          <w:sz w:val="28"/>
          <w:szCs w:val="28"/>
        </w:rPr>
        <w:t xml:space="preserve">”  </w:t>
      </w:r>
    </w:p>
    <w:p w:rsidR="0032458D" w:rsidRPr="00046671" w:rsidRDefault="0032458D" w:rsidP="0032458D">
      <w:pPr>
        <w:spacing w:after="0" w:line="240" w:lineRule="auto"/>
        <w:jc w:val="center"/>
        <w:rPr>
          <w:rFonts w:ascii="Georgia" w:hAnsi="Georgia"/>
          <w:b/>
          <w:i/>
          <w:color w:val="0066CC"/>
          <w:sz w:val="24"/>
          <w:szCs w:val="24"/>
        </w:rPr>
      </w:pPr>
      <w:r>
        <w:rPr>
          <w:rFonts w:ascii="Georgia" w:hAnsi="Georgia"/>
          <w:b/>
          <w:i/>
          <w:color w:val="0066CC"/>
          <w:sz w:val="24"/>
          <w:szCs w:val="24"/>
        </w:rPr>
        <w:t xml:space="preserve">               </w:t>
      </w:r>
      <w:r w:rsidRPr="00046671">
        <w:rPr>
          <w:rFonts w:ascii="Georgia" w:hAnsi="Georgia"/>
          <w:b/>
          <w:i/>
          <w:color w:val="0066CC"/>
          <w:sz w:val="24"/>
          <w:szCs w:val="24"/>
        </w:rPr>
        <w:t xml:space="preserve">- Joint Business Support – </w:t>
      </w:r>
      <w:r w:rsidRPr="00046671">
        <w:rPr>
          <w:rFonts w:ascii="Georgia" w:hAnsi="Georgia"/>
          <w:i/>
          <w:color w:val="0066CC"/>
          <w:sz w:val="24"/>
          <w:szCs w:val="24"/>
        </w:rPr>
        <w:t>Program de sustinere a operatorilor economici</w:t>
      </w:r>
      <w:r>
        <w:rPr>
          <w:rFonts w:ascii="Georgia" w:hAnsi="Georgia"/>
          <w:i/>
          <w:color w:val="0066CC"/>
          <w:sz w:val="24"/>
          <w:szCs w:val="24"/>
        </w:rPr>
        <w:t xml:space="preserve"> </w:t>
      </w:r>
    </w:p>
    <w:p w:rsidR="0011414C" w:rsidRDefault="00565607" w:rsidP="00EB7718">
      <w:pPr>
        <w:spacing w:line="360" w:lineRule="atLeast"/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- 8 Septembrie 2016 </w:t>
      </w:r>
      <w:r w:rsidR="0081134C">
        <w:rPr>
          <w:rFonts w:ascii="Calibri" w:hAnsi="Calibri"/>
          <w:b/>
          <w:color w:val="000000"/>
          <w:sz w:val="28"/>
          <w:szCs w:val="28"/>
        </w:rPr>
        <w:t>–</w:t>
      </w:r>
    </w:p>
    <w:p w:rsidR="0081134C" w:rsidRDefault="0081134C" w:rsidP="00EB7718">
      <w:pPr>
        <w:spacing w:line="360" w:lineRule="atLeast"/>
        <w:jc w:val="center"/>
        <w:rPr>
          <w:b/>
          <w:color w:val="000000"/>
          <w:sz w:val="28"/>
          <w:szCs w:val="28"/>
        </w:rPr>
      </w:pPr>
    </w:p>
    <w:p w:rsidR="00C955E0" w:rsidRDefault="009B4C76" w:rsidP="009B4C76">
      <w:pPr>
        <w:spacing w:line="360" w:lineRule="atLeast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Indonezia este o piata cu un potential </w:t>
      </w:r>
      <w:r w:rsidR="00C955E0">
        <w:rPr>
          <w:color w:val="000000"/>
          <w:sz w:val="24"/>
          <w:szCs w:val="24"/>
        </w:rPr>
        <w:t>economic deosebit</w:t>
      </w:r>
      <w:r w:rsidR="0081134C">
        <w:rPr>
          <w:color w:val="000000"/>
          <w:sz w:val="24"/>
          <w:szCs w:val="24"/>
        </w:rPr>
        <w:t>,</w:t>
      </w:r>
      <w:r w:rsidR="00C955E0">
        <w:rPr>
          <w:color w:val="000000"/>
          <w:sz w:val="24"/>
          <w:szCs w:val="24"/>
        </w:rPr>
        <w:t xml:space="preserve"> putin conoscut de mediul de afaceri din Romania.</w:t>
      </w:r>
      <w:r w:rsidR="0081134C">
        <w:rPr>
          <w:color w:val="000000"/>
          <w:sz w:val="24"/>
          <w:szCs w:val="24"/>
        </w:rPr>
        <w:t xml:space="preserve"> </w:t>
      </w:r>
      <w:r w:rsidR="00C955E0">
        <w:rPr>
          <w:color w:val="000000"/>
          <w:sz w:val="24"/>
          <w:szCs w:val="24"/>
        </w:rPr>
        <w:t>Cu o piata de 250 milioane de locuitori si un ritm de crestere economic impresionant , Indonezia tinde sa devina a 7 a putere economica a lumii.</w:t>
      </w:r>
    </w:p>
    <w:p w:rsidR="00C955E0" w:rsidRDefault="00C955E0" w:rsidP="009B4C76">
      <w:pPr>
        <w:spacing w:line="360" w:lineRule="atLeast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Situata intr-o zona economica dinamica si de liber schimb a tarilor membre ASEAN, Indonezia este in momentul de fata un loc avantajos pentru comert si investitii.</w:t>
      </w:r>
    </w:p>
    <w:p w:rsidR="00C955E0" w:rsidRDefault="00C955E0" w:rsidP="009B4C76">
      <w:pPr>
        <w:spacing w:line="360" w:lineRule="atLeast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 evaluarile </w:t>
      </w:r>
      <w:r w:rsidRPr="0081134C">
        <w:rPr>
          <w:i/>
          <w:color w:val="000000"/>
          <w:sz w:val="24"/>
          <w:szCs w:val="24"/>
        </w:rPr>
        <w:t>USH Pro Business</w:t>
      </w:r>
      <w:r w:rsidR="0056560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oamenii de afaceri din Romania</w:t>
      </w:r>
      <w:r w:rsidR="0056560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ar putea sa valorifice oportunitati de afaceri in numeroase domenii dar sunt putin incurajati sa o faca</w:t>
      </w:r>
      <w:r w:rsidR="0081134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intrucat nu au cunostintele necesare despre aceasta piata.</w:t>
      </w:r>
    </w:p>
    <w:p w:rsidR="00C955E0" w:rsidRDefault="00C955E0" w:rsidP="009B4C76">
      <w:pPr>
        <w:spacing w:line="360" w:lineRule="atLeast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aceea</w:t>
      </w:r>
      <w:r w:rsidR="0056560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la initiativele anterioare de promovare a relatiilor comerciale bilaterale, va invitam la evenimentul </w:t>
      </w:r>
      <w:r w:rsidRPr="00565607">
        <w:rPr>
          <w:b/>
          <w:i/>
          <w:color w:val="000000"/>
          <w:sz w:val="24"/>
          <w:szCs w:val="24"/>
        </w:rPr>
        <w:t>„</w:t>
      </w:r>
      <w:r w:rsidR="00FC5FD2">
        <w:rPr>
          <w:b/>
          <w:i/>
          <w:color w:val="000000"/>
          <w:sz w:val="24"/>
          <w:szCs w:val="24"/>
        </w:rPr>
        <w:t>Potentialul nevalorificat al pietei indoneziene</w:t>
      </w:r>
      <w:r w:rsidRPr="00565607">
        <w:rPr>
          <w:b/>
          <w:i/>
          <w:color w:val="000000"/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, </w:t>
      </w:r>
      <w:r w:rsidR="007238DB">
        <w:rPr>
          <w:color w:val="000000"/>
          <w:sz w:val="24"/>
          <w:szCs w:val="24"/>
        </w:rPr>
        <w:t>eveniment care cu certitudine va va aduce cunostinte despre piata si oportunitatile de afaceri</w:t>
      </w:r>
      <w:r w:rsidR="0081134C">
        <w:rPr>
          <w:color w:val="000000"/>
          <w:sz w:val="24"/>
          <w:szCs w:val="24"/>
        </w:rPr>
        <w:t>,</w:t>
      </w:r>
      <w:r w:rsidR="007238DB">
        <w:rPr>
          <w:color w:val="000000"/>
          <w:sz w:val="24"/>
          <w:szCs w:val="24"/>
        </w:rPr>
        <w:t xml:space="preserve"> prin expertii ce vor fi prezenti </w:t>
      </w:r>
      <w:r w:rsidR="0081134C">
        <w:rPr>
          <w:color w:val="000000"/>
          <w:sz w:val="24"/>
          <w:szCs w:val="24"/>
        </w:rPr>
        <w:t>si care vor furniza</w:t>
      </w:r>
      <w:r w:rsidR="007238DB">
        <w:rPr>
          <w:color w:val="000000"/>
          <w:sz w:val="24"/>
          <w:szCs w:val="24"/>
        </w:rPr>
        <w:t xml:space="preserve"> informatiile necesare pentru sustinerea </w:t>
      </w:r>
      <w:r w:rsidR="0081134C">
        <w:rPr>
          <w:color w:val="000000"/>
          <w:sz w:val="24"/>
          <w:szCs w:val="24"/>
        </w:rPr>
        <w:t xml:space="preserve">firmelor </w:t>
      </w:r>
      <w:r w:rsidR="007238DB">
        <w:rPr>
          <w:color w:val="000000"/>
          <w:sz w:val="24"/>
          <w:szCs w:val="24"/>
        </w:rPr>
        <w:t>pe aceasta piata</w:t>
      </w:r>
    </w:p>
    <w:p w:rsidR="00E66726" w:rsidRPr="009D4385" w:rsidRDefault="00E66726" w:rsidP="00EB7718">
      <w:pPr>
        <w:spacing w:line="360" w:lineRule="atLeast"/>
        <w:ind w:firstLine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Evenimentul </w:t>
      </w:r>
      <w:r w:rsidR="00BF49D1">
        <w:rPr>
          <w:color w:val="000000"/>
          <w:sz w:val="24"/>
          <w:szCs w:val="24"/>
        </w:rPr>
        <w:t xml:space="preserve">se va realiza in parteneriat cu  </w:t>
      </w:r>
      <w:r w:rsidR="00BF49D1" w:rsidRPr="00201B2D">
        <w:rPr>
          <w:b/>
          <w:color w:val="000000"/>
          <w:sz w:val="24"/>
          <w:szCs w:val="24"/>
        </w:rPr>
        <w:t>Ambasada Republicii Indonezia  in Romania</w:t>
      </w:r>
      <w:r w:rsidR="00BF49D1">
        <w:rPr>
          <w:color w:val="000000"/>
          <w:sz w:val="24"/>
          <w:szCs w:val="24"/>
        </w:rPr>
        <w:t xml:space="preserve"> si </w:t>
      </w:r>
      <w:r>
        <w:rPr>
          <w:color w:val="000000"/>
          <w:sz w:val="24"/>
          <w:szCs w:val="24"/>
        </w:rPr>
        <w:t xml:space="preserve">va avea loc in data de </w:t>
      </w:r>
      <w:r w:rsidR="007238DB">
        <w:rPr>
          <w:b/>
          <w:i/>
          <w:color w:val="000000"/>
          <w:sz w:val="24"/>
          <w:szCs w:val="24"/>
        </w:rPr>
        <w:t>8 Septembrie</w:t>
      </w:r>
      <w:r>
        <w:rPr>
          <w:color w:val="000000"/>
          <w:sz w:val="24"/>
          <w:szCs w:val="24"/>
        </w:rPr>
        <w:t xml:space="preserve">, </w:t>
      </w:r>
      <w:r w:rsidRPr="009D4385">
        <w:rPr>
          <w:b/>
          <w:i/>
          <w:color w:val="000000"/>
          <w:sz w:val="24"/>
          <w:szCs w:val="24"/>
        </w:rPr>
        <w:t>orele</w:t>
      </w:r>
      <w:r w:rsidR="003B129A" w:rsidRPr="009D4385">
        <w:rPr>
          <w:b/>
          <w:i/>
          <w:color w:val="000000"/>
          <w:sz w:val="24"/>
          <w:szCs w:val="24"/>
        </w:rPr>
        <w:t xml:space="preserve"> 10.00</w:t>
      </w:r>
      <w:r w:rsidRPr="009D4385">
        <w:rPr>
          <w:b/>
          <w:i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Pr="009D4385">
        <w:rPr>
          <w:b/>
          <w:i/>
          <w:color w:val="000000"/>
          <w:sz w:val="24"/>
          <w:szCs w:val="24"/>
        </w:rPr>
        <w:t xml:space="preserve">la sediul </w:t>
      </w:r>
      <w:r w:rsidR="007238DB">
        <w:rPr>
          <w:b/>
          <w:i/>
          <w:color w:val="000000"/>
          <w:sz w:val="24"/>
          <w:szCs w:val="24"/>
        </w:rPr>
        <w:t>USH Pro Business</w:t>
      </w:r>
      <w:r w:rsidRPr="009D4385">
        <w:rPr>
          <w:b/>
          <w:i/>
          <w:color w:val="000000"/>
          <w:sz w:val="24"/>
          <w:szCs w:val="24"/>
        </w:rPr>
        <w:t>, in strada</w:t>
      </w:r>
      <w:r w:rsidR="003B129A" w:rsidRPr="009D4385">
        <w:rPr>
          <w:b/>
          <w:i/>
          <w:color w:val="000000"/>
          <w:sz w:val="24"/>
          <w:szCs w:val="24"/>
        </w:rPr>
        <w:t xml:space="preserve"> </w:t>
      </w:r>
      <w:r w:rsidR="007238DB">
        <w:rPr>
          <w:b/>
          <w:i/>
          <w:color w:val="000000"/>
          <w:sz w:val="24"/>
          <w:szCs w:val="24"/>
        </w:rPr>
        <w:t xml:space="preserve">Nicolae Iorga </w:t>
      </w:r>
      <w:r w:rsidR="003B129A" w:rsidRPr="009D4385">
        <w:rPr>
          <w:b/>
          <w:i/>
          <w:color w:val="000000"/>
          <w:sz w:val="24"/>
          <w:szCs w:val="24"/>
        </w:rPr>
        <w:t>n</w:t>
      </w:r>
      <w:r w:rsidR="00514C73" w:rsidRPr="009D4385">
        <w:rPr>
          <w:b/>
          <w:i/>
          <w:color w:val="000000"/>
          <w:sz w:val="24"/>
          <w:szCs w:val="24"/>
        </w:rPr>
        <w:t>r.</w:t>
      </w:r>
      <w:r w:rsidR="007238DB">
        <w:rPr>
          <w:b/>
          <w:i/>
          <w:color w:val="000000"/>
          <w:sz w:val="24"/>
          <w:szCs w:val="24"/>
        </w:rPr>
        <w:t>34-36</w:t>
      </w:r>
      <w:r w:rsidR="003B129A" w:rsidRPr="009D4385">
        <w:rPr>
          <w:b/>
          <w:i/>
          <w:color w:val="000000"/>
          <w:sz w:val="24"/>
          <w:szCs w:val="24"/>
        </w:rPr>
        <w:t>,</w:t>
      </w:r>
      <w:r w:rsidR="007238DB">
        <w:rPr>
          <w:b/>
          <w:i/>
          <w:color w:val="000000"/>
          <w:sz w:val="24"/>
          <w:szCs w:val="24"/>
        </w:rPr>
        <w:t xml:space="preserve"> Etaj 1,</w:t>
      </w:r>
      <w:r w:rsidR="003B129A" w:rsidRPr="009D4385">
        <w:rPr>
          <w:b/>
          <w:i/>
          <w:color w:val="000000"/>
          <w:sz w:val="24"/>
          <w:szCs w:val="24"/>
        </w:rPr>
        <w:t xml:space="preserve"> Sector 1, Bucuresti.</w:t>
      </w:r>
    </w:p>
    <w:p w:rsidR="0009500E" w:rsidRDefault="009B4C76" w:rsidP="007238DB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>Avand</w:t>
      </w:r>
      <w:r w:rsidR="007238DB">
        <w:rPr>
          <w:rFonts w:ascii="Calibri" w:hAnsi="Calibri"/>
          <w:iCs/>
          <w:color w:val="000000" w:themeColor="text1"/>
        </w:rPr>
        <w:t xml:space="preserve"> </w:t>
      </w:r>
      <w:r>
        <w:rPr>
          <w:rFonts w:ascii="Calibri" w:hAnsi="Calibri"/>
          <w:iCs/>
          <w:color w:val="000000" w:themeColor="text1"/>
        </w:rPr>
        <w:t xml:space="preserve"> in vedere numarul limitat de locuri v</w:t>
      </w:r>
      <w:r w:rsidR="0009500E">
        <w:rPr>
          <w:rFonts w:ascii="Calibri" w:hAnsi="Calibri"/>
          <w:iCs/>
          <w:color w:val="000000" w:themeColor="text1"/>
        </w:rPr>
        <w:t xml:space="preserve">a rugam sa confirmati participarea dvs pana la data de </w:t>
      </w:r>
      <w:r w:rsidR="007238DB">
        <w:rPr>
          <w:rFonts w:ascii="Calibri" w:hAnsi="Calibri"/>
          <w:b/>
          <w:i/>
          <w:iCs/>
          <w:color w:val="000000" w:themeColor="text1"/>
        </w:rPr>
        <w:t xml:space="preserve">1 Septembrie </w:t>
      </w:r>
      <w:r w:rsidR="0009500E" w:rsidRPr="00276012">
        <w:rPr>
          <w:rFonts w:ascii="Calibri" w:hAnsi="Calibri"/>
          <w:b/>
          <w:i/>
          <w:iCs/>
          <w:color w:val="000000" w:themeColor="text1"/>
        </w:rPr>
        <w:t>2016</w:t>
      </w:r>
      <w:r w:rsidR="0009500E">
        <w:rPr>
          <w:rFonts w:ascii="Calibri" w:hAnsi="Calibri"/>
          <w:iCs/>
          <w:color w:val="000000" w:themeColor="text1"/>
        </w:rPr>
        <w:t xml:space="preserve"> pri</w:t>
      </w:r>
      <w:r w:rsidR="00276012">
        <w:rPr>
          <w:rFonts w:ascii="Calibri" w:hAnsi="Calibri"/>
          <w:iCs/>
          <w:color w:val="000000" w:themeColor="text1"/>
        </w:rPr>
        <w:t>n</w:t>
      </w:r>
      <w:r w:rsidR="0009500E">
        <w:rPr>
          <w:rFonts w:ascii="Calibri" w:hAnsi="Calibri"/>
          <w:iCs/>
          <w:color w:val="000000" w:themeColor="text1"/>
        </w:rPr>
        <w:t xml:space="preserve"> completarea formularului de participare atas</w:t>
      </w:r>
      <w:r w:rsidR="00276012">
        <w:rPr>
          <w:rFonts w:ascii="Calibri" w:hAnsi="Calibri"/>
          <w:iCs/>
          <w:color w:val="000000" w:themeColor="text1"/>
        </w:rPr>
        <w:t>a</w:t>
      </w:r>
      <w:r w:rsidR="0009500E">
        <w:rPr>
          <w:rFonts w:ascii="Calibri" w:hAnsi="Calibri"/>
          <w:iCs/>
          <w:color w:val="000000" w:themeColor="text1"/>
        </w:rPr>
        <w:t xml:space="preserve">t </w:t>
      </w:r>
      <w:r w:rsidR="007238DB">
        <w:rPr>
          <w:rFonts w:ascii="Calibri" w:hAnsi="Calibri"/>
          <w:iCs/>
          <w:color w:val="000000" w:themeColor="text1"/>
        </w:rPr>
        <w:t>.</w:t>
      </w:r>
    </w:p>
    <w:p w:rsidR="007238DB" w:rsidRDefault="007238DB" w:rsidP="007238DB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  <w:r>
        <w:rPr>
          <w:rFonts w:ascii="Calibri" w:hAnsi="Calibri"/>
          <w:iCs/>
          <w:color w:val="000000" w:themeColor="text1"/>
        </w:rPr>
        <w:t xml:space="preserve">Pentru detalii suplimentare accesati </w:t>
      </w:r>
      <w:hyperlink r:id="rId7" w:history="1">
        <w:r w:rsidRPr="00317C20">
          <w:rPr>
            <w:rStyle w:val="Hyperlink"/>
            <w:rFonts w:ascii="Calibri" w:hAnsi="Calibri"/>
            <w:iCs/>
          </w:rPr>
          <w:t>www.ushprobusiness.ro</w:t>
        </w:r>
      </w:hyperlink>
      <w:r>
        <w:rPr>
          <w:rFonts w:ascii="Calibri" w:hAnsi="Calibri"/>
          <w:iCs/>
          <w:color w:val="000000" w:themeColor="text1"/>
        </w:rPr>
        <w:t xml:space="preserve"> </w:t>
      </w:r>
    </w:p>
    <w:p w:rsidR="0081134C" w:rsidRPr="009A47DA" w:rsidRDefault="0081134C" w:rsidP="0081134C">
      <w:pPr>
        <w:spacing w:after="0" w:line="240" w:lineRule="auto"/>
        <w:jc w:val="both"/>
        <w:rPr>
          <w:b/>
          <w:i/>
          <w:color w:val="003399"/>
          <w:sz w:val="24"/>
          <w:szCs w:val="24"/>
        </w:rPr>
      </w:pPr>
      <w:r w:rsidRPr="009A47DA">
        <w:rPr>
          <w:b/>
          <w:i/>
          <w:color w:val="003399"/>
          <w:sz w:val="24"/>
          <w:szCs w:val="24"/>
        </w:rPr>
        <w:t>Costin Lianu Ph D</w:t>
      </w:r>
    </w:p>
    <w:p w:rsidR="0081134C" w:rsidRPr="00E174B8" w:rsidRDefault="0081134C" w:rsidP="0081134C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E174B8">
        <w:rPr>
          <w:color w:val="000000" w:themeColor="text1"/>
          <w:sz w:val="20"/>
          <w:szCs w:val="20"/>
        </w:rPr>
        <w:t xml:space="preserve">Director General </w:t>
      </w:r>
    </w:p>
    <w:p w:rsidR="0081134C" w:rsidRPr="00E174B8" w:rsidRDefault="0081134C" w:rsidP="0081134C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E174B8">
        <w:rPr>
          <w:color w:val="000000" w:themeColor="text1"/>
          <w:sz w:val="20"/>
          <w:szCs w:val="20"/>
        </w:rPr>
        <w:t>Coordonator al Strategiei de Export a Romaniei</w:t>
      </w:r>
    </w:p>
    <w:p w:rsidR="0081134C" w:rsidRDefault="0081134C" w:rsidP="0081134C">
      <w:pPr>
        <w:spacing w:after="0" w:line="240" w:lineRule="auto"/>
        <w:jc w:val="both"/>
        <w:rPr>
          <w:color w:val="003399"/>
          <w:sz w:val="20"/>
          <w:szCs w:val="20"/>
        </w:rPr>
      </w:pPr>
    </w:p>
    <w:p w:rsidR="0081134C" w:rsidRPr="009A47DA" w:rsidRDefault="0081134C" w:rsidP="0081134C">
      <w:pPr>
        <w:spacing w:after="0" w:line="240" w:lineRule="auto"/>
        <w:jc w:val="both"/>
        <w:rPr>
          <w:b/>
          <w:i/>
          <w:color w:val="003399"/>
          <w:sz w:val="20"/>
          <w:szCs w:val="20"/>
          <w:u w:val="single"/>
        </w:rPr>
      </w:pPr>
      <w:r w:rsidRPr="009A47DA">
        <w:rPr>
          <w:b/>
          <w:i/>
          <w:color w:val="003399"/>
          <w:sz w:val="20"/>
          <w:szCs w:val="20"/>
          <w:u w:val="single"/>
        </w:rPr>
        <w:t>USH Pro Business</w:t>
      </w:r>
    </w:p>
    <w:p w:rsidR="0081134C" w:rsidRPr="00E174B8" w:rsidRDefault="0081134C" w:rsidP="0081134C">
      <w:pPr>
        <w:spacing w:after="0" w:line="240" w:lineRule="auto"/>
        <w:jc w:val="both"/>
        <w:rPr>
          <w:color w:val="000000" w:themeColor="text1"/>
          <w:sz w:val="16"/>
          <w:szCs w:val="16"/>
        </w:rPr>
      </w:pPr>
      <w:r w:rsidRPr="00E174B8">
        <w:rPr>
          <w:color w:val="000000" w:themeColor="text1"/>
          <w:sz w:val="16"/>
          <w:szCs w:val="16"/>
        </w:rPr>
        <w:t>Str. Nicolae Iorga nr 34-36, Sect 1</w:t>
      </w:r>
    </w:p>
    <w:p w:rsidR="0081134C" w:rsidRPr="00E174B8" w:rsidRDefault="0081134C" w:rsidP="0081134C">
      <w:pPr>
        <w:spacing w:after="0" w:line="240" w:lineRule="auto"/>
        <w:jc w:val="both"/>
        <w:rPr>
          <w:color w:val="000000" w:themeColor="text1"/>
          <w:sz w:val="16"/>
          <w:szCs w:val="16"/>
        </w:rPr>
      </w:pPr>
      <w:r w:rsidRPr="00E174B8">
        <w:rPr>
          <w:color w:val="000000" w:themeColor="text1"/>
          <w:sz w:val="16"/>
          <w:szCs w:val="16"/>
        </w:rPr>
        <w:t>010436, Bucuresti, Romania</w:t>
      </w:r>
    </w:p>
    <w:p w:rsidR="0081134C" w:rsidRPr="009A47DA" w:rsidRDefault="00133AD6" w:rsidP="0081134C">
      <w:pPr>
        <w:spacing w:after="0" w:line="240" w:lineRule="auto"/>
        <w:jc w:val="both"/>
        <w:rPr>
          <w:color w:val="003399"/>
          <w:sz w:val="16"/>
          <w:szCs w:val="16"/>
        </w:rPr>
      </w:pPr>
      <w:hyperlink r:id="rId8" w:history="1">
        <w:r w:rsidR="0081134C" w:rsidRPr="009A47DA">
          <w:rPr>
            <w:rStyle w:val="Hyperlink"/>
            <w:color w:val="003399"/>
            <w:sz w:val="16"/>
            <w:szCs w:val="16"/>
          </w:rPr>
          <w:t>www.ushprobusiness.ro</w:t>
        </w:r>
      </w:hyperlink>
    </w:p>
    <w:p w:rsidR="007238DB" w:rsidRDefault="007238DB" w:rsidP="007238DB">
      <w:pPr>
        <w:spacing w:line="360" w:lineRule="atLeast"/>
        <w:ind w:firstLine="720"/>
        <w:jc w:val="both"/>
        <w:rPr>
          <w:rFonts w:ascii="Calibri" w:hAnsi="Calibri"/>
          <w:iCs/>
          <w:color w:val="000000" w:themeColor="text1"/>
        </w:rPr>
      </w:pPr>
    </w:p>
    <w:sectPr w:rsidR="007238DB" w:rsidSect="00EB7718">
      <w:pgSz w:w="12240" w:h="15840"/>
      <w:pgMar w:top="180" w:right="117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892"/>
    <w:multiLevelType w:val="hybridMultilevel"/>
    <w:tmpl w:val="96A48E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3C2179"/>
    <w:multiLevelType w:val="hybridMultilevel"/>
    <w:tmpl w:val="AD5063C2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B7718"/>
    <w:rsid w:val="000611A7"/>
    <w:rsid w:val="0007246C"/>
    <w:rsid w:val="00087E1D"/>
    <w:rsid w:val="0009500E"/>
    <w:rsid w:val="000C053A"/>
    <w:rsid w:val="0011414C"/>
    <w:rsid w:val="00114776"/>
    <w:rsid w:val="00133AD6"/>
    <w:rsid w:val="00201B2D"/>
    <w:rsid w:val="00201C51"/>
    <w:rsid w:val="00212912"/>
    <w:rsid w:val="00276012"/>
    <w:rsid w:val="002A2826"/>
    <w:rsid w:val="002E7181"/>
    <w:rsid w:val="00314E72"/>
    <w:rsid w:val="0032458D"/>
    <w:rsid w:val="003300FE"/>
    <w:rsid w:val="00335B98"/>
    <w:rsid w:val="003666A3"/>
    <w:rsid w:val="00394FA6"/>
    <w:rsid w:val="003B129A"/>
    <w:rsid w:val="003C0F53"/>
    <w:rsid w:val="003F1A2A"/>
    <w:rsid w:val="00425F44"/>
    <w:rsid w:val="004A099E"/>
    <w:rsid w:val="004B5EFD"/>
    <w:rsid w:val="00514C73"/>
    <w:rsid w:val="0055353E"/>
    <w:rsid w:val="00565607"/>
    <w:rsid w:val="00575056"/>
    <w:rsid w:val="005B62D5"/>
    <w:rsid w:val="00675FD0"/>
    <w:rsid w:val="006959A3"/>
    <w:rsid w:val="006A2909"/>
    <w:rsid w:val="007238DB"/>
    <w:rsid w:val="00800559"/>
    <w:rsid w:val="0081134C"/>
    <w:rsid w:val="0082260E"/>
    <w:rsid w:val="00865776"/>
    <w:rsid w:val="00886452"/>
    <w:rsid w:val="0089423D"/>
    <w:rsid w:val="008B2B3E"/>
    <w:rsid w:val="008C34B0"/>
    <w:rsid w:val="00927E45"/>
    <w:rsid w:val="009305B0"/>
    <w:rsid w:val="009358A5"/>
    <w:rsid w:val="00943CA6"/>
    <w:rsid w:val="009549E6"/>
    <w:rsid w:val="0096269A"/>
    <w:rsid w:val="00964CA2"/>
    <w:rsid w:val="00980BD1"/>
    <w:rsid w:val="009A528C"/>
    <w:rsid w:val="009B4C76"/>
    <w:rsid w:val="009D4385"/>
    <w:rsid w:val="00A10885"/>
    <w:rsid w:val="00A148B3"/>
    <w:rsid w:val="00A54DE1"/>
    <w:rsid w:val="00AF5D14"/>
    <w:rsid w:val="00B2081D"/>
    <w:rsid w:val="00BF49D1"/>
    <w:rsid w:val="00C33204"/>
    <w:rsid w:val="00C955E0"/>
    <w:rsid w:val="00D12F5E"/>
    <w:rsid w:val="00DD3570"/>
    <w:rsid w:val="00E0156E"/>
    <w:rsid w:val="00E66726"/>
    <w:rsid w:val="00E8268B"/>
    <w:rsid w:val="00EB7718"/>
    <w:rsid w:val="00EC4485"/>
    <w:rsid w:val="00EF4248"/>
    <w:rsid w:val="00F74677"/>
    <w:rsid w:val="00FC5FD2"/>
    <w:rsid w:val="00FE0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7718"/>
  </w:style>
  <w:style w:type="character" w:styleId="Hyperlink">
    <w:name w:val="Hyperlink"/>
    <w:basedOn w:val="DefaultParagraphFont"/>
    <w:uiPriority w:val="99"/>
    <w:unhideWhenUsed/>
    <w:rsid w:val="00EB7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71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B77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18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unhideWhenUsed/>
    <w:rsid w:val="00095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7718"/>
  </w:style>
  <w:style w:type="character" w:styleId="Hyperlink">
    <w:name w:val="Hyperlink"/>
    <w:basedOn w:val="DefaultParagraphFont"/>
    <w:uiPriority w:val="99"/>
    <w:unhideWhenUsed/>
    <w:rsid w:val="00EB7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771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B77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18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unhideWhenUsed/>
    <w:rsid w:val="00095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hprobusiness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shprobusiness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20</cp:revision>
  <dcterms:created xsi:type="dcterms:W3CDTF">2016-04-18T08:23:00Z</dcterms:created>
  <dcterms:modified xsi:type="dcterms:W3CDTF">2016-08-22T07:53:00Z</dcterms:modified>
</cp:coreProperties>
</file>