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99" w:rsidRDefault="003C2C99" w:rsidP="001B329C">
      <w:pPr>
        <w:jc w:val="both"/>
        <w:rPr>
          <w:rFonts w:ascii="Arial" w:hAnsi="Arial" w:cs="Arial"/>
          <w:b/>
          <w:bCs/>
          <w:sz w:val="24"/>
          <w:szCs w:val="24"/>
        </w:rPr>
      </w:pPr>
      <w:bookmarkStart w:id="0" w:name="_GoBack"/>
      <w:bookmarkEnd w:id="0"/>
    </w:p>
    <w:p w:rsidR="003C2C99" w:rsidRDefault="003C2C99" w:rsidP="001B329C">
      <w:pPr>
        <w:jc w:val="both"/>
        <w:rPr>
          <w:rFonts w:ascii="Arial" w:hAnsi="Arial" w:cs="Arial"/>
          <w:b/>
          <w:bCs/>
          <w:sz w:val="24"/>
          <w:szCs w:val="24"/>
        </w:rPr>
      </w:pPr>
    </w:p>
    <w:p w:rsidR="00EF0662" w:rsidRPr="003B2072" w:rsidRDefault="00EF0662" w:rsidP="001B329C">
      <w:pPr>
        <w:jc w:val="both"/>
        <w:rPr>
          <w:rFonts w:ascii="Arial" w:hAnsi="Arial" w:cs="Arial"/>
          <w:b/>
          <w:sz w:val="32"/>
          <w:szCs w:val="32"/>
        </w:rPr>
      </w:pPr>
      <w:r w:rsidRPr="003B2072">
        <w:rPr>
          <w:rFonts w:ascii="Arial" w:hAnsi="Arial" w:cs="Arial"/>
          <w:b/>
          <w:bCs/>
          <w:sz w:val="32"/>
          <w:szCs w:val="32"/>
        </w:rPr>
        <w:t xml:space="preserve">Negocios </w:t>
      </w:r>
      <w:r w:rsidRPr="003B2072">
        <w:rPr>
          <w:rFonts w:ascii="Arial" w:hAnsi="Arial" w:cs="Arial"/>
          <w:b/>
          <w:sz w:val="32"/>
          <w:szCs w:val="32"/>
        </w:rPr>
        <w:t>ProMéxico</w:t>
      </w:r>
      <w:r w:rsidR="0092105E">
        <w:rPr>
          <w:rFonts w:ascii="Arial" w:hAnsi="Arial" w:cs="Arial"/>
          <w:b/>
          <w:sz w:val="32"/>
          <w:szCs w:val="32"/>
        </w:rPr>
        <w:t xml:space="preserve"> XII</w:t>
      </w:r>
    </w:p>
    <w:p w:rsidR="00C4611F" w:rsidRPr="00502B38" w:rsidRDefault="00C4611F" w:rsidP="001B329C">
      <w:pPr>
        <w:autoSpaceDE w:val="0"/>
        <w:autoSpaceDN w:val="0"/>
        <w:adjustRightInd w:val="0"/>
        <w:spacing w:after="0"/>
        <w:jc w:val="both"/>
        <w:rPr>
          <w:rFonts w:ascii="Arial" w:hAnsi="Arial" w:cs="Arial"/>
          <w:b/>
          <w:sz w:val="24"/>
          <w:szCs w:val="24"/>
        </w:rPr>
      </w:pPr>
      <w:r w:rsidRPr="00502B38">
        <w:rPr>
          <w:rFonts w:ascii="Arial" w:hAnsi="Arial" w:cs="Arial"/>
          <w:b/>
          <w:sz w:val="24"/>
          <w:szCs w:val="24"/>
        </w:rPr>
        <w:t xml:space="preserve">CMIC </w:t>
      </w:r>
      <w:r w:rsidR="00351589">
        <w:rPr>
          <w:rFonts w:ascii="Arial" w:hAnsi="Arial" w:cs="Arial"/>
          <w:b/>
          <w:sz w:val="24"/>
          <w:szCs w:val="24"/>
        </w:rPr>
        <w:t>/ Camera pentru Industria Construcţiilor din Mexic</w:t>
      </w:r>
    </w:p>
    <w:p w:rsidR="00605AD5" w:rsidRDefault="00605AD5" w:rsidP="001B329C">
      <w:pPr>
        <w:autoSpaceDE w:val="0"/>
        <w:autoSpaceDN w:val="0"/>
        <w:adjustRightInd w:val="0"/>
        <w:spacing w:after="0"/>
        <w:jc w:val="both"/>
        <w:rPr>
          <w:rFonts w:ascii="Arial" w:hAnsi="Arial" w:cs="Arial"/>
          <w:b/>
          <w:sz w:val="24"/>
          <w:szCs w:val="24"/>
        </w:rPr>
      </w:pPr>
    </w:p>
    <w:p w:rsidR="007F60BD" w:rsidRPr="00B10BE7" w:rsidRDefault="00C4611F" w:rsidP="001B329C">
      <w:pPr>
        <w:autoSpaceDE w:val="0"/>
        <w:autoSpaceDN w:val="0"/>
        <w:adjustRightInd w:val="0"/>
        <w:spacing w:after="0"/>
        <w:jc w:val="both"/>
        <w:rPr>
          <w:rFonts w:ascii="Arial" w:hAnsi="Arial" w:cs="Arial"/>
          <w:b/>
          <w:sz w:val="24"/>
          <w:szCs w:val="24"/>
        </w:rPr>
      </w:pPr>
      <w:r w:rsidRPr="00B10BE7">
        <w:rPr>
          <w:rFonts w:ascii="Arial" w:hAnsi="Arial" w:cs="Arial"/>
          <w:b/>
          <w:sz w:val="24"/>
          <w:szCs w:val="24"/>
        </w:rPr>
        <w:t>Oportunităţi de investiţii în sectorul construcţiilor</w:t>
      </w:r>
    </w:p>
    <w:p w:rsidR="00502B38" w:rsidRPr="00B10BE7" w:rsidRDefault="00502B38" w:rsidP="001B329C">
      <w:pPr>
        <w:autoSpaceDE w:val="0"/>
        <w:autoSpaceDN w:val="0"/>
        <w:adjustRightInd w:val="0"/>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9622"/>
      </w:tblGrid>
      <w:tr w:rsidR="00502B38" w:rsidTr="00502B38">
        <w:tc>
          <w:tcPr>
            <w:tcW w:w="9622" w:type="dxa"/>
            <w:shd w:val="clear" w:color="auto" w:fill="C6D9F1" w:themeFill="text2" w:themeFillTint="33"/>
          </w:tcPr>
          <w:p w:rsidR="00502B38" w:rsidRDefault="00502B38" w:rsidP="009C3871">
            <w:pPr>
              <w:autoSpaceDE w:val="0"/>
              <w:autoSpaceDN w:val="0"/>
              <w:adjustRightInd w:val="0"/>
              <w:jc w:val="both"/>
              <w:rPr>
                <w:rFonts w:ascii="Arial" w:hAnsi="Arial" w:cs="Arial"/>
                <w:i/>
                <w:color w:val="0070C0"/>
                <w:sz w:val="24"/>
                <w:szCs w:val="24"/>
              </w:rPr>
            </w:pPr>
            <w:r w:rsidRPr="00502B38">
              <w:rPr>
                <w:rFonts w:ascii="Arial" w:hAnsi="Arial" w:cs="Arial"/>
                <w:i/>
                <w:sz w:val="24"/>
                <w:szCs w:val="24"/>
              </w:rPr>
              <w:t xml:space="preserve">Odată cu deschiderea pieţelor pentru serviciile de infrastructură şi </w:t>
            </w:r>
            <w:r w:rsidR="009C3871">
              <w:rPr>
                <w:rFonts w:ascii="Arial" w:hAnsi="Arial" w:cs="Arial"/>
                <w:i/>
                <w:sz w:val="24"/>
                <w:szCs w:val="24"/>
              </w:rPr>
              <w:t xml:space="preserve">cu </w:t>
            </w:r>
            <w:r w:rsidRPr="00502B38">
              <w:rPr>
                <w:rFonts w:ascii="Arial" w:hAnsi="Arial" w:cs="Arial"/>
                <w:i/>
                <w:sz w:val="24"/>
                <w:szCs w:val="24"/>
              </w:rPr>
              <w:t>globalizare</w:t>
            </w:r>
            <w:r w:rsidR="009C3871">
              <w:rPr>
                <w:rFonts w:ascii="Arial" w:hAnsi="Arial" w:cs="Arial"/>
                <w:i/>
                <w:sz w:val="24"/>
                <w:szCs w:val="24"/>
              </w:rPr>
              <w:t>a</w:t>
            </w:r>
            <w:r w:rsidRPr="00502B38">
              <w:rPr>
                <w:rFonts w:ascii="Arial" w:hAnsi="Arial" w:cs="Arial"/>
                <w:i/>
                <w:sz w:val="24"/>
                <w:szCs w:val="24"/>
              </w:rPr>
              <w:t xml:space="preserve"> în Mexic au intrat companii de construcţii străine care, în unele situaţii, au venit cu tehnici de produc</w:t>
            </w:r>
            <w:r w:rsidRPr="00502B38">
              <w:rPr>
                <w:rFonts w:ascii="Cambria Math" w:hAnsi="Cambria Math" w:cs="Cambria Math"/>
                <w:i/>
                <w:sz w:val="24"/>
                <w:szCs w:val="24"/>
              </w:rPr>
              <w:t>ț</w:t>
            </w:r>
            <w:r w:rsidRPr="00502B38">
              <w:rPr>
                <w:rFonts w:ascii="Arial" w:hAnsi="Arial" w:cs="Arial"/>
                <w:i/>
                <w:sz w:val="24"/>
                <w:szCs w:val="24"/>
              </w:rPr>
              <w:t>ie, tehnologii şi modele de organizare a întreprinderilor noi, complementare pentru modernizarea infrastructurii şi serviciilor asigurate în plan intern.</w:t>
            </w:r>
          </w:p>
        </w:tc>
      </w:tr>
    </w:tbl>
    <w:p w:rsidR="00502B38" w:rsidRDefault="00502B38" w:rsidP="001B329C">
      <w:pPr>
        <w:autoSpaceDE w:val="0"/>
        <w:autoSpaceDN w:val="0"/>
        <w:adjustRightInd w:val="0"/>
        <w:spacing w:after="0"/>
        <w:jc w:val="both"/>
        <w:rPr>
          <w:rFonts w:ascii="Arial" w:hAnsi="Arial" w:cs="Arial"/>
          <w:i/>
          <w:color w:val="0070C0"/>
          <w:sz w:val="24"/>
          <w:szCs w:val="24"/>
        </w:rPr>
      </w:pPr>
    </w:p>
    <w:p w:rsidR="00C4611F" w:rsidRPr="00C4611F" w:rsidRDefault="00C4611F" w:rsidP="001B329C">
      <w:pPr>
        <w:autoSpaceDE w:val="0"/>
        <w:autoSpaceDN w:val="0"/>
        <w:adjustRightInd w:val="0"/>
        <w:spacing w:after="0"/>
        <w:jc w:val="both"/>
        <w:rPr>
          <w:rFonts w:ascii="Arial" w:hAnsi="Arial" w:cs="Arial"/>
          <w:color w:val="0070C0"/>
          <w:sz w:val="24"/>
          <w:szCs w:val="24"/>
        </w:rPr>
      </w:pPr>
    </w:p>
    <w:p w:rsidR="00C4611F" w:rsidRPr="001B329C" w:rsidRDefault="00C4611F" w:rsidP="001B329C">
      <w:pPr>
        <w:shd w:val="clear" w:color="auto" w:fill="C6D9F1" w:themeFill="text2" w:themeFillTint="33"/>
        <w:autoSpaceDE w:val="0"/>
        <w:autoSpaceDN w:val="0"/>
        <w:adjustRightInd w:val="0"/>
        <w:spacing w:after="0"/>
        <w:jc w:val="both"/>
        <w:rPr>
          <w:rFonts w:ascii="Arial" w:hAnsi="Arial" w:cs="Arial"/>
        </w:rPr>
      </w:pPr>
      <w:r w:rsidRPr="001B329C">
        <w:rPr>
          <w:rFonts w:ascii="Arial" w:hAnsi="Arial" w:cs="Arial"/>
        </w:rPr>
        <w:t xml:space="preserve">de </w:t>
      </w:r>
      <w:r w:rsidR="000E574B" w:rsidRPr="001B329C">
        <w:rPr>
          <w:rFonts w:ascii="Arial" w:hAnsi="Arial" w:cs="Arial"/>
        </w:rPr>
        <w:t>Gustav</w:t>
      </w:r>
      <w:r w:rsidR="00B10BE7">
        <w:rPr>
          <w:rFonts w:ascii="Arial" w:hAnsi="Arial" w:cs="Arial"/>
        </w:rPr>
        <w:t>o</w:t>
      </w:r>
      <w:r w:rsidR="000E574B" w:rsidRPr="001B329C">
        <w:rPr>
          <w:rFonts w:ascii="Arial" w:hAnsi="Arial" w:cs="Arial"/>
        </w:rPr>
        <w:t xml:space="preserve"> Arballo, Preşedinte</w:t>
      </w:r>
      <w:r w:rsidR="004507E8" w:rsidRPr="001B329C">
        <w:rPr>
          <w:rFonts w:ascii="Arial" w:hAnsi="Arial" w:cs="Arial"/>
        </w:rPr>
        <w:t>le</w:t>
      </w:r>
      <w:r w:rsidR="000E574B" w:rsidRPr="001B329C">
        <w:rPr>
          <w:rFonts w:ascii="Arial" w:hAnsi="Arial" w:cs="Arial"/>
        </w:rPr>
        <w:t xml:space="preserve"> Camer</w:t>
      </w:r>
      <w:r w:rsidR="004507E8" w:rsidRPr="001B329C">
        <w:rPr>
          <w:rFonts w:ascii="Arial" w:hAnsi="Arial" w:cs="Arial"/>
        </w:rPr>
        <w:t>ei</w:t>
      </w:r>
      <w:r w:rsidR="000E574B" w:rsidRPr="001B329C">
        <w:rPr>
          <w:rFonts w:ascii="Arial" w:hAnsi="Arial" w:cs="Arial"/>
        </w:rPr>
        <w:t xml:space="preserve"> pentru </w:t>
      </w:r>
      <w:r w:rsidR="004507E8" w:rsidRPr="001B329C">
        <w:rPr>
          <w:rFonts w:ascii="Arial" w:hAnsi="Arial" w:cs="Arial"/>
        </w:rPr>
        <w:t>I</w:t>
      </w:r>
      <w:r w:rsidR="000E574B" w:rsidRPr="001B329C">
        <w:rPr>
          <w:rFonts w:ascii="Arial" w:hAnsi="Arial" w:cs="Arial"/>
        </w:rPr>
        <w:t xml:space="preserve">ndustria </w:t>
      </w:r>
      <w:r w:rsidR="004507E8" w:rsidRPr="001B329C">
        <w:rPr>
          <w:rFonts w:ascii="Arial" w:hAnsi="Arial" w:cs="Arial"/>
        </w:rPr>
        <w:t>C</w:t>
      </w:r>
      <w:r w:rsidR="000E574B" w:rsidRPr="001B329C">
        <w:rPr>
          <w:rFonts w:ascii="Arial" w:hAnsi="Arial" w:cs="Arial"/>
        </w:rPr>
        <w:t>onstrucţiilor</w:t>
      </w:r>
      <w:r w:rsidR="004507E8" w:rsidRPr="001B329C">
        <w:t xml:space="preserve"> </w:t>
      </w:r>
      <w:r w:rsidR="004507E8" w:rsidRPr="001B329C">
        <w:rPr>
          <w:rFonts w:ascii="Arial" w:hAnsi="Arial" w:cs="Arial"/>
        </w:rPr>
        <w:t>din Mexic</w:t>
      </w:r>
    </w:p>
    <w:p w:rsidR="00C4611F" w:rsidRPr="001B329C" w:rsidRDefault="00C4611F" w:rsidP="001B329C">
      <w:pPr>
        <w:autoSpaceDE w:val="0"/>
        <w:autoSpaceDN w:val="0"/>
        <w:adjustRightInd w:val="0"/>
        <w:spacing w:after="0"/>
        <w:jc w:val="both"/>
        <w:rPr>
          <w:rFonts w:ascii="Arial" w:hAnsi="Arial" w:cs="Arial"/>
          <w:sz w:val="18"/>
          <w:szCs w:val="18"/>
        </w:rPr>
      </w:pPr>
    </w:p>
    <w:p w:rsidR="00C4611F" w:rsidRPr="001F3381" w:rsidRDefault="00C4611F" w:rsidP="001B329C">
      <w:pPr>
        <w:autoSpaceDE w:val="0"/>
        <w:autoSpaceDN w:val="0"/>
        <w:adjustRightInd w:val="0"/>
        <w:spacing w:after="0"/>
        <w:jc w:val="both"/>
        <w:rPr>
          <w:rFonts w:ascii="Arial" w:hAnsi="Arial" w:cs="Arial"/>
          <w:b/>
          <w:sz w:val="24"/>
          <w:szCs w:val="24"/>
        </w:rPr>
      </w:pPr>
      <w:r w:rsidRPr="001F3381">
        <w:rPr>
          <w:rFonts w:ascii="Arial" w:hAnsi="Arial" w:cs="Arial"/>
          <w:b/>
          <w:sz w:val="24"/>
          <w:szCs w:val="24"/>
        </w:rPr>
        <w:t>I</w:t>
      </w:r>
      <w:r w:rsidR="001B329C">
        <w:rPr>
          <w:rFonts w:ascii="Arial" w:hAnsi="Arial" w:cs="Arial"/>
          <w:b/>
          <w:sz w:val="24"/>
          <w:szCs w:val="24"/>
        </w:rPr>
        <w:t>MPORTANŢA SECTORULUI</w:t>
      </w:r>
    </w:p>
    <w:p w:rsidR="00C4611F" w:rsidRDefault="00C4611F" w:rsidP="001B329C">
      <w:pPr>
        <w:autoSpaceDE w:val="0"/>
        <w:autoSpaceDN w:val="0"/>
        <w:adjustRightInd w:val="0"/>
        <w:spacing w:after="0"/>
        <w:jc w:val="both"/>
        <w:rPr>
          <w:rFonts w:ascii="Arial" w:hAnsi="Arial" w:cs="Arial"/>
          <w:color w:val="0070C0"/>
          <w:sz w:val="24"/>
          <w:szCs w:val="24"/>
        </w:rPr>
      </w:pPr>
    </w:p>
    <w:p w:rsidR="00185C3B" w:rsidRPr="001F3381" w:rsidRDefault="00185C3B"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Industria construc</w:t>
      </w:r>
      <w:r w:rsidR="004874A5" w:rsidRPr="001F3381">
        <w:rPr>
          <w:rFonts w:ascii="Arial" w:hAnsi="Arial" w:cs="Arial"/>
          <w:color w:val="000000"/>
          <w:sz w:val="24"/>
          <w:szCs w:val="24"/>
        </w:rPr>
        <w:t>ţi</w:t>
      </w:r>
      <w:r w:rsidRPr="001F3381">
        <w:rPr>
          <w:rFonts w:ascii="Arial" w:hAnsi="Arial" w:cs="Arial"/>
          <w:color w:val="000000"/>
          <w:sz w:val="24"/>
          <w:szCs w:val="24"/>
        </w:rPr>
        <w:t>i</w:t>
      </w:r>
      <w:r w:rsidR="00C4611F">
        <w:rPr>
          <w:rFonts w:ascii="Arial" w:hAnsi="Arial" w:cs="Arial"/>
          <w:color w:val="000000"/>
          <w:sz w:val="24"/>
          <w:szCs w:val="24"/>
        </w:rPr>
        <w:t>lor</w:t>
      </w:r>
      <w:r w:rsidR="007F60BD" w:rsidRPr="001F3381">
        <w:rPr>
          <w:rFonts w:ascii="Arial" w:hAnsi="Arial" w:cs="Arial"/>
          <w:color w:val="000000"/>
          <w:sz w:val="24"/>
          <w:szCs w:val="24"/>
        </w:rPr>
        <w:t xml:space="preserve"> este un</w:t>
      </w:r>
      <w:r w:rsidR="000E574B">
        <w:rPr>
          <w:rFonts w:ascii="Arial" w:hAnsi="Arial" w:cs="Arial"/>
          <w:color w:val="000000"/>
          <w:sz w:val="24"/>
          <w:szCs w:val="24"/>
        </w:rPr>
        <w:t>ul</w:t>
      </w:r>
      <w:r w:rsidR="007F60BD" w:rsidRPr="001F3381">
        <w:rPr>
          <w:rFonts w:ascii="Arial" w:hAnsi="Arial" w:cs="Arial"/>
          <w:color w:val="000000"/>
          <w:sz w:val="24"/>
          <w:szCs w:val="24"/>
        </w:rPr>
        <w:t xml:space="preserve"> dintre cele mai </w:t>
      </w:r>
      <w:r w:rsidRPr="001F3381">
        <w:rPr>
          <w:rFonts w:ascii="Arial" w:hAnsi="Arial" w:cs="Arial"/>
          <w:color w:val="000000"/>
          <w:sz w:val="24"/>
          <w:szCs w:val="24"/>
        </w:rPr>
        <w:t xml:space="preserve">dinamice </w:t>
      </w:r>
      <w:r w:rsidR="007F60BD" w:rsidRPr="001F3381">
        <w:rPr>
          <w:rFonts w:ascii="Arial" w:hAnsi="Arial" w:cs="Arial"/>
          <w:color w:val="000000"/>
          <w:sz w:val="24"/>
          <w:szCs w:val="24"/>
        </w:rPr>
        <w:t>sectoare</w:t>
      </w:r>
      <w:r w:rsidR="00502B38">
        <w:rPr>
          <w:rFonts w:ascii="Arial" w:hAnsi="Arial" w:cs="Arial"/>
          <w:color w:val="000000"/>
          <w:sz w:val="24"/>
          <w:szCs w:val="24"/>
        </w:rPr>
        <w:t xml:space="preserve"> -</w:t>
      </w:r>
      <w:r w:rsidR="007F60BD" w:rsidRPr="001F3381">
        <w:rPr>
          <w:rFonts w:ascii="Arial" w:hAnsi="Arial" w:cs="Arial"/>
          <w:color w:val="000000"/>
          <w:sz w:val="24"/>
          <w:szCs w:val="24"/>
        </w:rPr>
        <w:t xml:space="preserve"> relevant</w:t>
      </w:r>
      <w:r w:rsidR="000E574B">
        <w:rPr>
          <w:rFonts w:ascii="Arial" w:hAnsi="Arial" w:cs="Arial"/>
          <w:color w:val="000000"/>
          <w:sz w:val="24"/>
          <w:szCs w:val="24"/>
        </w:rPr>
        <w:t>ă</w:t>
      </w:r>
      <w:r w:rsidR="007F60BD" w:rsidRPr="001F3381">
        <w:rPr>
          <w:rFonts w:ascii="Arial" w:hAnsi="Arial" w:cs="Arial"/>
          <w:color w:val="000000"/>
          <w:sz w:val="24"/>
          <w:szCs w:val="24"/>
        </w:rPr>
        <w:t xml:space="preserve"> </w:t>
      </w:r>
      <w:r w:rsidRPr="001F3381">
        <w:rPr>
          <w:rFonts w:ascii="Arial" w:hAnsi="Arial" w:cs="Arial"/>
          <w:color w:val="000000"/>
          <w:sz w:val="24"/>
          <w:szCs w:val="24"/>
        </w:rPr>
        <w:t>pentru</w:t>
      </w:r>
    </w:p>
    <w:p w:rsidR="00185C3B" w:rsidRPr="001F3381" w:rsidRDefault="00185C3B"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 xml:space="preserve">dezvoltarea economică a Mexicului. </w:t>
      </w:r>
      <w:r w:rsidR="007F60BD" w:rsidRPr="001F3381">
        <w:rPr>
          <w:rFonts w:ascii="Arial" w:hAnsi="Arial" w:cs="Arial"/>
          <w:color w:val="000000"/>
          <w:sz w:val="24"/>
          <w:szCs w:val="24"/>
        </w:rPr>
        <w:t>C</w:t>
      </w:r>
      <w:r w:rsidRPr="001F3381">
        <w:rPr>
          <w:rFonts w:ascii="Arial" w:hAnsi="Arial" w:cs="Arial"/>
          <w:color w:val="000000"/>
          <w:sz w:val="24"/>
          <w:szCs w:val="24"/>
        </w:rPr>
        <w:t>ontribu</w:t>
      </w:r>
      <w:r w:rsidR="004874A5" w:rsidRPr="001F3381">
        <w:rPr>
          <w:rFonts w:ascii="Arial" w:hAnsi="Arial" w:cs="Arial"/>
          <w:color w:val="000000"/>
          <w:sz w:val="24"/>
          <w:szCs w:val="24"/>
        </w:rPr>
        <w:t>ţi</w:t>
      </w:r>
      <w:r w:rsidR="007F60BD" w:rsidRPr="001F3381">
        <w:rPr>
          <w:rFonts w:ascii="Arial" w:hAnsi="Arial" w:cs="Arial"/>
          <w:color w:val="000000"/>
          <w:sz w:val="24"/>
          <w:szCs w:val="24"/>
        </w:rPr>
        <w:t xml:space="preserve">a sa </w:t>
      </w:r>
      <w:r w:rsidRPr="001F3381">
        <w:rPr>
          <w:rFonts w:ascii="Arial" w:hAnsi="Arial" w:cs="Arial"/>
          <w:color w:val="000000"/>
          <w:sz w:val="24"/>
          <w:szCs w:val="24"/>
        </w:rPr>
        <w:t xml:space="preserve">este semnificativă, deoarece </w:t>
      </w:r>
      <w:r w:rsidR="007F60BD" w:rsidRPr="001F3381">
        <w:rPr>
          <w:rFonts w:ascii="Arial" w:hAnsi="Arial" w:cs="Arial"/>
          <w:color w:val="000000"/>
          <w:sz w:val="24"/>
          <w:szCs w:val="24"/>
        </w:rPr>
        <w:t xml:space="preserve">asigură </w:t>
      </w:r>
      <w:r w:rsidRPr="001F3381">
        <w:rPr>
          <w:rFonts w:ascii="Arial" w:hAnsi="Arial" w:cs="Arial"/>
          <w:color w:val="000000"/>
          <w:sz w:val="24"/>
          <w:szCs w:val="24"/>
        </w:rPr>
        <w:t>8,</w:t>
      </w:r>
      <w:r w:rsidR="004874A5" w:rsidRPr="001F3381">
        <w:rPr>
          <w:rFonts w:ascii="Arial" w:hAnsi="Arial" w:cs="Arial"/>
          <w:color w:val="000000"/>
          <w:sz w:val="24"/>
          <w:szCs w:val="24"/>
        </w:rPr>
        <w:t xml:space="preserve"> </w:t>
      </w:r>
      <w:r w:rsidRPr="001F3381">
        <w:rPr>
          <w:rFonts w:ascii="Arial" w:hAnsi="Arial" w:cs="Arial"/>
          <w:color w:val="000000"/>
          <w:sz w:val="24"/>
          <w:szCs w:val="24"/>
        </w:rPr>
        <w:t>1% din bogă</w:t>
      </w:r>
      <w:r w:rsidR="004874A5" w:rsidRPr="001F3381">
        <w:rPr>
          <w:rFonts w:ascii="Arial" w:hAnsi="Arial" w:cs="Arial"/>
          <w:color w:val="000000"/>
          <w:sz w:val="24"/>
          <w:szCs w:val="24"/>
        </w:rPr>
        <w:t>ţ</w:t>
      </w:r>
      <w:r w:rsidR="007F60BD" w:rsidRPr="001F3381">
        <w:rPr>
          <w:rFonts w:ascii="Arial" w:hAnsi="Arial" w:cs="Arial"/>
          <w:color w:val="000000"/>
          <w:sz w:val="24"/>
          <w:szCs w:val="24"/>
        </w:rPr>
        <w:t>i</w:t>
      </w:r>
      <w:r w:rsidRPr="001F3381">
        <w:rPr>
          <w:rFonts w:ascii="Arial" w:hAnsi="Arial" w:cs="Arial"/>
          <w:color w:val="000000"/>
          <w:sz w:val="24"/>
          <w:szCs w:val="24"/>
        </w:rPr>
        <w:t>a na</w:t>
      </w:r>
      <w:r w:rsidR="004874A5" w:rsidRPr="001F3381">
        <w:rPr>
          <w:rFonts w:ascii="Arial" w:hAnsi="Arial" w:cs="Arial"/>
          <w:color w:val="000000"/>
          <w:sz w:val="24"/>
          <w:szCs w:val="24"/>
        </w:rPr>
        <w:t>ţi</w:t>
      </w:r>
      <w:r w:rsidR="007F60BD" w:rsidRPr="001F3381">
        <w:rPr>
          <w:rFonts w:ascii="Arial" w:hAnsi="Arial" w:cs="Arial"/>
          <w:color w:val="000000"/>
          <w:sz w:val="24"/>
          <w:szCs w:val="24"/>
        </w:rPr>
        <w:t xml:space="preserve">onală generată de </w:t>
      </w:r>
      <w:r w:rsidRPr="001F3381">
        <w:rPr>
          <w:rFonts w:ascii="Arial" w:hAnsi="Arial" w:cs="Arial"/>
          <w:color w:val="000000"/>
          <w:sz w:val="24"/>
          <w:szCs w:val="24"/>
        </w:rPr>
        <w:t>activitatea de produc</w:t>
      </w:r>
      <w:r w:rsidR="004874A5" w:rsidRPr="001F3381">
        <w:rPr>
          <w:rFonts w:ascii="Arial" w:hAnsi="Arial" w:cs="Arial"/>
          <w:color w:val="000000"/>
          <w:sz w:val="24"/>
          <w:szCs w:val="24"/>
        </w:rPr>
        <w:t>ţi</w:t>
      </w:r>
      <w:r w:rsidRPr="001F3381">
        <w:rPr>
          <w:rFonts w:ascii="Arial" w:hAnsi="Arial" w:cs="Arial"/>
          <w:color w:val="000000"/>
          <w:sz w:val="24"/>
          <w:szCs w:val="24"/>
        </w:rPr>
        <w:t xml:space="preserve">e; adică </w:t>
      </w:r>
      <w:r w:rsidR="004874A5" w:rsidRPr="001F3381">
        <w:rPr>
          <w:rFonts w:ascii="Arial" w:hAnsi="Arial" w:cs="Arial"/>
          <w:color w:val="000000"/>
          <w:sz w:val="24"/>
          <w:szCs w:val="24"/>
        </w:rPr>
        <w:t xml:space="preserve">produsul intern brut </w:t>
      </w:r>
      <w:r w:rsidRPr="001F3381">
        <w:rPr>
          <w:rFonts w:ascii="Arial" w:hAnsi="Arial" w:cs="Arial"/>
          <w:color w:val="000000"/>
          <w:sz w:val="24"/>
          <w:szCs w:val="24"/>
        </w:rPr>
        <w:t>(PIB). Sectorul construc</w:t>
      </w:r>
      <w:r w:rsidR="004874A5" w:rsidRPr="001F3381">
        <w:rPr>
          <w:rFonts w:ascii="Arial" w:hAnsi="Arial" w:cs="Arial"/>
          <w:color w:val="000000"/>
          <w:sz w:val="24"/>
          <w:szCs w:val="24"/>
        </w:rPr>
        <w:t>ţ</w:t>
      </w:r>
      <w:r w:rsidRPr="001F3381">
        <w:rPr>
          <w:rFonts w:ascii="Arial" w:hAnsi="Arial" w:cs="Arial"/>
          <w:color w:val="000000"/>
          <w:sz w:val="24"/>
          <w:szCs w:val="24"/>
        </w:rPr>
        <w:t>i</w:t>
      </w:r>
      <w:r w:rsidR="00502B38">
        <w:rPr>
          <w:rFonts w:ascii="Arial" w:hAnsi="Arial" w:cs="Arial"/>
          <w:color w:val="000000"/>
          <w:sz w:val="24"/>
          <w:szCs w:val="24"/>
        </w:rPr>
        <w:t>i</w:t>
      </w:r>
      <w:r w:rsidRPr="001F3381">
        <w:rPr>
          <w:rFonts w:ascii="Arial" w:hAnsi="Arial" w:cs="Arial"/>
          <w:color w:val="000000"/>
          <w:sz w:val="24"/>
          <w:szCs w:val="24"/>
        </w:rPr>
        <w:t>lor</w:t>
      </w:r>
      <w:r w:rsidR="00AE773F" w:rsidRPr="001F3381">
        <w:rPr>
          <w:rFonts w:ascii="Arial" w:hAnsi="Arial" w:cs="Arial"/>
          <w:color w:val="000000"/>
          <w:sz w:val="24"/>
          <w:szCs w:val="24"/>
        </w:rPr>
        <w:t xml:space="preserve"> </w:t>
      </w:r>
      <w:r w:rsidRPr="001F3381">
        <w:rPr>
          <w:rFonts w:ascii="Arial" w:hAnsi="Arial" w:cs="Arial"/>
          <w:color w:val="000000"/>
          <w:sz w:val="24"/>
          <w:szCs w:val="24"/>
        </w:rPr>
        <w:t xml:space="preserve">generează aproximativ 6,1 milioane </w:t>
      </w:r>
      <w:r w:rsidR="004874A5" w:rsidRPr="001F3381">
        <w:rPr>
          <w:rFonts w:ascii="Arial" w:hAnsi="Arial" w:cs="Arial"/>
          <w:color w:val="000000"/>
          <w:sz w:val="24"/>
          <w:szCs w:val="24"/>
        </w:rPr>
        <w:t>locuri de muncă directe</w:t>
      </w:r>
      <w:r w:rsidRPr="001F3381">
        <w:rPr>
          <w:rFonts w:ascii="Arial" w:hAnsi="Arial" w:cs="Arial"/>
          <w:color w:val="000000"/>
          <w:sz w:val="24"/>
          <w:szCs w:val="24"/>
        </w:rPr>
        <w:t xml:space="preserve">, contribuind </w:t>
      </w:r>
      <w:r w:rsidR="004874A5" w:rsidRPr="001F3381">
        <w:rPr>
          <w:rFonts w:ascii="Arial" w:hAnsi="Arial" w:cs="Arial"/>
          <w:color w:val="000000"/>
          <w:sz w:val="24"/>
          <w:szCs w:val="24"/>
        </w:rPr>
        <w:t xml:space="preserve">cu </w:t>
      </w:r>
      <w:r w:rsidRPr="001F3381">
        <w:rPr>
          <w:rFonts w:ascii="Arial" w:hAnsi="Arial" w:cs="Arial"/>
          <w:color w:val="000000"/>
          <w:sz w:val="24"/>
          <w:szCs w:val="24"/>
        </w:rPr>
        <w:t>13,3% din totalul locurilor de muncă</w:t>
      </w:r>
      <w:r w:rsidR="00AE773F" w:rsidRPr="001F3381">
        <w:rPr>
          <w:rFonts w:ascii="Arial" w:hAnsi="Arial" w:cs="Arial"/>
          <w:color w:val="000000"/>
          <w:sz w:val="24"/>
          <w:szCs w:val="24"/>
        </w:rPr>
        <w:t xml:space="preserve"> </w:t>
      </w:r>
      <w:r w:rsidR="004874A5" w:rsidRPr="001F3381">
        <w:rPr>
          <w:rFonts w:ascii="Arial" w:hAnsi="Arial" w:cs="Arial"/>
          <w:color w:val="000000"/>
          <w:sz w:val="24"/>
          <w:szCs w:val="24"/>
        </w:rPr>
        <w:t xml:space="preserve">şi </w:t>
      </w:r>
      <w:r w:rsidR="00502B38">
        <w:rPr>
          <w:rFonts w:ascii="Arial" w:hAnsi="Arial" w:cs="Arial"/>
          <w:color w:val="000000"/>
          <w:sz w:val="24"/>
          <w:szCs w:val="24"/>
        </w:rPr>
        <w:t>creând</w:t>
      </w:r>
      <w:r w:rsidR="004874A5" w:rsidRPr="001F3381">
        <w:rPr>
          <w:rFonts w:ascii="Arial" w:hAnsi="Arial" w:cs="Arial"/>
          <w:color w:val="000000"/>
          <w:sz w:val="24"/>
          <w:szCs w:val="24"/>
        </w:rPr>
        <w:t xml:space="preserve"> </w:t>
      </w:r>
      <w:r w:rsidR="00502B38">
        <w:rPr>
          <w:rFonts w:ascii="Arial" w:hAnsi="Arial" w:cs="Arial"/>
          <w:color w:val="000000"/>
          <w:sz w:val="24"/>
          <w:szCs w:val="24"/>
        </w:rPr>
        <w:t xml:space="preserve">aproximativ </w:t>
      </w:r>
      <w:r w:rsidR="004874A5" w:rsidRPr="001F3381">
        <w:rPr>
          <w:rFonts w:ascii="Arial" w:hAnsi="Arial" w:cs="Arial"/>
          <w:color w:val="000000"/>
          <w:sz w:val="24"/>
          <w:szCs w:val="24"/>
        </w:rPr>
        <w:t xml:space="preserve">3 milioane de </w:t>
      </w:r>
      <w:r w:rsidRPr="001F3381">
        <w:rPr>
          <w:rFonts w:ascii="Arial" w:hAnsi="Arial" w:cs="Arial"/>
          <w:color w:val="000000"/>
          <w:sz w:val="24"/>
          <w:szCs w:val="24"/>
        </w:rPr>
        <w:t>locuri de muncă în mod indirect.</w:t>
      </w:r>
    </w:p>
    <w:p w:rsidR="00185C3B" w:rsidRPr="001F3381" w:rsidRDefault="000E574B"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185C3B" w:rsidRPr="001F3381">
        <w:rPr>
          <w:rFonts w:ascii="Arial" w:hAnsi="Arial" w:cs="Arial"/>
          <w:color w:val="000000"/>
          <w:sz w:val="24"/>
          <w:szCs w:val="24"/>
        </w:rPr>
        <w:t>Pentru efectul</w:t>
      </w:r>
      <w:r w:rsidR="004874A5" w:rsidRPr="001F3381">
        <w:rPr>
          <w:rFonts w:ascii="Arial" w:hAnsi="Arial" w:cs="Arial"/>
          <w:color w:val="000000"/>
          <w:sz w:val="24"/>
          <w:szCs w:val="24"/>
        </w:rPr>
        <w:t xml:space="preserve"> său multiplicator, din fiecare </w:t>
      </w:r>
      <w:r w:rsidR="00185C3B" w:rsidRPr="001F3381">
        <w:rPr>
          <w:rFonts w:ascii="Arial" w:hAnsi="Arial" w:cs="Arial"/>
          <w:color w:val="000000"/>
          <w:sz w:val="24"/>
          <w:szCs w:val="24"/>
        </w:rPr>
        <w:t>100 de pesos investi</w:t>
      </w:r>
      <w:r w:rsidR="004874A5" w:rsidRPr="001F3381">
        <w:rPr>
          <w:rFonts w:ascii="Arial" w:hAnsi="Arial" w:cs="Arial"/>
          <w:color w:val="000000"/>
          <w:sz w:val="24"/>
          <w:szCs w:val="24"/>
        </w:rPr>
        <w:t>ţi</w:t>
      </w:r>
      <w:r w:rsidR="00185C3B" w:rsidRPr="001F3381">
        <w:rPr>
          <w:rFonts w:ascii="Arial" w:hAnsi="Arial" w:cs="Arial"/>
          <w:color w:val="000000"/>
          <w:sz w:val="24"/>
          <w:szCs w:val="24"/>
        </w:rPr>
        <w:t xml:space="preserve"> în construc</w:t>
      </w:r>
      <w:r w:rsidR="004874A5" w:rsidRPr="001F3381">
        <w:rPr>
          <w:rFonts w:ascii="Arial" w:hAnsi="Arial" w:cs="Arial"/>
          <w:color w:val="000000"/>
          <w:sz w:val="24"/>
          <w:szCs w:val="24"/>
        </w:rPr>
        <w:t>ţi</w:t>
      </w:r>
      <w:r w:rsidR="00185C3B" w:rsidRPr="001F3381">
        <w:rPr>
          <w:rFonts w:ascii="Arial" w:hAnsi="Arial" w:cs="Arial"/>
          <w:color w:val="000000"/>
          <w:sz w:val="24"/>
          <w:szCs w:val="24"/>
        </w:rPr>
        <w:t>i, 4</w:t>
      </w:r>
      <w:r w:rsidR="004874A5" w:rsidRPr="001F3381">
        <w:rPr>
          <w:rFonts w:ascii="Arial" w:hAnsi="Arial" w:cs="Arial"/>
          <w:color w:val="000000"/>
          <w:sz w:val="24"/>
          <w:szCs w:val="24"/>
        </w:rPr>
        <w:t xml:space="preserve">5 </w:t>
      </w:r>
      <w:r w:rsidR="00185C3B" w:rsidRPr="001F3381">
        <w:rPr>
          <w:rFonts w:ascii="Arial" w:hAnsi="Arial" w:cs="Arial"/>
          <w:color w:val="000000"/>
          <w:sz w:val="24"/>
          <w:szCs w:val="24"/>
        </w:rPr>
        <w:t>sunt utiliza</w:t>
      </w:r>
      <w:r w:rsidR="004874A5" w:rsidRPr="001F3381">
        <w:rPr>
          <w:rFonts w:ascii="Arial" w:hAnsi="Arial" w:cs="Arial"/>
          <w:color w:val="000000"/>
          <w:sz w:val="24"/>
          <w:szCs w:val="24"/>
        </w:rPr>
        <w:t>ţi</w:t>
      </w:r>
      <w:r w:rsidR="00185C3B" w:rsidRPr="001F3381">
        <w:rPr>
          <w:rFonts w:ascii="Arial" w:hAnsi="Arial" w:cs="Arial"/>
          <w:color w:val="000000"/>
          <w:sz w:val="24"/>
          <w:szCs w:val="24"/>
        </w:rPr>
        <w:t xml:space="preserve"> pentru achizi</w:t>
      </w:r>
      <w:r w:rsidR="004874A5" w:rsidRPr="001F3381">
        <w:rPr>
          <w:rFonts w:ascii="Arial" w:hAnsi="Arial" w:cs="Arial"/>
          <w:color w:val="000000"/>
          <w:sz w:val="24"/>
          <w:szCs w:val="24"/>
        </w:rPr>
        <w:t>ţi</w:t>
      </w:r>
      <w:r w:rsidR="00185C3B" w:rsidRPr="001F3381">
        <w:rPr>
          <w:rFonts w:ascii="Arial" w:hAnsi="Arial" w:cs="Arial"/>
          <w:color w:val="000000"/>
          <w:sz w:val="24"/>
          <w:szCs w:val="24"/>
        </w:rPr>
        <w:t xml:space="preserve">onarea de servicii </w:t>
      </w:r>
      <w:r w:rsidR="004874A5" w:rsidRPr="001F3381">
        <w:rPr>
          <w:rFonts w:ascii="Arial" w:hAnsi="Arial" w:cs="Arial"/>
          <w:color w:val="000000"/>
          <w:sz w:val="24"/>
          <w:szCs w:val="24"/>
        </w:rPr>
        <w:t>şi material</w:t>
      </w:r>
      <w:r w:rsidR="00AE773F" w:rsidRPr="001F3381">
        <w:rPr>
          <w:rFonts w:ascii="Arial" w:hAnsi="Arial" w:cs="Arial"/>
          <w:color w:val="000000"/>
          <w:sz w:val="24"/>
          <w:szCs w:val="24"/>
        </w:rPr>
        <w:t>e</w:t>
      </w:r>
      <w:r w:rsidR="004874A5" w:rsidRPr="001F3381">
        <w:rPr>
          <w:rFonts w:ascii="Arial" w:hAnsi="Arial" w:cs="Arial"/>
          <w:color w:val="000000"/>
          <w:sz w:val="24"/>
          <w:szCs w:val="24"/>
        </w:rPr>
        <w:t xml:space="preserve"> </w:t>
      </w:r>
      <w:r w:rsidR="00185C3B" w:rsidRPr="001F3381">
        <w:rPr>
          <w:rFonts w:ascii="Arial" w:hAnsi="Arial" w:cs="Arial"/>
          <w:color w:val="000000"/>
          <w:sz w:val="24"/>
          <w:szCs w:val="24"/>
        </w:rPr>
        <w:t xml:space="preserve">care sunt furnizate de 176 </w:t>
      </w:r>
      <w:r w:rsidR="004874A5" w:rsidRPr="001F3381">
        <w:rPr>
          <w:rFonts w:ascii="Arial" w:hAnsi="Arial" w:cs="Arial"/>
          <w:color w:val="000000"/>
          <w:sz w:val="24"/>
          <w:szCs w:val="24"/>
        </w:rPr>
        <w:t xml:space="preserve">ramuri economice </w:t>
      </w:r>
      <w:r w:rsidR="00185C3B" w:rsidRPr="001F3381">
        <w:rPr>
          <w:rFonts w:ascii="Arial" w:hAnsi="Arial" w:cs="Arial"/>
          <w:color w:val="000000"/>
          <w:sz w:val="24"/>
          <w:szCs w:val="24"/>
        </w:rPr>
        <w:t>dintr-un total de 262 care f</w:t>
      </w:r>
      <w:r w:rsidR="004874A5" w:rsidRPr="001F3381">
        <w:rPr>
          <w:rFonts w:ascii="Arial" w:hAnsi="Arial" w:cs="Arial"/>
          <w:color w:val="000000"/>
          <w:sz w:val="24"/>
          <w:szCs w:val="24"/>
        </w:rPr>
        <w:t xml:space="preserve">ormează </w:t>
      </w:r>
      <w:r w:rsidR="00185C3B" w:rsidRPr="001F3381">
        <w:rPr>
          <w:rFonts w:ascii="Arial" w:hAnsi="Arial" w:cs="Arial"/>
          <w:color w:val="000000"/>
          <w:sz w:val="24"/>
          <w:szCs w:val="24"/>
        </w:rPr>
        <w:t>activitatea noastr</w:t>
      </w:r>
      <w:r w:rsidR="004874A5" w:rsidRPr="001F3381">
        <w:rPr>
          <w:rFonts w:ascii="Arial" w:hAnsi="Arial" w:cs="Arial"/>
          <w:color w:val="000000"/>
          <w:sz w:val="24"/>
          <w:szCs w:val="24"/>
        </w:rPr>
        <w:t xml:space="preserve">ă economică. Din aceste motive, </w:t>
      </w:r>
      <w:r w:rsidR="00185C3B" w:rsidRPr="001F3381">
        <w:rPr>
          <w:rFonts w:ascii="Arial" w:hAnsi="Arial" w:cs="Arial"/>
          <w:color w:val="000000"/>
          <w:sz w:val="24"/>
          <w:szCs w:val="24"/>
        </w:rPr>
        <w:t xml:space="preserve">este un sector strategic </w:t>
      </w:r>
      <w:r w:rsidR="004874A5" w:rsidRPr="001F3381">
        <w:rPr>
          <w:rFonts w:ascii="Arial" w:hAnsi="Arial" w:cs="Arial"/>
          <w:color w:val="000000"/>
          <w:sz w:val="24"/>
          <w:szCs w:val="24"/>
        </w:rPr>
        <w:t xml:space="preserve">pentru politica </w:t>
      </w:r>
      <w:r w:rsidR="00185C3B" w:rsidRPr="001F3381">
        <w:rPr>
          <w:rFonts w:ascii="Arial" w:hAnsi="Arial" w:cs="Arial"/>
          <w:color w:val="000000"/>
          <w:sz w:val="24"/>
          <w:szCs w:val="24"/>
        </w:rPr>
        <w:t xml:space="preserve">publică </w:t>
      </w:r>
      <w:r w:rsidR="004874A5" w:rsidRPr="001F3381">
        <w:rPr>
          <w:rFonts w:ascii="Arial" w:hAnsi="Arial" w:cs="Arial"/>
          <w:color w:val="000000"/>
          <w:sz w:val="24"/>
          <w:szCs w:val="24"/>
        </w:rPr>
        <w:t>a guvernului federal</w:t>
      </w:r>
      <w:r w:rsidR="00185C3B" w:rsidRPr="001F3381">
        <w:rPr>
          <w:rFonts w:ascii="Arial" w:hAnsi="Arial" w:cs="Arial"/>
          <w:color w:val="000000"/>
          <w:sz w:val="24"/>
          <w:szCs w:val="24"/>
        </w:rPr>
        <w:t>.</w:t>
      </w:r>
    </w:p>
    <w:p w:rsidR="00AE773F" w:rsidRPr="001F3381" w:rsidRDefault="00AE773F" w:rsidP="001B329C">
      <w:pPr>
        <w:autoSpaceDE w:val="0"/>
        <w:autoSpaceDN w:val="0"/>
        <w:adjustRightInd w:val="0"/>
        <w:spacing w:after="0"/>
        <w:jc w:val="both"/>
        <w:rPr>
          <w:rFonts w:ascii="Arial" w:hAnsi="Arial" w:cs="Arial"/>
          <w:color w:val="000000"/>
          <w:sz w:val="24"/>
          <w:szCs w:val="24"/>
        </w:rPr>
      </w:pPr>
    </w:p>
    <w:p w:rsidR="005D1FBA" w:rsidRPr="001F3381" w:rsidRDefault="004874A5" w:rsidP="001B329C">
      <w:pPr>
        <w:autoSpaceDE w:val="0"/>
        <w:autoSpaceDN w:val="0"/>
        <w:adjustRightInd w:val="0"/>
        <w:spacing w:after="0"/>
        <w:jc w:val="both"/>
        <w:rPr>
          <w:sz w:val="24"/>
          <w:szCs w:val="24"/>
        </w:rPr>
      </w:pPr>
      <w:r w:rsidRPr="001F3381">
        <w:rPr>
          <w:rFonts w:ascii="Arial" w:hAnsi="Arial" w:cs="Arial"/>
          <w:b/>
          <w:sz w:val="24"/>
          <w:szCs w:val="24"/>
        </w:rPr>
        <w:t>V</w:t>
      </w:r>
      <w:r w:rsidR="001B329C">
        <w:rPr>
          <w:rFonts w:ascii="Arial" w:hAnsi="Arial" w:cs="Arial"/>
          <w:b/>
          <w:sz w:val="24"/>
          <w:szCs w:val="24"/>
        </w:rPr>
        <w:t xml:space="preserve">IZIUNEA VIITORULUI ÎNTR-O LUME GLOBALIZATĂ </w:t>
      </w:r>
      <w:r w:rsidRPr="001F3381">
        <w:rPr>
          <w:rFonts w:ascii="Arial" w:hAnsi="Arial" w:cs="Arial"/>
          <w:sz w:val="24"/>
          <w:szCs w:val="24"/>
        </w:rPr>
        <w:t xml:space="preserve"> </w:t>
      </w:r>
    </w:p>
    <w:p w:rsidR="004507E8" w:rsidRDefault="004507E8" w:rsidP="001B329C">
      <w:pPr>
        <w:autoSpaceDE w:val="0"/>
        <w:autoSpaceDN w:val="0"/>
        <w:adjustRightInd w:val="0"/>
        <w:spacing w:after="0"/>
        <w:jc w:val="both"/>
        <w:rPr>
          <w:rFonts w:ascii="Arial" w:hAnsi="Arial" w:cs="Arial"/>
          <w:sz w:val="24"/>
          <w:szCs w:val="24"/>
        </w:rPr>
      </w:pPr>
    </w:p>
    <w:p w:rsidR="00185C3B" w:rsidRPr="001F3381" w:rsidRDefault="004874A5" w:rsidP="001B329C">
      <w:pPr>
        <w:autoSpaceDE w:val="0"/>
        <w:autoSpaceDN w:val="0"/>
        <w:adjustRightInd w:val="0"/>
        <w:spacing w:after="0"/>
        <w:jc w:val="both"/>
        <w:rPr>
          <w:rFonts w:ascii="Arial" w:hAnsi="Arial" w:cs="Arial"/>
          <w:sz w:val="24"/>
          <w:szCs w:val="24"/>
        </w:rPr>
      </w:pPr>
      <w:r w:rsidRPr="001F3381">
        <w:rPr>
          <w:rFonts w:ascii="Arial" w:hAnsi="Arial" w:cs="Arial"/>
          <w:sz w:val="24"/>
          <w:szCs w:val="24"/>
        </w:rPr>
        <w:t xml:space="preserve">Dată fiind importanţa sa, sectorul nostru are nevoie să-şi crească potenţialul de </w:t>
      </w:r>
      <w:r w:rsidR="00502B38">
        <w:rPr>
          <w:rFonts w:ascii="Arial" w:hAnsi="Arial" w:cs="Arial"/>
          <w:sz w:val="24"/>
          <w:szCs w:val="24"/>
        </w:rPr>
        <w:t xml:space="preserve">la </w:t>
      </w:r>
      <w:r w:rsidRPr="001F3381">
        <w:rPr>
          <w:rFonts w:ascii="Arial" w:hAnsi="Arial" w:cs="Arial"/>
          <w:sz w:val="24"/>
          <w:szCs w:val="24"/>
        </w:rPr>
        <w:t>4% la 5% pe an dev</w:t>
      </w:r>
      <w:r w:rsidR="005D1FBA" w:rsidRPr="001F3381">
        <w:rPr>
          <w:rFonts w:ascii="Arial" w:hAnsi="Arial" w:cs="Arial"/>
          <w:sz w:val="24"/>
          <w:szCs w:val="24"/>
        </w:rPr>
        <w:t xml:space="preserve">enind, astfel, </w:t>
      </w:r>
      <w:r w:rsidRPr="001F3381">
        <w:rPr>
          <w:rFonts w:ascii="Arial" w:hAnsi="Arial" w:cs="Arial"/>
          <w:sz w:val="24"/>
          <w:szCs w:val="24"/>
        </w:rPr>
        <w:t xml:space="preserve">competitiv la nivel mondial. Acest lucru </w:t>
      </w:r>
      <w:r w:rsidR="005D1FBA" w:rsidRPr="001F3381">
        <w:rPr>
          <w:rFonts w:ascii="Arial" w:hAnsi="Arial" w:cs="Arial"/>
          <w:sz w:val="24"/>
          <w:szCs w:val="24"/>
        </w:rPr>
        <w:t xml:space="preserve">impune dezvoltarea şi consolidarea </w:t>
      </w:r>
      <w:r w:rsidRPr="001F3381">
        <w:rPr>
          <w:rFonts w:ascii="Arial" w:hAnsi="Arial" w:cs="Arial"/>
          <w:sz w:val="24"/>
          <w:szCs w:val="24"/>
        </w:rPr>
        <w:t>structur</w:t>
      </w:r>
      <w:r w:rsidR="005D1FBA" w:rsidRPr="001F3381">
        <w:rPr>
          <w:rFonts w:ascii="Arial" w:hAnsi="Arial" w:cs="Arial"/>
          <w:sz w:val="24"/>
          <w:szCs w:val="24"/>
        </w:rPr>
        <w:t xml:space="preserve">ii sale de </w:t>
      </w:r>
      <w:r w:rsidRPr="001F3381">
        <w:rPr>
          <w:rFonts w:ascii="Arial" w:hAnsi="Arial" w:cs="Arial"/>
          <w:sz w:val="24"/>
          <w:szCs w:val="24"/>
        </w:rPr>
        <w:t>produc</w:t>
      </w:r>
      <w:r w:rsidR="005D1FBA" w:rsidRPr="001F3381">
        <w:rPr>
          <w:rFonts w:ascii="Arial" w:hAnsi="Arial" w:cs="Arial"/>
          <w:sz w:val="24"/>
          <w:szCs w:val="24"/>
        </w:rPr>
        <w:t xml:space="preserve">ţie. </w:t>
      </w:r>
      <w:r w:rsidRPr="001F3381">
        <w:rPr>
          <w:rFonts w:ascii="Arial" w:hAnsi="Arial" w:cs="Arial"/>
          <w:sz w:val="24"/>
          <w:szCs w:val="24"/>
        </w:rPr>
        <w:t>Prin urmare, ac</w:t>
      </w:r>
      <w:r w:rsidR="005D1FBA" w:rsidRPr="001F3381">
        <w:rPr>
          <w:rFonts w:ascii="Arial" w:hAnsi="Arial" w:cs="Arial"/>
          <w:sz w:val="24"/>
          <w:szCs w:val="24"/>
        </w:rPr>
        <w:t>ţ</w:t>
      </w:r>
      <w:r w:rsidRPr="001F3381">
        <w:rPr>
          <w:rFonts w:ascii="Arial" w:hAnsi="Arial" w:cs="Arial"/>
          <w:sz w:val="24"/>
          <w:szCs w:val="24"/>
        </w:rPr>
        <w:t xml:space="preserve">iunile </w:t>
      </w:r>
      <w:r w:rsidR="005D1FBA" w:rsidRPr="001F3381">
        <w:rPr>
          <w:rFonts w:ascii="Arial" w:hAnsi="Arial" w:cs="Arial"/>
          <w:sz w:val="24"/>
          <w:szCs w:val="24"/>
        </w:rPr>
        <w:t>ş</w:t>
      </w:r>
      <w:r w:rsidRPr="001F3381">
        <w:rPr>
          <w:rFonts w:ascii="Arial" w:hAnsi="Arial" w:cs="Arial"/>
          <w:sz w:val="24"/>
          <w:szCs w:val="24"/>
        </w:rPr>
        <w:t xml:space="preserve">i politicile specifice sunt implementate pentru a </w:t>
      </w:r>
      <w:r w:rsidR="00ED7CF6" w:rsidRPr="001F3381">
        <w:rPr>
          <w:rFonts w:ascii="Arial" w:hAnsi="Arial" w:cs="Arial"/>
          <w:sz w:val="24"/>
          <w:szCs w:val="24"/>
        </w:rPr>
        <w:t>impulsiona</w:t>
      </w:r>
      <w:r w:rsidRPr="001F3381">
        <w:rPr>
          <w:rFonts w:ascii="Arial" w:hAnsi="Arial" w:cs="Arial"/>
          <w:sz w:val="24"/>
          <w:szCs w:val="24"/>
        </w:rPr>
        <w:t xml:space="preserve"> dezvoltarea capitalului uman, tehnologi</w:t>
      </w:r>
      <w:r w:rsidR="00502B38">
        <w:rPr>
          <w:rFonts w:ascii="Arial" w:hAnsi="Arial" w:cs="Arial"/>
          <w:sz w:val="24"/>
          <w:szCs w:val="24"/>
        </w:rPr>
        <w:t>a</w:t>
      </w:r>
      <w:r w:rsidRPr="001F3381">
        <w:rPr>
          <w:rFonts w:ascii="Arial" w:hAnsi="Arial" w:cs="Arial"/>
          <w:sz w:val="24"/>
          <w:szCs w:val="24"/>
        </w:rPr>
        <w:t>, finan</w:t>
      </w:r>
      <w:r w:rsidR="00ED7CF6" w:rsidRPr="001F3381">
        <w:rPr>
          <w:rFonts w:ascii="Arial" w:hAnsi="Arial" w:cs="Arial"/>
          <w:sz w:val="24"/>
          <w:szCs w:val="24"/>
        </w:rPr>
        <w:t>ţ</w:t>
      </w:r>
      <w:r w:rsidR="00502B38">
        <w:rPr>
          <w:rFonts w:ascii="Arial" w:hAnsi="Arial" w:cs="Arial"/>
          <w:sz w:val="24"/>
          <w:szCs w:val="24"/>
        </w:rPr>
        <w:t>area</w:t>
      </w:r>
      <w:r w:rsidR="00ED7CF6" w:rsidRPr="001F3381">
        <w:rPr>
          <w:rFonts w:ascii="Arial" w:hAnsi="Arial" w:cs="Arial"/>
          <w:sz w:val="24"/>
          <w:szCs w:val="24"/>
        </w:rPr>
        <w:t xml:space="preserve"> şi menţiner</w:t>
      </w:r>
      <w:r w:rsidR="00502B38">
        <w:rPr>
          <w:rFonts w:ascii="Arial" w:hAnsi="Arial" w:cs="Arial"/>
          <w:sz w:val="24"/>
          <w:szCs w:val="24"/>
        </w:rPr>
        <w:t>ea</w:t>
      </w:r>
      <w:r w:rsidR="00ED7CF6" w:rsidRPr="001F3381">
        <w:rPr>
          <w:rFonts w:ascii="Arial" w:hAnsi="Arial" w:cs="Arial"/>
          <w:sz w:val="24"/>
          <w:szCs w:val="24"/>
        </w:rPr>
        <w:t xml:space="preserve"> </w:t>
      </w:r>
      <w:r w:rsidR="005D1FBA" w:rsidRPr="001F3381">
        <w:rPr>
          <w:rFonts w:ascii="Arial" w:hAnsi="Arial" w:cs="Arial"/>
          <w:sz w:val="24"/>
          <w:szCs w:val="24"/>
        </w:rPr>
        <w:t xml:space="preserve">unui cadru legal </w:t>
      </w:r>
      <w:r w:rsidRPr="001F3381">
        <w:rPr>
          <w:rFonts w:ascii="Arial" w:hAnsi="Arial" w:cs="Arial"/>
          <w:sz w:val="24"/>
          <w:szCs w:val="24"/>
        </w:rPr>
        <w:t>adecvat</w:t>
      </w:r>
      <w:r w:rsidR="005D1FBA" w:rsidRPr="001F3381">
        <w:rPr>
          <w:rFonts w:ascii="Arial" w:hAnsi="Arial" w:cs="Arial"/>
          <w:sz w:val="24"/>
          <w:szCs w:val="24"/>
        </w:rPr>
        <w:t xml:space="preserve"> p</w:t>
      </w:r>
      <w:r w:rsidRPr="001F3381">
        <w:rPr>
          <w:rFonts w:ascii="Arial" w:hAnsi="Arial" w:cs="Arial"/>
          <w:sz w:val="24"/>
          <w:szCs w:val="24"/>
        </w:rPr>
        <w:t>entru s</w:t>
      </w:r>
      <w:r w:rsidR="005D1FBA" w:rsidRPr="001F3381">
        <w:rPr>
          <w:rFonts w:ascii="Arial" w:hAnsi="Arial" w:cs="Arial"/>
          <w:sz w:val="24"/>
          <w:szCs w:val="24"/>
        </w:rPr>
        <w:t>usţinerea</w:t>
      </w:r>
      <w:r w:rsidRPr="001F3381">
        <w:rPr>
          <w:rFonts w:ascii="Arial" w:hAnsi="Arial" w:cs="Arial"/>
          <w:sz w:val="24"/>
          <w:szCs w:val="24"/>
        </w:rPr>
        <w:t xml:space="preserve"> </w:t>
      </w:r>
      <w:r w:rsidR="005D1FBA" w:rsidRPr="001F3381">
        <w:rPr>
          <w:rFonts w:ascii="Arial" w:hAnsi="Arial" w:cs="Arial"/>
          <w:sz w:val="24"/>
          <w:szCs w:val="24"/>
        </w:rPr>
        <w:t xml:space="preserve">dezvoltării </w:t>
      </w:r>
      <w:r w:rsidRPr="001F3381">
        <w:rPr>
          <w:rFonts w:ascii="Arial" w:hAnsi="Arial" w:cs="Arial"/>
          <w:sz w:val="24"/>
          <w:szCs w:val="24"/>
        </w:rPr>
        <w:t>IMM</w:t>
      </w:r>
      <w:r w:rsidR="005D1FBA" w:rsidRPr="001F3381">
        <w:rPr>
          <w:rFonts w:ascii="Arial" w:hAnsi="Arial" w:cs="Arial"/>
          <w:sz w:val="24"/>
          <w:szCs w:val="24"/>
        </w:rPr>
        <w:t>-urilor din Mexic</w:t>
      </w:r>
      <w:r w:rsidRPr="001F3381">
        <w:rPr>
          <w:rFonts w:ascii="Arial" w:hAnsi="Arial" w:cs="Arial"/>
          <w:sz w:val="24"/>
          <w:szCs w:val="24"/>
        </w:rPr>
        <w:t xml:space="preserve">, consolidarea întreprinderilor mijlocii </w:t>
      </w:r>
      <w:r w:rsidR="005D1FBA" w:rsidRPr="001F3381">
        <w:rPr>
          <w:rFonts w:ascii="Arial" w:hAnsi="Arial" w:cs="Arial"/>
          <w:sz w:val="24"/>
          <w:szCs w:val="24"/>
        </w:rPr>
        <w:t>ş</w:t>
      </w:r>
      <w:r w:rsidRPr="001F3381">
        <w:rPr>
          <w:rFonts w:ascii="Arial" w:hAnsi="Arial" w:cs="Arial"/>
          <w:sz w:val="24"/>
          <w:szCs w:val="24"/>
        </w:rPr>
        <w:t>i mari, promovarea specializării</w:t>
      </w:r>
      <w:r w:rsidR="005D1FBA" w:rsidRPr="001F3381">
        <w:rPr>
          <w:rFonts w:ascii="Arial" w:hAnsi="Arial" w:cs="Arial"/>
          <w:sz w:val="24"/>
          <w:szCs w:val="24"/>
        </w:rPr>
        <w:t xml:space="preserve"> ş</w:t>
      </w:r>
      <w:r w:rsidRPr="001F3381">
        <w:rPr>
          <w:rFonts w:ascii="Arial" w:hAnsi="Arial" w:cs="Arial"/>
          <w:sz w:val="24"/>
          <w:szCs w:val="24"/>
        </w:rPr>
        <w:t>i generarea de alian</w:t>
      </w:r>
      <w:r w:rsidR="005D1FBA" w:rsidRPr="001F3381">
        <w:rPr>
          <w:rFonts w:ascii="Arial" w:hAnsi="Arial" w:cs="Arial"/>
          <w:sz w:val="24"/>
          <w:szCs w:val="24"/>
        </w:rPr>
        <w:t>ţ</w:t>
      </w:r>
      <w:r w:rsidRPr="001F3381">
        <w:rPr>
          <w:rFonts w:ascii="Arial" w:hAnsi="Arial" w:cs="Arial"/>
          <w:sz w:val="24"/>
          <w:szCs w:val="24"/>
        </w:rPr>
        <w:t xml:space="preserve">e strategice </w:t>
      </w:r>
      <w:r w:rsidR="0092105E">
        <w:rPr>
          <w:rFonts w:ascii="Arial" w:hAnsi="Arial" w:cs="Arial"/>
          <w:sz w:val="24"/>
          <w:szCs w:val="24"/>
        </w:rPr>
        <w:t>p</w:t>
      </w:r>
      <w:r w:rsidR="005D1FBA" w:rsidRPr="001F3381">
        <w:rPr>
          <w:rFonts w:ascii="Arial" w:hAnsi="Arial" w:cs="Arial"/>
          <w:sz w:val="24"/>
          <w:szCs w:val="24"/>
        </w:rPr>
        <w:t>e</w:t>
      </w:r>
      <w:r w:rsidR="0092105E">
        <w:rPr>
          <w:rFonts w:ascii="Arial" w:hAnsi="Arial" w:cs="Arial"/>
          <w:sz w:val="24"/>
          <w:szCs w:val="24"/>
        </w:rPr>
        <w:t>ntru</w:t>
      </w:r>
      <w:r w:rsidR="005D1FBA" w:rsidRPr="001F3381">
        <w:rPr>
          <w:rFonts w:ascii="Arial" w:hAnsi="Arial" w:cs="Arial"/>
          <w:sz w:val="24"/>
          <w:szCs w:val="24"/>
        </w:rPr>
        <w:t xml:space="preserve"> </w:t>
      </w:r>
      <w:r w:rsidR="0092105E">
        <w:rPr>
          <w:rFonts w:ascii="Arial" w:hAnsi="Arial" w:cs="Arial"/>
          <w:sz w:val="24"/>
          <w:szCs w:val="24"/>
        </w:rPr>
        <w:t>cre</w:t>
      </w:r>
      <w:r w:rsidR="0092105E">
        <w:rPr>
          <w:rFonts w:ascii="Arial" w:hAnsi="Arial" w:cs="Arial"/>
          <w:sz w:val="24"/>
          <w:szCs w:val="24"/>
          <w:lang w:val="ro-RO"/>
        </w:rPr>
        <w:t>ş</w:t>
      </w:r>
      <w:r w:rsidR="0092105E">
        <w:rPr>
          <w:rFonts w:ascii="Arial" w:hAnsi="Arial" w:cs="Arial"/>
          <w:sz w:val="24"/>
          <w:szCs w:val="24"/>
        </w:rPr>
        <w:t xml:space="preserve">terea </w:t>
      </w:r>
      <w:r w:rsidRPr="001F3381">
        <w:rPr>
          <w:rFonts w:ascii="Arial" w:hAnsi="Arial" w:cs="Arial"/>
          <w:sz w:val="24"/>
          <w:szCs w:val="24"/>
        </w:rPr>
        <w:t>capacită</w:t>
      </w:r>
      <w:r w:rsidR="005D1FBA" w:rsidRPr="001F3381">
        <w:rPr>
          <w:rFonts w:ascii="Arial" w:hAnsi="Arial" w:cs="Arial"/>
          <w:sz w:val="24"/>
          <w:szCs w:val="24"/>
        </w:rPr>
        <w:t>ţi</w:t>
      </w:r>
      <w:r w:rsidR="0092105E">
        <w:rPr>
          <w:rFonts w:ascii="Arial" w:hAnsi="Arial" w:cs="Arial"/>
          <w:sz w:val="24"/>
          <w:szCs w:val="24"/>
        </w:rPr>
        <w:t>lor</w:t>
      </w:r>
      <w:r w:rsidR="005D1FBA" w:rsidRPr="001F3381">
        <w:rPr>
          <w:rFonts w:ascii="Arial" w:hAnsi="Arial" w:cs="Arial"/>
          <w:sz w:val="24"/>
          <w:szCs w:val="24"/>
        </w:rPr>
        <w:t xml:space="preserve"> co</w:t>
      </w:r>
      <w:r w:rsidR="0092105E">
        <w:rPr>
          <w:rFonts w:ascii="Arial" w:hAnsi="Arial" w:cs="Arial"/>
          <w:sz w:val="24"/>
          <w:szCs w:val="24"/>
        </w:rPr>
        <w:t xml:space="preserve">ncurenţiale </w:t>
      </w:r>
      <w:r w:rsidR="0092105E" w:rsidRPr="001F3381">
        <w:rPr>
          <w:rFonts w:ascii="Arial" w:hAnsi="Arial" w:cs="Arial"/>
          <w:sz w:val="24"/>
          <w:szCs w:val="24"/>
        </w:rPr>
        <w:t>de piaţă</w:t>
      </w:r>
      <w:r w:rsidR="0092105E">
        <w:rPr>
          <w:rFonts w:ascii="Arial" w:hAnsi="Arial" w:cs="Arial"/>
          <w:sz w:val="24"/>
          <w:szCs w:val="24"/>
        </w:rPr>
        <w:t xml:space="preserve"> </w:t>
      </w:r>
      <w:r w:rsidRPr="001F3381">
        <w:rPr>
          <w:rFonts w:ascii="Arial" w:hAnsi="Arial" w:cs="Arial"/>
          <w:sz w:val="24"/>
          <w:szCs w:val="24"/>
        </w:rPr>
        <w:t>, nu numai la nivel na</w:t>
      </w:r>
      <w:r w:rsidR="005D1FBA" w:rsidRPr="001F3381">
        <w:rPr>
          <w:rFonts w:ascii="Arial" w:hAnsi="Arial" w:cs="Arial"/>
          <w:sz w:val="24"/>
          <w:szCs w:val="24"/>
        </w:rPr>
        <w:t>ţ</w:t>
      </w:r>
      <w:r w:rsidRPr="001F3381">
        <w:rPr>
          <w:rFonts w:ascii="Arial" w:hAnsi="Arial" w:cs="Arial"/>
          <w:sz w:val="24"/>
          <w:szCs w:val="24"/>
        </w:rPr>
        <w:t xml:space="preserve">ional dar </w:t>
      </w:r>
      <w:r w:rsidR="005D1FBA" w:rsidRPr="001F3381">
        <w:rPr>
          <w:rFonts w:ascii="Arial" w:hAnsi="Arial" w:cs="Arial"/>
          <w:sz w:val="24"/>
          <w:szCs w:val="24"/>
        </w:rPr>
        <w:t>ş</w:t>
      </w:r>
      <w:r w:rsidRPr="001F3381">
        <w:rPr>
          <w:rFonts w:ascii="Arial" w:hAnsi="Arial" w:cs="Arial"/>
          <w:sz w:val="24"/>
          <w:szCs w:val="24"/>
        </w:rPr>
        <w:t>i</w:t>
      </w:r>
      <w:r w:rsidR="00502B38">
        <w:rPr>
          <w:rFonts w:ascii="Arial" w:hAnsi="Arial" w:cs="Arial"/>
          <w:sz w:val="24"/>
          <w:szCs w:val="24"/>
        </w:rPr>
        <w:t xml:space="preserve"> internaţional</w:t>
      </w:r>
      <w:r w:rsidRPr="001F3381">
        <w:rPr>
          <w:rFonts w:ascii="Arial" w:hAnsi="Arial" w:cs="Arial"/>
          <w:sz w:val="24"/>
          <w:szCs w:val="24"/>
        </w:rPr>
        <w:t>.</w:t>
      </w:r>
    </w:p>
    <w:p w:rsidR="00B40740" w:rsidRPr="001F3381" w:rsidRDefault="00B40740" w:rsidP="001B329C">
      <w:pPr>
        <w:autoSpaceDE w:val="0"/>
        <w:autoSpaceDN w:val="0"/>
        <w:adjustRightInd w:val="0"/>
        <w:spacing w:after="0"/>
        <w:jc w:val="both"/>
        <w:rPr>
          <w:rFonts w:ascii="Arial" w:hAnsi="Arial" w:cs="Arial"/>
          <w:i/>
          <w:color w:val="7030A0"/>
          <w:sz w:val="24"/>
          <w:szCs w:val="24"/>
        </w:rPr>
      </w:pPr>
    </w:p>
    <w:p w:rsidR="00185C3B" w:rsidRPr="001F3381" w:rsidRDefault="00185C3B"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Proiectele st</w:t>
      </w:r>
      <w:r w:rsidR="005D1FBA" w:rsidRPr="001F3381">
        <w:rPr>
          <w:rFonts w:ascii="Arial" w:hAnsi="Arial" w:cs="Arial"/>
          <w:color w:val="000000"/>
          <w:sz w:val="24"/>
          <w:szCs w:val="24"/>
        </w:rPr>
        <w:t xml:space="preserve">rategice care vor fi dezvoltate </w:t>
      </w:r>
      <w:r w:rsidRPr="001F3381">
        <w:rPr>
          <w:rFonts w:ascii="Arial" w:hAnsi="Arial" w:cs="Arial"/>
          <w:color w:val="000000"/>
          <w:sz w:val="24"/>
          <w:szCs w:val="24"/>
        </w:rPr>
        <w:t xml:space="preserve">în viitorul apropiat </w:t>
      </w:r>
      <w:r w:rsidR="005D1FBA" w:rsidRPr="001F3381">
        <w:rPr>
          <w:rFonts w:ascii="Arial" w:hAnsi="Arial" w:cs="Arial"/>
          <w:color w:val="000000"/>
          <w:sz w:val="24"/>
          <w:szCs w:val="24"/>
        </w:rPr>
        <w:t xml:space="preserve">vor </w:t>
      </w:r>
      <w:r w:rsidR="00197BE9" w:rsidRPr="001F3381">
        <w:rPr>
          <w:rFonts w:ascii="Arial" w:hAnsi="Arial" w:cs="Arial"/>
          <w:color w:val="000000"/>
          <w:sz w:val="24"/>
          <w:szCs w:val="24"/>
        </w:rPr>
        <w:t xml:space="preserve">avea nevoie de </w:t>
      </w:r>
      <w:r w:rsidRPr="001F3381">
        <w:rPr>
          <w:rFonts w:ascii="Arial" w:hAnsi="Arial" w:cs="Arial"/>
          <w:color w:val="000000"/>
          <w:sz w:val="24"/>
          <w:szCs w:val="24"/>
        </w:rPr>
        <w:t xml:space="preserve">întreprinderi </w:t>
      </w:r>
      <w:r w:rsidR="005D1FBA" w:rsidRPr="001F3381">
        <w:rPr>
          <w:rFonts w:ascii="Arial" w:hAnsi="Arial" w:cs="Arial"/>
          <w:color w:val="000000"/>
          <w:sz w:val="24"/>
          <w:szCs w:val="24"/>
        </w:rPr>
        <w:t>mondiale cu înalt</w:t>
      </w:r>
      <w:r w:rsidR="00197BE9" w:rsidRPr="001F3381">
        <w:rPr>
          <w:rFonts w:ascii="Arial" w:hAnsi="Arial" w:cs="Arial"/>
          <w:color w:val="000000"/>
          <w:sz w:val="24"/>
          <w:szCs w:val="24"/>
        </w:rPr>
        <w:t>e</w:t>
      </w:r>
      <w:r w:rsidR="005D1FBA" w:rsidRPr="001F3381">
        <w:rPr>
          <w:rFonts w:ascii="Arial" w:hAnsi="Arial" w:cs="Arial"/>
          <w:color w:val="000000"/>
          <w:sz w:val="24"/>
          <w:szCs w:val="24"/>
        </w:rPr>
        <w:t xml:space="preserve"> </w:t>
      </w:r>
      <w:r w:rsidR="00197BE9" w:rsidRPr="001F3381">
        <w:rPr>
          <w:rFonts w:ascii="Arial" w:hAnsi="Arial" w:cs="Arial"/>
          <w:color w:val="000000"/>
          <w:sz w:val="24"/>
          <w:szCs w:val="24"/>
        </w:rPr>
        <w:t xml:space="preserve">capacităţi </w:t>
      </w:r>
      <w:r w:rsidR="005D1FBA" w:rsidRPr="001F3381">
        <w:rPr>
          <w:rFonts w:ascii="Arial" w:hAnsi="Arial" w:cs="Arial"/>
          <w:color w:val="000000"/>
          <w:sz w:val="24"/>
          <w:szCs w:val="24"/>
        </w:rPr>
        <w:t>tehnic</w:t>
      </w:r>
      <w:r w:rsidR="00197BE9" w:rsidRPr="001F3381">
        <w:rPr>
          <w:rFonts w:ascii="Arial" w:hAnsi="Arial" w:cs="Arial"/>
          <w:color w:val="000000"/>
          <w:sz w:val="24"/>
          <w:szCs w:val="24"/>
        </w:rPr>
        <w:t>e</w:t>
      </w:r>
      <w:r w:rsidR="005D1FBA" w:rsidRPr="001F3381">
        <w:rPr>
          <w:rFonts w:ascii="Arial" w:hAnsi="Arial" w:cs="Arial"/>
          <w:color w:val="000000"/>
          <w:sz w:val="24"/>
          <w:szCs w:val="24"/>
        </w:rPr>
        <w:t xml:space="preserve">, </w:t>
      </w:r>
      <w:r w:rsidRPr="001F3381">
        <w:rPr>
          <w:rFonts w:ascii="Arial" w:hAnsi="Arial" w:cs="Arial"/>
          <w:color w:val="000000"/>
          <w:sz w:val="24"/>
          <w:szCs w:val="24"/>
        </w:rPr>
        <w:t xml:space="preserve">tehnologice </w:t>
      </w:r>
      <w:r w:rsidR="00197BE9" w:rsidRPr="001F3381">
        <w:rPr>
          <w:rFonts w:ascii="Arial" w:hAnsi="Arial" w:cs="Arial"/>
          <w:color w:val="000000"/>
          <w:sz w:val="24"/>
          <w:szCs w:val="24"/>
        </w:rPr>
        <w:t>şi</w:t>
      </w:r>
      <w:r w:rsidRPr="001F3381">
        <w:rPr>
          <w:rFonts w:ascii="Arial" w:hAnsi="Arial" w:cs="Arial"/>
          <w:color w:val="000000"/>
          <w:sz w:val="24"/>
          <w:szCs w:val="24"/>
        </w:rPr>
        <w:t xml:space="preserve"> financiare.</w:t>
      </w:r>
    </w:p>
    <w:p w:rsidR="00185C3B" w:rsidRPr="001F3381" w:rsidRDefault="00185C3B"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Oportunită</w:t>
      </w:r>
      <w:r w:rsidR="004874A5" w:rsidRPr="001F3381">
        <w:rPr>
          <w:rFonts w:ascii="Arial" w:hAnsi="Arial" w:cs="Arial"/>
          <w:color w:val="000000"/>
          <w:sz w:val="24"/>
          <w:szCs w:val="24"/>
        </w:rPr>
        <w:t>ţi</w:t>
      </w:r>
      <w:r w:rsidRPr="001F3381">
        <w:rPr>
          <w:rFonts w:ascii="Arial" w:hAnsi="Arial" w:cs="Arial"/>
          <w:color w:val="000000"/>
          <w:sz w:val="24"/>
          <w:szCs w:val="24"/>
        </w:rPr>
        <w:t xml:space="preserve">le oferite de </w:t>
      </w:r>
      <w:r w:rsidR="00197BE9" w:rsidRPr="001F3381">
        <w:rPr>
          <w:rFonts w:ascii="Arial" w:hAnsi="Arial" w:cs="Arial"/>
          <w:color w:val="000000"/>
          <w:sz w:val="24"/>
          <w:szCs w:val="24"/>
        </w:rPr>
        <w:t xml:space="preserve">piaţa </w:t>
      </w:r>
      <w:r w:rsidRPr="001F3381">
        <w:rPr>
          <w:rFonts w:ascii="Arial" w:hAnsi="Arial" w:cs="Arial"/>
          <w:color w:val="000000"/>
          <w:sz w:val="24"/>
          <w:szCs w:val="24"/>
        </w:rPr>
        <w:t>mexican</w:t>
      </w:r>
      <w:r w:rsidR="00197BE9" w:rsidRPr="001F3381">
        <w:rPr>
          <w:rFonts w:ascii="Arial" w:hAnsi="Arial" w:cs="Arial"/>
          <w:color w:val="000000"/>
          <w:sz w:val="24"/>
          <w:szCs w:val="24"/>
        </w:rPr>
        <w:t xml:space="preserve">ă </w:t>
      </w:r>
      <w:r w:rsidRPr="001F3381">
        <w:rPr>
          <w:rFonts w:ascii="Arial" w:hAnsi="Arial" w:cs="Arial"/>
          <w:color w:val="000000"/>
          <w:sz w:val="24"/>
          <w:szCs w:val="24"/>
        </w:rPr>
        <w:t>industri</w:t>
      </w:r>
      <w:r w:rsidR="00197BE9" w:rsidRPr="001F3381">
        <w:rPr>
          <w:rFonts w:ascii="Arial" w:hAnsi="Arial" w:cs="Arial"/>
          <w:color w:val="000000"/>
          <w:sz w:val="24"/>
          <w:szCs w:val="24"/>
        </w:rPr>
        <w:t>ei</w:t>
      </w:r>
      <w:r w:rsidRPr="001F3381">
        <w:rPr>
          <w:rFonts w:ascii="Arial" w:hAnsi="Arial" w:cs="Arial"/>
          <w:color w:val="000000"/>
          <w:sz w:val="24"/>
          <w:szCs w:val="24"/>
        </w:rPr>
        <w:t xml:space="preserve"> construc</w:t>
      </w:r>
      <w:r w:rsidR="004874A5" w:rsidRPr="001F3381">
        <w:rPr>
          <w:rFonts w:ascii="Arial" w:hAnsi="Arial" w:cs="Arial"/>
          <w:color w:val="000000"/>
          <w:sz w:val="24"/>
          <w:szCs w:val="24"/>
        </w:rPr>
        <w:t>ţi</w:t>
      </w:r>
      <w:r w:rsidRPr="001F3381">
        <w:rPr>
          <w:rFonts w:ascii="Arial" w:hAnsi="Arial" w:cs="Arial"/>
          <w:color w:val="000000"/>
          <w:sz w:val="24"/>
          <w:szCs w:val="24"/>
        </w:rPr>
        <w:t>i</w:t>
      </w:r>
      <w:r w:rsidR="00197BE9" w:rsidRPr="001F3381">
        <w:rPr>
          <w:rFonts w:ascii="Arial" w:hAnsi="Arial" w:cs="Arial"/>
          <w:color w:val="000000"/>
          <w:sz w:val="24"/>
          <w:szCs w:val="24"/>
        </w:rPr>
        <w:t xml:space="preserve">lor pot fi </w:t>
      </w:r>
      <w:r w:rsidRPr="001F3381">
        <w:rPr>
          <w:rFonts w:ascii="Arial" w:hAnsi="Arial" w:cs="Arial"/>
          <w:color w:val="000000"/>
          <w:sz w:val="24"/>
          <w:szCs w:val="24"/>
        </w:rPr>
        <w:t>mai bine realizat</w:t>
      </w:r>
      <w:r w:rsidR="00197BE9" w:rsidRPr="001F3381">
        <w:rPr>
          <w:rFonts w:ascii="Arial" w:hAnsi="Arial" w:cs="Arial"/>
          <w:color w:val="000000"/>
          <w:sz w:val="24"/>
          <w:szCs w:val="24"/>
        </w:rPr>
        <w:t>e</w:t>
      </w:r>
      <w:r w:rsidRPr="001F3381">
        <w:rPr>
          <w:rFonts w:ascii="Arial" w:hAnsi="Arial" w:cs="Arial"/>
          <w:color w:val="000000"/>
          <w:sz w:val="24"/>
          <w:szCs w:val="24"/>
        </w:rPr>
        <w:t xml:space="preserve"> </w:t>
      </w:r>
      <w:r w:rsidR="00197BE9" w:rsidRPr="001F3381">
        <w:rPr>
          <w:rFonts w:ascii="Arial" w:hAnsi="Arial" w:cs="Arial"/>
          <w:color w:val="000000"/>
          <w:sz w:val="24"/>
          <w:szCs w:val="24"/>
        </w:rPr>
        <w:t xml:space="preserve">dacă sunt completate </w:t>
      </w:r>
      <w:r w:rsidRPr="001F3381">
        <w:rPr>
          <w:rFonts w:ascii="Arial" w:hAnsi="Arial" w:cs="Arial"/>
          <w:color w:val="000000"/>
          <w:sz w:val="24"/>
          <w:szCs w:val="24"/>
        </w:rPr>
        <w:t>cu capacită</w:t>
      </w:r>
      <w:r w:rsidR="004874A5" w:rsidRPr="001F3381">
        <w:rPr>
          <w:rFonts w:ascii="Arial" w:hAnsi="Arial" w:cs="Arial"/>
          <w:color w:val="000000"/>
          <w:sz w:val="24"/>
          <w:szCs w:val="24"/>
        </w:rPr>
        <w:t>ţi</w:t>
      </w:r>
      <w:r w:rsidRPr="001F3381">
        <w:rPr>
          <w:rFonts w:ascii="Arial" w:hAnsi="Arial" w:cs="Arial"/>
          <w:color w:val="000000"/>
          <w:sz w:val="24"/>
          <w:szCs w:val="24"/>
        </w:rPr>
        <w:t xml:space="preserve">le </w:t>
      </w:r>
      <w:r w:rsidR="00197BE9" w:rsidRPr="001F3381">
        <w:rPr>
          <w:rFonts w:ascii="Arial" w:hAnsi="Arial" w:cs="Arial"/>
          <w:color w:val="000000"/>
          <w:sz w:val="24"/>
          <w:szCs w:val="24"/>
        </w:rPr>
        <w:t>ş</w:t>
      </w:r>
      <w:r w:rsidRPr="001F3381">
        <w:rPr>
          <w:rFonts w:ascii="Arial" w:hAnsi="Arial" w:cs="Arial"/>
          <w:color w:val="000000"/>
          <w:sz w:val="24"/>
          <w:szCs w:val="24"/>
        </w:rPr>
        <w:t>i experien</w:t>
      </w:r>
      <w:r w:rsidR="004874A5" w:rsidRPr="001F3381">
        <w:rPr>
          <w:rFonts w:ascii="Arial" w:hAnsi="Arial" w:cs="Arial"/>
          <w:color w:val="000000"/>
          <w:sz w:val="24"/>
          <w:szCs w:val="24"/>
        </w:rPr>
        <w:t>ţ</w:t>
      </w:r>
      <w:r w:rsidR="00197BE9" w:rsidRPr="001F3381">
        <w:rPr>
          <w:rFonts w:ascii="Arial" w:hAnsi="Arial" w:cs="Arial"/>
          <w:color w:val="000000"/>
          <w:sz w:val="24"/>
          <w:szCs w:val="24"/>
        </w:rPr>
        <w:t xml:space="preserve">a adăugată a </w:t>
      </w:r>
      <w:r w:rsidRPr="001F3381">
        <w:rPr>
          <w:rFonts w:ascii="Arial" w:hAnsi="Arial" w:cs="Arial"/>
          <w:color w:val="000000"/>
          <w:sz w:val="24"/>
          <w:szCs w:val="24"/>
        </w:rPr>
        <w:t>întreprinderil</w:t>
      </w:r>
      <w:r w:rsidR="00197BE9" w:rsidRPr="001F3381">
        <w:rPr>
          <w:rFonts w:ascii="Arial" w:hAnsi="Arial" w:cs="Arial"/>
          <w:color w:val="000000"/>
          <w:sz w:val="24"/>
          <w:szCs w:val="24"/>
        </w:rPr>
        <w:t>or</w:t>
      </w:r>
      <w:r w:rsidRPr="001F3381">
        <w:rPr>
          <w:rFonts w:ascii="Arial" w:hAnsi="Arial" w:cs="Arial"/>
          <w:color w:val="000000"/>
          <w:sz w:val="24"/>
          <w:szCs w:val="24"/>
        </w:rPr>
        <w:t xml:space="preserve"> participante.</w:t>
      </w:r>
    </w:p>
    <w:p w:rsidR="00197BE9" w:rsidRPr="001F3381" w:rsidRDefault="004507E8" w:rsidP="001B329C">
      <w:pPr>
        <w:autoSpaceDE w:val="0"/>
        <w:autoSpaceDN w:val="0"/>
        <w:adjustRightInd w:val="0"/>
        <w:spacing w:after="0"/>
        <w:jc w:val="both"/>
        <w:rPr>
          <w:rFonts w:ascii="Arial" w:hAnsi="Arial" w:cs="Arial"/>
          <w:color w:val="0070C0"/>
          <w:sz w:val="24"/>
          <w:szCs w:val="24"/>
        </w:rPr>
      </w:pPr>
      <w:r>
        <w:rPr>
          <w:rFonts w:ascii="Arial" w:hAnsi="Arial" w:cs="Arial"/>
          <w:color w:val="000000"/>
          <w:sz w:val="24"/>
          <w:szCs w:val="24"/>
        </w:rPr>
        <w:tab/>
      </w:r>
      <w:r w:rsidR="00185C3B" w:rsidRPr="001F3381">
        <w:rPr>
          <w:rFonts w:ascii="Arial" w:hAnsi="Arial" w:cs="Arial"/>
          <w:color w:val="000000"/>
          <w:sz w:val="24"/>
          <w:szCs w:val="24"/>
        </w:rPr>
        <w:t>Deschiderea pie</w:t>
      </w:r>
      <w:r w:rsidR="004874A5" w:rsidRPr="001F3381">
        <w:rPr>
          <w:rFonts w:ascii="Arial" w:hAnsi="Arial" w:cs="Arial"/>
          <w:color w:val="000000"/>
          <w:sz w:val="24"/>
          <w:szCs w:val="24"/>
        </w:rPr>
        <w:t>ţ</w:t>
      </w:r>
      <w:r w:rsidR="00185C3B" w:rsidRPr="001F3381">
        <w:rPr>
          <w:rFonts w:ascii="Arial" w:hAnsi="Arial" w:cs="Arial"/>
          <w:color w:val="000000"/>
          <w:sz w:val="24"/>
          <w:szCs w:val="24"/>
        </w:rPr>
        <w:t xml:space="preserve">elor </w:t>
      </w:r>
      <w:r w:rsidR="00197BE9" w:rsidRPr="001F3381">
        <w:rPr>
          <w:rFonts w:ascii="Arial" w:hAnsi="Arial" w:cs="Arial"/>
          <w:color w:val="000000"/>
          <w:sz w:val="24"/>
          <w:szCs w:val="24"/>
        </w:rPr>
        <w:t>pentru serviciile de infrastructură şi globalizarea a</w:t>
      </w:r>
      <w:r w:rsidR="00ED7CF6" w:rsidRPr="001F3381">
        <w:rPr>
          <w:rFonts w:ascii="Arial" w:hAnsi="Arial" w:cs="Arial"/>
          <w:color w:val="000000"/>
          <w:sz w:val="24"/>
          <w:szCs w:val="24"/>
        </w:rPr>
        <w:t>u</w:t>
      </w:r>
      <w:r w:rsidR="00197BE9" w:rsidRPr="001F3381">
        <w:rPr>
          <w:rFonts w:ascii="Arial" w:hAnsi="Arial" w:cs="Arial"/>
          <w:color w:val="000000"/>
          <w:sz w:val="24"/>
          <w:szCs w:val="24"/>
        </w:rPr>
        <w:t xml:space="preserve"> permis </w:t>
      </w:r>
      <w:r w:rsidR="00185C3B" w:rsidRPr="001F3381">
        <w:rPr>
          <w:rFonts w:ascii="Arial" w:hAnsi="Arial" w:cs="Arial"/>
          <w:color w:val="000000"/>
          <w:sz w:val="24"/>
          <w:szCs w:val="24"/>
        </w:rPr>
        <w:t>intrarea companiilor de construc</w:t>
      </w:r>
      <w:r w:rsidR="004874A5" w:rsidRPr="001F3381">
        <w:rPr>
          <w:rFonts w:ascii="Arial" w:hAnsi="Arial" w:cs="Arial"/>
          <w:color w:val="000000"/>
          <w:sz w:val="24"/>
          <w:szCs w:val="24"/>
        </w:rPr>
        <w:t>ţi</w:t>
      </w:r>
      <w:r w:rsidR="00197BE9" w:rsidRPr="001F3381">
        <w:rPr>
          <w:rFonts w:ascii="Arial" w:hAnsi="Arial" w:cs="Arial"/>
          <w:color w:val="000000"/>
          <w:sz w:val="24"/>
          <w:szCs w:val="24"/>
        </w:rPr>
        <w:t xml:space="preserve">i străine </w:t>
      </w:r>
      <w:r w:rsidR="00185C3B" w:rsidRPr="001F3381">
        <w:rPr>
          <w:rFonts w:ascii="Arial" w:hAnsi="Arial" w:cs="Arial"/>
          <w:color w:val="000000"/>
          <w:sz w:val="24"/>
          <w:szCs w:val="24"/>
        </w:rPr>
        <w:t>în Mexic, care, î</w:t>
      </w:r>
      <w:r w:rsidR="00197BE9" w:rsidRPr="001F3381">
        <w:rPr>
          <w:rFonts w:ascii="Arial" w:hAnsi="Arial" w:cs="Arial"/>
          <w:color w:val="000000"/>
          <w:sz w:val="24"/>
          <w:szCs w:val="24"/>
        </w:rPr>
        <w:t xml:space="preserve">n unele cazuri, transferă noi </w:t>
      </w:r>
      <w:r w:rsidR="00185C3B" w:rsidRPr="001F3381">
        <w:rPr>
          <w:rFonts w:ascii="Arial" w:hAnsi="Arial" w:cs="Arial"/>
          <w:color w:val="000000"/>
          <w:sz w:val="24"/>
          <w:szCs w:val="24"/>
        </w:rPr>
        <w:t>tehnici de produc</w:t>
      </w:r>
      <w:r w:rsidR="004874A5" w:rsidRPr="001F3381">
        <w:rPr>
          <w:rFonts w:ascii="Arial" w:hAnsi="Arial" w:cs="Arial"/>
          <w:color w:val="000000"/>
          <w:sz w:val="24"/>
          <w:szCs w:val="24"/>
        </w:rPr>
        <w:t>ţi</w:t>
      </w:r>
      <w:r>
        <w:rPr>
          <w:rFonts w:ascii="Arial" w:hAnsi="Arial" w:cs="Arial"/>
          <w:color w:val="000000"/>
          <w:sz w:val="24"/>
          <w:szCs w:val="24"/>
        </w:rPr>
        <w:t xml:space="preserve">e, tehnologii şi </w:t>
      </w:r>
      <w:r w:rsidR="00185C3B" w:rsidRPr="001F3381">
        <w:rPr>
          <w:rFonts w:ascii="Arial" w:hAnsi="Arial" w:cs="Arial"/>
          <w:color w:val="000000"/>
          <w:sz w:val="24"/>
          <w:szCs w:val="24"/>
        </w:rPr>
        <w:t>modalită</w:t>
      </w:r>
      <w:r w:rsidR="004874A5" w:rsidRPr="001F3381">
        <w:rPr>
          <w:rFonts w:ascii="Arial" w:hAnsi="Arial" w:cs="Arial"/>
          <w:color w:val="000000"/>
          <w:sz w:val="24"/>
          <w:szCs w:val="24"/>
        </w:rPr>
        <w:t>ţi</w:t>
      </w:r>
      <w:r>
        <w:rPr>
          <w:rFonts w:ascii="Arial" w:hAnsi="Arial" w:cs="Arial"/>
          <w:color w:val="000000"/>
          <w:sz w:val="24"/>
          <w:szCs w:val="24"/>
        </w:rPr>
        <w:t xml:space="preserve"> de </w:t>
      </w:r>
      <w:r w:rsidR="00185C3B" w:rsidRPr="001F3381">
        <w:rPr>
          <w:rFonts w:ascii="Arial" w:hAnsi="Arial" w:cs="Arial"/>
          <w:color w:val="000000"/>
          <w:sz w:val="24"/>
          <w:szCs w:val="24"/>
        </w:rPr>
        <w:t>organizare</w:t>
      </w:r>
      <w:r w:rsidR="00197BE9" w:rsidRPr="001F3381">
        <w:rPr>
          <w:rFonts w:ascii="Arial" w:hAnsi="Arial" w:cs="Arial"/>
          <w:color w:val="000000"/>
          <w:sz w:val="24"/>
          <w:szCs w:val="24"/>
        </w:rPr>
        <w:t>a</w:t>
      </w:r>
      <w:r w:rsidR="00185C3B" w:rsidRPr="001F3381">
        <w:rPr>
          <w:rFonts w:ascii="Arial" w:hAnsi="Arial" w:cs="Arial"/>
          <w:color w:val="000000"/>
          <w:sz w:val="24"/>
          <w:szCs w:val="24"/>
        </w:rPr>
        <w:t xml:space="preserve"> </w:t>
      </w:r>
      <w:r w:rsidR="00351589">
        <w:rPr>
          <w:rFonts w:ascii="Arial" w:hAnsi="Arial" w:cs="Arial"/>
          <w:color w:val="000000"/>
          <w:sz w:val="24"/>
          <w:szCs w:val="24"/>
        </w:rPr>
        <w:t>î</w:t>
      </w:r>
      <w:r>
        <w:rPr>
          <w:rFonts w:ascii="Arial" w:hAnsi="Arial" w:cs="Arial"/>
          <w:color w:val="000000"/>
          <w:sz w:val="24"/>
          <w:szCs w:val="24"/>
        </w:rPr>
        <w:t xml:space="preserve">ntreprinderilor, </w:t>
      </w:r>
      <w:r w:rsidR="00351589">
        <w:rPr>
          <w:rFonts w:ascii="Arial" w:hAnsi="Arial" w:cs="Arial"/>
          <w:color w:val="000000"/>
          <w:sz w:val="24"/>
          <w:szCs w:val="24"/>
        </w:rPr>
        <w:t xml:space="preserve">determinând </w:t>
      </w:r>
      <w:r w:rsidR="00197BE9" w:rsidRPr="001F3381">
        <w:rPr>
          <w:rFonts w:ascii="Arial" w:hAnsi="Arial" w:cs="Arial"/>
          <w:color w:val="000000"/>
          <w:sz w:val="24"/>
          <w:szCs w:val="24"/>
        </w:rPr>
        <w:t>complet</w:t>
      </w:r>
      <w:r w:rsidR="00351589">
        <w:rPr>
          <w:rFonts w:ascii="Arial" w:hAnsi="Arial" w:cs="Arial"/>
          <w:color w:val="000000"/>
          <w:sz w:val="24"/>
          <w:szCs w:val="24"/>
        </w:rPr>
        <w:t>area</w:t>
      </w:r>
      <w:r w:rsidR="00185C3B" w:rsidRPr="001F3381">
        <w:rPr>
          <w:rFonts w:ascii="Arial" w:hAnsi="Arial" w:cs="Arial"/>
          <w:color w:val="000000"/>
          <w:sz w:val="24"/>
          <w:szCs w:val="24"/>
        </w:rPr>
        <w:t xml:space="preserve"> infrastructurii </w:t>
      </w:r>
      <w:r w:rsidR="00197BE9" w:rsidRPr="001F3381">
        <w:rPr>
          <w:rFonts w:ascii="Arial" w:hAnsi="Arial" w:cs="Arial"/>
          <w:color w:val="000000"/>
          <w:sz w:val="24"/>
          <w:szCs w:val="24"/>
        </w:rPr>
        <w:t xml:space="preserve">şi serviciilor </w:t>
      </w:r>
      <w:r w:rsidR="009C3871">
        <w:rPr>
          <w:rFonts w:ascii="Arial" w:hAnsi="Arial" w:cs="Arial"/>
          <w:color w:val="000000"/>
          <w:sz w:val="24"/>
          <w:szCs w:val="24"/>
        </w:rPr>
        <w:t xml:space="preserve">asigurate </w:t>
      </w:r>
      <w:r w:rsidR="00185C3B" w:rsidRPr="001F3381">
        <w:rPr>
          <w:rFonts w:ascii="Arial" w:hAnsi="Arial" w:cs="Arial"/>
          <w:color w:val="000000"/>
          <w:sz w:val="24"/>
          <w:szCs w:val="24"/>
        </w:rPr>
        <w:t xml:space="preserve">pe plan intern. </w:t>
      </w:r>
    </w:p>
    <w:p w:rsidR="00185C3B" w:rsidRPr="001F3381" w:rsidRDefault="004507E8" w:rsidP="001B329C">
      <w:pPr>
        <w:autoSpaceDE w:val="0"/>
        <w:autoSpaceDN w:val="0"/>
        <w:adjustRightInd w:val="0"/>
        <w:spacing w:after="0"/>
        <w:jc w:val="both"/>
        <w:rPr>
          <w:rFonts w:ascii="Arial" w:hAnsi="Arial" w:cs="Arial"/>
          <w:color w:val="000000"/>
          <w:sz w:val="24"/>
          <w:szCs w:val="24"/>
        </w:rPr>
      </w:pPr>
      <w:r>
        <w:rPr>
          <w:rFonts w:ascii="Arial" w:hAnsi="Arial" w:cs="Arial"/>
          <w:sz w:val="24"/>
          <w:szCs w:val="24"/>
        </w:rPr>
        <w:tab/>
      </w:r>
      <w:r w:rsidR="00197BE9" w:rsidRPr="004507E8">
        <w:rPr>
          <w:rFonts w:ascii="Arial" w:hAnsi="Arial" w:cs="Arial"/>
          <w:sz w:val="24"/>
          <w:szCs w:val="24"/>
        </w:rPr>
        <w:t>A</w:t>
      </w:r>
      <w:r w:rsidR="00197BE9" w:rsidRPr="001F3381">
        <w:rPr>
          <w:rFonts w:ascii="Arial" w:hAnsi="Arial" w:cs="Arial"/>
          <w:color w:val="000000"/>
          <w:sz w:val="24"/>
          <w:szCs w:val="24"/>
        </w:rPr>
        <w:t xml:space="preserve">ceastă modernizare </w:t>
      </w:r>
      <w:r w:rsidR="00185C3B" w:rsidRPr="001F3381">
        <w:rPr>
          <w:rFonts w:ascii="Arial" w:hAnsi="Arial" w:cs="Arial"/>
          <w:color w:val="000000"/>
          <w:sz w:val="24"/>
          <w:szCs w:val="24"/>
        </w:rPr>
        <w:t>este esen</w:t>
      </w:r>
      <w:r w:rsidR="004874A5" w:rsidRPr="001F3381">
        <w:rPr>
          <w:rFonts w:ascii="Arial" w:hAnsi="Arial" w:cs="Arial"/>
          <w:color w:val="000000"/>
          <w:sz w:val="24"/>
          <w:szCs w:val="24"/>
        </w:rPr>
        <w:t>ţi</w:t>
      </w:r>
      <w:r w:rsidR="00185C3B" w:rsidRPr="001F3381">
        <w:rPr>
          <w:rFonts w:ascii="Arial" w:hAnsi="Arial" w:cs="Arial"/>
          <w:color w:val="000000"/>
          <w:sz w:val="24"/>
          <w:szCs w:val="24"/>
        </w:rPr>
        <w:t>ală pentru ob</w:t>
      </w:r>
      <w:r w:rsidR="004874A5" w:rsidRPr="001F3381">
        <w:rPr>
          <w:rFonts w:ascii="Arial" w:hAnsi="Arial" w:cs="Arial"/>
          <w:color w:val="000000"/>
          <w:sz w:val="24"/>
          <w:szCs w:val="24"/>
        </w:rPr>
        <w:t>ţi</w:t>
      </w:r>
      <w:r w:rsidR="00185C3B" w:rsidRPr="001F3381">
        <w:rPr>
          <w:rFonts w:ascii="Arial" w:hAnsi="Arial" w:cs="Arial"/>
          <w:color w:val="000000"/>
          <w:sz w:val="24"/>
          <w:szCs w:val="24"/>
        </w:rPr>
        <w:t xml:space="preserve">nerea </w:t>
      </w:r>
      <w:r w:rsidR="00197BE9" w:rsidRPr="001F3381">
        <w:rPr>
          <w:rFonts w:ascii="Arial" w:hAnsi="Arial" w:cs="Arial"/>
          <w:color w:val="000000"/>
          <w:sz w:val="24"/>
          <w:szCs w:val="24"/>
        </w:rPr>
        <w:t xml:space="preserve">unor </w:t>
      </w:r>
      <w:r w:rsidR="00185C3B" w:rsidRPr="001F3381">
        <w:rPr>
          <w:rFonts w:ascii="Arial" w:hAnsi="Arial" w:cs="Arial"/>
          <w:color w:val="000000"/>
          <w:sz w:val="24"/>
          <w:szCs w:val="24"/>
        </w:rPr>
        <w:t xml:space="preserve">profituri mai mari </w:t>
      </w:r>
      <w:r w:rsidR="00197BE9" w:rsidRPr="001F3381">
        <w:rPr>
          <w:rFonts w:ascii="Arial" w:hAnsi="Arial" w:cs="Arial"/>
          <w:color w:val="000000"/>
          <w:sz w:val="24"/>
          <w:szCs w:val="24"/>
        </w:rPr>
        <w:t xml:space="preserve">prin </w:t>
      </w:r>
      <w:r w:rsidR="00185C3B" w:rsidRPr="001F3381">
        <w:rPr>
          <w:rFonts w:ascii="Arial" w:hAnsi="Arial" w:cs="Arial"/>
          <w:color w:val="000000"/>
          <w:sz w:val="24"/>
          <w:szCs w:val="24"/>
        </w:rPr>
        <w:t>competitivit</w:t>
      </w:r>
      <w:r w:rsidR="00197BE9" w:rsidRPr="001F3381">
        <w:rPr>
          <w:rFonts w:ascii="Arial" w:hAnsi="Arial" w:cs="Arial"/>
          <w:color w:val="000000"/>
          <w:sz w:val="24"/>
          <w:szCs w:val="24"/>
        </w:rPr>
        <w:t>atea</w:t>
      </w:r>
      <w:r w:rsidR="00185C3B" w:rsidRPr="001F3381">
        <w:rPr>
          <w:rFonts w:ascii="Arial" w:hAnsi="Arial" w:cs="Arial"/>
          <w:color w:val="000000"/>
          <w:sz w:val="24"/>
          <w:szCs w:val="24"/>
        </w:rPr>
        <w:t xml:space="preserve"> </w:t>
      </w:r>
      <w:r w:rsidR="00197BE9" w:rsidRPr="001F3381">
        <w:rPr>
          <w:rFonts w:ascii="Arial" w:hAnsi="Arial" w:cs="Arial"/>
          <w:color w:val="000000"/>
          <w:sz w:val="24"/>
          <w:szCs w:val="24"/>
        </w:rPr>
        <w:t xml:space="preserve">structurală şi atragerea unor </w:t>
      </w:r>
      <w:r w:rsidR="00185C3B" w:rsidRPr="001F3381">
        <w:rPr>
          <w:rFonts w:ascii="Arial" w:hAnsi="Arial" w:cs="Arial"/>
          <w:color w:val="000000"/>
          <w:sz w:val="24"/>
          <w:szCs w:val="24"/>
        </w:rPr>
        <w:t xml:space="preserve">fluxuri noi </w:t>
      </w:r>
      <w:r w:rsidR="00197BE9" w:rsidRPr="001F3381">
        <w:rPr>
          <w:rFonts w:ascii="Arial" w:hAnsi="Arial" w:cs="Arial"/>
          <w:color w:val="000000"/>
          <w:sz w:val="24"/>
          <w:szCs w:val="24"/>
        </w:rPr>
        <w:t xml:space="preserve">de </w:t>
      </w:r>
      <w:r w:rsidR="00185C3B" w:rsidRPr="001F3381">
        <w:rPr>
          <w:rFonts w:ascii="Arial" w:hAnsi="Arial" w:cs="Arial"/>
          <w:color w:val="000000"/>
          <w:sz w:val="24"/>
          <w:szCs w:val="24"/>
        </w:rPr>
        <w:t>investi</w:t>
      </w:r>
      <w:r w:rsidR="004874A5" w:rsidRPr="001F3381">
        <w:rPr>
          <w:rFonts w:ascii="Arial" w:hAnsi="Arial" w:cs="Arial"/>
          <w:color w:val="000000"/>
          <w:sz w:val="24"/>
          <w:szCs w:val="24"/>
        </w:rPr>
        <w:t>ţi</w:t>
      </w:r>
      <w:r w:rsidR="00185C3B" w:rsidRPr="001F3381">
        <w:rPr>
          <w:rFonts w:ascii="Arial" w:hAnsi="Arial" w:cs="Arial"/>
          <w:color w:val="000000"/>
          <w:sz w:val="24"/>
          <w:szCs w:val="24"/>
        </w:rPr>
        <w:t xml:space="preserve">i pentru alte </w:t>
      </w:r>
      <w:r w:rsidR="0057302B" w:rsidRPr="001F3381">
        <w:rPr>
          <w:rFonts w:ascii="Arial" w:hAnsi="Arial" w:cs="Arial"/>
          <w:color w:val="000000"/>
          <w:sz w:val="24"/>
          <w:szCs w:val="24"/>
        </w:rPr>
        <w:t>sectoare productive</w:t>
      </w:r>
      <w:r w:rsidR="00185C3B" w:rsidRPr="001F3381">
        <w:rPr>
          <w:rFonts w:ascii="Arial" w:hAnsi="Arial" w:cs="Arial"/>
          <w:color w:val="000000"/>
          <w:sz w:val="24"/>
          <w:szCs w:val="24"/>
        </w:rPr>
        <w:t>, generând un ciclu virtuos</w:t>
      </w:r>
      <w:r>
        <w:rPr>
          <w:rFonts w:ascii="Arial" w:hAnsi="Arial" w:cs="Arial"/>
          <w:color w:val="000000"/>
          <w:sz w:val="24"/>
          <w:szCs w:val="24"/>
        </w:rPr>
        <w:t xml:space="preserve"> / de creştere</w:t>
      </w:r>
      <w:r w:rsidR="00185C3B" w:rsidRPr="001F3381">
        <w:rPr>
          <w:rFonts w:ascii="Arial" w:hAnsi="Arial" w:cs="Arial"/>
          <w:color w:val="000000"/>
          <w:sz w:val="24"/>
          <w:szCs w:val="24"/>
        </w:rPr>
        <w:t>.</w:t>
      </w:r>
    </w:p>
    <w:p w:rsidR="00185C3B" w:rsidRPr="001F3381" w:rsidRDefault="004507E8"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185C3B" w:rsidRPr="001F3381">
        <w:rPr>
          <w:rFonts w:ascii="Arial" w:hAnsi="Arial" w:cs="Arial"/>
          <w:color w:val="000000"/>
          <w:sz w:val="24"/>
          <w:szCs w:val="24"/>
        </w:rPr>
        <w:t>CMIC,</w:t>
      </w:r>
      <w:r w:rsidR="0057302B" w:rsidRPr="001F3381">
        <w:rPr>
          <w:rFonts w:ascii="Arial" w:hAnsi="Arial" w:cs="Arial"/>
          <w:color w:val="000000"/>
          <w:sz w:val="24"/>
          <w:szCs w:val="24"/>
        </w:rPr>
        <w:t xml:space="preserve"> în calitate de reprezentant </w:t>
      </w:r>
      <w:r w:rsidRPr="004507E8">
        <w:rPr>
          <w:rFonts w:ascii="Arial" w:hAnsi="Arial" w:cs="Arial"/>
          <w:color w:val="000000"/>
          <w:sz w:val="24"/>
          <w:szCs w:val="24"/>
        </w:rPr>
        <w:t xml:space="preserve">oficial </w:t>
      </w:r>
      <w:r w:rsidR="0057302B" w:rsidRPr="001F3381">
        <w:rPr>
          <w:rFonts w:ascii="Arial" w:hAnsi="Arial" w:cs="Arial"/>
          <w:color w:val="000000"/>
          <w:sz w:val="24"/>
          <w:szCs w:val="24"/>
        </w:rPr>
        <w:t xml:space="preserve">al </w:t>
      </w:r>
      <w:r w:rsidR="00185C3B" w:rsidRPr="001F3381">
        <w:rPr>
          <w:rFonts w:ascii="Arial" w:hAnsi="Arial" w:cs="Arial"/>
          <w:color w:val="000000"/>
          <w:sz w:val="24"/>
          <w:szCs w:val="24"/>
        </w:rPr>
        <w:t>sectorul</w:t>
      </w:r>
      <w:r w:rsidR="0057302B" w:rsidRPr="001F3381">
        <w:rPr>
          <w:rFonts w:ascii="Arial" w:hAnsi="Arial" w:cs="Arial"/>
          <w:color w:val="000000"/>
          <w:sz w:val="24"/>
          <w:szCs w:val="24"/>
        </w:rPr>
        <w:t>ui</w:t>
      </w:r>
      <w:r w:rsidR="00185C3B" w:rsidRPr="001F3381">
        <w:rPr>
          <w:rFonts w:ascii="Arial" w:hAnsi="Arial" w:cs="Arial"/>
          <w:color w:val="000000"/>
          <w:sz w:val="24"/>
          <w:szCs w:val="24"/>
        </w:rPr>
        <w:t xml:space="preserve"> construc</w:t>
      </w:r>
      <w:r w:rsidR="004874A5" w:rsidRPr="001F3381">
        <w:rPr>
          <w:rFonts w:ascii="Arial" w:hAnsi="Arial" w:cs="Arial"/>
          <w:color w:val="000000"/>
          <w:sz w:val="24"/>
          <w:szCs w:val="24"/>
        </w:rPr>
        <w:t>ţi</w:t>
      </w:r>
      <w:r w:rsidR="00185C3B" w:rsidRPr="001F3381">
        <w:rPr>
          <w:rFonts w:ascii="Arial" w:hAnsi="Arial" w:cs="Arial"/>
          <w:color w:val="000000"/>
          <w:sz w:val="24"/>
          <w:szCs w:val="24"/>
        </w:rPr>
        <w:t>ilor</w:t>
      </w:r>
      <w:r w:rsidR="0057302B" w:rsidRPr="001F3381">
        <w:rPr>
          <w:rFonts w:ascii="Arial" w:hAnsi="Arial" w:cs="Arial"/>
          <w:color w:val="000000"/>
          <w:sz w:val="24"/>
          <w:szCs w:val="24"/>
        </w:rPr>
        <w:t xml:space="preserve">, </w:t>
      </w:r>
      <w:r w:rsidR="00185C3B" w:rsidRPr="001F3381">
        <w:rPr>
          <w:rFonts w:ascii="Arial" w:hAnsi="Arial" w:cs="Arial"/>
          <w:color w:val="000000"/>
          <w:sz w:val="24"/>
          <w:szCs w:val="24"/>
        </w:rPr>
        <w:t>este caracterizat</w:t>
      </w:r>
      <w:r w:rsidR="009C3871">
        <w:rPr>
          <w:rFonts w:ascii="Arial" w:hAnsi="Arial" w:cs="Arial"/>
          <w:color w:val="000000"/>
          <w:sz w:val="24"/>
          <w:szCs w:val="24"/>
        </w:rPr>
        <w:t>ă</w:t>
      </w:r>
      <w:r w:rsidR="00185C3B" w:rsidRPr="001F3381">
        <w:rPr>
          <w:rFonts w:ascii="Arial" w:hAnsi="Arial" w:cs="Arial"/>
          <w:color w:val="000000"/>
          <w:sz w:val="24"/>
          <w:szCs w:val="24"/>
        </w:rPr>
        <w:t xml:space="preserve"> </w:t>
      </w:r>
      <w:r w:rsidR="0057302B" w:rsidRPr="001F3381">
        <w:rPr>
          <w:rFonts w:ascii="Arial" w:hAnsi="Arial" w:cs="Arial"/>
          <w:color w:val="000000"/>
          <w:sz w:val="24"/>
          <w:szCs w:val="24"/>
        </w:rPr>
        <w:t xml:space="preserve">drept </w:t>
      </w:r>
      <w:r w:rsidR="009C3871">
        <w:rPr>
          <w:rFonts w:ascii="Arial" w:hAnsi="Arial" w:cs="Arial"/>
          <w:color w:val="000000"/>
          <w:sz w:val="24"/>
          <w:szCs w:val="24"/>
        </w:rPr>
        <w:t xml:space="preserve">o </w:t>
      </w:r>
      <w:r w:rsidR="00185C3B" w:rsidRPr="001F3381">
        <w:rPr>
          <w:rFonts w:ascii="Arial" w:hAnsi="Arial" w:cs="Arial"/>
          <w:color w:val="000000"/>
          <w:sz w:val="24"/>
          <w:szCs w:val="24"/>
        </w:rPr>
        <w:t>institu</w:t>
      </w:r>
      <w:r w:rsidR="004874A5" w:rsidRPr="001F3381">
        <w:rPr>
          <w:rFonts w:ascii="Arial" w:hAnsi="Arial" w:cs="Arial"/>
          <w:color w:val="000000"/>
          <w:sz w:val="24"/>
          <w:szCs w:val="24"/>
        </w:rPr>
        <w:t>ţi</w:t>
      </w:r>
      <w:r w:rsidR="00ED7CF6" w:rsidRPr="001F3381">
        <w:rPr>
          <w:rFonts w:ascii="Arial" w:hAnsi="Arial" w:cs="Arial"/>
          <w:color w:val="000000"/>
          <w:sz w:val="24"/>
          <w:szCs w:val="24"/>
        </w:rPr>
        <w:t xml:space="preserve">e incluzivă </w:t>
      </w:r>
      <w:r w:rsidR="00185C3B" w:rsidRPr="001F3381">
        <w:rPr>
          <w:rFonts w:ascii="Arial" w:hAnsi="Arial" w:cs="Arial"/>
          <w:color w:val="000000"/>
          <w:sz w:val="24"/>
          <w:szCs w:val="24"/>
        </w:rPr>
        <w:t>care promovează tratament</w:t>
      </w:r>
      <w:r w:rsidR="0057302B" w:rsidRPr="001F3381">
        <w:rPr>
          <w:rFonts w:ascii="Arial" w:hAnsi="Arial" w:cs="Arial"/>
          <w:color w:val="000000"/>
          <w:sz w:val="24"/>
          <w:szCs w:val="24"/>
        </w:rPr>
        <w:t>ul</w:t>
      </w:r>
      <w:r w:rsidR="00185C3B" w:rsidRPr="001F3381">
        <w:rPr>
          <w:rFonts w:ascii="Arial" w:hAnsi="Arial" w:cs="Arial"/>
          <w:color w:val="000000"/>
          <w:sz w:val="24"/>
          <w:szCs w:val="24"/>
        </w:rPr>
        <w:t xml:space="preserve"> </w:t>
      </w:r>
      <w:r w:rsidR="0057302B" w:rsidRPr="001F3381">
        <w:rPr>
          <w:rFonts w:ascii="Arial" w:hAnsi="Arial" w:cs="Arial"/>
          <w:color w:val="000000"/>
          <w:sz w:val="24"/>
          <w:szCs w:val="24"/>
        </w:rPr>
        <w:t xml:space="preserve">egal </w:t>
      </w:r>
      <w:r w:rsidR="00ED7CF6" w:rsidRPr="001F3381">
        <w:rPr>
          <w:rFonts w:ascii="Arial" w:hAnsi="Arial" w:cs="Arial"/>
          <w:color w:val="000000"/>
          <w:sz w:val="24"/>
          <w:szCs w:val="24"/>
        </w:rPr>
        <w:t xml:space="preserve">al </w:t>
      </w:r>
      <w:r w:rsidR="00185C3B" w:rsidRPr="001F3381">
        <w:rPr>
          <w:rFonts w:ascii="Arial" w:hAnsi="Arial" w:cs="Arial"/>
          <w:color w:val="000000"/>
          <w:sz w:val="24"/>
          <w:szCs w:val="24"/>
        </w:rPr>
        <w:t>participan</w:t>
      </w:r>
      <w:r w:rsidR="004874A5" w:rsidRPr="001F3381">
        <w:rPr>
          <w:rFonts w:ascii="Arial" w:hAnsi="Arial" w:cs="Arial"/>
          <w:color w:val="000000"/>
          <w:sz w:val="24"/>
          <w:szCs w:val="24"/>
        </w:rPr>
        <w:t>ţi</w:t>
      </w:r>
      <w:r w:rsidR="0057302B" w:rsidRPr="001F3381">
        <w:rPr>
          <w:rFonts w:ascii="Arial" w:hAnsi="Arial" w:cs="Arial"/>
          <w:color w:val="000000"/>
          <w:sz w:val="24"/>
          <w:szCs w:val="24"/>
        </w:rPr>
        <w:t xml:space="preserve">lor </w:t>
      </w:r>
      <w:r>
        <w:rPr>
          <w:rFonts w:ascii="Arial" w:hAnsi="Arial" w:cs="Arial"/>
          <w:color w:val="000000"/>
          <w:sz w:val="24"/>
          <w:szCs w:val="24"/>
        </w:rPr>
        <w:t xml:space="preserve">pe </w:t>
      </w:r>
      <w:r w:rsidR="0057302B" w:rsidRPr="001F3381">
        <w:rPr>
          <w:rFonts w:ascii="Arial" w:hAnsi="Arial" w:cs="Arial"/>
          <w:color w:val="000000"/>
          <w:sz w:val="24"/>
          <w:szCs w:val="24"/>
        </w:rPr>
        <w:t>piaţă</w:t>
      </w:r>
      <w:r w:rsidR="00ED7CF6" w:rsidRPr="001F3381">
        <w:rPr>
          <w:rFonts w:ascii="Arial" w:hAnsi="Arial" w:cs="Arial"/>
          <w:color w:val="000000"/>
          <w:sz w:val="24"/>
          <w:szCs w:val="24"/>
        </w:rPr>
        <w:t>,</w:t>
      </w:r>
      <w:r w:rsidR="0057302B" w:rsidRPr="001F3381">
        <w:rPr>
          <w:rFonts w:ascii="Arial" w:hAnsi="Arial" w:cs="Arial"/>
          <w:color w:val="000000"/>
          <w:sz w:val="24"/>
          <w:szCs w:val="24"/>
        </w:rPr>
        <w:t xml:space="preserve"> favorizând un proces co</w:t>
      </w:r>
      <w:r w:rsidR="00B40740" w:rsidRPr="001F3381">
        <w:rPr>
          <w:rFonts w:ascii="Arial" w:hAnsi="Arial" w:cs="Arial"/>
          <w:color w:val="000000"/>
          <w:sz w:val="24"/>
          <w:szCs w:val="24"/>
        </w:rPr>
        <w:t xml:space="preserve">ncurenţial </w:t>
      </w:r>
      <w:r w:rsidR="0057302B" w:rsidRPr="001F3381">
        <w:rPr>
          <w:rFonts w:ascii="Arial" w:hAnsi="Arial" w:cs="Arial"/>
          <w:color w:val="000000"/>
          <w:sz w:val="24"/>
          <w:szCs w:val="24"/>
        </w:rPr>
        <w:t>viguros</w:t>
      </w:r>
      <w:r w:rsidR="00351589">
        <w:rPr>
          <w:rFonts w:ascii="Arial" w:hAnsi="Arial" w:cs="Arial"/>
          <w:color w:val="000000"/>
          <w:sz w:val="24"/>
          <w:szCs w:val="24"/>
        </w:rPr>
        <w:t>, care va conduce</w:t>
      </w:r>
      <w:r w:rsidR="0057302B" w:rsidRPr="001F3381">
        <w:rPr>
          <w:rFonts w:ascii="Arial" w:hAnsi="Arial" w:cs="Arial"/>
          <w:color w:val="000000"/>
          <w:sz w:val="24"/>
          <w:szCs w:val="24"/>
        </w:rPr>
        <w:t xml:space="preserve"> către sporirea </w:t>
      </w:r>
      <w:r w:rsidR="00185C3B" w:rsidRPr="001F3381">
        <w:rPr>
          <w:rFonts w:ascii="Arial" w:hAnsi="Arial" w:cs="Arial"/>
          <w:color w:val="000000"/>
          <w:sz w:val="24"/>
          <w:szCs w:val="24"/>
        </w:rPr>
        <w:t>productivită</w:t>
      </w:r>
      <w:r w:rsidR="004874A5" w:rsidRPr="001F3381">
        <w:rPr>
          <w:rFonts w:ascii="Arial" w:hAnsi="Arial" w:cs="Arial"/>
          <w:color w:val="000000"/>
          <w:sz w:val="24"/>
          <w:szCs w:val="24"/>
        </w:rPr>
        <w:t>ţi</w:t>
      </w:r>
      <w:r w:rsidR="00185C3B" w:rsidRPr="001F3381">
        <w:rPr>
          <w:rFonts w:ascii="Arial" w:hAnsi="Arial" w:cs="Arial"/>
          <w:color w:val="000000"/>
          <w:sz w:val="24"/>
          <w:szCs w:val="24"/>
        </w:rPr>
        <w:t xml:space="preserve">i </w:t>
      </w:r>
      <w:r w:rsidR="0057302B" w:rsidRPr="001F3381">
        <w:rPr>
          <w:rFonts w:ascii="Arial" w:hAnsi="Arial" w:cs="Arial"/>
          <w:color w:val="000000"/>
          <w:sz w:val="24"/>
          <w:szCs w:val="24"/>
        </w:rPr>
        <w:t xml:space="preserve">şi </w:t>
      </w:r>
      <w:r w:rsidR="00185C3B" w:rsidRPr="001F3381">
        <w:rPr>
          <w:rFonts w:ascii="Arial" w:hAnsi="Arial" w:cs="Arial"/>
          <w:color w:val="000000"/>
          <w:sz w:val="24"/>
          <w:szCs w:val="24"/>
        </w:rPr>
        <w:t>competitivită</w:t>
      </w:r>
      <w:r w:rsidR="004874A5" w:rsidRPr="001F3381">
        <w:rPr>
          <w:rFonts w:ascii="Arial" w:hAnsi="Arial" w:cs="Arial"/>
          <w:color w:val="000000"/>
          <w:sz w:val="24"/>
          <w:szCs w:val="24"/>
        </w:rPr>
        <w:t>ţi</w:t>
      </w:r>
      <w:r w:rsidR="0057302B" w:rsidRPr="001F3381">
        <w:rPr>
          <w:rFonts w:ascii="Arial" w:hAnsi="Arial" w:cs="Arial"/>
          <w:color w:val="000000"/>
          <w:sz w:val="24"/>
          <w:szCs w:val="24"/>
        </w:rPr>
        <w:t xml:space="preserve">i şi </w:t>
      </w:r>
      <w:r w:rsidR="00185C3B" w:rsidRPr="001F3381">
        <w:rPr>
          <w:rFonts w:ascii="Arial" w:hAnsi="Arial" w:cs="Arial"/>
          <w:color w:val="000000"/>
          <w:sz w:val="24"/>
          <w:szCs w:val="24"/>
        </w:rPr>
        <w:t xml:space="preserve">va </w:t>
      </w:r>
      <w:r w:rsidR="0057302B" w:rsidRPr="001F3381">
        <w:rPr>
          <w:rFonts w:ascii="Arial" w:hAnsi="Arial" w:cs="Arial"/>
          <w:color w:val="000000"/>
          <w:sz w:val="24"/>
          <w:szCs w:val="24"/>
        </w:rPr>
        <w:t xml:space="preserve">contribui la îmbunătăţirea </w:t>
      </w:r>
      <w:r w:rsidR="00185C3B" w:rsidRPr="001F3381">
        <w:rPr>
          <w:rFonts w:ascii="Arial" w:hAnsi="Arial" w:cs="Arial"/>
          <w:color w:val="000000"/>
          <w:sz w:val="24"/>
          <w:szCs w:val="24"/>
        </w:rPr>
        <w:t>distribu</w:t>
      </w:r>
      <w:r w:rsidR="004874A5" w:rsidRPr="001F3381">
        <w:rPr>
          <w:rFonts w:ascii="Arial" w:hAnsi="Arial" w:cs="Arial"/>
          <w:color w:val="000000"/>
          <w:sz w:val="24"/>
          <w:szCs w:val="24"/>
        </w:rPr>
        <w:t>ţi</w:t>
      </w:r>
      <w:r w:rsidR="0057302B" w:rsidRPr="001F3381">
        <w:rPr>
          <w:rFonts w:ascii="Arial" w:hAnsi="Arial" w:cs="Arial"/>
          <w:color w:val="000000"/>
          <w:sz w:val="24"/>
          <w:szCs w:val="24"/>
        </w:rPr>
        <w:t>ei</w:t>
      </w:r>
      <w:r w:rsidR="00185C3B" w:rsidRPr="001F3381">
        <w:rPr>
          <w:rFonts w:ascii="Arial" w:hAnsi="Arial" w:cs="Arial"/>
          <w:color w:val="000000"/>
          <w:sz w:val="24"/>
          <w:szCs w:val="24"/>
        </w:rPr>
        <w:t xml:space="preserve"> veniturilor în Mexic.</w:t>
      </w:r>
    </w:p>
    <w:p w:rsidR="00710671" w:rsidRPr="001F3381" w:rsidRDefault="004507E8"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57302B" w:rsidRPr="001F3381">
        <w:rPr>
          <w:rFonts w:ascii="Arial" w:hAnsi="Arial" w:cs="Arial"/>
          <w:color w:val="000000"/>
          <w:sz w:val="24"/>
          <w:szCs w:val="24"/>
        </w:rPr>
        <w:t>Î</w:t>
      </w:r>
      <w:r w:rsidR="00185C3B" w:rsidRPr="001F3381">
        <w:rPr>
          <w:rFonts w:ascii="Arial" w:hAnsi="Arial" w:cs="Arial"/>
          <w:color w:val="000000"/>
          <w:sz w:val="24"/>
          <w:szCs w:val="24"/>
        </w:rPr>
        <w:t>n acest pr</w:t>
      </w:r>
      <w:r w:rsidR="0057302B" w:rsidRPr="001F3381">
        <w:rPr>
          <w:rFonts w:ascii="Arial" w:hAnsi="Arial" w:cs="Arial"/>
          <w:color w:val="000000"/>
          <w:sz w:val="24"/>
          <w:szCs w:val="24"/>
        </w:rPr>
        <w:t xml:space="preserve">oces, CMIC propune </w:t>
      </w:r>
      <w:r w:rsidR="00185C3B" w:rsidRPr="001F3381">
        <w:rPr>
          <w:rFonts w:ascii="Arial" w:hAnsi="Arial" w:cs="Arial"/>
          <w:color w:val="000000"/>
          <w:sz w:val="24"/>
          <w:szCs w:val="24"/>
        </w:rPr>
        <w:t>companiil</w:t>
      </w:r>
      <w:r w:rsidR="0057302B" w:rsidRPr="001F3381">
        <w:rPr>
          <w:rFonts w:ascii="Arial" w:hAnsi="Arial" w:cs="Arial"/>
          <w:color w:val="000000"/>
          <w:sz w:val="24"/>
          <w:szCs w:val="24"/>
        </w:rPr>
        <w:t xml:space="preserve">or străine interesate să intre pe </w:t>
      </w:r>
      <w:r w:rsidR="00185C3B" w:rsidRPr="001F3381">
        <w:rPr>
          <w:rFonts w:ascii="Arial" w:hAnsi="Arial" w:cs="Arial"/>
          <w:color w:val="000000"/>
          <w:sz w:val="24"/>
          <w:szCs w:val="24"/>
        </w:rPr>
        <w:t>pia</w:t>
      </w:r>
      <w:r w:rsidR="004874A5" w:rsidRPr="001F3381">
        <w:rPr>
          <w:rFonts w:ascii="Arial" w:hAnsi="Arial" w:cs="Arial"/>
          <w:color w:val="000000"/>
          <w:sz w:val="24"/>
          <w:szCs w:val="24"/>
        </w:rPr>
        <w:t>ţ</w:t>
      </w:r>
      <w:r>
        <w:rPr>
          <w:rFonts w:ascii="Arial" w:hAnsi="Arial" w:cs="Arial"/>
          <w:color w:val="000000"/>
          <w:sz w:val="24"/>
          <w:szCs w:val="24"/>
        </w:rPr>
        <w:t>a mexicană</w:t>
      </w:r>
      <w:r w:rsidR="009C3871">
        <w:rPr>
          <w:rFonts w:ascii="Arial" w:hAnsi="Arial" w:cs="Arial"/>
          <w:color w:val="000000"/>
          <w:sz w:val="24"/>
          <w:szCs w:val="24"/>
        </w:rPr>
        <w:t>,</w:t>
      </w:r>
      <w:r>
        <w:rPr>
          <w:rFonts w:ascii="Arial" w:hAnsi="Arial" w:cs="Arial"/>
          <w:color w:val="000000"/>
          <w:sz w:val="24"/>
          <w:szCs w:val="24"/>
        </w:rPr>
        <w:t xml:space="preserve"> să facă acest lucru prin </w:t>
      </w:r>
      <w:r w:rsidR="0057302B" w:rsidRPr="001F3381">
        <w:rPr>
          <w:rFonts w:ascii="Arial" w:hAnsi="Arial" w:cs="Arial"/>
          <w:color w:val="000000"/>
          <w:sz w:val="24"/>
          <w:szCs w:val="24"/>
        </w:rPr>
        <w:t>realiz</w:t>
      </w:r>
      <w:r w:rsidR="00B40740" w:rsidRPr="001F3381">
        <w:rPr>
          <w:rFonts w:ascii="Arial" w:hAnsi="Arial" w:cs="Arial"/>
          <w:color w:val="000000"/>
          <w:sz w:val="24"/>
          <w:szCs w:val="24"/>
        </w:rPr>
        <w:t>area unei</w:t>
      </w:r>
      <w:r w:rsidR="0057302B" w:rsidRPr="001F3381">
        <w:rPr>
          <w:rFonts w:ascii="Arial" w:hAnsi="Arial" w:cs="Arial"/>
          <w:color w:val="000000"/>
          <w:sz w:val="24"/>
          <w:szCs w:val="24"/>
        </w:rPr>
        <w:t xml:space="preserve"> schem</w:t>
      </w:r>
      <w:r w:rsidR="00B40740" w:rsidRPr="001F3381">
        <w:rPr>
          <w:rFonts w:ascii="Arial" w:hAnsi="Arial" w:cs="Arial"/>
          <w:color w:val="000000"/>
          <w:sz w:val="24"/>
          <w:szCs w:val="24"/>
        </w:rPr>
        <w:t>e</w:t>
      </w:r>
      <w:r w:rsidR="0057302B" w:rsidRPr="001F3381">
        <w:rPr>
          <w:rFonts w:ascii="Arial" w:hAnsi="Arial" w:cs="Arial"/>
          <w:color w:val="000000"/>
          <w:sz w:val="24"/>
          <w:szCs w:val="24"/>
        </w:rPr>
        <w:t xml:space="preserve"> de parteneriat </w:t>
      </w:r>
      <w:r w:rsidR="00185C3B" w:rsidRPr="001F3381">
        <w:rPr>
          <w:rFonts w:ascii="Arial" w:hAnsi="Arial" w:cs="Arial"/>
          <w:color w:val="000000"/>
          <w:sz w:val="24"/>
          <w:szCs w:val="24"/>
        </w:rPr>
        <w:t xml:space="preserve">care poate adăuga valoare </w:t>
      </w:r>
      <w:r w:rsidR="0057302B" w:rsidRPr="001F3381">
        <w:rPr>
          <w:rFonts w:ascii="Arial" w:hAnsi="Arial" w:cs="Arial"/>
          <w:color w:val="000000"/>
          <w:sz w:val="24"/>
          <w:szCs w:val="24"/>
        </w:rPr>
        <w:t xml:space="preserve">industriei </w:t>
      </w:r>
      <w:r w:rsidR="00185C3B" w:rsidRPr="001F3381">
        <w:rPr>
          <w:rFonts w:ascii="Arial" w:hAnsi="Arial" w:cs="Arial"/>
          <w:color w:val="000000"/>
          <w:sz w:val="24"/>
          <w:szCs w:val="24"/>
        </w:rPr>
        <w:t>intern</w:t>
      </w:r>
      <w:r w:rsidR="0057302B" w:rsidRPr="001F3381">
        <w:rPr>
          <w:rFonts w:ascii="Arial" w:hAnsi="Arial" w:cs="Arial"/>
          <w:color w:val="000000"/>
          <w:sz w:val="24"/>
          <w:szCs w:val="24"/>
        </w:rPr>
        <w:t xml:space="preserve">e şi firmelor de </w:t>
      </w:r>
      <w:r w:rsidR="00185C3B" w:rsidRPr="001F3381">
        <w:rPr>
          <w:rFonts w:ascii="Arial" w:hAnsi="Arial" w:cs="Arial"/>
          <w:color w:val="000000"/>
          <w:sz w:val="24"/>
          <w:szCs w:val="24"/>
        </w:rPr>
        <w:t>construc</w:t>
      </w:r>
      <w:r w:rsidR="004874A5" w:rsidRPr="001F3381">
        <w:rPr>
          <w:rFonts w:ascii="Arial" w:hAnsi="Arial" w:cs="Arial"/>
          <w:color w:val="000000"/>
          <w:sz w:val="24"/>
          <w:szCs w:val="24"/>
        </w:rPr>
        <w:t>ţi</w:t>
      </w:r>
      <w:r w:rsidR="00185C3B" w:rsidRPr="001F3381">
        <w:rPr>
          <w:rFonts w:ascii="Arial" w:hAnsi="Arial" w:cs="Arial"/>
          <w:color w:val="000000"/>
          <w:sz w:val="24"/>
          <w:szCs w:val="24"/>
        </w:rPr>
        <w:t>i mexican</w:t>
      </w:r>
      <w:r w:rsidR="0057302B" w:rsidRPr="001F3381">
        <w:rPr>
          <w:rFonts w:ascii="Arial" w:hAnsi="Arial" w:cs="Arial"/>
          <w:color w:val="000000"/>
          <w:sz w:val="24"/>
          <w:szCs w:val="24"/>
        </w:rPr>
        <w:t>e</w:t>
      </w:r>
      <w:r w:rsidR="00185C3B" w:rsidRPr="001F3381">
        <w:rPr>
          <w:rFonts w:ascii="Arial" w:hAnsi="Arial" w:cs="Arial"/>
          <w:color w:val="0070C0"/>
          <w:sz w:val="24"/>
          <w:szCs w:val="24"/>
        </w:rPr>
        <w:t>.</w:t>
      </w:r>
      <w:r w:rsidR="00485D03" w:rsidRPr="001F3381">
        <w:rPr>
          <w:rFonts w:ascii="Arial" w:hAnsi="Arial" w:cs="Arial"/>
          <w:color w:val="0070C0"/>
          <w:sz w:val="24"/>
          <w:szCs w:val="24"/>
        </w:rPr>
        <w:t xml:space="preserve"> </w:t>
      </w:r>
    </w:p>
    <w:p w:rsidR="009E276E" w:rsidRPr="001F3381" w:rsidRDefault="004507E8" w:rsidP="001B329C">
      <w:pPr>
        <w:autoSpaceDE w:val="0"/>
        <w:autoSpaceDN w:val="0"/>
        <w:adjustRightInd w:val="0"/>
        <w:spacing w:after="0"/>
        <w:jc w:val="both"/>
        <w:rPr>
          <w:rFonts w:ascii="Arial" w:hAnsi="Arial" w:cs="Arial"/>
          <w:color w:val="0070C0"/>
          <w:sz w:val="24"/>
          <w:szCs w:val="24"/>
        </w:rPr>
      </w:pPr>
      <w:r>
        <w:rPr>
          <w:rFonts w:ascii="Arial" w:hAnsi="Arial" w:cs="Arial"/>
          <w:color w:val="000000"/>
          <w:sz w:val="24"/>
          <w:szCs w:val="24"/>
        </w:rPr>
        <w:tab/>
        <w:t xml:space="preserve">Prin acest </w:t>
      </w:r>
      <w:r w:rsidR="00485D03" w:rsidRPr="001F3381">
        <w:rPr>
          <w:rFonts w:ascii="Arial" w:hAnsi="Arial" w:cs="Arial"/>
          <w:color w:val="000000"/>
          <w:sz w:val="24"/>
          <w:szCs w:val="24"/>
        </w:rPr>
        <w:t xml:space="preserve">mecanism, companiile străine </w:t>
      </w:r>
      <w:r w:rsidR="0057302B" w:rsidRPr="001F3381">
        <w:rPr>
          <w:rFonts w:ascii="Arial" w:hAnsi="Arial" w:cs="Arial"/>
          <w:color w:val="000000"/>
          <w:sz w:val="24"/>
          <w:szCs w:val="24"/>
        </w:rPr>
        <w:t xml:space="preserve">asociate </w:t>
      </w:r>
      <w:r w:rsidR="00485D03" w:rsidRPr="001F3381">
        <w:rPr>
          <w:rFonts w:ascii="Arial" w:hAnsi="Arial" w:cs="Arial"/>
          <w:color w:val="000000"/>
          <w:sz w:val="24"/>
          <w:szCs w:val="24"/>
        </w:rPr>
        <w:t xml:space="preserve">vor </w:t>
      </w:r>
      <w:r w:rsidR="00ED7CF6" w:rsidRPr="001F3381">
        <w:rPr>
          <w:rFonts w:ascii="Arial" w:hAnsi="Arial" w:cs="Arial"/>
          <w:color w:val="000000"/>
          <w:sz w:val="24"/>
          <w:szCs w:val="24"/>
        </w:rPr>
        <w:t>obţine</w:t>
      </w:r>
      <w:r w:rsidR="00ED7CF6" w:rsidRPr="001F3381">
        <w:rPr>
          <w:rFonts w:ascii="Arial" w:hAnsi="Arial" w:cs="Arial"/>
          <w:color w:val="0070C0"/>
          <w:sz w:val="24"/>
          <w:szCs w:val="24"/>
        </w:rPr>
        <w:t xml:space="preserve"> </w:t>
      </w:r>
      <w:r w:rsidR="00485D03" w:rsidRPr="001F3381">
        <w:rPr>
          <w:rFonts w:ascii="Arial" w:hAnsi="Arial" w:cs="Arial"/>
          <w:color w:val="000000"/>
          <w:sz w:val="24"/>
          <w:szCs w:val="24"/>
        </w:rPr>
        <w:t>know-how</w:t>
      </w:r>
      <w:r w:rsidR="0057302B" w:rsidRPr="001F3381">
        <w:rPr>
          <w:rFonts w:ascii="Arial" w:hAnsi="Arial" w:cs="Arial"/>
          <w:color w:val="000000"/>
          <w:sz w:val="24"/>
          <w:szCs w:val="24"/>
        </w:rPr>
        <w:t>-ul necesar pentru intrarea pe piaţa m</w:t>
      </w:r>
      <w:r w:rsidR="00485D03" w:rsidRPr="001F3381">
        <w:rPr>
          <w:rFonts w:ascii="Arial" w:hAnsi="Arial" w:cs="Arial"/>
          <w:color w:val="000000"/>
          <w:sz w:val="24"/>
          <w:szCs w:val="24"/>
        </w:rPr>
        <w:t>exican</w:t>
      </w:r>
      <w:r w:rsidR="0057302B" w:rsidRPr="001F3381">
        <w:rPr>
          <w:rFonts w:ascii="Arial" w:hAnsi="Arial" w:cs="Arial"/>
          <w:color w:val="000000"/>
          <w:sz w:val="24"/>
          <w:szCs w:val="24"/>
        </w:rPr>
        <w:t>ă,</w:t>
      </w:r>
      <w:r w:rsidR="00485D03" w:rsidRPr="001F3381">
        <w:rPr>
          <w:rFonts w:ascii="Arial" w:hAnsi="Arial" w:cs="Arial"/>
          <w:color w:val="000000"/>
          <w:sz w:val="24"/>
          <w:szCs w:val="24"/>
        </w:rPr>
        <w:t xml:space="preserve"> o re</w:t>
      </w:r>
      <w:r w:rsidR="004874A5" w:rsidRPr="001F3381">
        <w:rPr>
          <w:rFonts w:ascii="Arial" w:hAnsi="Arial" w:cs="Arial"/>
          <w:color w:val="000000"/>
          <w:sz w:val="24"/>
          <w:szCs w:val="24"/>
        </w:rPr>
        <w:t>ţ</w:t>
      </w:r>
      <w:r w:rsidR="00485D03" w:rsidRPr="001F3381">
        <w:rPr>
          <w:rFonts w:ascii="Arial" w:hAnsi="Arial" w:cs="Arial"/>
          <w:color w:val="000000"/>
          <w:sz w:val="24"/>
          <w:szCs w:val="24"/>
        </w:rPr>
        <w:t xml:space="preserve">ea de contacte care </w:t>
      </w:r>
      <w:r w:rsidR="0057302B" w:rsidRPr="001F3381">
        <w:rPr>
          <w:rFonts w:ascii="Arial" w:hAnsi="Arial" w:cs="Arial"/>
          <w:color w:val="000000"/>
          <w:sz w:val="24"/>
          <w:szCs w:val="24"/>
        </w:rPr>
        <w:t xml:space="preserve">la va permite să facă </w:t>
      </w:r>
      <w:r w:rsidR="00485D03" w:rsidRPr="001F3381">
        <w:rPr>
          <w:rFonts w:ascii="Arial" w:hAnsi="Arial" w:cs="Arial"/>
          <w:color w:val="000000"/>
          <w:sz w:val="24"/>
          <w:szCs w:val="24"/>
        </w:rPr>
        <w:t>afaceri în Mexic</w:t>
      </w:r>
      <w:r>
        <w:rPr>
          <w:rFonts w:ascii="Arial" w:hAnsi="Arial" w:cs="Arial"/>
          <w:color w:val="000000"/>
          <w:sz w:val="24"/>
          <w:szCs w:val="24"/>
        </w:rPr>
        <w:t>,</w:t>
      </w:r>
      <w:r w:rsidR="0057302B" w:rsidRPr="001F3381">
        <w:rPr>
          <w:rFonts w:ascii="Arial" w:hAnsi="Arial" w:cs="Arial"/>
          <w:color w:val="000000"/>
          <w:sz w:val="24"/>
          <w:szCs w:val="24"/>
        </w:rPr>
        <w:t xml:space="preserve"> şi </w:t>
      </w:r>
      <w:r w:rsidR="009E276E" w:rsidRPr="001F3381">
        <w:rPr>
          <w:rFonts w:ascii="Arial" w:hAnsi="Arial" w:cs="Arial"/>
          <w:color w:val="000000"/>
          <w:sz w:val="24"/>
          <w:szCs w:val="24"/>
        </w:rPr>
        <w:t xml:space="preserve">să </w:t>
      </w:r>
      <w:r w:rsidR="00485D03" w:rsidRPr="001F3381">
        <w:rPr>
          <w:rFonts w:ascii="Arial" w:hAnsi="Arial" w:cs="Arial"/>
          <w:color w:val="000000"/>
          <w:sz w:val="24"/>
          <w:szCs w:val="24"/>
        </w:rPr>
        <w:t>ob</w:t>
      </w:r>
      <w:r w:rsidR="004874A5" w:rsidRPr="001F3381">
        <w:rPr>
          <w:rFonts w:ascii="Arial" w:hAnsi="Arial" w:cs="Arial"/>
          <w:color w:val="000000"/>
          <w:sz w:val="24"/>
          <w:szCs w:val="24"/>
        </w:rPr>
        <w:t>ţi</w:t>
      </w:r>
      <w:r w:rsidR="00485D03" w:rsidRPr="001F3381">
        <w:rPr>
          <w:rFonts w:ascii="Arial" w:hAnsi="Arial" w:cs="Arial"/>
          <w:color w:val="000000"/>
          <w:sz w:val="24"/>
          <w:szCs w:val="24"/>
        </w:rPr>
        <w:t>n</w:t>
      </w:r>
      <w:r w:rsidR="009E276E" w:rsidRPr="001F3381">
        <w:rPr>
          <w:rFonts w:ascii="Arial" w:hAnsi="Arial" w:cs="Arial"/>
          <w:color w:val="000000"/>
          <w:sz w:val="24"/>
          <w:szCs w:val="24"/>
        </w:rPr>
        <w:t xml:space="preserve">ă cunoştinţele necesare privind piaţa, forţa de muncă şi </w:t>
      </w:r>
      <w:r w:rsidR="0057302B" w:rsidRPr="001F3381">
        <w:rPr>
          <w:rFonts w:ascii="Arial" w:hAnsi="Arial" w:cs="Arial"/>
          <w:color w:val="000000"/>
          <w:sz w:val="24"/>
          <w:szCs w:val="24"/>
        </w:rPr>
        <w:t>reglement</w:t>
      </w:r>
      <w:r w:rsidR="009E276E" w:rsidRPr="001F3381">
        <w:rPr>
          <w:rFonts w:ascii="Arial" w:hAnsi="Arial" w:cs="Arial"/>
          <w:color w:val="000000"/>
          <w:sz w:val="24"/>
          <w:szCs w:val="24"/>
        </w:rPr>
        <w:t>ările în vigoare</w:t>
      </w:r>
      <w:r>
        <w:rPr>
          <w:rFonts w:ascii="Arial" w:hAnsi="Arial" w:cs="Arial"/>
          <w:color w:val="000000"/>
          <w:sz w:val="24"/>
          <w:szCs w:val="24"/>
        </w:rPr>
        <w:t>.</w:t>
      </w:r>
      <w:r w:rsidR="009E276E" w:rsidRPr="001F3381">
        <w:rPr>
          <w:rFonts w:ascii="Arial" w:hAnsi="Arial" w:cs="Arial"/>
          <w:color w:val="000000"/>
          <w:sz w:val="24"/>
          <w:szCs w:val="24"/>
        </w:rPr>
        <w:t xml:space="preserve"> </w:t>
      </w:r>
    </w:p>
    <w:p w:rsidR="00ED7CF6" w:rsidRPr="001F3381" w:rsidRDefault="00ED7CF6" w:rsidP="001B329C">
      <w:pPr>
        <w:autoSpaceDE w:val="0"/>
        <w:autoSpaceDN w:val="0"/>
        <w:adjustRightInd w:val="0"/>
        <w:spacing w:after="0"/>
        <w:jc w:val="both"/>
        <w:rPr>
          <w:rFonts w:ascii="Arial" w:hAnsi="Arial" w:cs="Arial"/>
          <w:b/>
          <w:color w:val="000000"/>
          <w:sz w:val="24"/>
          <w:szCs w:val="24"/>
        </w:rPr>
      </w:pPr>
    </w:p>
    <w:p w:rsidR="00485D03" w:rsidRPr="001F3381" w:rsidRDefault="00485D03" w:rsidP="009C3871">
      <w:pPr>
        <w:autoSpaceDE w:val="0"/>
        <w:autoSpaceDN w:val="0"/>
        <w:adjustRightInd w:val="0"/>
        <w:spacing w:after="0"/>
        <w:rPr>
          <w:rFonts w:ascii="Arial" w:hAnsi="Arial" w:cs="Arial"/>
          <w:b/>
          <w:color w:val="000000"/>
          <w:sz w:val="24"/>
          <w:szCs w:val="24"/>
        </w:rPr>
      </w:pPr>
      <w:r w:rsidRPr="001F3381">
        <w:rPr>
          <w:rFonts w:ascii="Arial" w:hAnsi="Arial" w:cs="Arial"/>
          <w:b/>
          <w:color w:val="000000"/>
          <w:sz w:val="24"/>
          <w:szCs w:val="24"/>
        </w:rPr>
        <w:t>R</w:t>
      </w:r>
      <w:r w:rsidR="00A85BCE">
        <w:rPr>
          <w:rFonts w:ascii="Arial" w:hAnsi="Arial" w:cs="Arial"/>
          <w:b/>
          <w:color w:val="000000"/>
          <w:sz w:val="24"/>
          <w:szCs w:val="24"/>
        </w:rPr>
        <w:t>EFORME STRUCTURALE Ş</w:t>
      </w:r>
      <w:r w:rsidR="009C3871">
        <w:rPr>
          <w:rFonts w:ascii="Arial" w:hAnsi="Arial" w:cs="Arial"/>
          <w:b/>
          <w:color w:val="000000"/>
          <w:sz w:val="24"/>
          <w:szCs w:val="24"/>
        </w:rPr>
        <w:t>I OPORTUNITĂŢI DE INVESTIŢII ÎN INFRA</w:t>
      </w:r>
      <w:r w:rsidR="00A85BCE">
        <w:rPr>
          <w:rFonts w:ascii="Arial" w:hAnsi="Arial" w:cs="Arial"/>
          <w:b/>
          <w:color w:val="000000"/>
          <w:sz w:val="24"/>
          <w:szCs w:val="24"/>
        </w:rPr>
        <w:t>STRUCTURA ENERGETICĂ</w:t>
      </w:r>
    </w:p>
    <w:p w:rsidR="009E276E" w:rsidRPr="001F3381" w:rsidRDefault="009E276E" w:rsidP="001B329C">
      <w:pPr>
        <w:autoSpaceDE w:val="0"/>
        <w:autoSpaceDN w:val="0"/>
        <w:adjustRightInd w:val="0"/>
        <w:spacing w:after="0"/>
        <w:jc w:val="both"/>
        <w:rPr>
          <w:rFonts w:ascii="Arial" w:hAnsi="Arial" w:cs="Arial"/>
          <w:b/>
          <w:color w:val="000000"/>
          <w:sz w:val="24"/>
          <w:szCs w:val="24"/>
        </w:rPr>
      </w:pPr>
    </w:p>
    <w:p w:rsidR="001B329C" w:rsidRDefault="00485D03"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Pentru industria construc</w:t>
      </w:r>
      <w:r w:rsidR="004874A5" w:rsidRPr="001F3381">
        <w:rPr>
          <w:rFonts w:ascii="Arial" w:hAnsi="Arial" w:cs="Arial"/>
          <w:color w:val="000000"/>
          <w:sz w:val="24"/>
          <w:szCs w:val="24"/>
        </w:rPr>
        <w:t>ţi</w:t>
      </w:r>
      <w:r w:rsidRPr="001F3381">
        <w:rPr>
          <w:rFonts w:ascii="Arial" w:hAnsi="Arial" w:cs="Arial"/>
          <w:color w:val="000000"/>
          <w:sz w:val="24"/>
          <w:szCs w:val="24"/>
        </w:rPr>
        <w:t>i</w:t>
      </w:r>
      <w:r w:rsidR="009E276E" w:rsidRPr="001F3381">
        <w:rPr>
          <w:rFonts w:ascii="Arial" w:hAnsi="Arial" w:cs="Arial"/>
          <w:color w:val="000000"/>
          <w:sz w:val="24"/>
          <w:szCs w:val="24"/>
        </w:rPr>
        <w:t>lor</w:t>
      </w:r>
      <w:r w:rsidRPr="001F3381">
        <w:rPr>
          <w:rFonts w:ascii="Arial" w:hAnsi="Arial" w:cs="Arial"/>
          <w:color w:val="000000"/>
          <w:sz w:val="24"/>
          <w:szCs w:val="24"/>
        </w:rPr>
        <w:t xml:space="preserve">, </w:t>
      </w:r>
      <w:r w:rsidR="009E276E" w:rsidRPr="001F3381">
        <w:rPr>
          <w:rFonts w:ascii="Arial" w:hAnsi="Arial" w:cs="Arial"/>
          <w:color w:val="000000"/>
          <w:sz w:val="24"/>
          <w:szCs w:val="24"/>
        </w:rPr>
        <w:t>r</w:t>
      </w:r>
      <w:r w:rsidRPr="001F3381">
        <w:rPr>
          <w:rFonts w:ascii="Arial" w:hAnsi="Arial" w:cs="Arial"/>
          <w:color w:val="000000"/>
          <w:sz w:val="24"/>
          <w:szCs w:val="24"/>
        </w:rPr>
        <w:t>eformele</w:t>
      </w:r>
      <w:r w:rsidR="009E276E" w:rsidRPr="001F3381">
        <w:rPr>
          <w:rFonts w:ascii="Arial" w:hAnsi="Arial" w:cs="Arial"/>
          <w:color w:val="000000"/>
          <w:sz w:val="24"/>
          <w:szCs w:val="24"/>
        </w:rPr>
        <w:t xml:space="preserve"> structurale recent </w:t>
      </w:r>
      <w:r w:rsidRPr="001F3381">
        <w:rPr>
          <w:rFonts w:ascii="Arial" w:hAnsi="Arial" w:cs="Arial"/>
          <w:color w:val="000000"/>
          <w:sz w:val="24"/>
          <w:szCs w:val="24"/>
        </w:rPr>
        <w:t xml:space="preserve">implementate </w:t>
      </w:r>
      <w:r w:rsidR="009E276E" w:rsidRPr="001F3381">
        <w:rPr>
          <w:rFonts w:ascii="Arial" w:hAnsi="Arial" w:cs="Arial"/>
          <w:color w:val="000000"/>
          <w:sz w:val="24"/>
          <w:szCs w:val="24"/>
        </w:rPr>
        <w:t xml:space="preserve">în Mexic </w:t>
      </w:r>
      <w:r w:rsidRPr="001F3381">
        <w:rPr>
          <w:rFonts w:ascii="Arial" w:hAnsi="Arial" w:cs="Arial"/>
          <w:color w:val="000000"/>
          <w:sz w:val="24"/>
          <w:szCs w:val="24"/>
        </w:rPr>
        <w:t>v</w:t>
      </w:r>
      <w:r w:rsidR="009E276E" w:rsidRPr="001F3381">
        <w:rPr>
          <w:rFonts w:ascii="Arial" w:hAnsi="Arial" w:cs="Arial"/>
          <w:color w:val="000000"/>
          <w:sz w:val="24"/>
          <w:szCs w:val="24"/>
        </w:rPr>
        <w:t>or</w:t>
      </w:r>
      <w:r w:rsidRPr="001F3381">
        <w:rPr>
          <w:rFonts w:ascii="Arial" w:hAnsi="Arial" w:cs="Arial"/>
          <w:color w:val="000000"/>
          <w:sz w:val="24"/>
          <w:szCs w:val="24"/>
        </w:rPr>
        <w:t xml:space="preserve"> stimula cre</w:t>
      </w:r>
      <w:r w:rsidR="009E276E" w:rsidRPr="001F3381">
        <w:rPr>
          <w:rFonts w:ascii="Arial" w:hAnsi="Arial" w:cs="Arial"/>
          <w:color w:val="000000"/>
          <w:sz w:val="24"/>
          <w:szCs w:val="24"/>
        </w:rPr>
        <w:t xml:space="preserve">şterea economică, bazată pe </w:t>
      </w:r>
      <w:r w:rsidRPr="001F3381">
        <w:rPr>
          <w:rFonts w:ascii="Arial" w:hAnsi="Arial" w:cs="Arial"/>
          <w:color w:val="000000"/>
          <w:sz w:val="24"/>
          <w:szCs w:val="24"/>
        </w:rPr>
        <w:t>funda</w:t>
      </w:r>
      <w:r w:rsidR="009E276E" w:rsidRPr="001F3381">
        <w:rPr>
          <w:rFonts w:ascii="Arial" w:hAnsi="Arial" w:cs="Arial"/>
          <w:color w:val="000000"/>
          <w:sz w:val="24"/>
          <w:szCs w:val="24"/>
        </w:rPr>
        <w:t xml:space="preserve">mente solide care să asigure securitatea legislativă </w:t>
      </w:r>
      <w:r w:rsidRPr="001F3381">
        <w:rPr>
          <w:rFonts w:ascii="Arial" w:hAnsi="Arial" w:cs="Arial"/>
          <w:color w:val="000000"/>
          <w:sz w:val="24"/>
          <w:szCs w:val="24"/>
        </w:rPr>
        <w:t>operatorilor particip</w:t>
      </w:r>
      <w:r w:rsidR="009E276E" w:rsidRPr="001F3381">
        <w:rPr>
          <w:rFonts w:ascii="Arial" w:hAnsi="Arial" w:cs="Arial"/>
          <w:color w:val="000000"/>
          <w:sz w:val="24"/>
          <w:szCs w:val="24"/>
        </w:rPr>
        <w:t xml:space="preserve">anţi la </w:t>
      </w:r>
      <w:r w:rsidRPr="001F3381">
        <w:rPr>
          <w:rFonts w:ascii="Arial" w:hAnsi="Arial" w:cs="Arial"/>
          <w:color w:val="000000"/>
          <w:sz w:val="24"/>
          <w:szCs w:val="24"/>
        </w:rPr>
        <w:t xml:space="preserve">procesul </w:t>
      </w:r>
      <w:r w:rsidR="009E276E" w:rsidRPr="001F3381">
        <w:rPr>
          <w:rFonts w:ascii="Arial" w:hAnsi="Arial" w:cs="Arial"/>
          <w:color w:val="000000"/>
          <w:sz w:val="24"/>
          <w:szCs w:val="24"/>
        </w:rPr>
        <w:t>na</w:t>
      </w:r>
      <w:r w:rsidR="00B40740" w:rsidRPr="001F3381">
        <w:rPr>
          <w:rFonts w:ascii="Arial" w:hAnsi="Arial" w:cs="Arial"/>
          <w:color w:val="000000"/>
          <w:sz w:val="24"/>
          <w:szCs w:val="24"/>
        </w:rPr>
        <w:t>ţ</w:t>
      </w:r>
      <w:r w:rsidR="009E276E" w:rsidRPr="001F3381">
        <w:rPr>
          <w:rFonts w:ascii="Arial" w:hAnsi="Arial" w:cs="Arial"/>
          <w:color w:val="000000"/>
          <w:sz w:val="24"/>
          <w:szCs w:val="24"/>
        </w:rPr>
        <w:t xml:space="preserve">ional </w:t>
      </w:r>
      <w:r w:rsidRPr="001F3381">
        <w:rPr>
          <w:rFonts w:ascii="Arial" w:hAnsi="Arial" w:cs="Arial"/>
          <w:color w:val="000000"/>
          <w:sz w:val="24"/>
          <w:szCs w:val="24"/>
        </w:rPr>
        <w:t>de produc</w:t>
      </w:r>
      <w:r w:rsidR="004874A5" w:rsidRPr="001F3381">
        <w:rPr>
          <w:rFonts w:ascii="Arial" w:hAnsi="Arial" w:cs="Arial"/>
          <w:color w:val="000000"/>
          <w:sz w:val="24"/>
          <w:szCs w:val="24"/>
        </w:rPr>
        <w:t>ţi</w:t>
      </w:r>
      <w:r w:rsidRPr="001F3381">
        <w:rPr>
          <w:rFonts w:ascii="Arial" w:hAnsi="Arial" w:cs="Arial"/>
          <w:color w:val="000000"/>
          <w:sz w:val="24"/>
          <w:szCs w:val="24"/>
        </w:rPr>
        <w:t>e</w:t>
      </w:r>
      <w:r w:rsidR="009E276E" w:rsidRPr="001F3381">
        <w:rPr>
          <w:rFonts w:ascii="Arial" w:hAnsi="Arial" w:cs="Arial"/>
          <w:color w:val="000000"/>
          <w:sz w:val="24"/>
          <w:szCs w:val="24"/>
        </w:rPr>
        <w:t xml:space="preserve">. Toate </w:t>
      </w:r>
      <w:r w:rsidRPr="001F3381">
        <w:rPr>
          <w:rFonts w:ascii="Arial" w:hAnsi="Arial" w:cs="Arial"/>
          <w:color w:val="000000"/>
          <w:sz w:val="24"/>
          <w:szCs w:val="24"/>
        </w:rPr>
        <w:t>reforme</w:t>
      </w:r>
      <w:r w:rsidR="009E276E" w:rsidRPr="001F3381">
        <w:rPr>
          <w:rFonts w:ascii="Arial" w:hAnsi="Arial" w:cs="Arial"/>
          <w:color w:val="000000"/>
          <w:sz w:val="24"/>
          <w:szCs w:val="24"/>
        </w:rPr>
        <w:t>le</w:t>
      </w:r>
      <w:r w:rsidRPr="001F3381">
        <w:rPr>
          <w:rFonts w:ascii="Arial" w:hAnsi="Arial" w:cs="Arial"/>
          <w:color w:val="000000"/>
          <w:sz w:val="24"/>
          <w:szCs w:val="24"/>
        </w:rPr>
        <w:t xml:space="preserve"> sunt importante </w:t>
      </w:r>
      <w:r w:rsidR="009E276E" w:rsidRPr="001F3381">
        <w:rPr>
          <w:rFonts w:ascii="Arial" w:hAnsi="Arial" w:cs="Arial"/>
          <w:color w:val="000000"/>
          <w:sz w:val="24"/>
          <w:szCs w:val="24"/>
        </w:rPr>
        <w:t xml:space="preserve">şi cuprinzătoare, </w:t>
      </w:r>
      <w:r w:rsidRPr="001F3381">
        <w:rPr>
          <w:rFonts w:ascii="Arial" w:hAnsi="Arial" w:cs="Arial"/>
          <w:color w:val="000000"/>
          <w:sz w:val="24"/>
          <w:szCs w:val="24"/>
        </w:rPr>
        <w:t>dar</w:t>
      </w:r>
      <w:r w:rsidR="009E276E" w:rsidRPr="001F3381">
        <w:rPr>
          <w:rFonts w:ascii="Arial" w:hAnsi="Arial" w:cs="Arial"/>
          <w:color w:val="000000"/>
          <w:sz w:val="24"/>
          <w:szCs w:val="24"/>
        </w:rPr>
        <w:t xml:space="preserve"> cele cu i</w:t>
      </w:r>
      <w:r w:rsidRPr="001F3381">
        <w:rPr>
          <w:rFonts w:ascii="Arial" w:hAnsi="Arial" w:cs="Arial"/>
          <w:color w:val="000000"/>
          <w:sz w:val="24"/>
          <w:szCs w:val="24"/>
        </w:rPr>
        <w:t xml:space="preserve">mpact </w:t>
      </w:r>
      <w:r w:rsidR="00B40740" w:rsidRPr="001F3381">
        <w:rPr>
          <w:rFonts w:ascii="Arial" w:hAnsi="Arial" w:cs="Arial"/>
          <w:color w:val="000000"/>
          <w:sz w:val="24"/>
          <w:szCs w:val="24"/>
        </w:rPr>
        <w:t xml:space="preserve">major </w:t>
      </w:r>
      <w:r w:rsidRPr="001F3381">
        <w:rPr>
          <w:rFonts w:ascii="Arial" w:hAnsi="Arial" w:cs="Arial"/>
          <w:color w:val="000000"/>
          <w:sz w:val="24"/>
          <w:szCs w:val="24"/>
        </w:rPr>
        <w:t>asupra cre</w:t>
      </w:r>
      <w:r w:rsidR="009E276E" w:rsidRPr="001F3381">
        <w:rPr>
          <w:rFonts w:ascii="Arial" w:hAnsi="Arial" w:cs="Arial"/>
          <w:color w:val="000000"/>
          <w:sz w:val="24"/>
          <w:szCs w:val="24"/>
        </w:rPr>
        <w:t>ş</w:t>
      </w:r>
      <w:r w:rsidRPr="001F3381">
        <w:rPr>
          <w:rFonts w:ascii="Arial" w:hAnsi="Arial" w:cs="Arial"/>
          <w:color w:val="000000"/>
          <w:sz w:val="24"/>
          <w:szCs w:val="24"/>
        </w:rPr>
        <w:t>terii economice a</w:t>
      </w:r>
      <w:r w:rsidR="00B40740" w:rsidRPr="001F3381">
        <w:rPr>
          <w:rFonts w:ascii="Arial" w:hAnsi="Arial" w:cs="Arial"/>
          <w:color w:val="000000"/>
          <w:sz w:val="24"/>
          <w:szCs w:val="24"/>
        </w:rPr>
        <w:t xml:space="preserve"> industriei construcţiilor vor fi</w:t>
      </w:r>
      <w:r w:rsidR="00710671" w:rsidRPr="001F3381">
        <w:rPr>
          <w:rFonts w:ascii="Arial" w:hAnsi="Arial" w:cs="Arial"/>
          <w:color w:val="000000"/>
          <w:sz w:val="24"/>
          <w:szCs w:val="24"/>
        </w:rPr>
        <w:t>,</w:t>
      </w:r>
      <w:r w:rsidR="00B40740" w:rsidRPr="001F3381">
        <w:rPr>
          <w:rFonts w:ascii="Arial" w:hAnsi="Arial" w:cs="Arial"/>
          <w:color w:val="000000"/>
          <w:sz w:val="24"/>
          <w:szCs w:val="24"/>
        </w:rPr>
        <w:t xml:space="preserve"> </w:t>
      </w:r>
      <w:r w:rsidR="00710671" w:rsidRPr="001F3381">
        <w:rPr>
          <w:rFonts w:ascii="Arial" w:hAnsi="Arial" w:cs="Arial"/>
          <w:color w:val="000000"/>
          <w:sz w:val="24"/>
          <w:szCs w:val="24"/>
        </w:rPr>
        <w:t xml:space="preserve">fără îndoială, </w:t>
      </w:r>
      <w:r w:rsidR="00B40740" w:rsidRPr="001F3381">
        <w:rPr>
          <w:rFonts w:ascii="Arial" w:hAnsi="Arial" w:cs="Arial"/>
          <w:color w:val="000000"/>
          <w:sz w:val="24"/>
          <w:szCs w:val="24"/>
        </w:rPr>
        <w:t>reformele sectorului energetic, telecomunicaţiilor şi financiar.</w:t>
      </w:r>
      <w:r w:rsidR="001B329C" w:rsidRPr="001B329C">
        <w:rPr>
          <w:rFonts w:ascii="Arial" w:hAnsi="Arial" w:cs="Arial"/>
          <w:color w:val="000000"/>
          <w:sz w:val="24"/>
          <w:szCs w:val="24"/>
        </w:rPr>
        <w:t xml:space="preserve"> </w:t>
      </w:r>
    </w:p>
    <w:p w:rsidR="00485D03" w:rsidRPr="001F3381" w:rsidRDefault="001B329C" w:rsidP="001B329C">
      <w:pPr>
        <w:autoSpaceDE w:val="0"/>
        <w:autoSpaceDN w:val="0"/>
        <w:adjustRightInd w:val="0"/>
        <w:spacing w:after="0"/>
        <w:jc w:val="both"/>
        <w:rPr>
          <w:rFonts w:ascii="Arial" w:hAnsi="Arial" w:cs="Arial"/>
          <w:color w:val="000000"/>
          <w:sz w:val="24"/>
          <w:szCs w:val="24"/>
        </w:rPr>
      </w:pPr>
      <w:r>
        <w:rPr>
          <w:rFonts w:ascii="Arial" w:hAnsi="Arial" w:cs="Arial"/>
          <w:noProof/>
          <w:color w:val="000000"/>
          <w:sz w:val="24"/>
          <w:szCs w:val="24"/>
          <w:lang w:val="en-GB" w:eastAsia="en-GB"/>
        </w:rPr>
        <w:drawing>
          <wp:inline distT="0" distB="0" distL="0" distR="0" wp14:anchorId="1C8DC5D5" wp14:editId="05EB4F07">
            <wp:extent cx="3513043"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043" cy="2011680"/>
                    </a:xfrm>
                    <a:prstGeom prst="rect">
                      <a:avLst/>
                    </a:prstGeom>
                    <a:noFill/>
                    <a:ln>
                      <a:noFill/>
                    </a:ln>
                  </pic:spPr>
                </pic:pic>
              </a:graphicData>
            </a:graphic>
          </wp:inline>
        </w:drawing>
      </w:r>
    </w:p>
    <w:p w:rsidR="0092105E" w:rsidRDefault="00A85BCE"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p>
    <w:p w:rsidR="00EF0662" w:rsidRPr="001F3381" w:rsidRDefault="0092105E"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485D03" w:rsidRPr="001F3381">
        <w:rPr>
          <w:rFonts w:ascii="Arial" w:hAnsi="Arial" w:cs="Arial"/>
          <w:color w:val="000000"/>
          <w:sz w:val="24"/>
          <w:szCs w:val="24"/>
        </w:rPr>
        <w:t xml:space="preserve">Reforma energetică </w:t>
      </w:r>
      <w:r w:rsidR="00B40740" w:rsidRPr="001F3381">
        <w:rPr>
          <w:rFonts w:ascii="Arial" w:hAnsi="Arial" w:cs="Arial"/>
          <w:color w:val="000000"/>
          <w:sz w:val="24"/>
          <w:szCs w:val="24"/>
        </w:rPr>
        <w:t>deschide s</w:t>
      </w:r>
      <w:r w:rsidR="00710671" w:rsidRPr="001F3381">
        <w:rPr>
          <w:rFonts w:ascii="Arial" w:hAnsi="Arial" w:cs="Arial"/>
          <w:color w:val="000000"/>
          <w:sz w:val="24"/>
          <w:szCs w:val="24"/>
        </w:rPr>
        <w:t xml:space="preserve">isteme </w:t>
      </w:r>
      <w:r w:rsidR="00B40740" w:rsidRPr="001F3381">
        <w:rPr>
          <w:rFonts w:ascii="Arial" w:hAnsi="Arial" w:cs="Arial"/>
          <w:color w:val="000000"/>
          <w:sz w:val="24"/>
          <w:szCs w:val="24"/>
        </w:rPr>
        <w:t xml:space="preserve">de </w:t>
      </w:r>
      <w:r w:rsidR="00485D03" w:rsidRPr="001F3381">
        <w:rPr>
          <w:rFonts w:ascii="Arial" w:hAnsi="Arial" w:cs="Arial"/>
          <w:color w:val="000000"/>
          <w:sz w:val="24"/>
          <w:szCs w:val="24"/>
        </w:rPr>
        <w:t>participare privată în principal în explorarea,</w:t>
      </w:r>
      <w:r w:rsidR="00B40740" w:rsidRPr="001F3381">
        <w:rPr>
          <w:rFonts w:ascii="Arial" w:hAnsi="Arial" w:cs="Arial"/>
          <w:color w:val="000000"/>
          <w:sz w:val="24"/>
          <w:szCs w:val="24"/>
        </w:rPr>
        <w:t xml:space="preserve"> </w:t>
      </w:r>
      <w:r w:rsidR="00485D03" w:rsidRPr="001F3381">
        <w:rPr>
          <w:rFonts w:ascii="Arial" w:hAnsi="Arial" w:cs="Arial"/>
          <w:color w:val="000000"/>
          <w:sz w:val="24"/>
          <w:szCs w:val="24"/>
        </w:rPr>
        <w:t>produc</w:t>
      </w:r>
      <w:r w:rsidR="004874A5" w:rsidRPr="001F3381">
        <w:rPr>
          <w:rFonts w:ascii="Arial" w:hAnsi="Arial" w:cs="Arial"/>
          <w:color w:val="000000"/>
          <w:sz w:val="24"/>
          <w:szCs w:val="24"/>
        </w:rPr>
        <w:t>ţi</w:t>
      </w:r>
      <w:r w:rsidR="00710671" w:rsidRPr="001F3381">
        <w:rPr>
          <w:rFonts w:ascii="Arial" w:hAnsi="Arial" w:cs="Arial"/>
          <w:color w:val="000000"/>
          <w:sz w:val="24"/>
          <w:szCs w:val="24"/>
        </w:rPr>
        <w:t xml:space="preserve">a, </w:t>
      </w:r>
      <w:r w:rsidR="00485D03" w:rsidRPr="001F3381">
        <w:rPr>
          <w:rFonts w:ascii="Arial" w:hAnsi="Arial" w:cs="Arial"/>
          <w:color w:val="000000"/>
          <w:sz w:val="24"/>
          <w:szCs w:val="24"/>
        </w:rPr>
        <w:t>transport</w:t>
      </w:r>
      <w:r w:rsidR="00B40740" w:rsidRPr="001F3381">
        <w:rPr>
          <w:rFonts w:ascii="Arial" w:hAnsi="Arial" w:cs="Arial"/>
          <w:color w:val="000000"/>
          <w:sz w:val="24"/>
          <w:szCs w:val="24"/>
        </w:rPr>
        <w:t xml:space="preserve">ul </w:t>
      </w:r>
      <w:r w:rsidR="009C3871" w:rsidRPr="001F3381">
        <w:rPr>
          <w:rFonts w:ascii="Arial" w:hAnsi="Arial" w:cs="Arial"/>
          <w:color w:val="000000"/>
          <w:sz w:val="24"/>
          <w:szCs w:val="24"/>
        </w:rPr>
        <w:t>şi distribuţia</w:t>
      </w:r>
      <w:r w:rsidR="00B40740" w:rsidRPr="001F3381">
        <w:rPr>
          <w:rFonts w:ascii="Arial" w:hAnsi="Arial" w:cs="Arial"/>
          <w:color w:val="000000"/>
          <w:sz w:val="24"/>
          <w:szCs w:val="24"/>
        </w:rPr>
        <w:t xml:space="preserve"> </w:t>
      </w:r>
      <w:r w:rsidR="00485D03" w:rsidRPr="001F3381">
        <w:rPr>
          <w:rFonts w:ascii="Arial" w:hAnsi="Arial" w:cs="Arial"/>
          <w:color w:val="000000"/>
          <w:sz w:val="24"/>
          <w:szCs w:val="24"/>
        </w:rPr>
        <w:t>petrol</w:t>
      </w:r>
      <w:r w:rsidR="00B40740" w:rsidRPr="001F3381">
        <w:rPr>
          <w:rFonts w:ascii="Arial" w:hAnsi="Arial" w:cs="Arial"/>
          <w:color w:val="000000"/>
          <w:sz w:val="24"/>
          <w:szCs w:val="24"/>
        </w:rPr>
        <w:t>ului, gazelor natural</w:t>
      </w:r>
      <w:r w:rsidR="00485D03" w:rsidRPr="001F3381">
        <w:rPr>
          <w:rFonts w:ascii="Arial" w:hAnsi="Arial" w:cs="Arial"/>
          <w:color w:val="000000"/>
          <w:sz w:val="24"/>
          <w:szCs w:val="24"/>
        </w:rPr>
        <w:t xml:space="preserve">e, precum </w:t>
      </w:r>
      <w:r w:rsidR="00B40740" w:rsidRPr="001F3381">
        <w:rPr>
          <w:rFonts w:ascii="Arial" w:hAnsi="Arial" w:cs="Arial"/>
          <w:color w:val="000000"/>
          <w:sz w:val="24"/>
          <w:szCs w:val="24"/>
        </w:rPr>
        <w:t>ş</w:t>
      </w:r>
      <w:r w:rsidR="00485D03" w:rsidRPr="001F3381">
        <w:rPr>
          <w:rFonts w:ascii="Arial" w:hAnsi="Arial" w:cs="Arial"/>
          <w:color w:val="000000"/>
          <w:sz w:val="24"/>
          <w:szCs w:val="24"/>
        </w:rPr>
        <w:t xml:space="preserve">i </w:t>
      </w:r>
      <w:r w:rsidR="00B40740" w:rsidRPr="001F3381">
        <w:rPr>
          <w:rFonts w:ascii="Arial" w:hAnsi="Arial" w:cs="Arial"/>
          <w:color w:val="000000"/>
          <w:sz w:val="24"/>
          <w:szCs w:val="24"/>
        </w:rPr>
        <w:t xml:space="preserve">generarea </w:t>
      </w:r>
      <w:r w:rsidR="00485D03" w:rsidRPr="001F3381">
        <w:rPr>
          <w:rFonts w:ascii="Arial" w:hAnsi="Arial" w:cs="Arial"/>
          <w:color w:val="000000"/>
          <w:sz w:val="24"/>
          <w:szCs w:val="24"/>
        </w:rPr>
        <w:t>energie</w:t>
      </w:r>
      <w:r w:rsidR="00B40740" w:rsidRPr="001F3381">
        <w:rPr>
          <w:rFonts w:ascii="Arial" w:hAnsi="Arial" w:cs="Arial"/>
          <w:color w:val="000000"/>
          <w:sz w:val="24"/>
          <w:szCs w:val="24"/>
        </w:rPr>
        <w:t>i</w:t>
      </w:r>
      <w:r w:rsidR="00485D03" w:rsidRPr="001F3381">
        <w:rPr>
          <w:rFonts w:ascii="Arial" w:hAnsi="Arial" w:cs="Arial"/>
          <w:color w:val="000000"/>
          <w:sz w:val="24"/>
          <w:szCs w:val="24"/>
        </w:rPr>
        <w:t xml:space="preserve"> electric</w:t>
      </w:r>
      <w:r w:rsidR="00B40740" w:rsidRPr="001F3381">
        <w:rPr>
          <w:rFonts w:ascii="Arial" w:hAnsi="Arial" w:cs="Arial"/>
          <w:color w:val="000000"/>
          <w:sz w:val="24"/>
          <w:szCs w:val="24"/>
        </w:rPr>
        <w:t xml:space="preserve">e </w:t>
      </w:r>
      <w:r w:rsidR="00485D03" w:rsidRPr="001F3381">
        <w:rPr>
          <w:rFonts w:ascii="Arial" w:hAnsi="Arial" w:cs="Arial"/>
          <w:color w:val="000000"/>
          <w:sz w:val="24"/>
          <w:szCs w:val="24"/>
        </w:rPr>
        <w:t>în toate modalită</w:t>
      </w:r>
      <w:r w:rsidR="004874A5" w:rsidRPr="001F3381">
        <w:rPr>
          <w:rFonts w:ascii="Arial" w:hAnsi="Arial" w:cs="Arial"/>
          <w:color w:val="000000"/>
          <w:sz w:val="24"/>
          <w:szCs w:val="24"/>
        </w:rPr>
        <w:t>ţi</w:t>
      </w:r>
      <w:r w:rsidR="00485D03" w:rsidRPr="001F3381">
        <w:rPr>
          <w:rFonts w:ascii="Arial" w:hAnsi="Arial" w:cs="Arial"/>
          <w:color w:val="000000"/>
          <w:sz w:val="24"/>
          <w:szCs w:val="24"/>
        </w:rPr>
        <w:t>le sale. Cu siguran</w:t>
      </w:r>
      <w:r w:rsidR="004874A5" w:rsidRPr="001F3381">
        <w:rPr>
          <w:rFonts w:ascii="Arial" w:hAnsi="Arial" w:cs="Arial"/>
          <w:color w:val="000000"/>
          <w:sz w:val="24"/>
          <w:szCs w:val="24"/>
        </w:rPr>
        <w:t>ţ</w:t>
      </w:r>
      <w:r w:rsidR="00485D03" w:rsidRPr="001F3381">
        <w:rPr>
          <w:rFonts w:ascii="Arial" w:hAnsi="Arial" w:cs="Arial"/>
          <w:color w:val="000000"/>
          <w:sz w:val="24"/>
          <w:szCs w:val="24"/>
        </w:rPr>
        <w:t>ă,</w:t>
      </w:r>
      <w:r w:rsidR="00A85BCE">
        <w:rPr>
          <w:rFonts w:ascii="Arial" w:hAnsi="Arial" w:cs="Arial"/>
          <w:color w:val="000000"/>
          <w:sz w:val="24"/>
          <w:szCs w:val="24"/>
        </w:rPr>
        <w:t xml:space="preserve"> </w:t>
      </w:r>
      <w:r w:rsidR="00485D03" w:rsidRPr="001F3381">
        <w:rPr>
          <w:rFonts w:ascii="Arial" w:hAnsi="Arial" w:cs="Arial"/>
          <w:color w:val="000000"/>
          <w:sz w:val="24"/>
          <w:szCs w:val="24"/>
        </w:rPr>
        <w:t xml:space="preserve">reformele </w:t>
      </w:r>
      <w:r w:rsidR="00B40740" w:rsidRPr="001F3381">
        <w:rPr>
          <w:rFonts w:ascii="Arial" w:hAnsi="Arial" w:cs="Arial"/>
          <w:color w:val="000000"/>
          <w:sz w:val="24"/>
          <w:szCs w:val="24"/>
        </w:rPr>
        <w:t>şi adaptarea cadrului legal</w:t>
      </w:r>
      <w:r w:rsidR="00485D03" w:rsidRPr="001F3381">
        <w:rPr>
          <w:rFonts w:ascii="Arial" w:hAnsi="Arial" w:cs="Arial"/>
          <w:color w:val="000000"/>
          <w:sz w:val="24"/>
          <w:szCs w:val="24"/>
        </w:rPr>
        <w:t xml:space="preserve"> v</w:t>
      </w:r>
      <w:r w:rsidR="00B40740" w:rsidRPr="001F3381">
        <w:rPr>
          <w:rFonts w:ascii="Arial" w:hAnsi="Arial" w:cs="Arial"/>
          <w:color w:val="000000"/>
          <w:sz w:val="24"/>
          <w:szCs w:val="24"/>
        </w:rPr>
        <w:t>or</w:t>
      </w:r>
      <w:r w:rsidR="00485D03" w:rsidRPr="001F3381">
        <w:rPr>
          <w:rFonts w:ascii="Arial" w:hAnsi="Arial" w:cs="Arial"/>
          <w:color w:val="000000"/>
          <w:sz w:val="24"/>
          <w:szCs w:val="24"/>
        </w:rPr>
        <w:t xml:space="preserve"> consolida pia</w:t>
      </w:r>
      <w:r w:rsidR="004874A5" w:rsidRPr="001F3381">
        <w:rPr>
          <w:rFonts w:ascii="Arial" w:hAnsi="Arial" w:cs="Arial"/>
          <w:color w:val="000000"/>
          <w:sz w:val="24"/>
          <w:szCs w:val="24"/>
        </w:rPr>
        <w:t>ţ</w:t>
      </w:r>
      <w:r w:rsidR="00B40740" w:rsidRPr="001F3381">
        <w:rPr>
          <w:rFonts w:ascii="Arial" w:hAnsi="Arial" w:cs="Arial"/>
          <w:color w:val="000000"/>
          <w:sz w:val="24"/>
          <w:szCs w:val="24"/>
        </w:rPr>
        <w:t xml:space="preserve">a internă </w:t>
      </w:r>
      <w:r w:rsidR="00485D03" w:rsidRPr="001F3381">
        <w:rPr>
          <w:rFonts w:ascii="Arial" w:hAnsi="Arial" w:cs="Arial"/>
          <w:color w:val="000000"/>
          <w:sz w:val="24"/>
          <w:szCs w:val="24"/>
        </w:rPr>
        <w:t>pe termen scurt, f</w:t>
      </w:r>
      <w:r w:rsidR="00B40740" w:rsidRPr="001F3381">
        <w:rPr>
          <w:rFonts w:ascii="Arial" w:hAnsi="Arial" w:cs="Arial"/>
          <w:color w:val="000000"/>
          <w:sz w:val="24"/>
          <w:szCs w:val="24"/>
        </w:rPr>
        <w:t xml:space="preserve">ăcând-o mai </w:t>
      </w:r>
      <w:r w:rsidR="00485D03" w:rsidRPr="001F3381">
        <w:rPr>
          <w:rFonts w:ascii="Arial" w:hAnsi="Arial" w:cs="Arial"/>
          <w:color w:val="000000"/>
          <w:sz w:val="24"/>
          <w:szCs w:val="24"/>
        </w:rPr>
        <w:t>atractiv</w:t>
      </w:r>
      <w:r w:rsidR="00B40740" w:rsidRPr="001F3381">
        <w:rPr>
          <w:rFonts w:ascii="Arial" w:hAnsi="Arial" w:cs="Arial"/>
          <w:color w:val="000000"/>
          <w:sz w:val="24"/>
          <w:szCs w:val="24"/>
        </w:rPr>
        <w:t>ă</w:t>
      </w:r>
      <w:r w:rsidR="00485D03" w:rsidRPr="001F3381">
        <w:rPr>
          <w:rFonts w:ascii="Arial" w:hAnsi="Arial" w:cs="Arial"/>
          <w:color w:val="000000"/>
          <w:sz w:val="24"/>
          <w:szCs w:val="24"/>
        </w:rPr>
        <w:t xml:space="preserve"> pentru </w:t>
      </w:r>
      <w:r w:rsidR="00B40740" w:rsidRPr="001F3381">
        <w:rPr>
          <w:rFonts w:ascii="Arial" w:hAnsi="Arial" w:cs="Arial"/>
          <w:color w:val="000000"/>
          <w:sz w:val="24"/>
          <w:szCs w:val="24"/>
        </w:rPr>
        <w:t xml:space="preserve">investiţiile private interne şi </w:t>
      </w:r>
      <w:r w:rsidR="00485D03" w:rsidRPr="001F3381">
        <w:rPr>
          <w:rFonts w:ascii="Arial" w:hAnsi="Arial" w:cs="Arial"/>
          <w:color w:val="000000"/>
          <w:sz w:val="24"/>
          <w:szCs w:val="24"/>
        </w:rPr>
        <w:t>extern</w:t>
      </w:r>
      <w:r w:rsidR="00B40740" w:rsidRPr="001F3381">
        <w:rPr>
          <w:rFonts w:ascii="Arial" w:hAnsi="Arial" w:cs="Arial"/>
          <w:color w:val="000000"/>
          <w:sz w:val="24"/>
          <w:szCs w:val="24"/>
        </w:rPr>
        <w:t>e</w:t>
      </w:r>
      <w:r w:rsidR="00710671" w:rsidRPr="001F3381">
        <w:rPr>
          <w:rFonts w:ascii="Arial" w:hAnsi="Arial" w:cs="Arial"/>
          <w:color w:val="000000"/>
          <w:sz w:val="24"/>
          <w:szCs w:val="24"/>
        </w:rPr>
        <w:t>,</w:t>
      </w:r>
      <w:r w:rsidR="00485D03" w:rsidRPr="001F3381">
        <w:rPr>
          <w:rFonts w:ascii="Arial" w:hAnsi="Arial" w:cs="Arial"/>
          <w:color w:val="000000"/>
          <w:sz w:val="24"/>
          <w:szCs w:val="24"/>
        </w:rPr>
        <w:t xml:space="preserve"> care vor cr</w:t>
      </w:r>
      <w:r w:rsidR="00B40740" w:rsidRPr="001F3381">
        <w:rPr>
          <w:rFonts w:ascii="Arial" w:hAnsi="Arial" w:cs="Arial"/>
          <w:color w:val="000000"/>
          <w:sz w:val="24"/>
          <w:szCs w:val="24"/>
        </w:rPr>
        <w:t xml:space="preserve">ea locuri de muncă în mai multe </w:t>
      </w:r>
      <w:r w:rsidR="00485D03" w:rsidRPr="001F3381">
        <w:rPr>
          <w:rFonts w:ascii="Arial" w:hAnsi="Arial" w:cs="Arial"/>
          <w:color w:val="000000"/>
          <w:sz w:val="24"/>
          <w:szCs w:val="24"/>
        </w:rPr>
        <w:t xml:space="preserve">regiuni ale </w:t>
      </w:r>
      <w:r w:rsidR="004874A5" w:rsidRPr="001F3381">
        <w:rPr>
          <w:rFonts w:ascii="Arial" w:hAnsi="Arial" w:cs="Arial"/>
          <w:color w:val="000000"/>
          <w:sz w:val="24"/>
          <w:szCs w:val="24"/>
        </w:rPr>
        <w:t>ţ</w:t>
      </w:r>
      <w:r w:rsidR="00485D03" w:rsidRPr="001F3381">
        <w:rPr>
          <w:rFonts w:ascii="Arial" w:hAnsi="Arial" w:cs="Arial"/>
          <w:color w:val="000000"/>
          <w:sz w:val="24"/>
          <w:szCs w:val="24"/>
        </w:rPr>
        <w:t>ării.</w:t>
      </w:r>
    </w:p>
    <w:p w:rsidR="00485D03" w:rsidRPr="001F3381" w:rsidRDefault="00A85BCE"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F9257D" w:rsidRPr="001F3381">
        <w:rPr>
          <w:rFonts w:ascii="Arial" w:hAnsi="Arial" w:cs="Arial"/>
          <w:color w:val="000000"/>
          <w:sz w:val="24"/>
          <w:szCs w:val="24"/>
        </w:rPr>
        <w:t xml:space="preserve">Reformele recent aprobate vor </w:t>
      </w:r>
      <w:r w:rsidR="00485D03" w:rsidRPr="001F3381">
        <w:rPr>
          <w:rFonts w:ascii="Arial" w:hAnsi="Arial" w:cs="Arial"/>
          <w:color w:val="000000"/>
          <w:sz w:val="24"/>
          <w:szCs w:val="24"/>
        </w:rPr>
        <w:t>încuraj</w:t>
      </w:r>
      <w:r w:rsidR="00F9257D" w:rsidRPr="001F3381">
        <w:rPr>
          <w:rFonts w:ascii="Arial" w:hAnsi="Arial" w:cs="Arial"/>
          <w:color w:val="000000"/>
          <w:sz w:val="24"/>
          <w:szCs w:val="24"/>
        </w:rPr>
        <w:t>a</w:t>
      </w:r>
      <w:r w:rsidR="00485D03" w:rsidRPr="001F3381">
        <w:rPr>
          <w:rFonts w:ascii="Arial" w:hAnsi="Arial" w:cs="Arial"/>
          <w:color w:val="000000"/>
          <w:sz w:val="24"/>
          <w:szCs w:val="24"/>
        </w:rPr>
        <w:t xml:space="preserve"> concuren</w:t>
      </w:r>
      <w:r w:rsidR="004874A5" w:rsidRPr="001F3381">
        <w:rPr>
          <w:rFonts w:ascii="Arial" w:hAnsi="Arial" w:cs="Arial"/>
          <w:color w:val="000000"/>
          <w:sz w:val="24"/>
          <w:szCs w:val="24"/>
        </w:rPr>
        <w:t>ţ</w:t>
      </w:r>
      <w:r w:rsidR="00485D03" w:rsidRPr="001F3381">
        <w:rPr>
          <w:rFonts w:ascii="Arial" w:hAnsi="Arial" w:cs="Arial"/>
          <w:color w:val="000000"/>
          <w:sz w:val="24"/>
          <w:szCs w:val="24"/>
        </w:rPr>
        <w:t>a, care v</w:t>
      </w:r>
      <w:r w:rsidR="00F9257D" w:rsidRPr="001F3381">
        <w:rPr>
          <w:rFonts w:ascii="Arial" w:hAnsi="Arial" w:cs="Arial"/>
          <w:color w:val="000000"/>
          <w:sz w:val="24"/>
          <w:szCs w:val="24"/>
        </w:rPr>
        <w:t>a</w:t>
      </w:r>
      <w:r w:rsidR="00485D03" w:rsidRPr="001F3381">
        <w:rPr>
          <w:rFonts w:ascii="Arial" w:hAnsi="Arial" w:cs="Arial"/>
          <w:color w:val="000000"/>
          <w:sz w:val="24"/>
          <w:szCs w:val="24"/>
        </w:rPr>
        <w:t xml:space="preserve"> </w:t>
      </w:r>
      <w:r w:rsidR="00F9257D" w:rsidRPr="001F3381">
        <w:rPr>
          <w:rFonts w:ascii="Arial" w:hAnsi="Arial" w:cs="Arial"/>
          <w:color w:val="000000"/>
          <w:sz w:val="24"/>
          <w:szCs w:val="24"/>
        </w:rPr>
        <w:t xml:space="preserve">avantaja </w:t>
      </w:r>
      <w:r w:rsidR="00485D03" w:rsidRPr="001F3381">
        <w:rPr>
          <w:rFonts w:ascii="Arial" w:hAnsi="Arial" w:cs="Arial"/>
          <w:color w:val="000000"/>
          <w:sz w:val="24"/>
          <w:szCs w:val="24"/>
        </w:rPr>
        <w:t xml:space="preserve">utilizatorii, </w:t>
      </w:r>
      <w:r w:rsidR="00F9257D" w:rsidRPr="001F3381">
        <w:rPr>
          <w:rFonts w:ascii="Arial" w:hAnsi="Arial" w:cs="Arial"/>
          <w:color w:val="000000"/>
          <w:sz w:val="24"/>
          <w:szCs w:val="24"/>
        </w:rPr>
        <w:t xml:space="preserve">pe lângă </w:t>
      </w:r>
      <w:r w:rsidR="00485D03" w:rsidRPr="001F3381">
        <w:rPr>
          <w:rFonts w:ascii="Arial" w:hAnsi="Arial" w:cs="Arial"/>
          <w:color w:val="000000"/>
          <w:sz w:val="24"/>
          <w:szCs w:val="24"/>
        </w:rPr>
        <w:t>promovarea investi</w:t>
      </w:r>
      <w:r w:rsidR="004874A5" w:rsidRPr="001F3381">
        <w:rPr>
          <w:rFonts w:ascii="Arial" w:hAnsi="Arial" w:cs="Arial"/>
          <w:color w:val="000000"/>
          <w:sz w:val="24"/>
          <w:szCs w:val="24"/>
        </w:rPr>
        <w:t>ţi</w:t>
      </w:r>
      <w:r w:rsidR="00F9257D" w:rsidRPr="001F3381">
        <w:rPr>
          <w:rFonts w:ascii="Arial" w:hAnsi="Arial" w:cs="Arial"/>
          <w:color w:val="000000"/>
          <w:sz w:val="24"/>
          <w:szCs w:val="24"/>
        </w:rPr>
        <w:t xml:space="preserve">ilor private </w:t>
      </w:r>
      <w:r w:rsidR="00485D03" w:rsidRPr="001F3381">
        <w:rPr>
          <w:rFonts w:ascii="Arial" w:hAnsi="Arial" w:cs="Arial"/>
          <w:color w:val="000000"/>
          <w:sz w:val="24"/>
          <w:szCs w:val="24"/>
        </w:rPr>
        <w:t>în mai</w:t>
      </w:r>
      <w:r w:rsidR="00F9257D" w:rsidRPr="001F3381">
        <w:rPr>
          <w:rFonts w:ascii="Arial" w:hAnsi="Arial" w:cs="Arial"/>
          <w:color w:val="000000"/>
          <w:sz w:val="24"/>
          <w:szCs w:val="24"/>
        </w:rPr>
        <w:t xml:space="preserve"> multe sectoare ale industriei, </w:t>
      </w:r>
      <w:r w:rsidR="00485D03" w:rsidRPr="001F3381">
        <w:rPr>
          <w:rFonts w:ascii="Arial" w:hAnsi="Arial" w:cs="Arial"/>
          <w:color w:val="000000"/>
          <w:sz w:val="24"/>
          <w:szCs w:val="24"/>
        </w:rPr>
        <w:t>gener</w:t>
      </w:r>
      <w:r w:rsidR="00F9257D" w:rsidRPr="001F3381">
        <w:rPr>
          <w:rFonts w:ascii="Arial" w:hAnsi="Arial" w:cs="Arial"/>
          <w:color w:val="000000"/>
          <w:sz w:val="24"/>
          <w:szCs w:val="24"/>
        </w:rPr>
        <w:t>ând</w:t>
      </w:r>
      <w:r w:rsidR="00485D03" w:rsidRPr="001F3381">
        <w:rPr>
          <w:rFonts w:ascii="Arial" w:hAnsi="Arial" w:cs="Arial"/>
          <w:color w:val="000000"/>
          <w:sz w:val="24"/>
          <w:szCs w:val="24"/>
        </w:rPr>
        <w:t xml:space="preserve"> </w:t>
      </w:r>
      <w:r w:rsidR="00F9257D" w:rsidRPr="001F3381">
        <w:rPr>
          <w:rFonts w:ascii="Arial" w:hAnsi="Arial" w:cs="Arial"/>
          <w:color w:val="000000"/>
          <w:sz w:val="24"/>
          <w:szCs w:val="24"/>
        </w:rPr>
        <w:t>oferte şi co</w:t>
      </w:r>
      <w:r w:rsidR="00710671" w:rsidRPr="001F3381">
        <w:rPr>
          <w:rFonts w:ascii="Arial" w:hAnsi="Arial" w:cs="Arial"/>
          <w:color w:val="000000"/>
          <w:sz w:val="24"/>
          <w:szCs w:val="24"/>
        </w:rPr>
        <w:t>ncurenţă</w:t>
      </w:r>
      <w:r w:rsidR="00F9257D" w:rsidRPr="001F3381">
        <w:rPr>
          <w:rFonts w:ascii="Arial" w:hAnsi="Arial" w:cs="Arial"/>
          <w:color w:val="000000"/>
          <w:sz w:val="24"/>
          <w:szCs w:val="24"/>
        </w:rPr>
        <w:t xml:space="preserve">, </w:t>
      </w:r>
      <w:r w:rsidR="00485D03" w:rsidRPr="001F3381">
        <w:rPr>
          <w:rFonts w:ascii="Arial" w:hAnsi="Arial" w:cs="Arial"/>
          <w:color w:val="000000"/>
          <w:sz w:val="24"/>
          <w:szCs w:val="24"/>
        </w:rPr>
        <w:t xml:space="preserve">precum </w:t>
      </w:r>
      <w:r w:rsidR="00F9257D" w:rsidRPr="001F3381">
        <w:rPr>
          <w:rFonts w:ascii="Arial" w:hAnsi="Arial" w:cs="Arial"/>
          <w:color w:val="000000"/>
          <w:sz w:val="24"/>
          <w:szCs w:val="24"/>
        </w:rPr>
        <w:t xml:space="preserve">şi </w:t>
      </w:r>
      <w:r w:rsidR="00485D03" w:rsidRPr="001F3381">
        <w:rPr>
          <w:rFonts w:ascii="Arial" w:hAnsi="Arial" w:cs="Arial"/>
          <w:color w:val="000000"/>
          <w:sz w:val="24"/>
          <w:szCs w:val="24"/>
        </w:rPr>
        <w:t>pl</w:t>
      </w:r>
      <w:r w:rsidR="00F9257D" w:rsidRPr="001F3381">
        <w:rPr>
          <w:rFonts w:ascii="Arial" w:hAnsi="Arial" w:cs="Arial"/>
          <w:color w:val="000000"/>
          <w:sz w:val="24"/>
          <w:szCs w:val="24"/>
        </w:rPr>
        <w:t xml:space="preserve">uralitate, cu produse, </w:t>
      </w:r>
      <w:r w:rsidR="00485D03" w:rsidRPr="001F3381">
        <w:rPr>
          <w:rFonts w:ascii="Arial" w:hAnsi="Arial" w:cs="Arial"/>
          <w:color w:val="000000"/>
          <w:sz w:val="24"/>
          <w:szCs w:val="24"/>
        </w:rPr>
        <w:t xml:space="preserve">servicii </w:t>
      </w:r>
      <w:r w:rsidR="00F9257D" w:rsidRPr="001F3381">
        <w:rPr>
          <w:rFonts w:ascii="Arial" w:hAnsi="Arial" w:cs="Arial"/>
          <w:color w:val="000000"/>
          <w:sz w:val="24"/>
          <w:szCs w:val="24"/>
        </w:rPr>
        <w:t xml:space="preserve">şi </w:t>
      </w:r>
      <w:r w:rsidR="00485D03" w:rsidRPr="001F3381">
        <w:rPr>
          <w:rFonts w:ascii="Arial" w:hAnsi="Arial" w:cs="Arial"/>
          <w:color w:val="000000"/>
          <w:sz w:val="24"/>
          <w:szCs w:val="24"/>
        </w:rPr>
        <w:t>pre</w:t>
      </w:r>
      <w:r w:rsidR="004874A5" w:rsidRPr="001F3381">
        <w:rPr>
          <w:rFonts w:ascii="Arial" w:hAnsi="Arial" w:cs="Arial"/>
          <w:color w:val="000000"/>
          <w:sz w:val="24"/>
          <w:szCs w:val="24"/>
        </w:rPr>
        <w:t>ţ</w:t>
      </w:r>
      <w:r w:rsidR="00485D03" w:rsidRPr="001F3381">
        <w:rPr>
          <w:rFonts w:ascii="Arial" w:hAnsi="Arial" w:cs="Arial"/>
          <w:color w:val="000000"/>
          <w:sz w:val="24"/>
          <w:szCs w:val="24"/>
        </w:rPr>
        <w:t xml:space="preserve">uri </w:t>
      </w:r>
      <w:r w:rsidR="00F9257D" w:rsidRPr="001F3381">
        <w:rPr>
          <w:rFonts w:ascii="Arial" w:hAnsi="Arial" w:cs="Arial"/>
          <w:color w:val="000000"/>
          <w:sz w:val="24"/>
          <w:szCs w:val="24"/>
        </w:rPr>
        <w:t xml:space="preserve">mai bune </w:t>
      </w:r>
      <w:r w:rsidR="00485D03" w:rsidRPr="001F3381">
        <w:rPr>
          <w:rFonts w:ascii="Arial" w:hAnsi="Arial" w:cs="Arial"/>
          <w:color w:val="000000"/>
          <w:sz w:val="24"/>
          <w:szCs w:val="24"/>
        </w:rPr>
        <w:t>pentru utilizatorii finali.</w:t>
      </w:r>
    </w:p>
    <w:p w:rsidR="00485D03" w:rsidRPr="001F3381" w:rsidRDefault="00485D03"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 xml:space="preserve">Ca exemplu, aici </w:t>
      </w:r>
      <w:r w:rsidR="00F9257D" w:rsidRPr="001F3381">
        <w:rPr>
          <w:rFonts w:ascii="Arial" w:hAnsi="Arial" w:cs="Arial"/>
          <w:color w:val="000000"/>
          <w:sz w:val="24"/>
          <w:szCs w:val="24"/>
        </w:rPr>
        <w:t xml:space="preserve">există </w:t>
      </w:r>
      <w:r w:rsidRPr="001F3381">
        <w:rPr>
          <w:rFonts w:ascii="Arial" w:hAnsi="Arial" w:cs="Arial"/>
          <w:color w:val="000000"/>
          <w:sz w:val="24"/>
          <w:szCs w:val="24"/>
        </w:rPr>
        <w:t>oportunită</w:t>
      </w:r>
      <w:r w:rsidR="004874A5" w:rsidRPr="001F3381">
        <w:rPr>
          <w:rFonts w:ascii="Arial" w:hAnsi="Arial" w:cs="Arial"/>
          <w:color w:val="000000"/>
          <w:sz w:val="24"/>
          <w:szCs w:val="24"/>
        </w:rPr>
        <w:t>ţi</w:t>
      </w:r>
      <w:r w:rsidRPr="001F3381">
        <w:rPr>
          <w:rFonts w:ascii="Arial" w:hAnsi="Arial" w:cs="Arial"/>
          <w:color w:val="000000"/>
          <w:sz w:val="24"/>
          <w:szCs w:val="24"/>
        </w:rPr>
        <w:t xml:space="preserve"> </w:t>
      </w:r>
      <w:r w:rsidR="00F9257D" w:rsidRPr="001F3381">
        <w:rPr>
          <w:rFonts w:ascii="Arial" w:hAnsi="Arial" w:cs="Arial"/>
          <w:color w:val="000000"/>
          <w:sz w:val="24"/>
          <w:szCs w:val="24"/>
        </w:rPr>
        <w:t xml:space="preserve">de investiţii în proiecte de infrastructură </w:t>
      </w:r>
      <w:r w:rsidRPr="001F3381">
        <w:rPr>
          <w:rFonts w:ascii="Arial" w:hAnsi="Arial" w:cs="Arial"/>
          <w:color w:val="000000"/>
          <w:sz w:val="24"/>
          <w:szCs w:val="24"/>
        </w:rPr>
        <w:t xml:space="preserve">în sectorul energetic, dar </w:t>
      </w:r>
      <w:r w:rsidR="00F9257D" w:rsidRPr="001F3381">
        <w:rPr>
          <w:rFonts w:ascii="Arial" w:hAnsi="Arial" w:cs="Arial"/>
          <w:color w:val="000000"/>
          <w:sz w:val="24"/>
          <w:szCs w:val="24"/>
        </w:rPr>
        <w:t xml:space="preserve">şi alte alternative </w:t>
      </w:r>
      <w:r w:rsidRPr="001F3381">
        <w:rPr>
          <w:rFonts w:ascii="Arial" w:hAnsi="Arial" w:cs="Arial"/>
          <w:color w:val="000000"/>
          <w:sz w:val="24"/>
          <w:szCs w:val="24"/>
        </w:rPr>
        <w:t>în diferite sectoare.</w:t>
      </w:r>
    </w:p>
    <w:p w:rsidR="00EF0662" w:rsidRPr="001F3381" w:rsidRDefault="00485D03"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Constructia no</w:t>
      </w:r>
      <w:r w:rsidR="00F9257D" w:rsidRPr="001F3381">
        <w:rPr>
          <w:rFonts w:ascii="Arial" w:hAnsi="Arial" w:cs="Arial"/>
          <w:color w:val="000000"/>
          <w:sz w:val="24"/>
          <w:szCs w:val="24"/>
        </w:rPr>
        <w:t xml:space="preserve">ului </w:t>
      </w:r>
      <w:r w:rsidR="00A85BCE">
        <w:rPr>
          <w:rFonts w:ascii="Arial" w:hAnsi="Arial" w:cs="Arial"/>
          <w:color w:val="000000"/>
          <w:sz w:val="24"/>
          <w:szCs w:val="24"/>
        </w:rPr>
        <w:t>a</w:t>
      </w:r>
      <w:r w:rsidRPr="001F3381">
        <w:rPr>
          <w:rFonts w:ascii="Arial" w:hAnsi="Arial" w:cs="Arial"/>
          <w:color w:val="000000"/>
          <w:sz w:val="24"/>
          <w:szCs w:val="24"/>
        </w:rPr>
        <w:t>eroport</w:t>
      </w:r>
      <w:r w:rsidR="00F9257D" w:rsidRPr="001F3381">
        <w:rPr>
          <w:rFonts w:ascii="Arial" w:hAnsi="Arial" w:cs="Arial"/>
          <w:color w:val="000000"/>
          <w:sz w:val="24"/>
          <w:szCs w:val="24"/>
        </w:rPr>
        <w:t xml:space="preserve"> </w:t>
      </w:r>
      <w:r w:rsidR="00A85BCE">
        <w:rPr>
          <w:rFonts w:ascii="Arial" w:hAnsi="Arial" w:cs="Arial"/>
          <w:color w:val="000000"/>
          <w:sz w:val="24"/>
          <w:szCs w:val="24"/>
        </w:rPr>
        <w:t>internaţ</w:t>
      </w:r>
      <w:r w:rsidR="00F9257D" w:rsidRPr="001F3381">
        <w:rPr>
          <w:rFonts w:ascii="Arial" w:hAnsi="Arial" w:cs="Arial"/>
          <w:color w:val="000000"/>
          <w:sz w:val="24"/>
          <w:szCs w:val="24"/>
        </w:rPr>
        <w:t xml:space="preserve">ional din Mexico City este un alt </w:t>
      </w:r>
      <w:r w:rsidRPr="001F3381">
        <w:rPr>
          <w:rFonts w:ascii="Arial" w:hAnsi="Arial" w:cs="Arial"/>
          <w:color w:val="000000"/>
          <w:sz w:val="24"/>
          <w:szCs w:val="24"/>
        </w:rPr>
        <w:t>exemplu de modernizare</w:t>
      </w:r>
      <w:r w:rsidR="009C3871">
        <w:rPr>
          <w:rFonts w:ascii="Arial" w:hAnsi="Arial" w:cs="Arial"/>
          <w:color w:val="000000"/>
          <w:sz w:val="24"/>
          <w:szCs w:val="24"/>
        </w:rPr>
        <w:t xml:space="preserve"> </w:t>
      </w:r>
      <w:r w:rsidRPr="001F3381">
        <w:rPr>
          <w:rFonts w:ascii="Arial" w:hAnsi="Arial" w:cs="Arial"/>
          <w:color w:val="000000"/>
          <w:sz w:val="24"/>
          <w:szCs w:val="24"/>
        </w:rPr>
        <w:t>a infrastructurii Mexicul</w:t>
      </w:r>
      <w:r w:rsidR="00F9257D" w:rsidRPr="001F3381">
        <w:rPr>
          <w:rFonts w:ascii="Arial" w:hAnsi="Arial" w:cs="Arial"/>
          <w:color w:val="000000"/>
          <w:sz w:val="24"/>
          <w:szCs w:val="24"/>
        </w:rPr>
        <w:t>ui</w:t>
      </w:r>
      <w:r w:rsidRPr="001F3381">
        <w:rPr>
          <w:rFonts w:ascii="Arial" w:hAnsi="Arial" w:cs="Arial"/>
          <w:color w:val="000000"/>
          <w:sz w:val="24"/>
          <w:szCs w:val="24"/>
        </w:rPr>
        <w:t>, oferind</w:t>
      </w:r>
      <w:r w:rsidR="00F9257D" w:rsidRPr="001F3381">
        <w:rPr>
          <w:rFonts w:ascii="Arial" w:hAnsi="Arial" w:cs="Arial"/>
          <w:color w:val="000000"/>
          <w:sz w:val="24"/>
          <w:szCs w:val="24"/>
        </w:rPr>
        <w:t xml:space="preserve"> </w:t>
      </w:r>
      <w:r w:rsidRPr="001F3381">
        <w:rPr>
          <w:rFonts w:ascii="Arial" w:hAnsi="Arial" w:cs="Arial"/>
          <w:color w:val="000000"/>
          <w:sz w:val="24"/>
          <w:szCs w:val="24"/>
        </w:rPr>
        <w:t>companiil</w:t>
      </w:r>
      <w:r w:rsidR="00F9257D" w:rsidRPr="001F3381">
        <w:rPr>
          <w:rFonts w:ascii="Arial" w:hAnsi="Arial" w:cs="Arial"/>
          <w:color w:val="000000"/>
          <w:sz w:val="24"/>
          <w:szCs w:val="24"/>
        </w:rPr>
        <w:t>or</w:t>
      </w:r>
      <w:r w:rsidRPr="001F3381">
        <w:rPr>
          <w:rFonts w:ascii="Arial" w:hAnsi="Arial" w:cs="Arial"/>
          <w:color w:val="000000"/>
          <w:sz w:val="24"/>
          <w:szCs w:val="24"/>
        </w:rPr>
        <w:t xml:space="preserve"> de construc</w:t>
      </w:r>
      <w:r w:rsidR="004874A5" w:rsidRPr="001F3381">
        <w:rPr>
          <w:rFonts w:ascii="Arial" w:hAnsi="Arial" w:cs="Arial"/>
          <w:color w:val="000000"/>
          <w:sz w:val="24"/>
          <w:szCs w:val="24"/>
        </w:rPr>
        <w:t>ţi</w:t>
      </w:r>
      <w:r w:rsidR="00F9257D" w:rsidRPr="001F3381">
        <w:rPr>
          <w:rFonts w:ascii="Arial" w:hAnsi="Arial" w:cs="Arial"/>
          <w:color w:val="000000"/>
          <w:sz w:val="24"/>
          <w:szCs w:val="24"/>
        </w:rPr>
        <w:t xml:space="preserve">i mexicane </w:t>
      </w:r>
      <w:r w:rsidRPr="001F3381">
        <w:rPr>
          <w:rFonts w:ascii="Arial" w:hAnsi="Arial" w:cs="Arial"/>
          <w:color w:val="000000"/>
          <w:sz w:val="24"/>
          <w:szCs w:val="24"/>
        </w:rPr>
        <w:t>posibilitate</w:t>
      </w:r>
      <w:r w:rsidR="00F9257D" w:rsidRPr="001F3381">
        <w:rPr>
          <w:rFonts w:ascii="Arial" w:hAnsi="Arial" w:cs="Arial"/>
          <w:color w:val="000000"/>
          <w:sz w:val="24"/>
          <w:szCs w:val="24"/>
        </w:rPr>
        <w:t xml:space="preserve">a de a participa la dezvoltarea unor </w:t>
      </w:r>
      <w:r w:rsidRPr="001F3381">
        <w:rPr>
          <w:rFonts w:ascii="Arial" w:hAnsi="Arial" w:cs="Arial"/>
          <w:color w:val="000000"/>
          <w:sz w:val="24"/>
          <w:szCs w:val="24"/>
        </w:rPr>
        <w:t>proiecte de mari dimensiuni.</w:t>
      </w:r>
    </w:p>
    <w:p w:rsidR="00A85BCE" w:rsidRDefault="00A85BCE" w:rsidP="001B329C">
      <w:pPr>
        <w:autoSpaceDE w:val="0"/>
        <w:autoSpaceDN w:val="0"/>
        <w:adjustRightInd w:val="0"/>
        <w:spacing w:after="0"/>
        <w:jc w:val="both"/>
        <w:rPr>
          <w:rFonts w:ascii="Arial" w:hAnsi="Arial" w:cs="Arial"/>
          <w:b/>
          <w:sz w:val="24"/>
          <w:szCs w:val="24"/>
        </w:rPr>
      </w:pPr>
    </w:p>
    <w:p w:rsidR="00485D03" w:rsidRPr="001F3381" w:rsidRDefault="00485D03" w:rsidP="001B329C">
      <w:pPr>
        <w:autoSpaceDE w:val="0"/>
        <w:autoSpaceDN w:val="0"/>
        <w:adjustRightInd w:val="0"/>
        <w:spacing w:after="0"/>
        <w:jc w:val="both"/>
        <w:rPr>
          <w:rFonts w:ascii="Arial" w:hAnsi="Arial" w:cs="Arial"/>
          <w:b/>
          <w:sz w:val="24"/>
          <w:szCs w:val="24"/>
        </w:rPr>
      </w:pPr>
      <w:r w:rsidRPr="001F3381">
        <w:rPr>
          <w:rFonts w:ascii="Arial" w:hAnsi="Arial" w:cs="Arial"/>
          <w:b/>
          <w:sz w:val="24"/>
          <w:szCs w:val="24"/>
        </w:rPr>
        <w:t>D</w:t>
      </w:r>
      <w:r w:rsidR="00A85BCE">
        <w:rPr>
          <w:rFonts w:ascii="Arial" w:hAnsi="Arial" w:cs="Arial"/>
          <w:b/>
          <w:sz w:val="24"/>
          <w:szCs w:val="24"/>
        </w:rPr>
        <w:t>OMENII DE OPORTUNITATE PENTRU INVESTIŢIILE PRIVATE</w:t>
      </w:r>
    </w:p>
    <w:p w:rsidR="00485D03" w:rsidRPr="001F3381" w:rsidRDefault="00485D03" w:rsidP="001B329C">
      <w:pPr>
        <w:autoSpaceDE w:val="0"/>
        <w:autoSpaceDN w:val="0"/>
        <w:adjustRightInd w:val="0"/>
        <w:spacing w:after="0"/>
        <w:jc w:val="both"/>
        <w:rPr>
          <w:rFonts w:ascii="Arial" w:hAnsi="Arial" w:cs="Arial"/>
          <w:b/>
          <w:sz w:val="24"/>
          <w:szCs w:val="24"/>
        </w:rPr>
      </w:pPr>
    </w:p>
    <w:p w:rsidR="001B329C" w:rsidRDefault="00485D03"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Având în vedere redu</w:t>
      </w:r>
      <w:r w:rsidR="00F9257D" w:rsidRPr="001F3381">
        <w:rPr>
          <w:rFonts w:ascii="Arial" w:hAnsi="Arial" w:cs="Arial"/>
          <w:color w:val="000000"/>
          <w:sz w:val="24"/>
          <w:szCs w:val="24"/>
        </w:rPr>
        <w:t xml:space="preserve">cerea resurselor publice pentru </w:t>
      </w:r>
      <w:r w:rsidRPr="001F3381">
        <w:rPr>
          <w:rFonts w:ascii="Arial" w:hAnsi="Arial" w:cs="Arial"/>
          <w:color w:val="000000"/>
          <w:sz w:val="24"/>
          <w:szCs w:val="24"/>
        </w:rPr>
        <w:t>dezv</w:t>
      </w:r>
      <w:r w:rsidR="00F9257D" w:rsidRPr="001F3381">
        <w:rPr>
          <w:rFonts w:ascii="Arial" w:hAnsi="Arial" w:cs="Arial"/>
          <w:color w:val="000000"/>
          <w:sz w:val="24"/>
          <w:szCs w:val="24"/>
        </w:rPr>
        <w:t xml:space="preserve">oltarea infrastructurii, se deschide o gamă </w:t>
      </w:r>
      <w:r w:rsidRPr="001F3381">
        <w:rPr>
          <w:rFonts w:ascii="Arial" w:hAnsi="Arial" w:cs="Arial"/>
          <w:color w:val="000000"/>
          <w:sz w:val="24"/>
          <w:szCs w:val="24"/>
        </w:rPr>
        <w:t>de oportunită</w:t>
      </w:r>
      <w:r w:rsidR="004874A5" w:rsidRPr="001F3381">
        <w:rPr>
          <w:rFonts w:ascii="Arial" w:hAnsi="Arial" w:cs="Arial"/>
          <w:color w:val="000000"/>
          <w:sz w:val="24"/>
          <w:szCs w:val="24"/>
        </w:rPr>
        <w:t>ţi</w:t>
      </w:r>
      <w:r w:rsidRPr="001F3381">
        <w:rPr>
          <w:rFonts w:ascii="Arial" w:hAnsi="Arial" w:cs="Arial"/>
          <w:color w:val="000000"/>
          <w:sz w:val="24"/>
          <w:szCs w:val="24"/>
        </w:rPr>
        <w:t xml:space="preserve"> </w:t>
      </w:r>
      <w:r w:rsidR="00991821" w:rsidRPr="001F3381">
        <w:rPr>
          <w:rFonts w:ascii="Arial" w:hAnsi="Arial" w:cs="Arial"/>
          <w:color w:val="000000"/>
          <w:sz w:val="24"/>
          <w:szCs w:val="24"/>
        </w:rPr>
        <w:t xml:space="preserve">pentru investitorul privat </w:t>
      </w:r>
      <w:r w:rsidR="005E7B5F">
        <w:rPr>
          <w:rFonts w:ascii="Arial" w:hAnsi="Arial" w:cs="Arial"/>
          <w:color w:val="000000"/>
          <w:sz w:val="24"/>
          <w:szCs w:val="24"/>
        </w:rPr>
        <w:t xml:space="preserve">de </w:t>
      </w:r>
      <w:r w:rsidR="00991821" w:rsidRPr="001F3381">
        <w:rPr>
          <w:rFonts w:ascii="Arial" w:hAnsi="Arial" w:cs="Arial"/>
          <w:color w:val="000000"/>
          <w:sz w:val="24"/>
          <w:szCs w:val="24"/>
        </w:rPr>
        <w:t xml:space="preserve">a participa </w:t>
      </w:r>
      <w:r w:rsidRPr="001F3381">
        <w:rPr>
          <w:rFonts w:ascii="Arial" w:hAnsi="Arial" w:cs="Arial"/>
          <w:color w:val="000000"/>
          <w:sz w:val="24"/>
          <w:szCs w:val="24"/>
        </w:rPr>
        <w:t xml:space="preserve">la proiecte </w:t>
      </w:r>
      <w:r w:rsidR="00991821" w:rsidRPr="001F3381">
        <w:rPr>
          <w:rFonts w:ascii="Arial" w:hAnsi="Arial" w:cs="Arial"/>
          <w:color w:val="000000"/>
          <w:sz w:val="24"/>
          <w:szCs w:val="24"/>
        </w:rPr>
        <w:t xml:space="preserve">complementare de </w:t>
      </w:r>
      <w:r w:rsidRPr="001F3381">
        <w:rPr>
          <w:rFonts w:ascii="Arial" w:hAnsi="Arial" w:cs="Arial"/>
          <w:color w:val="000000"/>
          <w:sz w:val="24"/>
          <w:szCs w:val="24"/>
        </w:rPr>
        <w:t>in</w:t>
      </w:r>
      <w:r w:rsidR="0092105E">
        <w:rPr>
          <w:rFonts w:ascii="Arial" w:hAnsi="Arial" w:cs="Arial"/>
          <w:color w:val="000000"/>
          <w:sz w:val="24"/>
          <w:szCs w:val="24"/>
        </w:rPr>
        <w:t xml:space="preserve">frastructură: </w:t>
      </w:r>
      <w:r w:rsidR="00710671" w:rsidRPr="001F3381">
        <w:rPr>
          <w:rFonts w:ascii="Arial" w:hAnsi="Arial" w:cs="Arial"/>
          <w:color w:val="000000"/>
          <w:sz w:val="24"/>
          <w:szCs w:val="24"/>
        </w:rPr>
        <w:t xml:space="preserve">drumuri, porturi, </w:t>
      </w:r>
      <w:r w:rsidRPr="001F3381">
        <w:rPr>
          <w:rFonts w:ascii="Arial" w:hAnsi="Arial" w:cs="Arial"/>
          <w:color w:val="000000"/>
          <w:sz w:val="24"/>
          <w:szCs w:val="24"/>
        </w:rPr>
        <w:t>aeroporturi, căi ferate, telecomunica</w:t>
      </w:r>
      <w:r w:rsidR="004874A5" w:rsidRPr="001F3381">
        <w:rPr>
          <w:rFonts w:ascii="Arial" w:hAnsi="Arial" w:cs="Arial"/>
          <w:color w:val="000000"/>
          <w:sz w:val="24"/>
          <w:szCs w:val="24"/>
        </w:rPr>
        <w:t>ţi</w:t>
      </w:r>
      <w:r w:rsidRPr="001F3381">
        <w:rPr>
          <w:rFonts w:ascii="Arial" w:hAnsi="Arial" w:cs="Arial"/>
          <w:color w:val="000000"/>
          <w:sz w:val="24"/>
          <w:szCs w:val="24"/>
        </w:rPr>
        <w:t>i,</w:t>
      </w:r>
      <w:r w:rsidR="00991821" w:rsidRPr="001F3381">
        <w:rPr>
          <w:rFonts w:ascii="Arial" w:hAnsi="Arial" w:cs="Arial"/>
          <w:color w:val="000000"/>
          <w:sz w:val="24"/>
          <w:szCs w:val="24"/>
        </w:rPr>
        <w:t xml:space="preserve"> </w:t>
      </w:r>
      <w:r w:rsidR="00710671" w:rsidRPr="001F3381">
        <w:rPr>
          <w:rFonts w:ascii="Arial" w:hAnsi="Arial" w:cs="Arial"/>
          <w:color w:val="000000"/>
          <w:sz w:val="24"/>
          <w:szCs w:val="24"/>
        </w:rPr>
        <w:t>proiecte hidraulice</w:t>
      </w:r>
      <w:r w:rsidRPr="001F3381">
        <w:rPr>
          <w:rFonts w:ascii="Arial" w:hAnsi="Arial" w:cs="Arial"/>
          <w:color w:val="000000"/>
          <w:sz w:val="24"/>
          <w:szCs w:val="24"/>
        </w:rPr>
        <w:t xml:space="preserve"> etc, care v</w:t>
      </w:r>
      <w:r w:rsidR="00991821" w:rsidRPr="001F3381">
        <w:rPr>
          <w:rFonts w:ascii="Arial" w:hAnsi="Arial" w:cs="Arial"/>
          <w:color w:val="000000"/>
          <w:sz w:val="24"/>
          <w:szCs w:val="24"/>
        </w:rPr>
        <w:t xml:space="preserve">or maximiza </w:t>
      </w:r>
      <w:r w:rsidRPr="001F3381">
        <w:rPr>
          <w:rFonts w:ascii="Arial" w:hAnsi="Arial" w:cs="Arial"/>
          <w:color w:val="000000"/>
          <w:sz w:val="24"/>
          <w:szCs w:val="24"/>
        </w:rPr>
        <w:t xml:space="preserve">beneficiile economice </w:t>
      </w:r>
      <w:r w:rsidR="00991821" w:rsidRPr="001F3381">
        <w:rPr>
          <w:rFonts w:ascii="Arial" w:hAnsi="Arial" w:cs="Arial"/>
          <w:color w:val="000000"/>
          <w:sz w:val="24"/>
          <w:szCs w:val="24"/>
        </w:rPr>
        <w:t>ş</w:t>
      </w:r>
      <w:r w:rsidRPr="001F3381">
        <w:rPr>
          <w:rFonts w:ascii="Arial" w:hAnsi="Arial" w:cs="Arial"/>
          <w:color w:val="000000"/>
          <w:sz w:val="24"/>
          <w:szCs w:val="24"/>
        </w:rPr>
        <w:t xml:space="preserve">i sociale </w:t>
      </w:r>
      <w:r w:rsidR="00991821" w:rsidRPr="001F3381">
        <w:rPr>
          <w:rFonts w:ascii="Arial" w:hAnsi="Arial" w:cs="Arial"/>
          <w:color w:val="000000"/>
          <w:sz w:val="24"/>
          <w:szCs w:val="24"/>
        </w:rPr>
        <w:t xml:space="preserve">prin </w:t>
      </w:r>
      <w:r w:rsidRPr="001F3381">
        <w:rPr>
          <w:rFonts w:ascii="Arial" w:hAnsi="Arial" w:cs="Arial"/>
          <w:color w:val="000000"/>
          <w:sz w:val="24"/>
          <w:szCs w:val="24"/>
        </w:rPr>
        <w:t>scheme</w:t>
      </w:r>
      <w:r w:rsidR="00991821" w:rsidRPr="001F3381">
        <w:rPr>
          <w:rFonts w:ascii="Arial" w:hAnsi="Arial" w:cs="Arial"/>
          <w:color w:val="000000"/>
          <w:sz w:val="24"/>
          <w:szCs w:val="24"/>
        </w:rPr>
        <w:t>le</w:t>
      </w:r>
      <w:r w:rsidRPr="001F3381">
        <w:rPr>
          <w:rFonts w:ascii="Arial" w:hAnsi="Arial" w:cs="Arial"/>
          <w:color w:val="000000"/>
          <w:sz w:val="24"/>
          <w:szCs w:val="24"/>
        </w:rPr>
        <w:t xml:space="preserve"> de finan</w:t>
      </w:r>
      <w:r w:rsidR="004874A5" w:rsidRPr="001F3381">
        <w:rPr>
          <w:rFonts w:ascii="Arial" w:hAnsi="Arial" w:cs="Arial"/>
          <w:color w:val="000000"/>
          <w:sz w:val="24"/>
          <w:szCs w:val="24"/>
        </w:rPr>
        <w:t>ţ</w:t>
      </w:r>
      <w:r w:rsidRPr="001F3381">
        <w:rPr>
          <w:rFonts w:ascii="Arial" w:hAnsi="Arial" w:cs="Arial"/>
          <w:color w:val="000000"/>
          <w:sz w:val="24"/>
          <w:szCs w:val="24"/>
        </w:rPr>
        <w:t>are mixte.</w:t>
      </w:r>
    </w:p>
    <w:p w:rsidR="001B329C" w:rsidRDefault="001B329C" w:rsidP="001B329C">
      <w:pPr>
        <w:autoSpaceDE w:val="0"/>
        <w:autoSpaceDN w:val="0"/>
        <w:adjustRightInd w:val="0"/>
        <w:spacing w:after="0"/>
        <w:jc w:val="both"/>
        <w:rPr>
          <w:rFonts w:ascii="Arial" w:hAnsi="Arial" w:cs="Arial"/>
          <w:color w:val="000000"/>
          <w:sz w:val="24"/>
          <w:szCs w:val="24"/>
        </w:rPr>
      </w:pPr>
    </w:p>
    <w:p w:rsidR="00485D03" w:rsidRPr="001F3381" w:rsidRDefault="001B329C" w:rsidP="001B329C">
      <w:pPr>
        <w:autoSpaceDE w:val="0"/>
        <w:autoSpaceDN w:val="0"/>
        <w:adjustRightInd w:val="0"/>
        <w:spacing w:after="0"/>
        <w:jc w:val="both"/>
        <w:rPr>
          <w:rFonts w:ascii="Arial" w:hAnsi="Arial" w:cs="Arial"/>
          <w:color w:val="000000"/>
          <w:sz w:val="24"/>
          <w:szCs w:val="24"/>
        </w:rPr>
      </w:pPr>
      <w:r>
        <w:rPr>
          <w:rFonts w:ascii="Arial" w:hAnsi="Arial" w:cs="Arial"/>
          <w:noProof/>
          <w:color w:val="000000"/>
          <w:sz w:val="24"/>
          <w:szCs w:val="24"/>
          <w:lang w:val="en-GB" w:eastAsia="en-GB"/>
        </w:rPr>
        <w:drawing>
          <wp:inline distT="0" distB="0" distL="0" distR="0" wp14:anchorId="2F43806F" wp14:editId="4BA2E157">
            <wp:extent cx="3672727" cy="21031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727" cy="2103120"/>
                    </a:xfrm>
                    <a:prstGeom prst="rect">
                      <a:avLst/>
                    </a:prstGeom>
                    <a:noFill/>
                    <a:ln>
                      <a:noFill/>
                    </a:ln>
                  </pic:spPr>
                </pic:pic>
              </a:graphicData>
            </a:graphic>
          </wp:inline>
        </w:drawing>
      </w:r>
    </w:p>
    <w:p w:rsidR="003C2C99" w:rsidRPr="001F3381" w:rsidRDefault="003C2C99" w:rsidP="003C2C99">
      <w:pPr>
        <w:autoSpaceDE w:val="0"/>
        <w:autoSpaceDN w:val="0"/>
        <w:adjustRightInd w:val="0"/>
        <w:spacing w:after="0"/>
        <w:jc w:val="both"/>
        <w:rPr>
          <w:rFonts w:ascii="Arial" w:hAnsi="Arial" w:cs="Arial"/>
          <w:color w:val="000000"/>
          <w:sz w:val="24"/>
          <w:szCs w:val="24"/>
        </w:rPr>
      </w:pPr>
    </w:p>
    <w:tbl>
      <w:tblPr>
        <w:tblStyle w:val="TableGrid"/>
        <w:tblW w:w="0" w:type="auto"/>
        <w:tblInd w:w="108" w:type="dxa"/>
        <w:tblLook w:val="04A0" w:firstRow="1" w:lastRow="0" w:firstColumn="1" w:lastColumn="0" w:noHBand="0" w:noVBand="1"/>
      </w:tblPr>
      <w:tblGrid>
        <w:gridCol w:w="9450"/>
      </w:tblGrid>
      <w:tr w:rsidR="003C2C99" w:rsidTr="00B10BE7">
        <w:tc>
          <w:tcPr>
            <w:tcW w:w="9450" w:type="dxa"/>
            <w:shd w:val="clear" w:color="auto" w:fill="C6D9F1" w:themeFill="text2" w:themeFillTint="33"/>
          </w:tcPr>
          <w:p w:rsidR="003C2C99" w:rsidRPr="001B329C" w:rsidRDefault="003C2C99" w:rsidP="00B10BE7">
            <w:pPr>
              <w:autoSpaceDE w:val="0"/>
              <w:autoSpaceDN w:val="0"/>
              <w:adjustRightInd w:val="0"/>
              <w:spacing w:line="276" w:lineRule="auto"/>
              <w:jc w:val="both"/>
              <w:rPr>
                <w:rFonts w:ascii="Arial" w:hAnsi="Arial" w:cs="Arial"/>
                <w:i/>
                <w:color w:val="000000"/>
                <w:sz w:val="24"/>
                <w:szCs w:val="24"/>
              </w:rPr>
            </w:pPr>
            <w:r w:rsidRPr="001B329C">
              <w:rPr>
                <w:rFonts w:ascii="Arial" w:hAnsi="Arial" w:cs="Arial"/>
                <w:i/>
                <w:color w:val="000000"/>
                <w:sz w:val="24"/>
                <w:szCs w:val="24"/>
              </w:rPr>
              <w:t>CMIC propune companiilor străine interesate să intre pe piaţa mexicană să facă acest lucru prin realizarea unei scheme de parteneriat care poate adăuga valoare industriei interne şi firmelor de construcţii mexicane</w:t>
            </w:r>
            <w:r w:rsidRPr="001B329C">
              <w:rPr>
                <w:rFonts w:ascii="Arial" w:hAnsi="Arial" w:cs="Arial"/>
                <w:i/>
                <w:color w:val="0070C0"/>
                <w:sz w:val="24"/>
                <w:szCs w:val="24"/>
              </w:rPr>
              <w:t xml:space="preserve">. </w:t>
            </w:r>
          </w:p>
        </w:tc>
      </w:tr>
    </w:tbl>
    <w:p w:rsidR="003C2C99" w:rsidRDefault="003C2C99" w:rsidP="001B329C">
      <w:pPr>
        <w:autoSpaceDE w:val="0"/>
        <w:autoSpaceDN w:val="0"/>
        <w:adjustRightInd w:val="0"/>
        <w:spacing w:after="0"/>
        <w:jc w:val="both"/>
        <w:rPr>
          <w:rFonts w:ascii="Arial" w:hAnsi="Arial" w:cs="Arial"/>
          <w:color w:val="000000"/>
          <w:sz w:val="24"/>
          <w:szCs w:val="24"/>
        </w:rPr>
      </w:pPr>
    </w:p>
    <w:p w:rsidR="001B329C" w:rsidRDefault="00485D03" w:rsidP="001B329C">
      <w:pPr>
        <w:autoSpaceDE w:val="0"/>
        <w:autoSpaceDN w:val="0"/>
        <w:adjustRightInd w:val="0"/>
        <w:spacing w:after="0"/>
        <w:jc w:val="both"/>
        <w:rPr>
          <w:rFonts w:ascii="Arial" w:hAnsi="Arial" w:cs="Arial"/>
          <w:color w:val="000000"/>
          <w:sz w:val="24"/>
          <w:szCs w:val="24"/>
        </w:rPr>
      </w:pPr>
      <w:r w:rsidRPr="001F3381">
        <w:rPr>
          <w:rFonts w:ascii="Arial" w:hAnsi="Arial" w:cs="Arial"/>
          <w:color w:val="000000"/>
          <w:sz w:val="24"/>
          <w:szCs w:val="24"/>
        </w:rPr>
        <w:t xml:space="preserve">Crearea </w:t>
      </w:r>
      <w:r w:rsidR="00991821" w:rsidRPr="001F3381">
        <w:rPr>
          <w:rFonts w:ascii="Arial" w:hAnsi="Arial" w:cs="Arial"/>
          <w:color w:val="000000"/>
          <w:sz w:val="24"/>
          <w:szCs w:val="24"/>
        </w:rPr>
        <w:t xml:space="preserve">Zonelor Economice Speciale </w:t>
      </w:r>
      <w:r w:rsidRPr="001F3381">
        <w:rPr>
          <w:rFonts w:ascii="Arial" w:hAnsi="Arial" w:cs="Arial"/>
          <w:color w:val="000000"/>
          <w:sz w:val="24"/>
          <w:szCs w:val="24"/>
        </w:rPr>
        <w:t>este un astfel de caz: această ini</w:t>
      </w:r>
      <w:r w:rsidR="004874A5" w:rsidRPr="001F3381">
        <w:rPr>
          <w:rFonts w:ascii="Arial" w:hAnsi="Arial" w:cs="Arial"/>
          <w:color w:val="000000"/>
          <w:sz w:val="24"/>
          <w:szCs w:val="24"/>
        </w:rPr>
        <w:t>ţi</w:t>
      </w:r>
      <w:r w:rsidR="00991821" w:rsidRPr="001F3381">
        <w:rPr>
          <w:rFonts w:ascii="Arial" w:hAnsi="Arial" w:cs="Arial"/>
          <w:color w:val="000000"/>
          <w:sz w:val="24"/>
          <w:szCs w:val="24"/>
        </w:rPr>
        <w:t xml:space="preserve">ativă urmăreşte </w:t>
      </w:r>
      <w:r w:rsidRPr="001F3381">
        <w:rPr>
          <w:rFonts w:ascii="Arial" w:hAnsi="Arial" w:cs="Arial"/>
          <w:color w:val="000000"/>
          <w:sz w:val="24"/>
          <w:szCs w:val="24"/>
        </w:rPr>
        <w:t xml:space="preserve">o </w:t>
      </w:r>
      <w:r w:rsidR="00991821" w:rsidRPr="001F3381">
        <w:rPr>
          <w:rFonts w:ascii="Arial" w:hAnsi="Arial" w:cs="Arial"/>
          <w:color w:val="000000"/>
          <w:sz w:val="24"/>
          <w:szCs w:val="24"/>
        </w:rPr>
        <w:t xml:space="preserve">strategie </w:t>
      </w:r>
      <w:r w:rsidRPr="001F3381">
        <w:rPr>
          <w:rFonts w:ascii="Arial" w:hAnsi="Arial" w:cs="Arial"/>
          <w:color w:val="000000"/>
          <w:sz w:val="24"/>
          <w:szCs w:val="24"/>
        </w:rPr>
        <w:t>c</w:t>
      </w:r>
      <w:r w:rsidR="00991821" w:rsidRPr="001F3381">
        <w:rPr>
          <w:rFonts w:ascii="Arial" w:hAnsi="Arial" w:cs="Arial"/>
          <w:color w:val="000000"/>
          <w:sz w:val="24"/>
          <w:szCs w:val="24"/>
        </w:rPr>
        <w:t xml:space="preserve">omplexă şi de anvergură </w:t>
      </w:r>
      <w:r w:rsidRPr="001F3381">
        <w:rPr>
          <w:rFonts w:ascii="Arial" w:hAnsi="Arial" w:cs="Arial"/>
          <w:color w:val="000000"/>
          <w:sz w:val="24"/>
          <w:szCs w:val="24"/>
        </w:rPr>
        <w:t>în care politici</w:t>
      </w:r>
      <w:r w:rsidR="00991821" w:rsidRPr="001F3381">
        <w:rPr>
          <w:rFonts w:ascii="Arial" w:hAnsi="Arial" w:cs="Arial"/>
          <w:color w:val="000000"/>
          <w:sz w:val="24"/>
          <w:szCs w:val="24"/>
        </w:rPr>
        <w:t xml:space="preserve">le economice şi sociale </w:t>
      </w:r>
      <w:r w:rsidRPr="001F3381">
        <w:rPr>
          <w:rFonts w:ascii="Arial" w:hAnsi="Arial" w:cs="Arial"/>
          <w:color w:val="000000"/>
          <w:sz w:val="24"/>
          <w:szCs w:val="24"/>
        </w:rPr>
        <w:t>se completează reciproc dezvolt</w:t>
      </w:r>
      <w:r w:rsidR="00991821" w:rsidRPr="001F3381">
        <w:rPr>
          <w:rFonts w:ascii="Arial" w:hAnsi="Arial" w:cs="Arial"/>
          <w:color w:val="000000"/>
          <w:sz w:val="24"/>
          <w:szCs w:val="24"/>
        </w:rPr>
        <w:t xml:space="preserve">ând în acelaşi timp </w:t>
      </w:r>
      <w:r w:rsidRPr="001F3381">
        <w:rPr>
          <w:rFonts w:ascii="Arial" w:hAnsi="Arial" w:cs="Arial"/>
          <w:color w:val="000000"/>
          <w:sz w:val="24"/>
          <w:szCs w:val="24"/>
        </w:rPr>
        <w:t xml:space="preserve">infrastructura, </w:t>
      </w:r>
      <w:r w:rsidR="0026667D" w:rsidRPr="001F3381">
        <w:rPr>
          <w:rFonts w:ascii="Arial" w:hAnsi="Arial" w:cs="Arial"/>
          <w:color w:val="000000"/>
          <w:sz w:val="24"/>
          <w:szCs w:val="24"/>
        </w:rPr>
        <w:t xml:space="preserve">sporind </w:t>
      </w:r>
      <w:r w:rsidRPr="001F3381">
        <w:rPr>
          <w:rFonts w:ascii="Arial" w:hAnsi="Arial" w:cs="Arial"/>
          <w:color w:val="000000"/>
          <w:sz w:val="24"/>
          <w:szCs w:val="24"/>
        </w:rPr>
        <w:t xml:space="preserve">productivitatea </w:t>
      </w:r>
      <w:r w:rsidR="0026667D" w:rsidRPr="001F3381">
        <w:rPr>
          <w:rFonts w:ascii="Arial" w:hAnsi="Arial" w:cs="Arial"/>
          <w:color w:val="000000"/>
          <w:sz w:val="24"/>
          <w:szCs w:val="24"/>
        </w:rPr>
        <w:t>ş</w:t>
      </w:r>
      <w:r w:rsidRPr="001F3381">
        <w:rPr>
          <w:rFonts w:ascii="Arial" w:hAnsi="Arial" w:cs="Arial"/>
          <w:color w:val="000000"/>
          <w:sz w:val="24"/>
          <w:szCs w:val="24"/>
        </w:rPr>
        <w:t>i crearea de noi locuri de muncă.</w:t>
      </w:r>
    </w:p>
    <w:p w:rsidR="00EF0662" w:rsidRPr="001F3381" w:rsidRDefault="00EF0662" w:rsidP="001B329C">
      <w:pPr>
        <w:autoSpaceDE w:val="0"/>
        <w:autoSpaceDN w:val="0"/>
        <w:adjustRightInd w:val="0"/>
        <w:spacing w:after="0"/>
        <w:jc w:val="both"/>
        <w:rPr>
          <w:rFonts w:ascii="Arial" w:hAnsi="Arial" w:cs="Arial"/>
          <w:color w:val="000000"/>
          <w:sz w:val="24"/>
          <w:szCs w:val="24"/>
        </w:rPr>
      </w:pPr>
    </w:p>
    <w:p w:rsidR="00EF0662" w:rsidRPr="001F3381" w:rsidRDefault="005E7B5F"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485D03" w:rsidRPr="001F3381">
        <w:rPr>
          <w:rFonts w:ascii="Arial" w:hAnsi="Arial" w:cs="Arial"/>
          <w:color w:val="000000"/>
          <w:sz w:val="24"/>
          <w:szCs w:val="24"/>
        </w:rPr>
        <w:t xml:space="preserve">Mai mult </w:t>
      </w:r>
      <w:r w:rsidR="00485D03" w:rsidRPr="009C3871">
        <w:rPr>
          <w:rFonts w:ascii="Arial" w:hAnsi="Arial" w:cs="Arial"/>
          <w:sz w:val="24"/>
          <w:szCs w:val="24"/>
        </w:rPr>
        <w:t xml:space="preserve">decât atât, </w:t>
      </w:r>
      <w:r w:rsidR="00485D03" w:rsidRPr="001F3381">
        <w:rPr>
          <w:rFonts w:ascii="Arial" w:hAnsi="Arial" w:cs="Arial"/>
          <w:color w:val="000000"/>
          <w:sz w:val="24"/>
          <w:szCs w:val="24"/>
        </w:rPr>
        <w:t xml:space="preserve">în Mexic există </w:t>
      </w:r>
      <w:r w:rsidR="0026667D" w:rsidRPr="001F3381">
        <w:rPr>
          <w:rFonts w:ascii="Arial" w:hAnsi="Arial" w:cs="Arial"/>
          <w:color w:val="000000"/>
          <w:sz w:val="24"/>
          <w:szCs w:val="24"/>
        </w:rPr>
        <w:t>o Asociaţie de D</w:t>
      </w:r>
      <w:r w:rsidR="00485D03" w:rsidRPr="001F3381">
        <w:rPr>
          <w:rFonts w:ascii="Arial" w:hAnsi="Arial" w:cs="Arial"/>
          <w:color w:val="000000"/>
          <w:sz w:val="24"/>
          <w:szCs w:val="24"/>
        </w:rPr>
        <w:t xml:space="preserve">rept </w:t>
      </w:r>
      <w:r w:rsidR="0026667D" w:rsidRPr="001F3381">
        <w:rPr>
          <w:rFonts w:ascii="Arial" w:hAnsi="Arial" w:cs="Arial"/>
          <w:color w:val="000000"/>
          <w:sz w:val="24"/>
          <w:szCs w:val="24"/>
        </w:rPr>
        <w:t>P</w:t>
      </w:r>
      <w:r w:rsidR="00485D03" w:rsidRPr="001F3381">
        <w:rPr>
          <w:rFonts w:ascii="Arial" w:hAnsi="Arial" w:cs="Arial"/>
          <w:color w:val="000000"/>
          <w:sz w:val="24"/>
          <w:szCs w:val="24"/>
        </w:rPr>
        <w:t>ublic-</w:t>
      </w:r>
      <w:r w:rsidR="0026667D" w:rsidRPr="001F3381">
        <w:rPr>
          <w:rFonts w:ascii="Arial" w:hAnsi="Arial" w:cs="Arial"/>
          <w:color w:val="000000"/>
          <w:sz w:val="24"/>
          <w:szCs w:val="24"/>
        </w:rPr>
        <w:t>P</w:t>
      </w:r>
      <w:r w:rsidR="00485D03" w:rsidRPr="001F3381">
        <w:rPr>
          <w:rFonts w:ascii="Arial" w:hAnsi="Arial" w:cs="Arial"/>
          <w:color w:val="000000"/>
          <w:sz w:val="24"/>
          <w:szCs w:val="24"/>
        </w:rPr>
        <w:t>rivat</w:t>
      </w:r>
      <w:r w:rsidR="009C3871">
        <w:rPr>
          <w:rFonts w:ascii="Arial" w:hAnsi="Arial" w:cs="Arial"/>
          <w:color w:val="000000"/>
          <w:sz w:val="24"/>
          <w:szCs w:val="24"/>
        </w:rPr>
        <w:t xml:space="preserve"> </w:t>
      </w:r>
      <w:r w:rsidR="0026667D" w:rsidRPr="001F3381">
        <w:rPr>
          <w:rFonts w:ascii="Arial" w:hAnsi="Arial" w:cs="Arial"/>
          <w:color w:val="000000"/>
          <w:sz w:val="24"/>
          <w:szCs w:val="24"/>
        </w:rPr>
        <w:t>/ LAPP</w:t>
      </w:r>
      <w:r w:rsidR="00485D03" w:rsidRPr="001F3381">
        <w:rPr>
          <w:rFonts w:ascii="Arial" w:hAnsi="Arial" w:cs="Arial"/>
          <w:color w:val="000000"/>
          <w:sz w:val="24"/>
          <w:szCs w:val="24"/>
        </w:rPr>
        <w:t>, care stabile</w:t>
      </w:r>
      <w:r w:rsidR="0026667D" w:rsidRPr="001F3381">
        <w:rPr>
          <w:rFonts w:ascii="Arial" w:hAnsi="Arial" w:cs="Arial"/>
          <w:color w:val="000000"/>
          <w:sz w:val="24"/>
          <w:szCs w:val="24"/>
        </w:rPr>
        <w:t xml:space="preserve">şte </w:t>
      </w:r>
      <w:r w:rsidR="00485D03" w:rsidRPr="001F3381">
        <w:rPr>
          <w:rFonts w:ascii="Arial" w:hAnsi="Arial" w:cs="Arial"/>
          <w:color w:val="000000"/>
          <w:sz w:val="24"/>
          <w:szCs w:val="24"/>
        </w:rPr>
        <w:t>cadru</w:t>
      </w:r>
      <w:r w:rsidR="0026667D" w:rsidRPr="001F3381">
        <w:rPr>
          <w:rFonts w:ascii="Arial" w:hAnsi="Arial" w:cs="Arial"/>
          <w:color w:val="000000"/>
          <w:sz w:val="24"/>
          <w:szCs w:val="24"/>
        </w:rPr>
        <w:t>l</w:t>
      </w:r>
      <w:r w:rsidR="00485D03" w:rsidRPr="001F3381">
        <w:rPr>
          <w:rFonts w:ascii="Arial" w:hAnsi="Arial" w:cs="Arial"/>
          <w:color w:val="000000"/>
          <w:sz w:val="24"/>
          <w:szCs w:val="24"/>
        </w:rPr>
        <w:t xml:space="preserve"> legal </w:t>
      </w:r>
      <w:r w:rsidR="00B138F1" w:rsidRPr="001F3381">
        <w:rPr>
          <w:rFonts w:ascii="Arial" w:hAnsi="Arial" w:cs="Arial"/>
          <w:color w:val="000000"/>
          <w:sz w:val="24"/>
          <w:szCs w:val="24"/>
        </w:rPr>
        <w:t xml:space="preserve">privind </w:t>
      </w:r>
      <w:r w:rsidR="00485D03" w:rsidRPr="001F3381">
        <w:rPr>
          <w:rFonts w:ascii="Arial" w:hAnsi="Arial" w:cs="Arial"/>
          <w:color w:val="000000"/>
          <w:sz w:val="24"/>
          <w:szCs w:val="24"/>
        </w:rPr>
        <w:t>particip</w:t>
      </w:r>
      <w:r w:rsidR="0026667D" w:rsidRPr="001F3381">
        <w:rPr>
          <w:rFonts w:ascii="Arial" w:hAnsi="Arial" w:cs="Arial"/>
          <w:color w:val="000000"/>
          <w:sz w:val="24"/>
          <w:szCs w:val="24"/>
        </w:rPr>
        <w:t>ări</w:t>
      </w:r>
      <w:r w:rsidR="00B138F1" w:rsidRPr="001F3381">
        <w:rPr>
          <w:rFonts w:ascii="Arial" w:hAnsi="Arial" w:cs="Arial"/>
          <w:color w:val="000000"/>
          <w:sz w:val="24"/>
          <w:szCs w:val="24"/>
        </w:rPr>
        <w:t>le</w:t>
      </w:r>
      <w:r w:rsidR="0026667D" w:rsidRPr="001F3381">
        <w:rPr>
          <w:rFonts w:ascii="Arial" w:hAnsi="Arial" w:cs="Arial"/>
          <w:color w:val="000000"/>
          <w:sz w:val="24"/>
          <w:szCs w:val="24"/>
        </w:rPr>
        <w:t xml:space="preserve"> mixte, </w:t>
      </w:r>
      <w:r w:rsidR="00B138F1" w:rsidRPr="001F3381">
        <w:rPr>
          <w:rFonts w:ascii="Arial" w:hAnsi="Arial" w:cs="Arial"/>
          <w:color w:val="000000"/>
          <w:sz w:val="24"/>
          <w:szCs w:val="24"/>
        </w:rPr>
        <w:t>facilit</w:t>
      </w:r>
      <w:r w:rsidR="00485D03" w:rsidRPr="001F3381">
        <w:rPr>
          <w:rFonts w:ascii="Arial" w:hAnsi="Arial" w:cs="Arial"/>
          <w:color w:val="000000"/>
          <w:sz w:val="24"/>
          <w:szCs w:val="24"/>
        </w:rPr>
        <w:t>ând stimul</w:t>
      </w:r>
      <w:r w:rsidR="00B138F1" w:rsidRPr="001F3381">
        <w:rPr>
          <w:rFonts w:ascii="Arial" w:hAnsi="Arial" w:cs="Arial"/>
          <w:color w:val="000000"/>
          <w:sz w:val="24"/>
          <w:szCs w:val="24"/>
        </w:rPr>
        <w:t>area unor i</w:t>
      </w:r>
      <w:r w:rsidR="00485D03" w:rsidRPr="001F3381">
        <w:rPr>
          <w:rFonts w:ascii="Arial" w:hAnsi="Arial" w:cs="Arial"/>
          <w:color w:val="000000"/>
          <w:sz w:val="24"/>
          <w:szCs w:val="24"/>
        </w:rPr>
        <w:t>nvesti</w:t>
      </w:r>
      <w:r w:rsidR="004874A5" w:rsidRPr="001F3381">
        <w:rPr>
          <w:rFonts w:ascii="Arial" w:hAnsi="Arial" w:cs="Arial"/>
          <w:color w:val="000000"/>
          <w:sz w:val="24"/>
          <w:szCs w:val="24"/>
        </w:rPr>
        <w:t>ţi</w:t>
      </w:r>
      <w:r w:rsidR="00485D03" w:rsidRPr="001F3381">
        <w:rPr>
          <w:rFonts w:ascii="Arial" w:hAnsi="Arial" w:cs="Arial"/>
          <w:color w:val="000000"/>
          <w:sz w:val="24"/>
          <w:szCs w:val="24"/>
        </w:rPr>
        <w:t>i</w:t>
      </w:r>
      <w:r w:rsidR="00B138F1" w:rsidRPr="001F3381">
        <w:rPr>
          <w:rFonts w:ascii="Arial" w:hAnsi="Arial" w:cs="Arial"/>
          <w:color w:val="000000"/>
          <w:sz w:val="24"/>
          <w:szCs w:val="24"/>
        </w:rPr>
        <w:t xml:space="preserve"> mai mari </w:t>
      </w:r>
      <w:r w:rsidR="00485D03" w:rsidRPr="001F3381">
        <w:rPr>
          <w:rFonts w:ascii="Arial" w:hAnsi="Arial" w:cs="Arial"/>
          <w:color w:val="000000"/>
          <w:sz w:val="24"/>
          <w:szCs w:val="24"/>
        </w:rPr>
        <w:t>în infrastructură</w:t>
      </w:r>
      <w:r w:rsidR="00B138F1" w:rsidRPr="001F3381">
        <w:rPr>
          <w:rFonts w:ascii="Arial" w:hAnsi="Arial" w:cs="Arial"/>
          <w:color w:val="000000"/>
          <w:sz w:val="24"/>
          <w:szCs w:val="24"/>
        </w:rPr>
        <w:t xml:space="preserve"> şi asigurând </w:t>
      </w:r>
      <w:r w:rsidR="0078593F" w:rsidRPr="001F3381">
        <w:rPr>
          <w:rFonts w:ascii="Arial" w:hAnsi="Arial" w:cs="Arial"/>
          <w:color w:val="000000"/>
          <w:sz w:val="24"/>
          <w:szCs w:val="24"/>
          <w:lang w:val="ro-RO"/>
        </w:rPr>
        <w:t>î</w:t>
      </w:r>
      <w:r w:rsidR="0078593F" w:rsidRPr="001F3381">
        <w:rPr>
          <w:rFonts w:ascii="Arial" w:hAnsi="Arial" w:cs="Arial"/>
          <w:color w:val="000000"/>
          <w:sz w:val="24"/>
          <w:szCs w:val="24"/>
        </w:rPr>
        <w:t xml:space="preserve">n mod foarte clar </w:t>
      </w:r>
      <w:r w:rsidR="00485D03" w:rsidRPr="001F3381">
        <w:rPr>
          <w:rFonts w:ascii="Arial" w:hAnsi="Arial" w:cs="Arial"/>
          <w:color w:val="000000"/>
          <w:sz w:val="24"/>
          <w:szCs w:val="24"/>
        </w:rPr>
        <w:t>certitudine</w:t>
      </w:r>
      <w:r w:rsidR="00B138F1" w:rsidRPr="001F3381">
        <w:rPr>
          <w:rFonts w:ascii="Arial" w:hAnsi="Arial" w:cs="Arial"/>
          <w:color w:val="000000"/>
          <w:sz w:val="24"/>
          <w:szCs w:val="24"/>
        </w:rPr>
        <w:t>a</w:t>
      </w:r>
      <w:r w:rsidR="00485D03" w:rsidRPr="001F3381">
        <w:rPr>
          <w:rFonts w:ascii="Arial" w:hAnsi="Arial" w:cs="Arial"/>
          <w:color w:val="000000"/>
          <w:sz w:val="24"/>
          <w:szCs w:val="24"/>
        </w:rPr>
        <w:t xml:space="preserve"> juridică </w:t>
      </w:r>
      <w:r w:rsidR="00B138F1" w:rsidRPr="001F3381">
        <w:rPr>
          <w:rFonts w:ascii="Arial" w:hAnsi="Arial" w:cs="Arial"/>
          <w:color w:val="000000"/>
          <w:sz w:val="24"/>
          <w:szCs w:val="24"/>
        </w:rPr>
        <w:t xml:space="preserve">cu privire la implementarea </w:t>
      </w:r>
      <w:r w:rsidR="00485D03" w:rsidRPr="001F3381">
        <w:rPr>
          <w:rFonts w:ascii="Arial" w:hAnsi="Arial" w:cs="Arial"/>
          <w:color w:val="000000"/>
          <w:sz w:val="24"/>
          <w:szCs w:val="24"/>
        </w:rPr>
        <w:t>proiecte</w:t>
      </w:r>
      <w:r w:rsidR="00B138F1" w:rsidRPr="001F3381">
        <w:rPr>
          <w:rFonts w:ascii="Arial" w:hAnsi="Arial" w:cs="Arial"/>
          <w:color w:val="000000"/>
          <w:sz w:val="24"/>
          <w:szCs w:val="24"/>
        </w:rPr>
        <w:t>lor</w:t>
      </w:r>
      <w:r w:rsidR="00485D03" w:rsidRPr="001F3381">
        <w:rPr>
          <w:rFonts w:ascii="Arial" w:hAnsi="Arial" w:cs="Arial"/>
          <w:color w:val="000000"/>
          <w:sz w:val="24"/>
          <w:szCs w:val="24"/>
        </w:rPr>
        <w:t xml:space="preserve"> </w:t>
      </w:r>
      <w:r w:rsidR="0078593F" w:rsidRPr="001F3381">
        <w:rPr>
          <w:rFonts w:ascii="Arial" w:hAnsi="Arial" w:cs="Arial"/>
          <w:color w:val="000000"/>
          <w:sz w:val="24"/>
          <w:szCs w:val="24"/>
        </w:rPr>
        <w:t>în parteneriat public-</w:t>
      </w:r>
      <w:r w:rsidR="00485D03" w:rsidRPr="001F3381">
        <w:rPr>
          <w:rFonts w:ascii="Arial" w:hAnsi="Arial" w:cs="Arial"/>
          <w:color w:val="000000"/>
          <w:sz w:val="24"/>
          <w:szCs w:val="24"/>
        </w:rPr>
        <w:t>privat.</w:t>
      </w:r>
      <w:r>
        <w:rPr>
          <w:rFonts w:ascii="Arial" w:hAnsi="Arial" w:cs="Arial"/>
          <w:color w:val="000000"/>
          <w:sz w:val="24"/>
          <w:szCs w:val="24"/>
        </w:rPr>
        <w:t xml:space="preserve"> </w:t>
      </w:r>
      <w:r w:rsidR="00485D03" w:rsidRPr="001F3381">
        <w:rPr>
          <w:rFonts w:ascii="Arial" w:hAnsi="Arial" w:cs="Arial"/>
          <w:color w:val="000000"/>
          <w:sz w:val="24"/>
          <w:szCs w:val="24"/>
        </w:rPr>
        <w:t>L</w:t>
      </w:r>
      <w:r w:rsidR="00B138F1" w:rsidRPr="001F3381">
        <w:rPr>
          <w:rFonts w:ascii="Arial" w:hAnsi="Arial" w:cs="Arial"/>
          <w:color w:val="000000"/>
          <w:sz w:val="24"/>
          <w:szCs w:val="24"/>
        </w:rPr>
        <w:t>APP include noua schemă a</w:t>
      </w:r>
      <w:r w:rsidR="00485D03" w:rsidRPr="001F3381">
        <w:rPr>
          <w:rFonts w:ascii="Arial" w:hAnsi="Arial" w:cs="Arial"/>
          <w:color w:val="000000"/>
          <w:sz w:val="24"/>
          <w:szCs w:val="24"/>
        </w:rPr>
        <w:t xml:space="preserve"> </w:t>
      </w:r>
      <w:r w:rsidR="00485D03" w:rsidRPr="005E7B5F">
        <w:rPr>
          <w:rFonts w:ascii="Arial" w:hAnsi="Arial" w:cs="Arial"/>
          <w:i/>
          <w:color w:val="000000"/>
          <w:sz w:val="24"/>
          <w:szCs w:val="24"/>
        </w:rPr>
        <w:t>"propuneri</w:t>
      </w:r>
      <w:r w:rsidR="00B138F1" w:rsidRPr="005E7B5F">
        <w:rPr>
          <w:rFonts w:ascii="Arial" w:hAnsi="Arial" w:cs="Arial"/>
          <w:i/>
          <w:color w:val="000000"/>
          <w:sz w:val="24"/>
          <w:szCs w:val="24"/>
        </w:rPr>
        <w:t>lor nesolicitate",</w:t>
      </w:r>
      <w:r w:rsidR="00B138F1" w:rsidRPr="001F3381">
        <w:rPr>
          <w:rFonts w:ascii="Arial" w:hAnsi="Arial" w:cs="Arial"/>
          <w:color w:val="000000"/>
          <w:sz w:val="24"/>
          <w:szCs w:val="24"/>
        </w:rPr>
        <w:t xml:space="preserve"> care oferă </w:t>
      </w:r>
      <w:r w:rsidR="00485D03" w:rsidRPr="001F3381">
        <w:rPr>
          <w:rFonts w:ascii="Arial" w:hAnsi="Arial" w:cs="Arial"/>
          <w:color w:val="000000"/>
          <w:sz w:val="24"/>
          <w:szCs w:val="24"/>
        </w:rPr>
        <w:t xml:space="preserve">posibilitatea </w:t>
      </w:r>
      <w:r w:rsidR="00B138F1" w:rsidRPr="001F3381">
        <w:rPr>
          <w:rFonts w:ascii="Arial" w:hAnsi="Arial" w:cs="Arial"/>
          <w:color w:val="000000"/>
          <w:sz w:val="24"/>
          <w:szCs w:val="24"/>
        </w:rPr>
        <w:t xml:space="preserve">unui investitor să </w:t>
      </w:r>
      <w:r w:rsidR="00485D03" w:rsidRPr="001F3381">
        <w:rPr>
          <w:rFonts w:ascii="Arial" w:hAnsi="Arial" w:cs="Arial"/>
          <w:color w:val="000000"/>
          <w:sz w:val="24"/>
          <w:szCs w:val="24"/>
        </w:rPr>
        <w:t>propun</w:t>
      </w:r>
      <w:r w:rsidR="00B138F1" w:rsidRPr="001F3381">
        <w:rPr>
          <w:rFonts w:ascii="Arial" w:hAnsi="Arial" w:cs="Arial"/>
          <w:color w:val="000000"/>
          <w:sz w:val="24"/>
          <w:szCs w:val="24"/>
        </w:rPr>
        <w:t>ă</w:t>
      </w:r>
      <w:r w:rsidR="00485D03" w:rsidRPr="001F3381">
        <w:rPr>
          <w:rFonts w:ascii="Arial" w:hAnsi="Arial" w:cs="Arial"/>
          <w:color w:val="000000"/>
          <w:sz w:val="24"/>
          <w:szCs w:val="24"/>
        </w:rPr>
        <w:t xml:space="preserve"> un</w:t>
      </w:r>
      <w:r>
        <w:rPr>
          <w:rFonts w:ascii="Arial" w:hAnsi="Arial" w:cs="Arial"/>
          <w:color w:val="000000"/>
          <w:sz w:val="24"/>
          <w:szCs w:val="24"/>
        </w:rPr>
        <w:t xml:space="preserve"> </w:t>
      </w:r>
      <w:r w:rsidR="00485D03" w:rsidRPr="001F3381">
        <w:rPr>
          <w:rFonts w:ascii="Arial" w:hAnsi="Arial" w:cs="Arial"/>
          <w:color w:val="000000"/>
          <w:sz w:val="24"/>
          <w:szCs w:val="24"/>
        </w:rPr>
        <w:t xml:space="preserve">proiect de </w:t>
      </w:r>
      <w:r w:rsidR="00B138F1" w:rsidRPr="001F3381">
        <w:rPr>
          <w:rFonts w:ascii="Arial" w:hAnsi="Arial" w:cs="Arial"/>
          <w:color w:val="000000"/>
          <w:sz w:val="24"/>
          <w:szCs w:val="24"/>
        </w:rPr>
        <w:t xml:space="preserve">asociere/parteneriat public-privat </w:t>
      </w:r>
      <w:r w:rsidR="00485D03" w:rsidRPr="001F3381">
        <w:rPr>
          <w:rFonts w:ascii="Arial" w:hAnsi="Arial" w:cs="Arial"/>
          <w:color w:val="000000"/>
          <w:sz w:val="24"/>
          <w:szCs w:val="24"/>
        </w:rPr>
        <w:t>agen</w:t>
      </w:r>
      <w:r w:rsidR="004874A5" w:rsidRPr="001F3381">
        <w:rPr>
          <w:rFonts w:ascii="Arial" w:hAnsi="Arial" w:cs="Arial"/>
          <w:color w:val="000000"/>
          <w:sz w:val="24"/>
          <w:szCs w:val="24"/>
        </w:rPr>
        <w:t>ţi</w:t>
      </w:r>
      <w:r w:rsidR="00485D03" w:rsidRPr="001F3381">
        <w:rPr>
          <w:rFonts w:ascii="Arial" w:hAnsi="Arial" w:cs="Arial"/>
          <w:color w:val="000000"/>
          <w:sz w:val="24"/>
          <w:szCs w:val="24"/>
        </w:rPr>
        <w:t>i</w:t>
      </w:r>
      <w:r w:rsidR="00B138F1" w:rsidRPr="001F3381">
        <w:rPr>
          <w:rFonts w:ascii="Arial" w:hAnsi="Arial" w:cs="Arial"/>
          <w:color w:val="000000"/>
          <w:sz w:val="24"/>
          <w:szCs w:val="24"/>
        </w:rPr>
        <w:t>lor guvernamentale</w:t>
      </w:r>
      <w:r w:rsidR="00485D03" w:rsidRPr="001F3381">
        <w:rPr>
          <w:rFonts w:ascii="Arial" w:hAnsi="Arial" w:cs="Arial"/>
          <w:color w:val="000000"/>
          <w:sz w:val="24"/>
          <w:szCs w:val="24"/>
        </w:rPr>
        <w:t>.</w:t>
      </w:r>
    </w:p>
    <w:p w:rsidR="00485D03" w:rsidRPr="001F3381" w:rsidRDefault="003C2C99"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485D03" w:rsidRPr="001F3381">
        <w:rPr>
          <w:rFonts w:ascii="Arial" w:hAnsi="Arial" w:cs="Arial"/>
          <w:color w:val="000000"/>
          <w:sz w:val="24"/>
          <w:szCs w:val="24"/>
        </w:rPr>
        <w:t>Principalele domenii de oportu</w:t>
      </w:r>
      <w:r w:rsidR="00B138F1" w:rsidRPr="001F3381">
        <w:rPr>
          <w:rFonts w:ascii="Arial" w:hAnsi="Arial" w:cs="Arial"/>
          <w:color w:val="000000"/>
          <w:sz w:val="24"/>
          <w:szCs w:val="24"/>
        </w:rPr>
        <w:t xml:space="preserve">nitate în </w:t>
      </w:r>
      <w:r w:rsidR="00485D03" w:rsidRPr="001F3381">
        <w:rPr>
          <w:rFonts w:ascii="Arial" w:hAnsi="Arial" w:cs="Arial"/>
          <w:color w:val="000000"/>
          <w:sz w:val="24"/>
          <w:szCs w:val="24"/>
        </w:rPr>
        <w:t xml:space="preserve">Mexic </w:t>
      </w:r>
      <w:r w:rsidR="005E7B5F">
        <w:rPr>
          <w:rFonts w:ascii="Arial" w:hAnsi="Arial" w:cs="Arial"/>
          <w:color w:val="000000"/>
          <w:sz w:val="24"/>
          <w:szCs w:val="24"/>
        </w:rPr>
        <w:t xml:space="preserve">oferite ca </w:t>
      </w:r>
      <w:r w:rsidR="00B138F1" w:rsidRPr="001F3381">
        <w:rPr>
          <w:rFonts w:ascii="Arial" w:hAnsi="Arial" w:cs="Arial"/>
          <w:color w:val="000000"/>
          <w:sz w:val="24"/>
          <w:szCs w:val="24"/>
        </w:rPr>
        <w:t xml:space="preserve">PPP sunt în alimentarea cu apă, </w:t>
      </w:r>
      <w:r w:rsidR="00485D03" w:rsidRPr="001F3381">
        <w:rPr>
          <w:rFonts w:ascii="Arial" w:hAnsi="Arial" w:cs="Arial"/>
          <w:color w:val="000000"/>
          <w:sz w:val="24"/>
          <w:szCs w:val="24"/>
        </w:rPr>
        <w:t xml:space="preserve">salubritate, </w:t>
      </w:r>
      <w:r w:rsidR="009C751A" w:rsidRPr="001F3381">
        <w:rPr>
          <w:rFonts w:ascii="Arial" w:hAnsi="Arial" w:cs="Arial"/>
          <w:color w:val="000000"/>
          <w:sz w:val="24"/>
          <w:szCs w:val="24"/>
        </w:rPr>
        <w:t xml:space="preserve">producerea </w:t>
      </w:r>
      <w:r w:rsidR="00485D03" w:rsidRPr="001F3381">
        <w:rPr>
          <w:rFonts w:ascii="Arial" w:hAnsi="Arial" w:cs="Arial"/>
          <w:color w:val="000000"/>
          <w:sz w:val="24"/>
          <w:szCs w:val="24"/>
        </w:rPr>
        <w:t>de energie electrică, telecomunica</w:t>
      </w:r>
      <w:r w:rsidR="004874A5" w:rsidRPr="001F3381">
        <w:rPr>
          <w:rFonts w:ascii="Arial" w:hAnsi="Arial" w:cs="Arial"/>
          <w:color w:val="000000"/>
          <w:sz w:val="24"/>
          <w:szCs w:val="24"/>
        </w:rPr>
        <w:t>ţi</w:t>
      </w:r>
      <w:r w:rsidR="00B138F1" w:rsidRPr="001F3381">
        <w:rPr>
          <w:rFonts w:ascii="Arial" w:hAnsi="Arial" w:cs="Arial"/>
          <w:color w:val="000000"/>
          <w:sz w:val="24"/>
          <w:szCs w:val="24"/>
        </w:rPr>
        <w:t xml:space="preserve">i, </w:t>
      </w:r>
      <w:r w:rsidR="00485D03" w:rsidRPr="001F3381">
        <w:rPr>
          <w:rFonts w:ascii="Arial" w:hAnsi="Arial" w:cs="Arial"/>
          <w:color w:val="000000"/>
          <w:sz w:val="24"/>
          <w:szCs w:val="24"/>
        </w:rPr>
        <w:t xml:space="preserve">spitale, închisori, </w:t>
      </w:r>
      <w:r w:rsidR="005E7B5F">
        <w:rPr>
          <w:rFonts w:ascii="Arial" w:hAnsi="Arial" w:cs="Arial"/>
          <w:color w:val="000000"/>
          <w:sz w:val="24"/>
          <w:szCs w:val="24"/>
        </w:rPr>
        <w:t>ş</w:t>
      </w:r>
      <w:r w:rsidR="00B138F1" w:rsidRPr="001F3381">
        <w:rPr>
          <w:rFonts w:ascii="Arial" w:hAnsi="Arial" w:cs="Arial"/>
          <w:color w:val="000000"/>
          <w:sz w:val="24"/>
          <w:szCs w:val="24"/>
        </w:rPr>
        <w:t xml:space="preserve">coli, </w:t>
      </w:r>
      <w:r w:rsidR="00485D03" w:rsidRPr="001F3381">
        <w:rPr>
          <w:rFonts w:ascii="Arial" w:hAnsi="Arial" w:cs="Arial"/>
          <w:color w:val="000000"/>
          <w:sz w:val="24"/>
          <w:szCs w:val="24"/>
        </w:rPr>
        <w:t>drumuri, căi ferate, p</w:t>
      </w:r>
      <w:r w:rsidR="00B138F1" w:rsidRPr="001F3381">
        <w:rPr>
          <w:rFonts w:ascii="Arial" w:hAnsi="Arial" w:cs="Arial"/>
          <w:color w:val="000000"/>
          <w:sz w:val="24"/>
          <w:szCs w:val="24"/>
        </w:rPr>
        <w:t>orturi, transporturi, industria petrochimică ş</w:t>
      </w:r>
      <w:r w:rsidR="00485D03" w:rsidRPr="001F3381">
        <w:rPr>
          <w:rFonts w:ascii="Arial" w:hAnsi="Arial" w:cs="Arial"/>
          <w:color w:val="000000"/>
          <w:sz w:val="24"/>
          <w:szCs w:val="24"/>
        </w:rPr>
        <w:t>i gaze</w:t>
      </w:r>
      <w:r w:rsidR="009C751A" w:rsidRPr="001F3381">
        <w:rPr>
          <w:rFonts w:ascii="Arial" w:hAnsi="Arial" w:cs="Arial"/>
          <w:color w:val="000000"/>
          <w:sz w:val="24"/>
          <w:szCs w:val="24"/>
        </w:rPr>
        <w:t xml:space="preserve">le naturale. </w:t>
      </w:r>
      <w:r w:rsidR="00FC6846" w:rsidRPr="001F3381">
        <w:rPr>
          <w:rFonts w:ascii="Arial" w:hAnsi="Arial" w:cs="Arial"/>
          <w:color w:val="000000"/>
          <w:sz w:val="24"/>
          <w:szCs w:val="24"/>
        </w:rPr>
        <w:t xml:space="preserve">Pe lângă sistemul de </w:t>
      </w:r>
      <w:r w:rsidR="00B138F1" w:rsidRPr="001F3381">
        <w:rPr>
          <w:rFonts w:ascii="Arial" w:hAnsi="Arial" w:cs="Arial"/>
          <w:color w:val="000000"/>
          <w:sz w:val="24"/>
          <w:szCs w:val="24"/>
        </w:rPr>
        <w:t>P</w:t>
      </w:r>
      <w:r w:rsidR="00485D03" w:rsidRPr="001F3381">
        <w:rPr>
          <w:rFonts w:ascii="Arial" w:hAnsi="Arial" w:cs="Arial"/>
          <w:color w:val="000000"/>
          <w:sz w:val="24"/>
          <w:szCs w:val="24"/>
        </w:rPr>
        <w:t xml:space="preserve">PP </w:t>
      </w:r>
      <w:r w:rsidR="00FC6846" w:rsidRPr="001F3381">
        <w:rPr>
          <w:rFonts w:ascii="Arial" w:hAnsi="Arial" w:cs="Arial"/>
          <w:color w:val="000000"/>
          <w:sz w:val="24"/>
          <w:szCs w:val="24"/>
        </w:rPr>
        <w:t xml:space="preserve">mai există </w:t>
      </w:r>
      <w:r w:rsidR="00485D03" w:rsidRPr="001F3381">
        <w:rPr>
          <w:rFonts w:ascii="Arial" w:hAnsi="Arial" w:cs="Arial"/>
          <w:color w:val="000000"/>
          <w:sz w:val="24"/>
          <w:szCs w:val="24"/>
        </w:rPr>
        <w:t>instrumente pentru investitori priva</w:t>
      </w:r>
      <w:r w:rsidR="004874A5" w:rsidRPr="001F3381">
        <w:rPr>
          <w:rFonts w:ascii="Arial" w:hAnsi="Arial" w:cs="Arial"/>
          <w:color w:val="000000"/>
          <w:sz w:val="24"/>
          <w:szCs w:val="24"/>
        </w:rPr>
        <w:t>ţi</w:t>
      </w:r>
      <w:r w:rsidR="00FC6846" w:rsidRPr="001F3381">
        <w:rPr>
          <w:rFonts w:ascii="Arial" w:hAnsi="Arial" w:cs="Arial"/>
          <w:color w:val="000000"/>
          <w:sz w:val="24"/>
          <w:szCs w:val="24"/>
        </w:rPr>
        <w:t xml:space="preserve"> </w:t>
      </w:r>
      <w:r w:rsidR="00485D03" w:rsidRPr="001F3381">
        <w:rPr>
          <w:rFonts w:ascii="Arial" w:hAnsi="Arial" w:cs="Arial"/>
          <w:color w:val="000000"/>
          <w:sz w:val="24"/>
          <w:szCs w:val="24"/>
        </w:rPr>
        <w:t>care facilite</w:t>
      </w:r>
      <w:r w:rsidR="00FC6846" w:rsidRPr="001F3381">
        <w:rPr>
          <w:rFonts w:ascii="Arial" w:hAnsi="Arial" w:cs="Arial"/>
          <w:color w:val="000000"/>
          <w:sz w:val="24"/>
          <w:szCs w:val="24"/>
        </w:rPr>
        <w:t>a</w:t>
      </w:r>
      <w:r w:rsidR="00485D03" w:rsidRPr="001F3381">
        <w:rPr>
          <w:rFonts w:ascii="Arial" w:hAnsi="Arial" w:cs="Arial"/>
          <w:color w:val="000000"/>
          <w:sz w:val="24"/>
          <w:szCs w:val="24"/>
        </w:rPr>
        <w:t>z</w:t>
      </w:r>
      <w:r w:rsidR="00FC6846" w:rsidRPr="001F3381">
        <w:rPr>
          <w:rFonts w:ascii="Arial" w:hAnsi="Arial" w:cs="Arial"/>
          <w:color w:val="000000"/>
          <w:sz w:val="24"/>
          <w:szCs w:val="24"/>
        </w:rPr>
        <w:t>ă</w:t>
      </w:r>
      <w:r w:rsidR="00485D03" w:rsidRPr="001F3381">
        <w:rPr>
          <w:rFonts w:ascii="Arial" w:hAnsi="Arial" w:cs="Arial"/>
          <w:color w:val="000000"/>
          <w:sz w:val="24"/>
          <w:szCs w:val="24"/>
        </w:rPr>
        <w:t xml:space="preserve"> finan</w:t>
      </w:r>
      <w:r w:rsidR="004874A5" w:rsidRPr="001F3381">
        <w:rPr>
          <w:rFonts w:ascii="Arial" w:hAnsi="Arial" w:cs="Arial"/>
          <w:color w:val="000000"/>
          <w:sz w:val="24"/>
          <w:szCs w:val="24"/>
        </w:rPr>
        <w:t>ţ</w:t>
      </w:r>
      <w:r w:rsidR="00485D03" w:rsidRPr="001F3381">
        <w:rPr>
          <w:rFonts w:ascii="Arial" w:hAnsi="Arial" w:cs="Arial"/>
          <w:color w:val="000000"/>
          <w:sz w:val="24"/>
          <w:szCs w:val="24"/>
        </w:rPr>
        <w:t xml:space="preserve">area </w:t>
      </w:r>
      <w:r w:rsidR="00FC6846" w:rsidRPr="001F3381">
        <w:rPr>
          <w:rFonts w:ascii="Arial" w:hAnsi="Arial" w:cs="Arial"/>
          <w:color w:val="000000"/>
          <w:sz w:val="24"/>
          <w:szCs w:val="24"/>
        </w:rPr>
        <w:t xml:space="preserve">proiecteler de </w:t>
      </w:r>
      <w:r w:rsidR="00485D03" w:rsidRPr="001F3381">
        <w:rPr>
          <w:rFonts w:ascii="Arial" w:hAnsi="Arial" w:cs="Arial"/>
          <w:color w:val="000000"/>
          <w:sz w:val="24"/>
          <w:szCs w:val="24"/>
        </w:rPr>
        <w:t>infrastructur</w:t>
      </w:r>
      <w:r w:rsidR="00FC6846" w:rsidRPr="001F3381">
        <w:rPr>
          <w:rFonts w:ascii="Arial" w:hAnsi="Arial" w:cs="Arial"/>
          <w:color w:val="000000"/>
          <w:sz w:val="24"/>
          <w:szCs w:val="24"/>
        </w:rPr>
        <w:t>ă</w:t>
      </w:r>
      <w:r w:rsidR="00485D03" w:rsidRPr="001F3381">
        <w:rPr>
          <w:rFonts w:ascii="Arial" w:hAnsi="Arial" w:cs="Arial"/>
          <w:color w:val="000000"/>
          <w:sz w:val="24"/>
          <w:szCs w:val="24"/>
        </w:rPr>
        <w:t>, cum ar fi:</w:t>
      </w:r>
    </w:p>
    <w:p w:rsidR="005E7B5F" w:rsidRPr="009C3871" w:rsidRDefault="00FC6846" w:rsidP="001B329C">
      <w:pPr>
        <w:pStyle w:val="ListParagraph"/>
        <w:numPr>
          <w:ilvl w:val="0"/>
          <w:numId w:val="1"/>
        </w:numPr>
        <w:autoSpaceDE w:val="0"/>
        <w:autoSpaceDN w:val="0"/>
        <w:adjustRightInd w:val="0"/>
        <w:spacing w:after="0"/>
        <w:jc w:val="both"/>
        <w:rPr>
          <w:rFonts w:ascii="Arial" w:hAnsi="Arial" w:cs="Arial"/>
          <w:sz w:val="24"/>
          <w:szCs w:val="24"/>
        </w:rPr>
      </w:pPr>
      <w:r w:rsidRPr="005E7B5F">
        <w:rPr>
          <w:rFonts w:ascii="Arial" w:hAnsi="Arial" w:cs="Arial"/>
          <w:color w:val="000000"/>
          <w:sz w:val="24"/>
          <w:szCs w:val="24"/>
        </w:rPr>
        <w:t>Trustul de Investiţii pentru E</w:t>
      </w:r>
      <w:r w:rsidR="00485D03" w:rsidRPr="005E7B5F">
        <w:rPr>
          <w:rFonts w:ascii="Arial" w:hAnsi="Arial" w:cs="Arial"/>
          <w:color w:val="000000"/>
          <w:sz w:val="24"/>
          <w:szCs w:val="24"/>
        </w:rPr>
        <w:t xml:space="preserve">nergie </w:t>
      </w:r>
      <w:r w:rsidRPr="005E7B5F">
        <w:rPr>
          <w:rFonts w:ascii="Arial" w:hAnsi="Arial" w:cs="Arial"/>
          <w:color w:val="000000"/>
          <w:sz w:val="24"/>
          <w:szCs w:val="24"/>
        </w:rPr>
        <w:t>şi I</w:t>
      </w:r>
      <w:r w:rsidR="00485D03" w:rsidRPr="005E7B5F">
        <w:rPr>
          <w:rFonts w:ascii="Arial" w:hAnsi="Arial" w:cs="Arial"/>
          <w:color w:val="000000"/>
          <w:sz w:val="24"/>
          <w:szCs w:val="24"/>
        </w:rPr>
        <w:t>nfrastructură:</w:t>
      </w:r>
      <w:r w:rsidR="009C751A" w:rsidRPr="005E7B5F">
        <w:rPr>
          <w:rFonts w:ascii="Arial" w:hAnsi="Arial" w:cs="Arial"/>
          <w:color w:val="000000"/>
          <w:sz w:val="24"/>
          <w:szCs w:val="24"/>
        </w:rPr>
        <w:t xml:space="preserve"> </w:t>
      </w:r>
      <w:r w:rsidR="00485D03" w:rsidRPr="005E7B5F">
        <w:rPr>
          <w:rFonts w:ascii="Arial" w:hAnsi="Arial" w:cs="Arial"/>
          <w:color w:val="000000"/>
          <w:sz w:val="24"/>
          <w:szCs w:val="24"/>
        </w:rPr>
        <w:t>titluri de valoare emise de trusturi</w:t>
      </w:r>
      <w:r w:rsidR="009C751A" w:rsidRPr="005E7B5F">
        <w:rPr>
          <w:rFonts w:ascii="Arial" w:hAnsi="Arial" w:cs="Arial"/>
          <w:color w:val="000000"/>
          <w:sz w:val="24"/>
          <w:szCs w:val="24"/>
        </w:rPr>
        <w:t xml:space="preserve"> </w:t>
      </w:r>
      <w:r w:rsidR="00485D03" w:rsidRPr="005E7B5F">
        <w:rPr>
          <w:rFonts w:ascii="Arial" w:hAnsi="Arial" w:cs="Arial"/>
          <w:color w:val="000000"/>
          <w:sz w:val="24"/>
          <w:szCs w:val="24"/>
        </w:rPr>
        <w:t>dedicate achizi</w:t>
      </w:r>
      <w:r w:rsidR="004874A5" w:rsidRPr="005E7B5F">
        <w:rPr>
          <w:rFonts w:ascii="Arial" w:hAnsi="Arial" w:cs="Arial"/>
          <w:color w:val="000000"/>
          <w:sz w:val="24"/>
          <w:szCs w:val="24"/>
        </w:rPr>
        <w:t>ţi</w:t>
      </w:r>
      <w:r w:rsidR="00485D03" w:rsidRPr="005E7B5F">
        <w:rPr>
          <w:rFonts w:ascii="Arial" w:hAnsi="Arial" w:cs="Arial"/>
          <w:color w:val="000000"/>
          <w:sz w:val="24"/>
          <w:szCs w:val="24"/>
        </w:rPr>
        <w:t>ei sau</w:t>
      </w:r>
      <w:r w:rsidR="005E7B5F">
        <w:rPr>
          <w:rFonts w:ascii="Arial" w:hAnsi="Arial" w:cs="Arial"/>
          <w:color w:val="000000"/>
          <w:sz w:val="24"/>
          <w:szCs w:val="24"/>
        </w:rPr>
        <w:t xml:space="preserve"> </w:t>
      </w:r>
      <w:r w:rsidR="00485D03" w:rsidRPr="005E7B5F">
        <w:rPr>
          <w:rFonts w:ascii="Arial" w:hAnsi="Arial" w:cs="Arial"/>
          <w:color w:val="000000"/>
          <w:sz w:val="24"/>
          <w:szCs w:val="24"/>
        </w:rPr>
        <w:t>constru</w:t>
      </w:r>
      <w:r w:rsidR="009C751A" w:rsidRPr="005E7B5F">
        <w:rPr>
          <w:rFonts w:ascii="Arial" w:hAnsi="Arial" w:cs="Arial"/>
          <w:color w:val="000000"/>
          <w:sz w:val="24"/>
          <w:szCs w:val="24"/>
        </w:rPr>
        <w:t>cţiei</w:t>
      </w:r>
      <w:r w:rsidR="00485D03" w:rsidRPr="005E7B5F">
        <w:rPr>
          <w:rFonts w:ascii="Arial" w:hAnsi="Arial" w:cs="Arial"/>
          <w:color w:val="000000"/>
          <w:sz w:val="24"/>
          <w:szCs w:val="24"/>
        </w:rPr>
        <w:t xml:space="preserve"> de active de infrastructură</w:t>
      </w:r>
      <w:r w:rsidR="009C751A" w:rsidRPr="005E7B5F">
        <w:rPr>
          <w:rFonts w:ascii="Arial" w:hAnsi="Arial" w:cs="Arial"/>
          <w:color w:val="000000"/>
          <w:sz w:val="24"/>
          <w:szCs w:val="24"/>
        </w:rPr>
        <w:t xml:space="preserve"> </w:t>
      </w:r>
      <w:r w:rsidR="00485D03" w:rsidRPr="005E7B5F">
        <w:rPr>
          <w:rFonts w:ascii="Arial" w:hAnsi="Arial" w:cs="Arial"/>
          <w:color w:val="000000"/>
          <w:sz w:val="24"/>
          <w:szCs w:val="24"/>
        </w:rPr>
        <w:t xml:space="preserve">destinate leasingului, </w:t>
      </w:r>
      <w:r w:rsidR="005E7B5F">
        <w:rPr>
          <w:rFonts w:ascii="Arial" w:hAnsi="Arial" w:cs="Arial"/>
          <w:color w:val="000000"/>
          <w:sz w:val="24"/>
          <w:szCs w:val="24"/>
        </w:rPr>
        <w:t>ş</w:t>
      </w:r>
      <w:r w:rsidR="00485D03" w:rsidRPr="005E7B5F">
        <w:rPr>
          <w:rFonts w:ascii="Arial" w:hAnsi="Arial" w:cs="Arial"/>
          <w:color w:val="000000"/>
          <w:sz w:val="24"/>
          <w:szCs w:val="24"/>
        </w:rPr>
        <w:t xml:space="preserve">i permite schimburile </w:t>
      </w:r>
      <w:r w:rsidR="00485D03" w:rsidRPr="009C3871">
        <w:rPr>
          <w:rFonts w:ascii="Arial" w:hAnsi="Arial" w:cs="Arial"/>
          <w:sz w:val="24"/>
          <w:szCs w:val="24"/>
        </w:rPr>
        <w:t>comerciale</w:t>
      </w:r>
      <w:r w:rsidR="009C751A" w:rsidRPr="009C3871">
        <w:rPr>
          <w:rFonts w:ascii="Arial" w:hAnsi="Arial" w:cs="Arial"/>
          <w:sz w:val="24"/>
          <w:szCs w:val="24"/>
        </w:rPr>
        <w:t xml:space="preserve"> </w:t>
      </w:r>
      <w:r w:rsidR="00485D03" w:rsidRPr="009C3871">
        <w:rPr>
          <w:rFonts w:ascii="Arial" w:hAnsi="Arial" w:cs="Arial"/>
          <w:sz w:val="24"/>
          <w:szCs w:val="24"/>
        </w:rPr>
        <w:t xml:space="preserve">veniturile din aceste chirii </w:t>
      </w:r>
      <w:r w:rsidR="005E7B5F" w:rsidRPr="009C3871">
        <w:rPr>
          <w:rFonts w:ascii="Arial" w:hAnsi="Arial" w:cs="Arial"/>
          <w:sz w:val="24"/>
          <w:szCs w:val="24"/>
        </w:rPr>
        <w:t xml:space="preserve">pe pieţele secundare şi acolo unde este </w:t>
      </w:r>
      <w:r w:rsidR="00485D03" w:rsidRPr="009C3871">
        <w:rPr>
          <w:rFonts w:ascii="Arial" w:hAnsi="Arial" w:cs="Arial"/>
          <w:sz w:val="24"/>
          <w:szCs w:val="24"/>
        </w:rPr>
        <w:t>cazul,</w:t>
      </w:r>
      <w:r w:rsidR="005E7B5F" w:rsidRPr="009C3871">
        <w:rPr>
          <w:rFonts w:ascii="Arial" w:hAnsi="Arial" w:cs="Arial"/>
          <w:sz w:val="24"/>
          <w:szCs w:val="24"/>
        </w:rPr>
        <w:t xml:space="preserve"> </w:t>
      </w:r>
      <w:r w:rsidR="00485D03" w:rsidRPr="009C3871">
        <w:rPr>
          <w:rFonts w:ascii="Arial" w:hAnsi="Arial" w:cs="Arial"/>
          <w:sz w:val="24"/>
          <w:szCs w:val="24"/>
        </w:rPr>
        <w:t xml:space="preserve">capital generat </w:t>
      </w:r>
      <w:r w:rsidR="005E7B5F" w:rsidRPr="009C3871">
        <w:rPr>
          <w:rFonts w:ascii="Arial" w:hAnsi="Arial" w:cs="Arial"/>
          <w:sz w:val="24"/>
          <w:szCs w:val="24"/>
        </w:rPr>
        <w:t xml:space="preserve">prin </w:t>
      </w:r>
      <w:r w:rsidR="00485D03" w:rsidRPr="009C3871">
        <w:rPr>
          <w:rFonts w:ascii="Arial" w:hAnsi="Arial" w:cs="Arial"/>
          <w:sz w:val="24"/>
          <w:szCs w:val="24"/>
        </w:rPr>
        <w:t>vânzarea lor.</w:t>
      </w:r>
    </w:p>
    <w:p w:rsidR="005E7B5F" w:rsidRDefault="009C751A" w:rsidP="001B329C">
      <w:pPr>
        <w:pStyle w:val="ListParagraph"/>
        <w:numPr>
          <w:ilvl w:val="0"/>
          <w:numId w:val="1"/>
        </w:numPr>
        <w:autoSpaceDE w:val="0"/>
        <w:autoSpaceDN w:val="0"/>
        <w:adjustRightInd w:val="0"/>
        <w:spacing w:after="0"/>
        <w:jc w:val="both"/>
        <w:rPr>
          <w:rFonts w:ascii="Arial" w:hAnsi="Arial" w:cs="Arial"/>
          <w:color w:val="000000"/>
          <w:sz w:val="24"/>
          <w:szCs w:val="24"/>
        </w:rPr>
      </w:pPr>
      <w:r w:rsidRPr="005E7B5F">
        <w:rPr>
          <w:rFonts w:ascii="Arial" w:hAnsi="Arial" w:cs="Arial"/>
          <w:color w:val="000000"/>
          <w:sz w:val="24"/>
          <w:szCs w:val="24"/>
        </w:rPr>
        <w:t>C</w:t>
      </w:r>
      <w:r w:rsidR="00577318" w:rsidRPr="005E7B5F">
        <w:rPr>
          <w:rFonts w:ascii="Arial" w:hAnsi="Arial" w:cs="Arial"/>
          <w:color w:val="000000"/>
          <w:sz w:val="24"/>
          <w:szCs w:val="24"/>
        </w:rPr>
        <w:t xml:space="preserve">ertificate </w:t>
      </w:r>
      <w:r w:rsidRPr="005E7B5F">
        <w:rPr>
          <w:rFonts w:ascii="Arial" w:hAnsi="Arial" w:cs="Arial"/>
          <w:color w:val="000000"/>
          <w:sz w:val="24"/>
          <w:szCs w:val="24"/>
        </w:rPr>
        <w:t>Pentru P</w:t>
      </w:r>
      <w:r w:rsidR="00577318" w:rsidRPr="005E7B5F">
        <w:rPr>
          <w:rFonts w:ascii="Arial" w:hAnsi="Arial" w:cs="Arial"/>
          <w:color w:val="000000"/>
          <w:sz w:val="24"/>
          <w:szCs w:val="24"/>
        </w:rPr>
        <w:t>roiect</w:t>
      </w:r>
      <w:r w:rsidR="0092105E">
        <w:rPr>
          <w:rFonts w:ascii="Arial" w:hAnsi="Arial" w:cs="Arial"/>
          <w:color w:val="000000"/>
          <w:sz w:val="24"/>
          <w:szCs w:val="24"/>
        </w:rPr>
        <w:t>e de Investiţii/</w:t>
      </w:r>
      <w:r w:rsidRPr="005E7B5F">
        <w:rPr>
          <w:rFonts w:ascii="Arial" w:hAnsi="Arial" w:cs="Arial"/>
          <w:color w:val="000000"/>
          <w:sz w:val="24"/>
          <w:szCs w:val="24"/>
        </w:rPr>
        <w:t>CEPI</w:t>
      </w:r>
      <w:r w:rsidR="00577318" w:rsidRPr="005E7B5F">
        <w:rPr>
          <w:rFonts w:ascii="Arial" w:hAnsi="Arial" w:cs="Arial"/>
          <w:color w:val="000000"/>
          <w:sz w:val="24"/>
          <w:szCs w:val="24"/>
        </w:rPr>
        <w:t>:</w:t>
      </w:r>
      <w:r w:rsidRPr="005E7B5F">
        <w:rPr>
          <w:rFonts w:ascii="Arial" w:hAnsi="Arial" w:cs="Arial"/>
          <w:color w:val="000000"/>
          <w:sz w:val="24"/>
          <w:szCs w:val="24"/>
        </w:rPr>
        <w:t xml:space="preserve"> </w:t>
      </w:r>
      <w:r w:rsidR="00577318" w:rsidRPr="005E7B5F">
        <w:rPr>
          <w:rFonts w:ascii="Arial" w:hAnsi="Arial" w:cs="Arial"/>
          <w:color w:val="000000"/>
          <w:sz w:val="24"/>
          <w:szCs w:val="24"/>
        </w:rPr>
        <w:t>destinat</w:t>
      </w:r>
      <w:r w:rsidRPr="005E7B5F">
        <w:rPr>
          <w:rFonts w:ascii="Arial" w:hAnsi="Arial" w:cs="Arial"/>
          <w:color w:val="000000"/>
          <w:sz w:val="24"/>
          <w:szCs w:val="24"/>
        </w:rPr>
        <w:t>e</w:t>
      </w:r>
      <w:r w:rsidR="00577318" w:rsidRPr="005E7B5F">
        <w:rPr>
          <w:rFonts w:ascii="Arial" w:hAnsi="Arial" w:cs="Arial"/>
          <w:color w:val="000000"/>
          <w:sz w:val="24"/>
          <w:szCs w:val="24"/>
        </w:rPr>
        <w:t xml:space="preserve"> să atragă investitori </w:t>
      </w:r>
      <w:r w:rsidRPr="005E7B5F">
        <w:rPr>
          <w:rFonts w:ascii="Arial" w:hAnsi="Arial" w:cs="Arial"/>
          <w:color w:val="000000"/>
          <w:sz w:val="24"/>
          <w:szCs w:val="24"/>
        </w:rPr>
        <w:t xml:space="preserve">privaţi </w:t>
      </w:r>
      <w:r w:rsidR="00577318" w:rsidRPr="005E7B5F">
        <w:rPr>
          <w:rFonts w:ascii="Arial" w:hAnsi="Arial" w:cs="Arial"/>
          <w:color w:val="000000"/>
          <w:sz w:val="24"/>
          <w:szCs w:val="24"/>
        </w:rPr>
        <w:t>pentru finan</w:t>
      </w:r>
      <w:r w:rsidR="004874A5" w:rsidRPr="005E7B5F">
        <w:rPr>
          <w:rFonts w:ascii="Arial" w:hAnsi="Arial" w:cs="Arial"/>
          <w:color w:val="000000"/>
          <w:sz w:val="24"/>
          <w:szCs w:val="24"/>
        </w:rPr>
        <w:t>ţ</w:t>
      </w:r>
      <w:r w:rsidR="00577318" w:rsidRPr="005E7B5F">
        <w:rPr>
          <w:rFonts w:ascii="Arial" w:hAnsi="Arial" w:cs="Arial"/>
          <w:color w:val="000000"/>
          <w:sz w:val="24"/>
          <w:szCs w:val="24"/>
        </w:rPr>
        <w:t xml:space="preserve">area </w:t>
      </w:r>
      <w:r w:rsidRPr="005E7B5F">
        <w:rPr>
          <w:rFonts w:ascii="Arial" w:hAnsi="Arial" w:cs="Arial"/>
          <w:color w:val="000000"/>
          <w:sz w:val="24"/>
          <w:szCs w:val="24"/>
        </w:rPr>
        <w:t>marilor proiecte de infr</w:t>
      </w:r>
      <w:r w:rsidR="00577318" w:rsidRPr="005E7B5F">
        <w:rPr>
          <w:rFonts w:ascii="Arial" w:hAnsi="Arial" w:cs="Arial"/>
          <w:color w:val="000000"/>
          <w:sz w:val="24"/>
          <w:szCs w:val="24"/>
        </w:rPr>
        <w:t>astructur</w:t>
      </w:r>
      <w:r w:rsidRPr="005E7B5F">
        <w:rPr>
          <w:rFonts w:ascii="Arial" w:hAnsi="Arial" w:cs="Arial"/>
          <w:color w:val="000000"/>
          <w:sz w:val="24"/>
          <w:szCs w:val="24"/>
        </w:rPr>
        <w:t>ă</w:t>
      </w:r>
      <w:r w:rsidR="00577318" w:rsidRPr="005E7B5F">
        <w:rPr>
          <w:rFonts w:ascii="Arial" w:hAnsi="Arial" w:cs="Arial"/>
          <w:color w:val="000000"/>
          <w:sz w:val="24"/>
          <w:szCs w:val="24"/>
        </w:rPr>
        <w:t>.</w:t>
      </w:r>
    </w:p>
    <w:p w:rsidR="005E7B5F" w:rsidRDefault="009C751A" w:rsidP="001B329C">
      <w:pPr>
        <w:pStyle w:val="ListParagraph"/>
        <w:numPr>
          <w:ilvl w:val="0"/>
          <w:numId w:val="1"/>
        </w:numPr>
        <w:autoSpaceDE w:val="0"/>
        <w:autoSpaceDN w:val="0"/>
        <w:adjustRightInd w:val="0"/>
        <w:spacing w:after="0"/>
        <w:jc w:val="both"/>
        <w:rPr>
          <w:rFonts w:ascii="Arial" w:hAnsi="Arial" w:cs="Arial"/>
          <w:color w:val="000000"/>
          <w:sz w:val="24"/>
          <w:szCs w:val="24"/>
        </w:rPr>
      </w:pPr>
      <w:r w:rsidRPr="005E7B5F">
        <w:rPr>
          <w:rFonts w:ascii="Arial" w:hAnsi="Arial" w:cs="Arial"/>
          <w:color w:val="000000"/>
          <w:sz w:val="24"/>
          <w:szCs w:val="24"/>
        </w:rPr>
        <w:t xml:space="preserve">Certificate pentru Infrastructura Educaţiei </w:t>
      </w:r>
      <w:r w:rsidR="00577318" w:rsidRPr="005E7B5F">
        <w:rPr>
          <w:rFonts w:ascii="Arial" w:hAnsi="Arial" w:cs="Arial"/>
          <w:color w:val="000000"/>
          <w:sz w:val="24"/>
          <w:szCs w:val="24"/>
        </w:rPr>
        <w:t>Na</w:t>
      </w:r>
      <w:r w:rsidRPr="005E7B5F">
        <w:rPr>
          <w:rFonts w:ascii="Arial" w:hAnsi="Arial" w:cs="Arial"/>
          <w:color w:val="000000"/>
          <w:sz w:val="24"/>
          <w:szCs w:val="24"/>
        </w:rPr>
        <w:t>ţ</w:t>
      </w:r>
      <w:r w:rsidR="00577318" w:rsidRPr="005E7B5F">
        <w:rPr>
          <w:rFonts w:ascii="Arial" w:hAnsi="Arial" w:cs="Arial"/>
          <w:color w:val="000000"/>
          <w:sz w:val="24"/>
          <w:szCs w:val="24"/>
        </w:rPr>
        <w:t>ional</w:t>
      </w:r>
      <w:r w:rsidR="0092105E">
        <w:rPr>
          <w:rFonts w:ascii="Arial" w:hAnsi="Arial" w:cs="Arial"/>
          <w:color w:val="000000"/>
          <w:sz w:val="24"/>
          <w:szCs w:val="24"/>
        </w:rPr>
        <w:t>e</w:t>
      </w:r>
      <w:r w:rsidRPr="005E7B5F">
        <w:rPr>
          <w:rFonts w:ascii="Arial" w:hAnsi="Arial" w:cs="Arial"/>
          <w:color w:val="000000"/>
          <w:sz w:val="24"/>
          <w:szCs w:val="24"/>
        </w:rPr>
        <w:t xml:space="preserve">/CIEN, </w:t>
      </w:r>
      <w:r w:rsidR="00577318" w:rsidRPr="005E7B5F">
        <w:rPr>
          <w:rFonts w:ascii="Arial" w:hAnsi="Arial" w:cs="Arial"/>
          <w:color w:val="000000"/>
          <w:sz w:val="24"/>
          <w:szCs w:val="24"/>
        </w:rPr>
        <w:t>instrumente financiare pentru finan</w:t>
      </w:r>
      <w:r w:rsidR="004874A5" w:rsidRPr="005E7B5F">
        <w:rPr>
          <w:rFonts w:ascii="Arial" w:hAnsi="Arial" w:cs="Arial"/>
          <w:color w:val="000000"/>
          <w:sz w:val="24"/>
          <w:szCs w:val="24"/>
        </w:rPr>
        <w:t>ţ</w:t>
      </w:r>
      <w:r w:rsidR="00577318" w:rsidRPr="005E7B5F">
        <w:rPr>
          <w:rFonts w:ascii="Arial" w:hAnsi="Arial" w:cs="Arial"/>
          <w:color w:val="000000"/>
          <w:sz w:val="24"/>
          <w:szCs w:val="24"/>
        </w:rPr>
        <w:t xml:space="preserve">area </w:t>
      </w:r>
      <w:r w:rsidRPr="005E7B5F">
        <w:rPr>
          <w:rFonts w:ascii="Arial" w:hAnsi="Arial" w:cs="Arial"/>
          <w:color w:val="000000"/>
          <w:sz w:val="24"/>
          <w:szCs w:val="24"/>
        </w:rPr>
        <w:t xml:space="preserve">infrastructurii </w:t>
      </w:r>
      <w:r w:rsidR="00577318" w:rsidRPr="005E7B5F">
        <w:rPr>
          <w:rFonts w:ascii="Arial" w:hAnsi="Arial" w:cs="Arial"/>
          <w:color w:val="000000"/>
          <w:sz w:val="24"/>
          <w:szCs w:val="24"/>
        </w:rPr>
        <w:t>educa</w:t>
      </w:r>
      <w:r w:rsidR="004874A5" w:rsidRPr="005E7B5F">
        <w:rPr>
          <w:rFonts w:ascii="Arial" w:hAnsi="Arial" w:cs="Arial"/>
          <w:color w:val="000000"/>
          <w:sz w:val="24"/>
          <w:szCs w:val="24"/>
        </w:rPr>
        <w:t>ţi</w:t>
      </w:r>
      <w:r w:rsidRPr="005E7B5F">
        <w:rPr>
          <w:rFonts w:ascii="Arial" w:hAnsi="Arial" w:cs="Arial"/>
          <w:color w:val="000000"/>
          <w:sz w:val="24"/>
          <w:szCs w:val="24"/>
        </w:rPr>
        <w:t>onale</w:t>
      </w:r>
      <w:r w:rsidR="00577318" w:rsidRPr="005E7B5F">
        <w:rPr>
          <w:rFonts w:ascii="Arial" w:hAnsi="Arial" w:cs="Arial"/>
          <w:color w:val="000000"/>
          <w:sz w:val="24"/>
          <w:szCs w:val="24"/>
        </w:rPr>
        <w:t>.</w:t>
      </w:r>
    </w:p>
    <w:p w:rsidR="00577318" w:rsidRPr="005E7B5F" w:rsidRDefault="00AD6CB0" w:rsidP="001B329C">
      <w:pPr>
        <w:pStyle w:val="ListParagraph"/>
        <w:numPr>
          <w:ilvl w:val="0"/>
          <w:numId w:val="1"/>
        </w:numPr>
        <w:autoSpaceDE w:val="0"/>
        <w:autoSpaceDN w:val="0"/>
        <w:adjustRightInd w:val="0"/>
        <w:spacing w:after="0"/>
        <w:jc w:val="both"/>
        <w:rPr>
          <w:rFonts w:ascii="Arial" w:hAnsi="Arial" w:cs="Arial"/>
          <w:color w:val="000000"/>
          <w:sz w:val="24"/>
          <w:szCs w:val="24"/>
        </w:rPr>
      </w:pPr>
      <w:r w:rsidRPr="005E7B5F">
        <w:rPr>
          <w:rFonts w:ascii="Arial" w:hAnsi="Arial" w:cs="Arial"/>
          <w:color w:val="000000"/>
          <w:sz w:val="24"/>
          <w:szCs w:val="24"/>
        </w:rPr>
        <w:t xml:space="preserve">Certificate pentru </w:t>
      </w:r>
      <w:r w:rsidR="00577318" w:rsidRPr="005E7B5F">
        <w:rPr>
          <w:rFonts w:ascii="Arial" w:hAnsi="Arial" w:cs="Arial"/>
          <w:color w:val="000000"/>
          <w:sz w:val="24"/>
          <w:szCs w:val="24"/>
        </w:rPr>
        <w:t>dezvoltare</w:t>
      </w:r>
      <w:r w:rsidRPr="005E7B5F">
        <w:rPr>
          <w:rFonts w:ascii="Arial" w:hAnsi="Arial" w:cs="Arial"/>
          <w:color w:val="000000"/>
          <w:sz w:val="24"/>
          <w:szCs w:val="24"/>
        </w:rPr>
        <w:t>a</w:t>
      </w:r>
      <w:r w:rsidR="00577318" w:rsidRPr="005E7B5F">
        <w:rPr>
          <w:rFonts w:ascii="Arial" w:hAnsi="Arial" w:cs="Arial"/>
          <w:color w:val="000000"/>
          <w:sz w:val="24"/>
          <w:szCs w:val="24"/>
        </w:rPr>
        <w:t xml:space="preserve"> de capital</w:t>
      </w:r>
      <w:r w:rsidR="0092105E">
        <w:rPr>
          <w:rFonts w:ascii="Arial" w:hAnsi="Arial" w:cs="Arial"/>
          <w:color w:val="000000"/>
          <w:sz w:val="24"/>
          <w:szCs w:val="24"/>
        </w:rPr>
        <w:t>/</w:t>
      </w:r>
      <w:r w:rsidRPr="005E7B5F">
        <w:rPr>
          <w:rFonts w:ascii="Arial" w:hAnsi="Arial" w:cs="Arial"/>
          <w:color w:val="000000"/>
          <w:sz w:val="24"/>
          <w:szCs w:val="24"/>
        </w:rPr>
        <w:t>CKD</w:t>
      </w:r>
      <w:r w:rsidR="00577318" w:rsidRPr="005E7B5F">
        <w:rPr>
          <w:rFonts w:ascii="Arial" w:hAnsi="Arial" w:cs="Arial"/>
          <w:color w:val="000000"/>
          <w:sz w:val="24"/>
          <w:szCs w:val="24"/>
        </w:rPr>
        <w:t xml:space="preserve">: </w:t>
      </w:r>
      <w:r w:rsidR="009C3871">
        <w:rPr>
          <w:rFonts w:ascii="Arial" w:hAnsi="Arial" w:cs="Arial"/>
          <w:color w:val="000000"/>
          <w:sz w:val="24"/>
          <w:szCs w:val="24"/>
        </w:rPr>
        <w:t>titluri de valoare</w:t>
      </w:r>
      <w:r w:rsidR="00577318" w:rsidRPr="005E7B5F">
        <w:rPr>
          <w:rFonts w:ascii="Arial" w:hAnsi="Arial" w:cs="Arial"/>
          <w:color w:val="7030A0"/>
          <w:sz w:val="24"/>
          <w:szCs w:val="24"/>
        </w:rPr>
        <w:t xml:space="preserve"> </w:t>
      </w:r>
      <w:r w:rsidR="00577318" w:rsidRPr="005E7B5F">
        <w:rPr>
          <w:rFonts w:ascii="Arial" w:hAnsi="Arial" w:cs="Arial"/>
          <w:color w:val="000000"/>
          <w:sz w:val="24"/>
          <w:szCs w:val="24"/>
        </w:rPr>
        <w:t>emise de trusturi</w:t>
      </w:r>
      <w:r w:rsidRPr="005E7B5F">
        <w:rPr>
          <w:rFonts w:ascii="Arial" w:hAnsi="Arial" w:cs="Arial"/>
          <w:color w:val="000000"/>
          <w:sz w:val="24"/>
          <w:szCs w:val="24"/>
        </w:rPr>
        <w:t xml:space="preserve"> </w:t>
      </w:r>
      <w:r w:rsidR="00577318" w:rsidRPr="005E7B5F">
        <w:rPr>
          <w:rFonts w:ascii="Arial" w:hAnsi="Arial" w:cs="Arial"/>
          <w:color w:val="000000"/>
          <w:sz w:val="24"/>
          <w:szCs w:val="24"/>
        </w:rPr>
        <w:t xml:space="preserve">angajate în </w:t>
      </w:r>
      <w:r w:rsidRPr="005E7B5F">
        <w:rPr>
          <w:rFonts w:ascii="Arial" w:hAnsi="Arial" w:cs="Arial"/>
          <w:color w:val="000000"/>
          <w:sz w:val="24"/>
          <w:szCs w:val="24"/>
        </w:rPr>
        <w:t xml:space="preserve">lucrări de </w:t>
      </w:r>
      <w:r w:rsidR="00577318" w:rsidRPr="005E7B5F">
        <w:rPr>
          <w:rFonts w:ascii="Arial" w:hAnsi="Arial" w:cs="Arial"/>
          <w:color w:val="000000"/>
          <w:sz w:val="24"/>
          <w:szCs w:val="24"/>
        </w:rPr>
        <w:t>proiecte</w:t>
      </w:r>
      <w:r w:rsidRPr="005E7B5F">
        <w:rPr>
          <w:rFonts w:ascii="Arial" w:hAnsi="Arial" w:cs="Arial"/>
          <w:color w:val="000000"/>
          <w:sz w:val="24"/>
          <w:szCs w:val="24"/>
        </w:rPr>
        <w:t xml:space="preserve"> de infrastructură</w:t>
      </w:r>
      <w:r w:rsidR="00577318" w:rsidRPr="005E7B5F">
        <w:rPr>
          <w:rFonts w:ascii="Arial" w:hAnsi="Arial" w:cs="Arial"/>
          <w:color w:val="000000"/>
          <w:sz w:val="24"/>
          <w:szCs w:val="24"/>
        </w:rPr>
        <w:t>.</w:t>
      </w:r>
    </w:p>
    <w:p w:rsidR="009C751A" w:rsidRPr="001F3381" w:rsidRDefault="009C751A" w:rsidP="001B329C">
      <w:pPr>
        <w:autoSpaceDE w:val="0"/>
        <w:autoSpaceDN w:val="0"/>
        <w:adjustRightInd w:val="0"/>
        <w:spacing w:after="0"/>
        <w:jc w:val="both"/>
        <w:rPr>
          <w:rFonts w:ascii="Arial" w:hAnsi="Arial" w:cs="Arial"/>
          <w:color w:val="000000"/>
          <w:sz w:val="24"/>
          <w:szCs w:val="24"/>
        </w:rPr>
      </w:pPr>
    </w:p>
    <w:p w:rsidR="00EF0662" w:rsidRPr="001F3381" w:rsidRDefault="005E7B5F"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577318" w:rsidRPr="001F3381">
        <w:rPr>
          <w:rFonts w:ascii="Arial" w:hAnsi="Arial" w:cs="Arial"/>
          <w:color w:val="000000"/>
          <w:sz w:val="24"/>
          <w:szCs w:val="24"/>
        </w:rPr>
        <w:t xml:space="preserve">Sectorul public </w:t>
      </w:r>
      <w:r w:rsidR="00AD6CB0" w:rsidRPr="001F3381">
        <w:rPr>
          <w:rFonts w:ascii="Arial" w:hAnsi="Arial" w:cs="Arial"/>
          <w:color w:val="000000"/>
          <w:sz w:val="24"/>
          <w:szCs w:val="24"/>
        </w:rPr>
        <w:t>ş</w:t>
      </w:r>
      <w:r w:rsidR="00577318" w:rsidRPr="001F3381">
        <w:rPr>
          <w:rFonts w:ascii="Arial" w:hAnsi="Arial" w:cs="Arial"/>
          <w:color w:val="000000"/>
          <w:sz w:val="24"/>
          <w:szCs w:val="24"/>
        </w:rPr>
        <w:t xml:space="preserve">i cel privat </w:t>
      </w:r>
      <w:r w:rsidR="00AD6CB0" w:rsidRPr="001F3381">
        <w:rPr>
          <w:rFonts w:ascii="Arial" w:hAnsi="Arial" w:cs="Arial"/>
          <w:color w:val="000000"/>
          <w:sz w:val="24"/>
          <w:szCs w:val="24"/>
        </w:rPr>
        <w:t>a</w:t>
      </w:r>
      <w:r w:rsidR="00577318" w:rsidRPr="001F3381">
        <w:rPr>
          <w:rFonts w:ascii="Arial" w:hAnsi="Arial" w:cs="Arial"/>
          <w:color w:val="000000"/>
          <w:sz w:val="24"/>
          <w:szCs w:val="24"/>
        </w:rPr>
        <w:t>c</w:t>
      </w:r>
      <w:r w:rsidR="004874A5" w:rsidRPr="001F3381">
        <w:rPr>
          <w:rFonts w:ascii="Arial" w:hAnsi="Arial" w:cs="Arial"/>
          <w:color w:val="000000"/>
          <w:sz w:val="24"/>
          <w:szCs w:val="24"/>
        </w:rPr>
        <w:t>ţi</w:t>
      </w:r>
      <w:r w:rsidR="00577318" w:rsidRPr="001F3381">
        <w:rPr>
          <w:rFonts w:ascii="Arial" w:hAnsi="Arial" w:cs="Arial"/>
          <w:color w:val="000000"/>
          <w:sz w:val="24"/>
          <w:szCs w:val="24"/>
        </w:rPr>
        <w:t>onează</w:t>
      </w:r>
      <w:r w:rsidR="00AD6CB0" w:rsidRPr="001F3381">
        <w:rPr>
          <w:rFonts w:ascii="Arial" w:hAnsi="Arial" w:cs="Arial"/>
          <w:color w:val="000000"/>
          <w:sz w:val="24"/>
          <w:szCs w:val="24"/>
        </w:rPr>
        <w:t xml:space="preserve"> constant, împreună, </w:t>
      </w:r>
      <w:r w:rsidR="00577318" w:rsidRPr="001F3381">
        <w:rPr>
          <w:rFonts w:ascii="Arial" w:hAnsi="Arial" w:cs="Arial"/>
          <w:color w:val="000000"/>
          <w:sz w:val="24"/>
          <w:szCs w:val="24"/>
        </w:rPr>
        <w:t>pentru a oferi</w:t>
      </w:r>
      <w:r w:rsidR="00AD6CB0" w:rsidRPr="001F3381">
        <w:rPr>
          <w:rFonts w:ascii="Arial" w:hAnsi="Arial" w:cs="Arial"/>
          <w:color w:val="000000"/>
          <w:sz w:val="24"/>
          <w:szCs w:val="24"/>
        </w:rPr>
        <w:t xml:space="preserve"> </w:t>
      </w:r>
      <w:r w:rsidR="00577318" w:rsidRPr="001F3381">
        <w:rPr>
          <w:rFonts w:ascii="Arial" w:hAnsi="Arial" w:cs="Arial"/>
          <w:color w:val="000000"/>
          <w:sz w:val="24"/>
          <w:szCs w:val="24"/>
        </w:rPr>
        <w:t>transparen</w:t>
      </w:r>
      <w:r w:rsidR="004874A5" w:rsidRPr="001F3381">
        <w:rPr>
          <w:rFonts w:ascii="Arial" w:hAnsi="Arial" w:cs="Arial"/>
          <w:color w:val="000000"/>
          <w:sz w:val="24"/>
          <w:szCs w:val="24"/>
        </w:rPr>
        <w:t>ţ</w:t>
      </w:r>
      <w:r w:rsidR="00577318" w:rsidRPr="001F3381">
        <w:rPr>
          <w:rFonts w:ascii="Arial" w:hAnsi="Arial" w:cs="Arial"/>
          <w:color w:val="000000"/>
          <w:sz w:val="24"/>
          <w:szCs w:val="24"/>
        </w:rPr>
        <w:t xml:space="preserve">a </w:t>
      </w:r>
      <w:r w:rsidR="00AD6CB0" w:rsidRPr="001F3381">
        <w:rPr>
          <w:rFonts w:ascii="Arial" w:hAnsi="Arial" w:cs="Arial"/>
          <w:color w:val="000000"/>
          <w:sz w:val="24"/>
          <w:szCs w:val="24"/>
        </w:rPr>
        <w:t>ş</w:t>
      </w:r>
      <w:r w:rsidR="00577318" w:rsidRPr="001F3381">
        <w:rPr>
          <w:rFonts w:ascii="Arial" w:hAnsi="Arial" w:cs="Arial"/>
          <w:color w:val="000000"/>
          <w:sz w:val="24"/>
          <w:szCs w:val="24"/>
        </w:rPr>
        <w:t>i di</w:t>
      </w:r>
      <w:r w:rsidR="00524057" w:rsidRPr="001F3381">
        <w:rPr>
          <w:rFonts w:ascii="Arial" w:hAnsi="Arial" w:cs="Arial"/>
          <w:color w:val="000000"/>
          <w:sz w:val="24"/>
          <w:szCs w:val="24"/>
        </w:rPr>
        <w:t xml:space="preserve">seminarea </w:t>
      </w:r>
      <w:r w:rsidR="00577318" w:rsidRPr="001F3381">
        <w:rPr>
          <w:rFonts w:ascii="Arial" w:hAnsi="Arial" w:cs="Arial"/>
          <w:color w:val="000000"/>
          <w:sz w:val="24"/>
          <w:szCs w:val="24"/>
        </w:rPr>
        <w:t>acest</w:t>
      </w:r>
      <w:r w:rsidR="00524057" w:rsidRPr="001F3381">
        <w:rPr>
          <w:rFonts w:ascii="Arial" w:hAnsi="Arial" w:cs="Arial"/>
          <w:color w:val="000000"/>
          <w:sz w:val="24"/>
          <w:szCs w:val="24"/>
        </w:rPr>
        <w:t>or</w:t>
      </w:r>
      <w:r w:rsidR="00577318" w:rsidRPr="001F3381">
        <w:rPr>
          <w:rFonts w:ascii="Arial" w:hAnsi="Arial" w:cs="Arial"/>
          <w:color w:val="000000"/>
          <w:sz w:val="24"/>
          <w:szCs w:val="24"/>
        </w:rPr>
        <w:t xml:space="preserve"> scheme de finan</w:t>
      </w:r>
      <w:r w:rsidR="004874A5" w:rsidRPr="001F3381">
        <w:rPr>
          <w:rFonts w:ascii="Arial" w:hAnsi="Arial" w:cs="Arial"/>
          <w:color w:val="000000"/>
          <w:sz w:val="24"/>
          <w:szCs w:val="24"/>
        </w:rPr>
        <w:t>ţ</w:t>
      </w:r>
      <w:r w:rsidR="00577318" w:rsidRPr="001F3381">
        <w:rPr>
          <w:rFonts w:ascii="Arial" w:hAnsi="Arial" w:cs="Arial"/>
          <w:color w:val="000000"/>
          <w:sz w:val="24"/>
          <w:szCs w:val="24"/>
        </w:rPr>
        <w:t>are pentru infrastructură,</w:t>
      </w:r>
      <w:r w:rsidR="00524057" w:rsidRPr="001F3381">
        <w:rPr>
          <w:rFonts w:ascii="Arial" w:hAnsi="Arial" w:cs="Arial"/>
          <w:color w:val="000000"/>
          <w:sz w:val="24"/>
          <w:szCs w:val="24"/>
        </w:rPr>
        <w:t xml:space="preserve"> </w:t>
      </w:r>
      <w:r w:rsidR="00577318" w:rsidRPr="001F3381">
        <w:rPr>
          <w:rFonts w:ascii="Arial" w:hAnsi="Arial" w:cs="Arial"/>
          <w:color w:val="000000"/>
          <w:sz w:val="24"/>
          <w:szCs w:val="24"/>
        </w:rPr>
        <w:t>pentru a le converti în</w:t>
      </w:r>
      <w:r w:rsidR="00524057" w:rsidRPr="001F3381">
        <w:rPr>
          <w:rFonts w:ascii="Arial" w:hAnsi="Arial" w:cs="Arial"/>
          <w:color w:val="000000"/>
          <w:sz w:val="24"/>
          <w:szCs w:val="24"/>
        </w:rPr>
        <w:t xml:space="preserve"> factori de stimulare pe </w:t>
      </w:r>
      <w:r w:rsidR="00577318" w:rsidRPr="001F3381">
        <w:rPr>
          <w:rFonts w:ascii="Arial" w:hAnsi="Arial" w:cs="Arial"/>
          <w:color w:val="000000"/>
          <w:sz w:val="24"/>
          <w:szCs w:val="24"/>
        </w:rPr>
        <w:t>termen scurt</w:t>
      </w:r>
      <w:r w:rsidR="00524057" w:rsidRPr="001F3381">
        <w:rPr>
          <w:rFonts w:ascii="Arial" w:hAnsi="Arial" w:cs="Arial"/>
          <w:color w:val="000000"/>
          <w:sz w:val="24"/>
          <w:szCs w:val="24"/>
        </w:rPr>
        <w:t xml:space="preserve"> a </w:t>
      </w:r>
      <w:r w:rsidR="00577318" w:rsidRPr="001F3381">
        <w:rPr>
          <w:rFonts w:ascii="Arial" w:hAnsi="Arial" w:cs="Arial"/>
          <w:color w:val="000000"/>
          <w:sz w:val="24"/>
          <w:szCs w:val="24"/>
        </w:rPr>
        <w:t>acest</w:t>
      </w:r>
      <w:r w:rsidR="00524057" w:rsidRPr="001F3381">
        <w:rPr>
          <w:rFonts w:ascii="Arial" w:hAnsi="Arial" w:cs="Arial"/>
          <w:color w:val="000000"/>
          <w:sz w:val="24"/>
          <w:szCs w:val="24"/>
        </w:rPr>
        <w:t>ui</w:t>
      </w:r>
      <w:r w:rsidR="00577318" w:rsidRPr="001F3381">
        <w:rPr>
          <w:rFonts w:ascii="Arial" w:hAnsi="Arial" w:cs="Arial"/>
          <w:color w:val="000000"/>
          <w:sz w:val="24"/>
          <w:szCs w:val="24"/>
        </w:rPr>
        <w:t xml:space="preserve"> sector </w:t>
      </w:r>
      <w:r w:rsidR="00524057" w:rsidRPr="001F3381">
        <w:rPr>
          <w:rFonts w:ascii="Arial" w:hAnsi="Arial" w:cs="Arial"/>
          <w:color w:val="000000"/>
          <w:sz w:val="24"/>
          <w:szCs w:val="24"/>
        </w:rPr>
        <w:t xml:space="preserve">şi </w:t>
      </w:r>
      <w:r w:rsidR="003C2C99" w:rsidRPr="001F3381">
        <w:rPr>
          <w:rFonts w:ascii="Arial" w:hAnsi="Arial" w:cs="Arial"/>
          <w:color w:val="000000"/>
          <w:sz w:val="24"/>
          <w:szCs w:val="24"/>
        </w:rPr>
        <w:t>al economiei</w:t>
      </w:r>
      <w:r w:rsidR="00524057" w:rsidRPr="001F3381">
        <w:rPr>
          <w:rFonts w:ascii="Arial" w:hAnsi="Arial" w:cs="Arial"/>
          <w:color w:val="000000"/>
          <w:sz w:val="24"/>
          <w:szCs w:val="24"/>
        </w:rPr>
        <w:t xml:space="preserve"> </w:t>
      </w:r>
      <w:r w:rsidR="00577318" w:rsidRPr="001F3381">
        <w:rPr>
          <w:rFonts w:ascii="Arial" w:hAnsi="Arial" w:cs="Arial"/>
          <w:color w:val="000000"/>
          <w:sz w:val="24"/>
          <w:szCs w:val="24"/>
        </w:rPr>
        <w:t>în general.</w:t>
      </w:r>
    </w:p>
    <w:p w:rsidR="00577318" w:rsidRPr="001F3381" w:rsidRDefault="005E7B5F"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577318" w:rsidRPr="001F3381">
        <w:rPr>
          <w:rFonts w:ascii="Arial" w:hAnsi="Arial" w:cs="Arial"/>
          <w:color w:val="000000"/>
          <w:sz w:val="24"/>
          <w:szCs w:val="24"/>
        </w:rPr>
        <w:t xml:space="preserve">Mexicul </w:t>
      </w:r>
      <w:r w:rsidR="00524057" w:rsidRPr="001F3381">
        <w:rPr>
          <w:rFonts w:ascii="Arial" w:hAnsi="Arial" w:cs="Arial"/>
          <w:color w:val="000000"/>
          <w:sz w:val="24"/>
          <w:szCs w:val="24"/>
        </w:rPr>
        <w:t xml:space="preserve">are capacitatea de a face faţă </w:t>
      </w:r>
      <w:r w:rsidR="00577318" w:rsidRPr="001F3381">
        <w:rPr>
          <w:rFonts w:ascii="Arial" w:hAnsi="Arial" w:cs="Arial"/>
          <w:color w:val="000000"/>
          <w:sz w:val="24"/>
          <w:szCs w:val="24"/>
        </w:rPr>
        <w:t>riscuril</w:t>
      </w:r>
      <w:r w:rsidR="00524057" w:rsidRPr="001F3381">
        <w:rPr>
          <w:rFonts w:ascii="Arial" w:hAnsi="Arial" w:cs="Arial"/>
          <w:color w:val="000000"/>
          <w:sz w:val="24"/>
          <w:szCs w:val="24"/>
        </w:rPr>
        <w:t>or</w:t>
      </w:r>
      <w:r w:rsidR="00577318" w:rsidRPr="001F3381">
        <w:rPr>
          <w:rFonts w:ascii="Arial" w:hAnsi="Arial" w:cs="Arial"/>
          <w:color w:val="000000"/>
          <w:sz w:val="24"/>
          <w:szCs w:val="24"/>
        </w:rPr>
        <w:t xml:space="preserve"> mediului </w:t>
      </w:r>
      <w:r w:rsidR="00524057" w:rsidRPr="001F3381">
        <w:rPr>
          <w:rFonts w:ascii="Arial" w:hAnsi="Arial" w:cs="Arial"/>
          <w:color w:val="000000"/>
          <w:sz w:val="24"/>
          <w:szCs w:val="24"/>
        </w:rPr>
        <w:t>interna</w:t>
      </w:r>
      <w:r w:rsidR="003C2C99">
        <w:rPr>
          <w:rFonts w:ascii="Arial" w:hAnsi="Arial" w:cs="Arial"/>
          <w:color w:val="000000"/>
          <w:sz w:val="24"/>
          <w:szCs w:val="24"/>
        </w:rPr>
        <w:t>ţ</w:t>
      </w:r>
      <w:r w:rsidR="00524057" w:rsidRPr="001F3381">
        <w:rPr>
          <w:rFonts w:ascii="Arial" w:hAnsi="Arial" w:cs="Arial"/>
          <w:color w:val="000000"/>
          <w:sz w:val="24"/>
          <w:szCs w:val="24"/>
        </w:rPr>
        <w:t xml:space="preserve">ional având </w:t>
      </w:r>
      <w:r w:rsidR="00577318" w:rsidRPr="001F3381">
        <w:rPr>
          <w:rFonts w:ascii="Arial" w:hAnsi="Arial" w:cs="Arial"/>
          <w:color w:val="000000"/>
          <w:sz w:val="24"/>
          <w:szCs w:val="24"/>
        </w:rPr>
        <w:t>perspective bune pentru a continua primirea</w:t>
      </w:r>
      <w:r w:rsidR="00524057" w:rsidRPr="001F3381">
        <w:rPr>
          <w:rFonts w:ascii="Arial" w:hAnsi="Arial" w:cs="Arial"/>
          <w:color w:val="000000"/>
          <w:sz w:val="24"/>
          <w:szCs w:val="24"/>
        </w:rPr>
        <w:t xml:space="preserve"> </w:t>
      </w:r>
      <w:r w:rsidR="00577318" w:rsidRPr="001F3381">
        <w:rPr>
          <w:rFonts w:ascii="Arial" w:hAnsi="Arial" w:cs="Arial"/>
          <w:color w:val="000000"/>
          <w:sz w:val="24"/>
          <w:szCs w:val="24"/>
        </w:rPr>
        <w:t>investi</w:t>
      </w:r>
      <w:r w:rsidR="004874A5" w:rsidRPr="001F3381">
        <w:rPr>
          <w:rFonts w:ascii="Arial" w:hAnsi="Arial" w:cs="Arial"/>
          <w:color w:val="000000"/>
          <w:sz w:val="24"/>
          <w:szCs w:val="24"/>
        </w:rPr>
        <w:t>ţi</w:t>
      </w:r>
      <w:r w:rsidR="00577318" w:rsidRPr="001F3381">
        <w:rPr>
          <w:rFonts w:ascii="Arial" w:hAnsi="Arial" w:cs="Arial"/>
          <w:color w:val="000000"/>
          <w:sz w:val="24"/>
          <w:szCs w:val="24"/>
        </w:rPr>
        <w:t>il</w:t>
      </w:r>
      <w:r w:rsidR="00524057" w:rsidRPr="001F3381">
        <w:rPr>
          <w:rFonts w:ascii="Arial" w:hAnsi="Arial" w:cs="Arial"/>
          <w:color w:val="000000"/>
          <w:sz w:val="24"/>
          <w:szCs w:val="24"/>
        </w:rPr>
        <w:t>or</w:t>
      </w:r>
      <w:r w:rsidR="00577318" w:rsidRPr="001F3381">
        <w:rPr>
          <w:rFonts w:ascii="Arial" w:hAnsi="Arial" w:cs="Arial"/>
          <w:color w:val="000000"/>
          <w:sz w:val="24"/>
          <w:szCs w:val="24"/>
        </w:rPr>
        <w:t xml:space="preserve"> străine directe, care v</w:t>
      </w:r>
      <w:r w:rsidR="00524057" w:rsidRPr="001F3381">
        <w:rPr>
          <w:rFonts w:ascii="Arial" w:hAnsi="Arial" w:cs="Arial"/>
          <w:color w:val="000000"/>
          <w:sz w:val="24"/>
          <w:szCs w:val="24"/>
        </w:rPr>
        <w:t xml:space="preserve">or </w:t>
      </w:r>
      <w:r w:rsidR="00577318" w:rsidRPr="001F3381">
        <w:rPr>
          <w:rFonts w:ascii="Arial" w:hAnsi="Arial" w:cs="Arial"/>
          <w:color w:val="000000"/>
          <w:sz w:val="24"/>
          <w:szCs w:val="24"/>
        </w:rPr>
        <w:t xml:space="preserve">avea ca rezultat o infrastructură mai bună </w:t>
      </w:r>
      <w:r w:rsidR="00524057" w:rsidRPr="001F3381">
        <w:rPr>
          <w:rFonts w:ascii="Arial" w:hAnsi="Arial" w:cs="Arial"/>
          <w:color w:val="000000"/>
          <w:sz w:val="24"/>
          <w:szCs w:val="24"/>
        </w:rPr>
        <w:t>şi</w:t>
      </w:r>
      <w:r w:rsidR="00577318" w:rsidRPr="001F3381">
        <w:rPr>
          <w:rFonts w:ascii="Arial" w:hAnsi="Arial" w:cs="Arial"/>
          <w:color w:val="000000"/>
          <w:sz w:val="24"/>
          <w:szCs w:val="24"/>
        </w:rPr>
        <w:t xml:space="preserve"> locuri de muncă.</w:t>
      </w:r>
    </w:p>
    <w:p w:rsidR="00EF536C" w:rsidRPr="001F3381" w:rsidRDefault="005E7B5F" w:rsidP="001B329C">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b/>
      </w:r>
      <w:r w:rsidR="00577318" w:rsidRPr="001F3381">
        <w:rPr>
          <w:rFonts w:ascii="Arial" w:hAnsi="Arial" w:cs="Arial"/>
          <w:color w:val="000000"/>
          <w:sz w:val="24"/>
          <w:szCs w:val="24"/>
        </w:rPr>
        <w:t>Programul de reforme structurale aprobate</w:t>
      </w:r>
      <w:r w:rsidR="00524057" w:rsidRPr="001F3381">
        <w:rPr>
          <w:rFonts w:ascii="Arial" w:hAnsi="Arial" w:cs="Arial"/>
          <w:color w:val="000000"/>
          <w:sz w:val="24"/>
          <w:szCs w:val="24"/>
        </w:rPr>
        <w:t xml:space="preserve"> </w:t>
      </w:r>
      <w:r w:rsidR="00577318" w:rsidRPr="001F3381">
        <w:rPr>
          <w:rFonts w:ascii="Arial" w:hAnsi="Arial" w:cs="Arial"/>
          <w:color w:val="000000"/>
          <w:sz w:val="24"/>
          <w:szCs w:val="24"/>
        </w:rPr>
        <w:t>în ultimii ani, p</w:t>
      </w:r>
      <w:r w:rsidR="00524057" w:rsidRPr="001F3381">
        <w:rPr>
          <w:rFonts w:ascii="Arial" w:hAnsi="Arial" w:cs="Arial"/>
          <w:color w:val="000000"/>
          <w:sz w:val="24"/>
          <w:szCs w:val="24"/>
        </w:rPr>
        <w:t xml:space="preserve">lasează </w:t>
      </w:r>
      <w:r w:rsidR="004874A5" w:rsidRPr="001F3381">
        <w:rPr>
          <w:rFonts w:ascii="Arial" w:hAnsi="Arial" w:cs="Arial"/>
          <w:color w:val="000000"/>
          <w:sz w:val="24"/>
          <w:szCs w:val="24"/>
        </w:rPr>
        <w:t>ţ</w:t>
      </w:r>
      <w:r w:rsidR="00577318" w:rsidRPr="001F3381">
        <w:rPr>
          <w:rFonts w:ascii="Arial" w:hAnsi="Arial" w:cs="Arial"/>
          <w:color w:val="000000"/>
          <w:sz w:val="24"/>
          <w:szCs w:val="24"/>
        </w:rPr>
        <w:t>ara</w:t>
      </w:r>
      <w:r w:rsidR="00524057" w:rsidRPr="001F3381">
        <w:rPr>
          <w:rFonts w:ascii="Arial" w:hAnsi="Arial" w:cs="Arial"/>
          <w:color w:val="000000"/>
          <w:sz w:val="24"/>
          <w:szCs w:val="24"/>
        </w:rPr>
        <w:t xml:space="preserve"> </w:t>
      </w:r>
      <w:r w:rsidR="00577318" w:rsidRPr="001F3381">
        <w:rPr>
          <w:rFonts w:ascii="Arial" w:hAnsi="Arial" w:cs="Arial"/>
          <w:color w:val="000000"/>
          <w:sz w:val="24"/>
          <w:szCs w:val="24"/>
        </w:rPr>
        <w:t xml:space="preserve">într-o dinamică pozitivă. În </w:t>
      </w:r>
      <w:r w:rsidR="00524057" w:rsidRPr="001F3381">
        <w:rPr>
          <w:rFonts w:ascii="Arial" w:hAnsi="Arial" w:cs="Arial"/>
          <w:color w:val="000000"/>
          <w:sz w:val="24"/>
          <w:szCs w:val="24"/>
        </w:rPr>
        <w:t xml:space="preserve">industria de </w:t>
      </w:r>
      <w:r w:rsidR="00577318" w:rsidRPr="001F3381">
        <w:rPr>
          <w:rFonts w:ascii="Arial" w:hAnsi="Arial" w:cs="Arial"/>
          <w:color w:val="000000"/>
          <w:sz w:val="24"/>
          <w:szCs w:val="24"/>
        </w:rPr>
        <w:t>construc</w:t>
      </w:r>
      <w:r w:rsidR="004874A5" w:rsidRPr="001F3381">
        <w:rPr>
          <w:rFonts w:ascii="Arial" w:hAnsi="Arial" w:cs="Arial"/>
          <w:color w:val="000000"/>
          <w:sz w:val="24"/>
          <w:szCs w:val="24"/>
        </w:rPr>
        <w:t>ţi</w:t>
      </w:r>
      <w:r w:rsidR="00524057" w:rsidRPr="001F3381">
        <w:rPr>
          <w:rFonts w:ascii="Arial" w:hAnsi="Arial" w:cs="Arial"/>
          <w:color w:val="000000"/>
          <w:sz w:val="24"/>
          <w:szCs w:val="24"/>
        </w:rPr>
        <w:t xml:space="preserve">i </w:t>
      </w:r>
      <w:r w:rsidR="003C2C99">
        <w:rPr>
          <w:rFonts w:ascii="Arial" w:hAnsi="Arial" w:cs="Arial"/>
          <w:color w:val="000000"/>
          <w:sz w:val="24"/>
          <w:szCs w:val="24"/>
        </w:rPr>
        <w:t xml:space="preserve">se estimează </w:t>
      </w:r>
      <w:r w:rsidR="00577318" w:rsidRPr="001F3381">
        <w:rPr>
          <w:rFonts w:ascii="Arial" w:hAnsi="Arial" w:cs="Arial"/>
          <w:color w:val="000000"/>
          <w:sz w:val="24"/>
          <w:szCs w:val="24"/>
        </w:rPr>
        <w:t>c</w:t>
      </w:r>
      <w:r w:rsidR="003C2C99">
        <w:rPr>
          <w:rFonts w:ascii="Arial" w:hAnsi="Arial" w:cs="Arial"/>
          <w:color w:val="000000"/>
          <w:sz w:val="24"/>
          <w:szCs w:val="24"/>
        </w:rPr>
        <w:t>ă</w:t>
      </w:r>
      <w:r w:rsidR="00577318" w:rsidRPr="001F3381">
        <w:rPr>
          <w:rFonts w:ascii="Arial" w:hAnsi="Arial" w:cs="Arial"/>
          <w:color w:val="000000"/>
          <w:sz w:val="24"/>
          <w:szCs w:val="24"/>
        </w:rPr>
        <w:t xml:space="preserve"> participarea</w:t>
      </w:r>
      <w:r w:rsidR="00524057" w:rsidRPr="001F3381">
        <w:rPr>
          <w:rFonts w:ascii="Arial" w:hAnsi="Arial" w:cs="Arial"/>
          <w:color w:val="000000"/>
          <w:sz w:val="24"/>
          <w:szCs w:val="24"/>
        </w:rPr>
        <w:t xml:space="preserve"> </w:t>
      </w:r>
      <w:r w:rsidR="00577318" w:rsidRPr="001F3381">
        <w:rPr>
          <w:rFonts w:ascii="Arial" w:hAnsi="Arial" w:cs="Arial"/>
          <w:color w:val="000000"/>
          <w:sz w:val="24"/>
          <w:szCs w:val="24"/>
        </w:rPr>
        <w:t xml:space="preserve">în proiectele </w:t>
      </w:r>
      <w:r w:rsidR="00524057" w:rsidRPr="001F3381">
        <w:rPr>
          <w:rFonts w:ascii="Arial" w:hAnsi="Arial" w:cs="Arial"/>
          <w:color w:val="000000"/>
          <w:sz w:val="24"/>
          <w:szCs w:val="24"/>
        </w:rPr>
        <w:t>guvernamentale şi în cele din sectorul privat</w:t>
      </w:r>
      <w:r w:rsidR="00577318" w:rsidRPr="001F3381">
        <w:rPr>
          <w:rFonts w:ascii="Arial" w:hAnsi="Arial" w:cs="Arial"/>
          <w:color w:val="000000"/>
          <w:sz w:val="24"/>
          <w:szCs w:val="24"/>
        </w:rPr>
        <w:t xml:space="preserve"> va contribui la</w:t>
      </w:r>
      <w:r w:rsidR="003C2C99">
        <w:rPr>
          <w:rFonts w:ascii="Arial" w:hAnsi="Arial" w:cs="Arial"/>
          <w:color w:val="000000"/>
          <w:sz w:val="24"/>
          <w:szCs w:val="24"/>
        </w:rPr>
        <w:t xml:space="preserve"> i</w:t>
      </w:r>
      <w:r>
        <w:rPr>
          <w:rFonts w:ascii="Arial" w:hAnsi="Arial" w:cs="Arial"/>
          <w:color w:val="000000"/>
          <w:sz w:val="24"/>
          <w:szCs w:val="24"/>
        </w:rPr>
        <w:t>mpulsionarea dezvolt</w:t>
      </w:r>
      <w:r w:rsidR="003C2C99">
        <w:rPr>
          <w:rFonts w:ascii="Arial" w:hAnsi="Arial" w:cs="Arial"/>
          <w:color w:val="000000"/>
          <w:sz w:val="24"/>
          <w:szCs w:val="24"/>
        </w:rPr>
        <w:t>ă</w:t>
      </w:r>
      <w:r>
        <w:rPr>
          <w:rFonts w:ascii="Arial" w:hAnsi="Arial" w:cs="Arial"/>
          <w:color w:val="000000"/>
          <w:sz w:val="24"/>
          <w:szCs w:val="24"/>
        </w:rPr>
        <w:t xml:space="preserve">rii </w:t>
      </w:r>
      <w:r w:rsidR="00577318" w:rsidRPr="001F3381">
        <w:rPr>
          <w:rFonts w:ascii="Arial" w:hAnsi="Arial" w:cs="Arial"/>
          <w:color w:val="000000"/>
          <w:sz w:val="24"/>
          <w:szCs w:val="24"/>
        </w:rPr>
        <w:t xml:space="preserve">industriei, care, pe termen scurt </w:t>
      </w:r>
      <w:r w:rsidR="00524057" w:rsidRPr="001F3381">
        <w:rPr>
          <w:rFonts w:ascii="Arial" w:hAnsi="Arial" w:cs="Arial"/>
          <w:color w:val="000000"/>
          <w:sz w:val="24"/>
          <w:szCs w:val="24"/>
        </w:rPr>
        <w:t xml:space="preserve">şi </w:t>
      </w:r>
      <w:r w:rsidR="00577318" w:rsidRPr="001F3381">
        <w:rPr>
          <w:rFonts w:ascii="Arial" w:hAnsi="Arial" w:cs="Arial"/>
          <w:color w:val="000000"/>
          <w:sz w:val="24"/>
          <w:szCs w:val="24"/>
        </w:rPr>
        <w:t xml:space="preserve">mediu vor aduce beneficii </w:t>
      </w:r>
      <w:r w:rsidR="00524057" w:rsidRPr="001F3381">
        <w:rPr>
          <w:rFonts w:ascii="Arial" w:hAnsi="Arial" w:cs="Arial"/>
          <w:color w:val="000000"/>
          <w:sz w:val="24"/>
          <w:szCs w:val="24"/>
        </w:rPr>
        <w:t xml:space="preserve">importante </w:t>
      </w:r>
      <w:r w:rsidR="00577318" w:rsidRPr="001F3381">
        <w:rPr>
          <w:rFonts w:ascii="Arial" w:hAnsi="Arial" w:cs="Arial"/>
          <w:color w:val="000000"/>
          <w:sz w:val="24"/>
          <w:szCs w:val="24"/>
        </w:rPr>
        <w:t xml:space="preserve">pentru diferite sectoare </w:t>
      </w:r>
      <w:r w:rsidR="00EF536C" w:rsidRPr="001F3381">
        <w:rPr>
          <w:rFonts w:ascii="Arial" w:hAnsi="Arial" w:cs="Arial"/>
          <w:color w:val="000000"/>
          <w:sz w:val="24"/>
          <w:szCs w:val="24"/>
        </w:rPr>
        <w:t xml:space="preserve">productive şi pentru </w:t>
      </w:r>
      <w:r w:rsidR="00577318" w:rsidRPr="001F3381">
        <w:rPr>
          <w:rFonts w:ascii="Arial" w:hAnsi="Arial" w:cs="Arial"/>
          <w:color w:val="000000"/>
          <w:sz w:val="24"/>
          <w:szCs w:val="24"/>
        </w:rPr>
        <w:t>popula</w:t>
      </w:r>
      <w:r w:rsidR="00EF536C" w:rsidRPr="001F3381">
        <w:rPr>
          <w:rFonts w:ascii="Arial" w:hAnsi="Arial" w:cs="Arial"/>
          <w:color w:val="000000"/>
          <w:sz w:val="24"/>
          <w:szCs w:val="24"/>
        </w:rPr>
        <w:t>ţ</w:t>
      </w:r>
      <w:r w:rsidR="004874A5" w:rsidRPr="001F3381">
        <w:rPr>
          <w:rFonts w:ascii="Arial" w:hAnsi="Arial" w:cs="Arial"/>
          <w:color w:val="000000"/>
          <w:sz w:val="24"/>
          <w:szCs w:val="24"/>
        </w:rPr>
        <w:t>i</w:t>
      </w:r>
      <w:r w:rsidR="00577318" w:rsidRPr="001F3381">
        <w:rPr>
          <w:rFonts w:ascii="Arial" w:hAnsi="Arial" w:cs="Arial"/>
          <w:color w:val="000000"/>
          <w:sz w:val="24"/>
          <w:szCs w:val="24"/>
        </w:rPr>
        <w:t xml:space="preserve">e. </w:t>
      </w:r>
    </w:p>
    <w:p w:rsidR="00EF0662" w:rsidRPr="001F3381" w:rsidRDefault="00EF0662" w:rsidP="001B329C">
      <w:pPr>
        <w:jc w:val="both"/>
        <w:rPr>
          <w:rFonts w:ascii="Arial" w:hAnsi="Arial" w:cs="Arial"/>
          <w:sz w:val="24"/>
          <w:szCs w:val="24"/>
        </w:rPr>
      </w:pPr>
      <w:r w:rsidRPr="001F3381">
        <w:rPr>
          <w:rFonts w:ascii="Arial" w:hAnsi="Arial" w:cs="Arial"/>
          <w:i/>
          <w:iCs/>
          <w:color w:val="D3232A"/>
          <w:sz w:val="24"/>
          <w:szCs w:val="24"/>
        </w:rPr>
        <w:t>www.cmic.org</w:t>
      </w:r>
    </w:p>
    <w:sectPr w:rsidR="00EF0662" w:rsidRPr="001F3381">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5E" w:rsidRDefault="0092105E" w:rsidP="00485D03">
      <w:pPr>
        <w:spacing w:after="0" w:line="240" w:lineRule="auto"/>
      </w:pPr>
      <w:r>
        <w:separator/>
      </w:r>
    </w:p>
  </w:endnote>
  <w:endnote w:type="continuationSeparator" w:id="0">
    <w:p w:rsidR="0092105E" w:rsidRDefault="0092105E" w:rsidP="0048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838226"/>
      <w:docPartObj>
        <w:docPartGallery w:val="Page Numbers (Bottom of Page)"/>
        <w:docPartUnique/>
      </w:docPartObj>
    </w:sdtPr>
    <w:sdtEndPr>
      <w:rPr>
        <w:noProof/>
      </w:rPr>
    </w:sdtEndPr>
    <w:sdtContent>
      <w:p w:rsidR="0092105E" w:rsidRDefault="0092105E">
        <w:pPr>
          <w:pStyle w:val="Footer"/>
          <w:jc w:val="center"/>
        </w:pPr>
        <w:r>
          <w:fldChar w:fldCharType="begin"/>
        </w:r>
        <w:r>
          <w:instrText xml:space="preserve"> PAGE   \* MERGEFORMAT </w:instrText>
        </w:r>
        <w:r>
          <w:fldChar w:fldCharType="separate"/>
        </w:r>
        <w:r w:rsidR="00F63B29">
          <w:rPr>
            <w:noProof/>
          </w:rPr>
          <w:t>1</w:t>
        </w:r>
        <w:r>
          <w:rPr>
            <w:noProof/>
          </w:rPr>
          <w:fldChar w:fldCharType="end"/>
        </w:r>
      </w:p>
    </w:sdtContent>
  </w:sdt>
  <w:p w:rsidR="0092105E" w:rsidRDefault="0092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5E" w:rsidRDefault="0092105E" w:rsidP="00485D03">
      <w:pPr>
        <w:spacing w:after="0" w:line="240" w:lineRule="auto"/>
      </w:pPr>
      <w:r>
        <w:separator/>
      </w:r>
    </w:p>
  </w:footnote>
  <w:footnote w:type="continuationSeparator" w:id="0">
    <w:p w:rsidR="0092105E" w:rsidRDefault="0092105E" w:rsidP="00485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04E0D"/>
    <w:multiLevelType w:val="hybridMultilevel"/>
    <w:tmpl w:val="F8D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62"/>
    <w:rsid w:val="000156F2"/>
    <w:rsid w:val="0004455F"/>
    <w:rsid w:val="000E574B"/>
    <w:rsid w:val="00112E83"/>
    <w:rsid w:val="00185C3B"/>
    <w:rsid w:val="00197BE9"/>
    <w:rsid w:val="001B329C"/>
    <w:rsid w:val="001F3381"/>
    <w:rsid w:val="0022458E"/>
    <w:rsid w:val="00250740"/>
    <w:rsid w:val="00257D57"/>
    <w:rsid w:val="0026667D"/>
    <w:rsid w:val="00286B65"/>
    <w:rsid w:val="00295C4C"/>
    <w:rsid w:val="00345B05"/>
    <w:rsid w:val="00351589"/>
    <w:rsid w:val="003B2072"/>
    <w:rsid w:val="003C2C99"/>
    <w:rsid w:val="003D4D8C"/>
    <w:rsid w:val="004507E8"/>
    <w:rsid w:val="00485D03"/>
    <w:rsid w:val="004874A5"/>
    <w:rsid w:val="004A78B5"/>
    <w:rsid w:val="00502B38"/>
    <w:rsid w:val="0050722E"/>
    <w:rsid w:val="00524057"/>
    <w:rsid w:val="00555EAB"/>
    <w:rsid w:val="0057302B"/>
    <w:rsid w:val="00577318"/>
    <w:rsid w:val="005A24FE"/>
    <w:rsid w:val="005D1FBA"/>
    <w:rsid w:val="005E7B5F"/>
    <w:rsid w:val="005F7D92"/>
    <w:rsid w:val="00605AD5"/>
    <w:rsid w:val="00660140"/>
    <w:rsid w:val="00667642"/>
    <w:rsid w:val="00710671"/>
    <w:rsid w:val="0078593F"/>
    <w:rsid w:val="007F60BD"/>
    <w:rsid w:val="00822461"/>
    <w:rsid w:val="00830BA8"/>
    <w:rsid w:val="0088168B"/>
    <w:rsid w:val="008A4B6A"/>
    <w:rsid w:val="008B0F24"/>
    <w:rsid w:val="008D7C4F"/>
    <w:rsid w:val="00901CAB"/>
    <w:rsid w:val="0092105E"/>
    <w:rsid w:val="00942E63"/>
    <w:rsid w:val="00991821"/>
    <w:rsid w:val="009C14E4"/>
    <w:rsid w:val="009C3871"/>
    <w:rsid w:val="009C751A"/>
    <w:rsid w:val="009E276E"/>
    <w:rsid w:val="009F220F"/>
    <w:rsid w:val="00A821B9"/>
    <w:rsid w:val="00A85BCE"/>
    <w:rsid w:val="00AB4BD4"/>
    <w:rsid w:val="00AD6CB0"/>
    <w:rsid w:val="00AE773F"/>
    <w:rsid w:val="00B10BE7"/>
    <w:rsid w:val="00B138F1"/>
    <w:rsid w:val="00B40740"/>
    <w:rsid w:val="00B56FFA"/>
    <w:rsid w:val="00C23EEF"/>
    <w:rsid w:val="00C3550A"/>
    <w:rsid w:val="00C4611F"/>
    <w:rsid w:val="00C75EEF"/>
    <w:rsid w:val="00CA6406"/>
    <w:rsid w:val="00D24D89"/>
    <w:rsid w:val="00DB0A2E"/>
    <w:rsid w:val="00EC7F1F"/>
    <w:rsid w:val="00ED7CF6"/>
    <w:rsid w:val="00EF0662"/>
    <w:rsid w:val="00EF536C"/>
    <w:rsid w:val="00F63B29"/>
    <w:rsid w:val="00F9257D"/>
    <w:rsid w:val="00FC33F7"/>
    <w:rsid w:val="00FC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4006C-9B9D-494C-9AE3-9586D5EB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662"/>
    <w:rPr>
      <w:rFonts w:ascii="Tahoma" w:hAnsi="Tahoma" w:cs="Tahoma"/>
      <w:sz w:val="16"/>
      <w:szCs w:val="16"/>
    </w:rPr>
  </w:style>
  <w:style w:type="character" w:styleId="CommentReference">
    <w:name w:val="annotation reference"/>
    <w:basedOn w:val="DefaultParagraphFont"/>
    <w:uiPriority w:val="99"/>
    <w:semiHidden/>
    <w:unhideWhenUsed/>
    <w:rsid w:val="00185C3B"/>
    <w:rPr>
      <w:sz w:val="16"/>
      <w:szCs w:val="16"/>
    </w:rPr>
  </w:style>
  <w:style w:type="paragraph" w:styleId="CommentText">
    <w:name w:val="annotation text"/>
    <w:basedOn w:val="Normal"/>
    <w:link w:val="CommentTextChar"/>
    <w:uiPriority w:val="99"/>
    <w:semiHidden/>
    <w:unhideWhenUsed/>
    <w:rsid w:val="00185C3B"/>
    <w:pPr>
      <w:spacing w:line="240" w:lineRule="auto"/>
    </w:pPr>
    <w:rPr>
      <w:sz w:val="20"/>
      <w:szCs w:val="20"/>
    </w:rPr>
  </w:style>
  <w:style w:type="character" w:customStyle="1" w:styleId="CommentTextChar">
    <w:name w:val="Comment Text Char"/>
    <w:basedOn w:val="DefaultParagraphFont"/>
    <w:link w:val="CommentText"/>
    <w:uiPriority w:val="99"/>
    <w:semiHidden/>
    <w:rsid w:val="00185C3B"/>
    <w:rPr>
      <w:sz w:val="20"/>
      <w:szCs w:val="20"/>
    </w:rPr>
  </w:style>
  <w:style w:type="paragraph" w:styleId="CommentSubject">
    <w:name w:val="annotation subject"/>
    <w:basedOn w:val="CommentText"/>
    <w:next w:val="CommentText"/>
    <w:link w:val="CommentSubjectChar"/>
    <w:uiPriority w:val="99"/>
    <w:semiHidden/>
    <w:unhideWhenUsed/>
    <w:rsid w:val="00185C3B"/>
    <w:rPr>
      <w:b/>
      <w:bCs/>
    </w:rPr>
  </w:style>
  <w:style w:type="character" w:customStyle="1" w:styleId="CommentSubjectChar">
    <w:name w:val="Comment Subject Char"/>
    <w:basedOn w:val="CommentTextChar"/>
    <w:link w:val="CommentSubject"/>
    <w:uiPriority w:val="99"/>
    <w:semiHidden/>
    <w:rsid w:val="00185C3B"/>
    <w:rPr>
      <w:b/>
      <w:bCs/>
      <w:sz w:val="20"/>
      <w:szCs w:val="20"/>
    </w:rPr>
  </w:style>
  <w:style w:type="paragraph" w:styleId="Header">
    <w:name w:val="header"/>
    <w:basedOn w:val="Normal"/>
    <w:link w:val="HeaderChar"/>
    <w:uiPriority w:val="99"/>
    <w:unhideWhenUsed/>
    <w:rsid w:val="00485D0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5D03"/>
  </w:style>
  <w:style w:type="paragraph" w:styleId="Footer">
    <w:name w:val="footer"/>
    <w:basedOn w:val="Normal"/>
    <w:link w:val="FooterChar"/>
    <w:uiPriority w:val="99"/>
    <w:unhideWhenUsed/>
    <w:rsid w:val="00485D0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85D03"/>
  </w:style>
  <w:style w:type="table" w:styleId="TableGrid">
    <w:name w:val="Table Grid"/>
    <w:basedOn w:val="TableNormal"/>
    <w:uiPriority w:val="59"/>
    <w:rsid w:val="0094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2E50-4450-4397-B15D-2C072F5A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ABCE2BC3.dotm</Template>
  <TotalTime>1</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Ibolya Szabo</cp:lastModifiedBy>
  <cp:revision>2</cp:revision>
  <dcterms:created xsi:type="dcterms:W3CDTF">2016-08-16T07:03:00Z</dcterms:created>
  <dcterms:modified xsi:type="dcterms:W3CDTF">2016-08-16T07:03:00Z</dcterms:modified>
</cp:coreProperties>
</file>