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F3C" w:rsidRDefault="001A046C">
      <w:r w:rsidRPr="001A046C">
        <w:rPr>
          <w:noProof/>
        </w:rPr>
        <w:drawing>
          <wp:inline distT="0" distB="0" distL="0" distR="0">
            <wp:extent cx="6615677" cy="9077325"/>
            <wp:effectExtent l="0" t="0" r="0" b="0"/>
            <wp:docPr id="1" name="Picture 1" descr="C:\Users\Alisa\Downloads\IMG_0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a\Downloads\IMG_0001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37" cy="90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6C" w:rsidRDefault="001A046C"/>
    <w:p w:rsidR="001A046C" w:rsidRDefault="001A046C" w:rsidP="001A046C">
      <w:pPr>
        <w:spacing w:before="360" w:after="3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o-RO"/>
        </w:rPr>
      </w:pPr>
      <w:r w:rsidRPr="001A046C">
        <w:rPr>
          <w:rFonts w:ascii="Times New Roman" w:hAnsi="Times New Roman" w:cs="Times New Roman"/>
          <w:b/>
          <w:sz w:val="32"/>
          <w:szCs w:val="32"/>
          <w:u w:val="single"/>
        </w:rPr>
        <w:t>BULETIN DE ANALIZ</w:t>
      </w:r>
      <w:r w:rsidRPr="001A046C">
        <w:rPr>
          <w:rFonts w:ascii="Times New Roman" w:hAnsi="Times New Roman" w:cs="Times New Roman"/>
          <w:b/>
          <w:sz w:val="32"/>
          <w:szCs w:val="32"/>
          <w:u w:val="single"/>
          <w:lang w:val="ro-RO"/>
        </w:rPr>
        <w:t>Ă</w:t>
      </w:r>
    </w:p>
    <w:p w:rsidR="001A046C" w:rsidRPr="00202245" w:rsidRDefault="001A046C" w:rsidP="001A046C">
      <w:pPr>
        <w:spacing w:before="120" w:after="12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202245">
        <w:rPr>
          <w:rFonts w:ascii="Arial" w:hAnsi="Arial" w:cs="Arial"/>
          <w:sz w:val="24"/>
          <w:szCs w:val="24"/>
          <w:lang w:val="ro-RO"/>
        </w:rPr>
        <w:t>În conformitate cu instrucțiunile primite de la</w:t>
      </w:r>
      <w:r w:rsidR="0064209A" w:rsidRPr="00202245">
        <w:rPr>
          <w:rFonts w:ascii="Arial" w:hAnsi="Arial" w:cs="Arial"/>
          <w:sz w:val="24"/>
          <w:szCs w:val="24"/>
          <w:lang w:val="ro-RO"/>
        </w:rPr>
        <w:t xml:space="preserve"> compania </w:t>
      </w:r>
      <w:r w:rsidRPr="00202245">
        <w:rPr>
          <w:rFonts w:ascii="Arial" w:hAnsi="Arial" w:cs="Arial"/>
          <w:sz w:val="24"/>
          <w:szCs w:val="24"/>
          <w:lang w:val="ro-RO"/>
        </w:rPr>
        <w:t xml:space="preserve"> „</w:t>
      </w:r>
      <w:r w:rsidRPr="00202245">
        <w:rPr>
          <w:rFonts w:ascii="Arial" w:hAnsi="Arial" w:cs="Arial"/>
          <w:b/>
          <w:sz w:val="24"/>
          <w:szCs w:val="24"/>
          <w:lang w:val="ro-RO"/>
        </w:rPr>
        <w:t>SIWA SALT ALEX</w:t>
      </w:r>
      <w:r w:rsidRPr="00202245">
        <w:rPr>
          <w:rFonts w:ascii="Arial" w:hAnsi="Arial" w:cs="Arial"/>
          <w:sz w:val="24"/>
          <w:szCs w:val="24"/>
          <w:lang w:val="ro-RO"/>
        </w:rPr>
        <w:t>”, pentru efectuarea unei analize, în cadrul l</w:t>
      </w:r>
      <w:r w:rsidR="003B7E69" w:rsidRPr="00202245">
        <w:rPr>
          <w:rFonts w:ascii="Arial" w:hAnsi="Arial" w:cs="Arial"/>
          <w:sz w:val="24"/>
          <w:szCs w:val="24"/>
          <w:lang w:val="ro-RO"/>
        </w:rPr>
        <w:t>aboratorului SGS Egypt Mineral,</w:t>
      </w:r>
      <w:r w:rsidRPr="00202245">
        <w:rPr>
          <w:rFonts w:ascii="Arial" w:hAnsi="Arial" w:cs="Arial"/>
          <w:sz w:val="24"/>
          <w:szCs w:val="24"/>
          <w:lang w:val="ro-RO"/>
        </w:rPr>
        <w:t xml:space="preserve"> </w:t>
      </w:r>
      <w:r w:rsidR="003B7E69" w:rsidRPr="00202245">
        <w:rPr>
          <w:rFonts w:ascii="Arial" w:hAnsi="Arial" w:cs="Arial"/>
          <w:sz w:val="24"/>
          <w:szCs w:val="24"/>
          <w:lang w:val="ro-RO"/>
        </w:rPr>
        <w:t>a</w:t>
      </w:r>
      <w:r w:rsidR="0064209A" w:rsidRPr="00202245">
        <w:rPr>
          <w:rFonts w:ascii="Arial" w:hAnsi="Arial" w:cs="Arial"/>
          <w:sz w:val="24"/>
          <w:szCs w:val="24"/>
          <w:lang w:val="ro-RO"/>
        </w:rPr>
        <w:t xml:space="preserve"> unei</w:t>
      </w:r>
      <w:r w:rsidR="003B7E69" w:rsidRPr="00202245">
        <w:rPr>
          <w:rFonts w:ascii="Arial" w:hAnsi="Arial" w:cs="Arial"/>
          <w:sz w:val="24"/>
          <w:szCs w:val="24"/>
          <w:lang w:val="ro-RO"/>
        </w:rPr>
        <w:t xml:space="preserve"> </w:t>
      </w:r>
      <w:r w:rsidRPr="00202245">
        <w:rPr>
          <w:rFonts w:ascii="Arial" w:hAnsi="Arial" w:cs="Arial"/>
          <w:sz w:val="24"/>
          <w:szCs w:val="24"/>
          <w:lang w:val="ro-RO"/>
        </w:rPr>
        <w:t>mostre</w:t>
      </w:r>
      <w:r w:rsidR="003B7E69" w:rsidRPr="00202245">
        <w:rPr>
          <w:rFonts w:ascii="Arial" w:hAnsi="Arial" w:cs="Arial"/>
          <w:sz w:val="24"/>
          <w:szCs w:val="24"/>
          <w:lang w:val="ro-RO"/>
        </w:rPr>
        <w:t>i</w:t>
      </w:r>
      <w:r w:rsidRPr="00202245">
        <w:rPr>
          <w:rFonts w:ascii="Arial" w:hAnsi="Arial" w:cs="Arial"/>
          <w:sz w:val="24"/>
          <w:szCs w:val="24"/>
          <w:lang w:val="ro-RO"/>
        </w:rPr>
        <w:t xml:space="preserve"> alese de</w:t>
      </w:r>
      <w:r w:rsidR="003B7E69" w:rsidRPr="00202245">
        <w:rPr>
          <w:rFonts w:ascii="Arial" w:hAnsi="Arial" w:cs="Arial"/>
          <w:sz w:val="24"/>
          <w:szCs w:val="24"/>
          <w:lang w:val="ro-RO"/>
        </w:rPr>
        <w:t xml:space="preserve"> către</w:t>
      </w:r>
      <w:r w:rsidRPr="00202245">
        <w:rPr>
          <w:rFonts w:ascii="Arial" w:hAnsi="Arial" w:cs="Arial"/>
          <w:sz w:val="24"/>
          <w:szCs w:val="24"/>
          <w:lang w:val="ro-RO"/>
        </w:rPr>
        <w:t xml:space="preserve"> client, </w:t>
      </w:r>
      <w:r w:rsidR="0064209A" w:rsidRPr="00202245">
        <w:rPr>
          <w:rFonts w:ascii="Arial" w:hAnsi="Arial" w:cs="Arial"/>
          <w:sz w:val="24"/>
          <w:szCs w:val="24"/>
          <w:lang w:val="ro-RO"/>
        </w:rPr>
        <w:t>neafiliată unui lot specificat</w:t>
      </w:r>
      <w:r w:rsidRPr="00202245">
        <w:rPr>
          <w:rFonts w:ascii="Arial" w:hAnsi="Arial" w:cs="Arial"/>
          <w:sz w:val="24"/>
          <w:szCs w:val="24"/>
          <w:lang w:val="ro-RO"/>
        </w:rPr>
        <w:t>:</w:t>
      </w:r>
    </w:p>
    <w:p w:rsidR="001A046C" w:rsidRDefault="001A046C" w:rsidP="001A046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1A046C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O MOSTRĂ DE SARE</w:t>
      </w:r>
    </w:p>
    <w:p w:rsidR="009115B9" w:rsidRDefault="001A046C" w:rsidP="001A046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90805</wp:posOffset>
                </wp:positionV>
                <wp:extent cx="600075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41B6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7.15pt" to="468.7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1A046C" w:rsidRPr="00202245" w:rsidRDefault="009115B9" w:rsidP="009115B9">
      <w:pPr>
        <w:rPr>
          <w:rFonts w:ascii="Arial" w:hAnsi="Arial" w:cs="Arial"/>
          <w:b/>
          <w:sz w:val="24"/>
          <w:szCs w:val="24"/>
          <w:u w:val="single"/>
          <w:lang w:val="ro-RO"/>
        </w:rPr>
      </w:pPr>
      <w:r w:rsidRPr="00202245">
        <w:rPr>
          <w:rFonts w:ascii="Arial" w:hAnsi="Arial" w:cs="Arial"/>
          <w:b/>
          <w:sz w:val="24"/>
          <w:szCs w:val="24"/>
          <w:u w:val="single"/>
          <w:lang w:val="ro-RO"/>
        </w:rPr>
        <w:t>Raportăm următoarele informații:</w:t>
      </w:r>
    </w:p>
    <w:p w:rsidR="009115B9" w:rsidRPr="00202245" w:rsidRDefault="009115B9" w:rsidP="009115B9">
      <w:pPr>
        <w:rPr>
          <w:rFonts w:ascii="Arial" w:hAnsi="Arial" w:cs="Arial"/>
          <w:b/>
          <w:sz w:val="24"/>
          <w:szCs w:val="24"/>
          <w:u w:val="single"/>
          <w:lang w:val="ro-RO"/>
        </w:rPr>
      </w:pPr>
      <w:r w:rsidRPr="00202245">
        <w:rPr>
          <w:rFonts w:ascii="Arial" w:hAnsi="Arial" w:cs="Arial"/>
          <w:b/>
          <w:sz w:val="24"/>
          <w:szCs w:val="24"/>
          <w:u w:val="single"/>
          <w:lang w:val="ro-RO"/>
        </w:rPr>
        <w:t>Analiză</w:t>
      </w:r>
    </w:p>
    <w:p w:rsidR="009115B9" w:rsidRPr="00202245" w:rsidRDefault="009115B9" w:rsidP="009115B9">
      <w:pPr>
        <w:rPr>
          <w:rFonts w:ascii="Arial" w:hAnsi="Arial" w:cs="Arial"/>
          <w:sz w:val="24"/>
          <w:szCs w:val="24"/>
          <w:lang w:val="ro-RO"/>
        </w:rPr>
      </w:pPr>
      <w:r w:rsidRPr="00202245">
        <w:rPr>
          <w:rFonts w:ascii="Arial" w:hAnsi="Arial" w:cs="Arial"/>
          <w:sz w:val="24"/>
          <w:szCs w:val="24"/>
          <w:lang w:val="ro-RO"/>
        </w:rPr>
        <w:t>Rezultatele analizei mostrei menționate mai sunt, primite de la SGS Mineral Laboratory în data de 08.02.2015 sunt următoarele:</w:t>
      </w:r>
    </w:p>
    <w:p w:rsidR="009115B9" w:rsidRPr="00202245" w:rsidRDefault="009115B9" w:rsidP="009115B9">
      <w:pPr>
        <w:rPr>
          <w:rFonts w:ascii="Arial" w:hAnsi="Arial" w:cs="Arial"/>
          <w:sz w:val="24"/>
          <w:szCs w:val="24"/>
          <w:lang w:val="ro-RO"/>
        </w:rPr>
      </w:pPr>
      <w:r w:rsidRPr="00202245">
        <w:rPr>
          <w:rFonts w:ascii="Arial" w:hAnsi="Arial" w:cs="Arial"/>
          <w:sz w:val="24"/>
          <w:szCs w:val="24"/>
          <w:lang w:val="ro-RO"/>
        </w:rPr>
        <w:t>Caracteristici chimice: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7"/>
        <w:gridCol w:w="3103"/>
        <w:gridCol w:w="3104"/>
      </w:tblGrid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b/>
                <w:sz w:val="24"/>
                <w:szCs w:val="24"/>
                <w:lang w:val="ro-RO"/>
              </w:rPr>
              <w:t>Element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b/>
                <w:sz w:val="24"/>
                <w:szCs w:val="24"/>
                <w:lang w:val="ro-RO"/>
              </w:rPr>
              <w:t>Rezultatul în procente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b/>
                <w:sz w:val="24"/>
                <w:szCs w:val="24"/>
                <w:lang w:val="ro-RO"/>
              </w:rPr>
              <w:t>Metoda de analiză</w:t>
            </w: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9115B9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Umiditate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0.40</w:t>
            </w:r>
          </w:p>
        </w:tc>
        <w:tc>
          <w:tcPr>
            <w:tcW w:w="31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spacing w:before="960" w:line="48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b/>
                <w:sz w:val="24"/>
                <w:szCs w:val="24"/>
                <w:lang w:val="ro-RO"/>
              </w:rPr>
              <w:t>ASTM E534/2003</w:t>
            </w: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6030B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Puritate (de clorură de sodiu)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99.26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6030B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Substanță insolubilă în apă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0.28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6030BD" w:rsidP="0021704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SO</w:t>
            </w:r>
            <w:r w:rsidRPr="00202245">
              <w:rPr>
                <w:rFonts w:ascii="Arial" w:hAnsi="Arial" w:cs="Arial"/>
                <w:sz w:val="24"/>
                <w:szCs w:val="24"/>
                <w:vertAlign w:val="subscript"/>
                <w:lang w:val="ro-RO"/>
              </w:rPr>
              <w:t>4</w:t>
            </w:r>
            <w:r w:rsidR="0021704D" w:rsidRPr="00202245">
              <w:rPr>
                <w:rFonts w:ascii="Arial" w:hAnsi="Arial" w:cs="Arial"/>
                <w:sz w:val="24"/>
                <w:szCs w:val="24"/>
                <w:vertAlign w:val="subscript"/>
                <w:lang w:val="ro-RO"/>
              </w:rPr>
              <w:t xml:space="preserve"> </w:t>
            </w:r>
            <w:r w:rsidR="0021704D" w:rsidRPr="00202245">
              <w:rPr>
                <w:rFonts w:ascii="Arial" w:hAnsi="Arial" w:cs="Arial"/>
                <w:sz w:val="24"/>
                <w:szCs w:val="24"/>
                <w:vertAlign w:val="superscript"/>
                <w:lang w:val="ro-RO"/>
              </w:rPr>
              <w:t>--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0.25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Ca</w:t>
            </w:r>
            <w:r w:rsidRPr="00202245">
              <w:rPr>
                <w:rFonts w:ascii="Arial" w:hAnsi="Arial" w:cs="Arial"/>
                <w:sz w:val="24"/>
                <w:szCs w:val="24"/>
                <w:vertAlign w:val="superscript"/>
                <w:lang w:val="ro-RO"/>
              </w:rPr>
              <w:t>++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0.06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Mg</w:t>
            </w:r>
            <w:r w:rsidRPr="00202245">
              <w:rPr>
                <w:rFonts w:ascii="Arial" w:hAnsi="Arial" w:cs="Arial"/>
                <w:sz w:val="24"/>
                <w:szCs w:val="24"/>
                <w:vertAlign w:val="superscript"/>
                <w:lang w:val="ro-RO"/>
              </w:rPr>
              <w:t>++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0.06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MgSO</w:t>
            </w:r>
            <w:r w:rsidRPr="00202245">
              <w:rPr>
                <w:rFonts w:ascii="Arial" w:hAnsi="Arial" w:cs="Arial"/>
                <w:sz w:val="24"/>
                <w:szCs w:val="24"/>
                <w:vertAlign w:val="subscript"/>
                <w:lang w:val="ro-RO"/>
              </w:rPr>
              <w:t>4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0.20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CaSO</w:t>
            </w:r>
            <w:r w:rsidRPr="00202245">
              <w:rPr>
                <w:rFonts w:ascii="Arial" w:hAnsi="Arial" w:cs="Arial"/>
                <w:sz w:val="24"/>
                <w:szCs w:val="24"/>
                <w:vertAlign w:val="subscript"/>
                <w:lang w:val="ro-RO"/>
              </w:rPr>
              <w:t>4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0.13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c>
          <w:tcPr>
            <w:tcW w:w="311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MgCI</w:t>
            </w:r>
            <w:r w:rsidRPr="00202245">
              <w:rPr>
                <w:rFonts w:ascii="Arial" w:hAnsi="Arial" w:cs="Arial"/>
                <w:sz w:val="24"/>
                <w:szCs w:val="24"/>
                <w:vertAlign w:val="subscript"/>
                <w:lang w:val="ro-RO"/>
              </w:rPr>
              <w:t>2</w:t>
            </w:r>
          </w:p>
        </w:tc>
        <w:tc>
          <w:tcPr>
            <w:tcW w:w="311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0.13</w:t>
            </w:r>
          </w:p>
        </w:tc>
        <w:tc>
          <w:tcPr>
            <w:tcW w:w="3117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9115B9" w:rsidRPr="00202245" w:rsidRDefault="009115B9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9115B9" w:rsidTr="00202245">
        <w:trPr>
          <w:trHeight w:val="1934"/>
        </w:trPr>
        <w:tc>
          <w:tcPr>
            <w:tcW w:w="311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</w:pPr>
            <w:r w:rsidRPr="00202245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Analiza granulometrică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+10.00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+6.70 – 10.00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+4.00 – 6.70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+2.00 – 4.00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+1.18 – 2.00</w:t>
            </w:r>
          </w:p>
          <w:p w:rsidR="0021704D" w:rsidRPr="00202245" w:rsidRDefault="0021704D" w:rsidP="0021704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1.18</w:t>
            </w:r>
          </w:p>
        </w:tc>
        <w:tc>
          <w:tcPr>
            <w:tcW w:w="311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704D" w:rsidRPr="00202245" w:rsidRDefault="0021704D" w:rsidP="009115B9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 xml:space="preserve">   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2.10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6.21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14.43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34.18</w:t>
            </w:r>
          </w:p>
          <w:p w:rsidR="0021704D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12.68</w:t>
            </w:r>
            <w:bookmarkStart w:id="0" w:name="_GoBack"/>
            <w:bookmarkEnd w:id="0"/>
          </w:p>
          <w:p w:rsidR="009115B9" w:rsidRPr="00202245" w:rsidRDefault="0021704D" w:rsidP="0021704D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sz w:val="24"/>
                <w:szCs w:val="24"/>
                <w:lang w:val="ro-RO"/>
              </w:rPr>
              <w:t>30.40</w:t>
            </w:r>
          </w:p>
        </w:tc>
        <w:tc>
          <w:tcPr>
            <w:tcW w:w="311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115B9" w:rsidRPr="00202245" w:rsidRDefault="0021704D" w:rsidP="0021704D">
            <w:pPr>
              <w:spacing w:before="8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202245">
              <w:rPr>
                <w:rFonts w:ascii="Arial" w:hAnsi="Arial" w:cs="Arial"/>
                <w:b/>
                <w:sz w:val="24"/>
                <w:szCs w:val="24"/>
                <w:lang w:val="ro-RO"/>
              </w:rPr>
              <w:t>ASTM E726/2006</w:t>
            </w:r>
          </w:p>
        </w:tc>
      </w:tr>
    </w:tbl>
    <w:p w:rsidR="009115B9" w:rsidRDefault="009115B9" w:rsidP="009115B9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9115B9" w:rsidRPr="00202245" w:rsidRDefault="003B7E69" w:rsidP="003B7E69">
      <w:pPr>
        <w:jc w:val="both"/>
        <w:rPr>
          <w:rFonts w:ascii="Arial" w:hAnsi="Arial" w:cs="Arial"/>
          <w:lang w:val="ro-RO"/>
        </w:rPr>
      </w:pPr>
      <w:r w:rsidRPr="00202245">
        <w:rPr>
          <w:rFonts w:ascii="Arial" w:hAnsi="Arial" w:cs="Arial"/>
          <w:lang w:val="ro-RO"/>
        </w:rPr>
        <w:t xml:space="preserve">Mostra ale cărei rezultate sunt înregistrate în prezentul document („constantările”) </w:t>
      </w:r>
      <w:r w:rsidR="0064209A" w:rsidRPr="00202245">
        <w:rPr>
          <w:rFonts w:ascii="Arial" w:hAnsi="Arial" w:cs="Arial"/>
          <w:lang w:val="ro-RO"/>
        </w:rPr>
        <w:t>este</w:t>
      </w:r>
      <w:r w:rsidRPr="00202245">
        <w:rPr>
          <w:rFonts w:ascii="Arial" w:hAnsi="Arial" w:cs="Arial"/>
          <w:lang w:val="ro-RO"/>
        </w:rPr>
        <w:t xml:space="preserve"> </w:t>
      </w:r>
      <w:r w:rsidR="0064209A" w:rsidRPr="00202245">
        <w:rPr>
          <w:rFonts w:ascii="Arial" w:hAnsi="Arial" w:cs="Arial"/>
          <w:lang w:val="ro-RO"/>
        </w:rPr>
        <w:t>extrasă</w:t>
      </w:r>
      <w:r w:rsidRPr="00202245">
        <w:rPr>
          <w:rFonts w:ascii="Arial" w:hAnsi="Arial" w:cs="Arial"/>
          <w:lang w:val="ro-RO"/>
        </w:rPr>
        <w:t xml:space="preserve"> sau/și furniz</w:t>
      </w:r>
      <w:r w:rsidR="0064209A" w:rsidRPr="00202245">
        <w:rPr>
          <w:rFonts w:ascii="Arial" w:hAnsi="Arial" w:cs="Arial"/>
          <w:lang w:val="ro-RO"/>
        </w:rPr>
        <w:t>ată</w:t>
      </w:r>
      <w:r w:rsidRPr="00202245">
        <w:rPr>
          <w:rFonts w:ascii="Arial" w:hAnsi="Arial" w:cs="Arial"/>
          <w:lang w:val="ro-RO"/>
        </w:rPr>
        <w:t xml:space="preserve"> de către client sau de către o parte terță </w:t>
      </w:r>
      <w:r w:rsidR="0064209A" w:rsidRPr="00202245">
        <w:rPr>
          <w:rFonts w:ascii="Arial" w:hAnsi="Arial" w:cs="Arial"/>
          <w:lang w:val="ro-RO"/>
        </w:rPr>
        <w:t>delegată de client</w:t>
      </w:r>
      <w:r w:rsidRPr="00202245">
        <w:rPr>
          <w:rFonts w:ascii="Arial" w:hAnsi="Arial" w:cs="Arial"/>
          <w:lang w:val="ro-RO"/>
        </w:rPr>
        <w:t xml:space="preserve">. Constatările nu constituie o garanție a reprezentativității mostrei și se referă strict la mostra analizată. </w:t>
      </w:r>
      <w:r w:rsidR="0064209A" w:rsidRPr="00202245">
        <w:rPr>
          <w:rFonts w:ascii="Arial" w:hAnsi="Arial" w:cs="Arial"/>
          <w:lang w:val="ro-RO"/>
        </w:rPr>
        <w:t>Laboratorul</w:t>
      </w:r>
      <w:r w:rsidRPr="00202245">
        <w:rPr>
          <w:rFonts w:ascii="Arial" w:hAnsi="Arial" w:cs="Arial"/>
          <w:lang w:val="ro-RO"/>
        </w:rPr>
        <w:t xml:space="preserve"> nu își asumă răspunderea </w:t>
      </w:r>
      <w:r w:rsidR="0064209A" w:rsidRPr="00202245">
        <w:rPr>
          <w:rFonts w:ascii="Arial" w:hAnsi="Arial" w:cs="Arial"/>
          <w:lang w:val="ro-RO"/>
        </w:rPr>
        <w:t>privind</w:t>
      </w:r>
      <w:r w:rsidRPr="00202245">
        <w:rPr>
          <w:rFonts w:ascii="Arial" w:hAnsi="Arial" w:cs="Arial"/>
          <w:lang w:val="ro-RO"/>
        </w:rPr>
        <w:t xml:space="preserve"> sursa de origine</w:t>
      </w:r>
      <w:r w:rsidR="0064209A" w:rsidRPr="00202245">
        <w:rPr>
          <w:rFonts w:ascii="Arial" w:hAnsi="Arial" w:cs="Arial"/>
          <w:lang w:val="ro-RO"/>
        </w:rPr>
        <w:t>/extracție a mostrei.</w:t>
      </w:r>
      <w:r w:rsidRPr="00202245">
        <w:rPr>
          <w:rFonts w:ascii="Arial" w:hAnsi="Arial" w:cs="Arial"/>
          <w:lang w:val="ro-RO"/>
        </w:rPr>
        <w:t xml:space="preserve"> </w:t>
      </w:r>
    </w:p>
    <w:p w:rsidR="003B7E69" w:rsidRPr="00202245" w:rsidRDefault="003B7E69" w:rsidP="003B7E69">
      <w:pPr>
        <w:jc w:val="center"/>
        <w:rPr>
          <w:rFonts w:ascii="Arial" w:hAnsi="Arial" w:cs="Arial"/>
          <w:lang w:val="ro-RO"/>
        </w:rPr>
      </w:pPr>
      <w:r w:rsidRPr="002022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85090</wp:posOffset>
                </wp:positionV>
                <wp:extent cx="2419350" cy="1905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F30F9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6.7pt" to="469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2022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23241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407D7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7pt" to="183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202245">
        <w:rPr>
          <w:rFonts w:ascii="Arial" w:hAnsi="Arial" w:cs="Arial"/>
          <w:lang w:val="ro-RO"/>
        </w:rPr>
        <w:t>Sfârșitul buletinului</w:t>
      </w:r>
    </w:p>
    <w:sectPr w:rsidR="003B7E69" w:rsidRPr="002022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DF735E"/>
    <w:multiLevelType w:val="hybridMultilevel"/>
    <w:tmpl w:val="CAFE1B7A"/>
    <w:lvl w:ilvl="0" w:tplc="95EC0B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46C"/>
    <w:rsid w:val="001A046C"/>
    <w:rsid w:val="001E4A05"/>
    <w:rsid w:val="00202245"/>
    <w:rsid w:val="0021704D"/>
    <w:rsid w:val="003B7E69"/>
    <w:rsid w:val="006030BD"/>
    <w:rsid w:val="0064209A"/>
    <w:rsid w:val="009115B9"/>
    <w:rsid w:val="00BA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5C331-099A-42EE-A2BB-942884C5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1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7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2017-04-24T10:46:00Z</dcterms:created>
  <dcterms:modified xsi:type="dcterms:W3CDTF">2017-04-24T12:21:00Z</dcterms:modified>
</cp:coreProperties>
</file>