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597"/>
      </w:tblGrid>
      <w:tr w:rsidR="00334152" w:rsidRPr="00C40A46" w14:paraId="4322AC0F" w14:textId="77777777" w:rsidTr="00995CFC">
        <w:tc>
          <w:tcPr>
            <w:tcW w:w="5211" w:type="dxa"/>
          </w:tcPr>
          <w:p w14:paraId="6D5654CF" w14:textId="77777777" w:rsidR="00334152" w:rsidRPr="00C40A46" w:rsidRDefault="002A271E" w:rsidP="00334152">
            <w:pPr>
              <w:spacing w:after="200" w:line="276" w:lineRule="auto"/>
              <w:rPr>
                <w:lang w:val="ro-RO"/>
              </w:rPr>
            </w:pPr>
            <w:r w:rsidRPr="00C40A46">
              <w:rPr>
                <w:lang w:val="ro-RO"/>
              </w:rPr>
              <w:drawing>
                <wp:inline distT="0" distB="0" distL="0" distR="0" wp14:anchorId="48070CFA" wp14:editId="5189A83D">
                  <wp:extent cx="1114425" cy="1114425"/>
                  <wp:effectExtent l="0" t="0" r="9525" b="9525"/>
                  <wp:docPr id="5" name="Picture 5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14:paraId="24008608" w14:textId="77777777" w:rsidR="00334152" w:rsidRPr="00C40A46" w:rsidRDefault="00334152" w:rsidP="00334152">
            <w:pPr>
              <w:spacing w:after="200" w:line="276" w:lineRule="auto"/>
              <w:jc w:val="right"/>
              <w:rPr>
                <w:lang w:val="ro-RO"/>
              </w:rPr>
            </w:pPr>
            <w:r w:rsidRPr="00C40A46">
              <w:rPr>
                <w:lang w:val="ro-RO"/>
              </w:rPr>
              <w:drawing>
                <wp:inline distT="0" distB="0" distL="0" distR="0" wp14:anchorId="290808B3" wp14:editId="34427B04">
                  <wp:extent cx="942975" cy="6498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4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2F9C69" w14:textId="77777777" w:rsidR="00334152" w:rsidRPr="00C40A46" w:rsidRDefault="00334152" w:rsidP="00202D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40A46">
        <w:rPr>
          <w:rFonts w:ascii="Times New Roman" w:hAnsi="Times New Roman" w:cs="Times New Roman"/>
          <w:sz w:val="24"/>
          <w:szCs w:val="24"/>
          <w:lang w:val="ro-RO"/>
        </w:rPr>
        <w:t xml:space="preserve">În ciclul </w:t>
      </w:r>
      <w:r w:rsidRPr="00C40A46">
        <w:rPr>
          <w:rFonts w:ascii="Times New Roman" w:hAnsi="Times New Roman" w:cs="Times New Roman"/>
          <w:i/>
          <w:iCs/>
          <w:sz w:val="24"/>
          <w:szCs w:val="24"/>
          <w:lang w:val="ro-RO"/>
        </w:rPr>
        <w:t>Colocviile juridice ale Băncii Naționale a României</w:t>
      </w:r>
    </w:p>
    <w:p w14:paraId="51901D45" w14:textId="77777777" w:rsidR="00334152" w:rsidRPr="00C40A46" w:rsidRDefault="00334152" w:rsidP="003341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40A46">
        <w:rPr>
          <w:rFonts w:ascii="Times New Roman" w:hAnsi="Times New Roman" w:cs="Times New Roman"/>
          <w:sz w:val="24"/>
          <w:szCs w:val="24"/>
          <w:lang w:val="ro-RO"/>
        </w:rPr>
        <w:t>Conferinţa de drept bancar</w:t>
      </w:r>
    </w:p>
    <w:p w14:paraId="20BFB197" w14:textId="77777777" w:rsidR="00334152" w:rsidRPr="00C40A46" w:rsidRDefault="00334152" w:rsidP="003341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40A46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Rolul și comportamentul instituțiilor de credit în cazul insolvenței înteprinderilor în dificultate. Probleme actuale de guvernanță bancară.</w:t>
      </w:r>
      <w:r w:rsidRPr="00C40A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50CB94E" w14:textId="77777777" w:rsidR="00334152" w:rsidRPr="00C40A46" w:rsidRDefault="00334152" w:rsidP="003341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40A46">
        <w:rPr>
          <w:rFonts w:ascii="Times New Roman" w:hAnsi="Times New Roman" w:cs="Times New Roman"/>
          <w:sz w:val="24"/>
          <w:szCs w:val="24"/>
          <w:lang w:val="ro-RO"/>
        </w:rPr>
        <w:t>Ediția a XVIII -a, 8 iunie 2017</w:t>
      </w:r>
    </w:p>
    <w:p w14:paraId="042DE22C" w14:textId="299F6349" w:rsidR="00334152" w:rsidRPr="00C40A46" w:rsidRDefault="00322B23" w:rsidP="0033415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 w:rsidRPr="00C40A46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Banca Națională a României - </w:t>
      </w:r>
      <w:r w:rsidR="00334152" w:rsidRPr="00C40A46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Suc</w:t>
      </w:r>
      <w:r w:rsidRPr="00C40A46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ursala Regională Cluj – Napoca </w:t>
      </w:r>
      <w:r w:rsidR="00334152" w:rsidRPr="00C40A46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 </w:t>
      </w:r>
    </w:p>
    <w:p w14:paraId="6F4A56C6" w14:textId="77777777" w:rsidR="00334152" w:rsidRPr="00C40A46" w:rsidRDefault="00334152" w:rsidP="0033415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 w:rsidRPr="00C40A46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&amp; </w:t>
      </w:r>
    </w:p>
    <w:p w14:paraId="11EFCAE4" w14:textId="77777777" w:rsidR="00334152" w:rsidRPr="00C40A46" w:rsidRDefault="00334152" w:rsidP="0033415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 w:rsidRPr="00C40A46">
        <w:rPr>
          <w:rFonts w:ascii="Times New Roman" w:hAnsi="Times New Roman" w:cs="Times New Roman"/>
          <w:b/>
          <w:i/>
          <w:sz w:val="24"/>
          <w:szCs w:val="24"/>
          <w:lang w:val="ro-RO"/>
        </w:rPr>
        <w:t>Facultatea de Drept din cadrul Universităţii ”Babeș-Bolyai”</w:t>
      </w:r>
    </w:p>
    <w:p w14:paraId="3747421A" w14:textId="77777777" w:rsidR="00334152" w:rsidRPr="00C40A46" w:rsidRDefault="00334152" w:rsidP="00334152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43BFBEE7" w14:textId="4955ADD6" w:rsidR="00BB6065" w:rsidRPr="00C40A46" w:rsidRDefault="00BB6065" w:rsidP="003F25D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C40A46">
        <w:rPr>
          <w:rFonts w:ascii="Times New Roman" w:hAnsi="Times New Roman" w:cs="Times New Roman"/>
          <w:sz w:val="24"/>
          <w:szCs w:val="24"/>
          <w:lang w:val="ro-RO"/>
        </w:rPr>
        <w:t xml:space="preserve">Avem plăcerea să vă invităm la a optsprezecea ediție a Conferinţei de drept bancar cu tema </w:t>
      </w:r>
      <w:r w:rsidRPr="00C40A4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Rolul și comportamentul instituțiilor de credit în cazul insolvenței </w:t>
      </w:r>
      <w:r w:rsidR="00186A35" w:rsidRPr="00C40A46">
        <w:rPr>
          <w:rFonts w:ascii="Times New Roman" w:hAnsi="Times New Roman" w:cs="Times New Roman"/>
          <w:i/>
          <w:iCs/>
          <w:sz w:val="24"/>
          <w:szCs w:val="24"/>
          <w:lang w:val="ro-RO"/>
        </w:rPr>
        <w:t>înt</w:t>
      </w:r>
      <w:r w:rsidR="00C40A46" w:rsidRPr="00C40A46">
        <w:rPr>
          <w:rFonts w:ascii="Times New Roman" w:hAnsi="Times New Roman" w:cs="Times New Roman"/>
          <w:i/>
          <w:iCs/>
          <w:sz w:val="24"/>
          <w:szCs w:val="24"/>
          <w:lang w:val="ro-RO"/>
        </w:rPr>
        <w:t>r</w:t>
      </w:r>
      <w:r w:rsidR="00186A35" w:rsidRPr="00C40A4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eprinderilor în dificultate. </w:t>
      </w:r>
      <w:r w:rsidRPr="00C40A4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Probleme actuale de guvernanță bancară, </w:t>
      </w:r>
      <w:r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eveniment cuprins în seria manifestărilor </w:t>
      </w:r>
      <w:r w:rsidR="00C40A46"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>„</w:t>
      </w:r>
      <w:r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>Colocviile juridice ale Băncii Naţionale a României”.</w:t>
      </w:r>
    </w:p>
    <w:p w14:paraId="2E0B8D7E" w14:textId="4684A131" w:rsidR="00BB6065" w:rsidRPr="00C40A46" w:rsidRDefault="00BB6065" w:rsidP="00BB606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Evenimentul </w:t>
      </w:r>
      <w:r w:rsidRPr="00C40A46">
        <w:rPr>
          <w:rFonts w:ascii="Times New Roman" w:hAnsi="Times New Roman" w:cs="Times New Roman"/>
          <w:sz w:val="24"/>
          <w:szCs w:val="24"/>
          <w:lang w:val="ro-RO"/>
        </w:rPr>
        <w:t>se desfășoară, în data de 8 iunie 2017</w:t>
      </w:r>
      <w:r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la sediul </w:t>
      </w:r>
      <w:r w:rsidR="00322B23"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>Băncii Naționale a României -  Sucursala</w:t>
      </w:r>
      <w:r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Regional</w:t>
      </w:r>
      <w:r w:rsidR="00322B23"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>ă</w:t>
      </w:r>
      <w:r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Cluj – Napoca din Piața Unirii, nr.7, începând cu ora </w:t>
      </w:r>
      <w:r w:rsidR="00D7379F"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>10</w:t>
      </w:r>
      <w:r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.00, fiind organizat în colaborare cu Facultatea de </w:t>
      </w:r>
      <w:r w:rsidR="00C40A46"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Drept din cadrul Universităţii </w:t>
      </w:r>
      <w:r w:rsid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>„</w:t>
      </w:r>
      <w:bookmarkStart w:id="0" w:name="_GoBack"/>
      <w:bookmarkEnd w:id="0"/>
      <w:r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Babeș-Bolyai”. </w:t>
      </w:r>
    </w:p>
    <w:p w14:paraId="0C3FF1FE" w14:textId="77777777" w:rsidR="00082F82" w:rsidRPr="00C40A46" w:rsidRDefault="00202D5B" w:rsidP="00082F8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>T</w:t>
      </w:r>
      <w:r w:rsidR="00082F82"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>ematic</w:t>
      </w:r>
      <w:r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>a</w:t>
      </w:r>
      <w:r w:rsidR="00082F82"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abordată de </w:t>
      </w:r>
      <w:r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>lectori</w:t>
      </w:r>
      <w:r w:rsidR="00082F82"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vizează chestiuni juridice actuale în domeniul financiar-bancar</w:t>
      </w:r>
      <w:r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>, potrivit programului atașat</w:t>
      </w:r>
      <w:r w:rsidR="00082F82"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. </w:t>
      </w:r>
      <w:r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>Evenimentul se finalizează</w:t>
      </w:r>
      <w:r w:rsidR="00082F82"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>cu</w:t>
      </w:r>
      <w:r w:rsidR="00082F82"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o sesiune de întrebări și răspunsuri, </w:t>
      </w:r>
      <w:r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>urmată de un cocktail.</w:t>
      </w:r>
    </w:p>
    <w:p w14:paraId="486002A8" w14:textId="107BCFA0" w:rsidR="00E2092C" w:rsidRPr="00C40A46" w:rsidRDefault="00202D5B" w:rsidP="003F25D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>Vă așteptăm cu plăcere la acest eveniment desfășurat pentru prima dată în comunitatea pro</w:t>
      </w:r>
      <w:r w:rsidR="00E2092C"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>fesională și academică clujeană</w:t>
      </w:r>
      <w:r w:rsidR="00C40A46" w:rsidRPr="00C40A46">
        <w:rPr>
          <w:rFonts w:ascii="Times New Roman" w:hAnsi="Times New Roman" w:cs="Times New Roman"/>
          <w:bCs/>
          <w:iCs/>
          <w:sz w:val="24"/>
          <w:szCs w:val="24"/>
          <w:lang w:val="ro-RO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07"/>
      </w:tblGrid>
      <w:tr w:rsidR="00E2092C" w:rsidRPr="00C40A46" w14:paraId="41C1A2A5" w14:textId="77777777" w:rsidTr="00F377E7">
        <w:tc>
          <w:tcPr>
            <w:tcW w:w="3936" w:type="dxa"/>
          </w:tcPr>
          <w:p w14:paraId="283FB1AC" w14:textId="3FA4330B" w:rsidR="00E2092C" w:rsidRPr="00C40A46" w:rsidRDefault="00E2092C" w:rsidP="00E209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C40A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Radu N. Catană</w:t>
            </w:r>
          </w:p>
          <w:p w14:paraId="70D8C5A5" w14:textId="1946FB73" w:rsidR="00E2092C" w:rsidRPr="00C40A46" w:rsidRDefault="00E2092C" w:rsidP="00E209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C40A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Facultatea de Drept,</w:t>
            </w:r>
          </w:p>
          <w:p w14:paraId="302560A0" w14:textId="06DDD6B6" w:rsidR="00E2092C" w:rsidRPr="00C40A46" w:rsidRDefault="00E2092C" w:rsidP="00E2092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C40A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Universitatea ”Babeș-Bolyai”</w:t>
            </w:r>
          </w:p>
          <w:p w14:paraId="2ADB201C" w14:textId="36FD21EA" w:rsidR="00E2092C" w:rsidRPr="00C40A46" w:rsidRDefault="00E2092C" w:rsidP="003F25D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  <w:tc>
          <w:tcPr>
            <w:tcW w:w="5307" w:type="dxa"/>
          </w:tcPr>
          <w:p w14:paraId="07C8203C" w14:textId="48F10528" w:rsidR="00E2092C" w:rsidRPr="00C40A46" w:rsidRDefault="00E2092C" w:rsidP="007C4D9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C40A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Alexandru Nicolae Păunescu</w:t>
            </w:r>
          </w:p>
          <w:p w14:paraId="336B9861" w14:textId="53292512" w:rsidR="00E2092C" w:rsidRPr="00C40A46" w:rsidRDefault="00E2092C" w:rsidP="007C4D9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C40A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Banca Națională a României</w:t>
            </w:r>
          </w:p>
        </w:tc>
      </w:tr>
    </w:tbl>
    <w:p w14:paraId="107FB393" w14:textId="77777777" w:rsidR="00202D5B" w:rsidRPr="00C40A46" w:rsidRDefault="00202D5B" w:rsidP="003F25D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</w:p>
    <w:sectPr w:rsidR="00202D5B" w:rsidRPr="00C40A46" w:rsidSect="00EC07E0">
      <w:headerReference w:type="default" r:id="rId10"/>
      <w:pgSz w:w="11907" w:h="16840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BFDD9" w14:textId="77777777" w:rsidR="00EA0EF6" w:rsidRDefault="00EA0EF6" w:rsidP="00995CFC">
      <w:pPr>
        <w:spacing w:after="0" w:line="240" w:lineRule="auto"/>
      </w:pPr>
      <w:r>
        <w:separator/>
      </w:r>
    </w:p>
  </w:endnote>
  <w:endnote w:type="continuationSeparator" w:id="0">
    <w:p w14:paraId="0AB23DBF" w14:textId="77777777" w:rsidR="00EA0EF6" w:rsidRDefault="00EA0EF6" w:rsidP="0099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DCFC6" w14:textId="77777777" w:rsidR="00EA0EF6" w:rsidRDefault="00EA0EF6" w:rsidP="00995CFC">
      <w:pPr>
        <w:spacing w:after="0" w:line="240" w:lineRule="auto"/>
      </w:pPr>
      <w:r>
        <w:separator/>
      </w:r>
    </w:p>
  </w:footnote>
  <w:footnote w:type="continuationSeparator" w:id="0">
    <w:p w14:paraId="77C1460E" w14:textId="77777777" w:rsidR="00EA0EF6" w:rsidRDefault="00EA0EF6" w:rsidP="0099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465F0" w14:textId="30BEC396" w:rsidR="00995CFC" w:rsidRDefault="00995C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90"/>
    <w:rsid w:val="0000328B"/>
    <w:rsid w:val="00082F82"/>
    <w:rsid w:val="00093B89"/>
    <w:rsid w:val="001262ED"/>
    <w:rsid w:val="0017547C"/>
    <w:rsid w:val="00186A35"/>
    <w:rsid w:val="00202D5B"/>
    <w:rsid w:val="002031B1"/>
    <w:rsid w:val="002212E6"/>
    <w:rsid w:val="002A271E"/>
    <w:rsid w:val="00322B23"/>
    <w:rsid w:val="00334152"/>
    <w:rsid w:val="003F25D5"/>
    <w:rsid w:val="00447B22"/>
    <w:rsid w:val="00534805"/>
    <w:rsid w:val="005B006F"/>
    <w:rsid w:val="005E0C60"/>
    <w:rsid w:val="007C4D90"/>
    <w:rsid w:val="0082607E"/>
    <w:rsid w:val="008A7ED6"/>
    <w:rsid w:val="008C6F90"/>
    <w:rsid w:val="00995CFC"/>
    <w:rsid w:val="00BB6065"/>
    <w:rsid w:val="00BC1C47"/>
    <w:rsid w:val="00C40A46"/>
    <w:rsid w:val="00D7379F"/>
    <w:rsid w:val="00E2092C"/>
    <w:rsid w:val="00E84204"/>
    <w:rsid w:val="00EA0EF6"/>
    <w:rsid w:val="00EC07E0"/>
    <w:rsid w:val="00ED1B5F"/>
    <w:rsid w:val="00F377E7"/>
    <w:rsid w:val="00F37C33"/>
    <w:rsid w:val="00F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AC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CFC"/>
  </w:style>
  <w:style w:type="paragraph" w:styleId="Footer">
    <w:name w:val="footer"/>
    <w:basedOn w:val="Normal"/>
    <w:link w:val="FooterChar"/>
    <w:uiPriority w:val="99"/>
    <w:unhideWhenUsed/>
    <w:rsid w:val="0099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CFC"/>
  </w:style>
  <w:style w:type="paragraph" w:styleId="Footer">
    <w:name w:val="footer"/>
    <w:basedOn w:val="Normal"/>
    <w:link w:val="FooterChar"/>
    <w:uiPriority w:val="99"/>
    <w:unhideWhenUsed/>
    <w:rsid w:val="0099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2CCA-9D11-474A-AD2A-564D857C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BNR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Dumitrica</dc:creator>
  <cp:lastModifiedBy>Alexandra Miclea Chirila</cp:lastModifiedBy>
  <cp:revision>2</cp:revision>
  <dcterms:created xsi:type="dcterms:W3CDTF">2017-05-22T12:42:00Z</dcterms:created>
  <dcterms:modified xsi:type="dcterms:W3CDTF">2017-05-22T12:42:00Z</dcterms:modified>
</cp:coreProperties>
</file>