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81" w:rsidRPr="009306A6" w:rsidRDefault="009306A6" w:rsidP="00485881">
      <w:pPr>
        <w:tabs>
          <w:tab w:val="center" w:pos="5354"/>
        </w:tabs>
        <w:spacing w:after="0" w:line="240" w:lineRule="auto"/>
        <w:rPr>
          <w:rStyle w:val="hps"/>
          <w:rFonts w:ascii="Castellar" w:hAnsi="Castellar" w:cs="Arial"/>
          <w:b/>
          <w:color w:val="365F91" w:themeColor="accent1" w:themeShade="BF"/>
          <w:sz w:val="16"/>
          <w:szCs w:val="16"/>
        </w:rPr>
      </w:pPr>
      <w:r w:rsidRPr="009306A6">
        <w:rPr>
          <w:rFonts w:ascii="Verdana" w:hAnsi="Verdana"/>
          <w:noProof/>
          <w:color w:val="3B3B3B"/>
          <w:sz w:val="16"/>
          <w:szCs w:val="16"/>
          <w:lang w:eastAsia="ro-RO"/>
        </w:rPr>
        <w:drawing>
          <wp:inline distT="0" distB="0" distL="0" distR="0">
            <wp:extent cx="1704975" cy="809625"/>
            <wp:effectExtent l="0" t="0" r="0" b="9525"/>
            <wp:docPr id="2" name="Picture 2" descr="http://www.dubaisce.gov.ae/images/gov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age1" descr="http://www.dubaisce.gov.ae/images/govt-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809625"/>
                    </a:xfrm>
                    <a:prstGeom prst="rect">
                      <a:avLst/>
                    </a:prstGeom>
                    <a:noFill/>
                    <a:ln>
                      <a:noFill/>
                    </a:ln>
                  </pic:spPr>
                </pic:pic>
              </a:graphicData>
            </a:graphic>
          </wp:inline>
        </w:drawing>
      </w:r>
      <w:r w:rsidRPr="009306A6">
        <w:rPr>
          <w:rFonts w:ascii="Verdana" w:hAnsi="Verdana"/>
          <w:noProof/>
          <w:color w:val="0F75B8"/>
          <w:sz w:val="16"/>
          <w:szCs w:val="16"/>
          <w:lang w:eastAsia="ro-RO"/>
        </w:rPr>
        <w:drawing>
          <wp:inline distT="0" distB="0" distL="0" distR="0">
            <wp:extent cx="2438400" cy="828675"/>
            <wp:effectExtent l="0" t="0" r="0" b="9525"/>
            <wp:docPr id="1" name="Picture 1" descr="http://www.dubaisce.gov.ae/images/sce-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age2" descr="http://www.dubaisce.gov.ae/images/sce-logo.png">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828675"/>
                    </a:xfrm>
                    <a:prstGeom prst="rect">
                      <a:avLst/>
                    </a:prstGeom>
                    <a:noFill/>
                    <a:ln>
                      <a:noFill/>
                    </a:ln>
                  </pic:spPr>
                </pic:pic>
              </a:graphicData>
            </a:graphic>
          </wp:inline>
        </w:drawing>
      </w:r>
      <w:r w:rsidR="009C3FD4">
        <w:rPr>
          <w:noProof/>
          <w:sz w:val="16"/>
          <w:szCs w:val="16"/>
          <w:lang w:eastAsia="ro-RO"/>
        </w:rPr>
        <w:t xml:space="preserve">     </w:t>
      </w:r>
      <w:r w:rsidRPr="009306A6">
        <w:rPr>
          <w:noProof/>
          <w:sz w:val="16"/>
          <w:szCs w:val="16"/>
          <w:lang w:eastAsia="ro-RO"/>
        </w:rPr>
        <w:drawing>
          <wp:inline distT="0" distB="0" distL="0" distR="0">
            <wp:extent cx="2409825" cy="742950"/>
            <wp:effectExtent l="0" t="0" r="9525" b="0"/>
            <wp:docPr id="3" name="Picture 3" descr="هيئة كهرباء ومياه دب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هيئة كهرباء ومياه دبي">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742950"/>
                    </a:xfrm>
                    <a:prstGeom prst="rect">
                      <a:avLst/>
                    </a:prstGeom>
                    <a:noFill/>
                    <a:ln>
                      <a:noFill/>
                    </a:ln>
                  </pic:spPr>
                </pic:pic>
              </a:graphicData>
            </a:graphic>
          </wp:inline>
        </w:drawing>
      </w:r>
    </w:p>
    <w:p w:rsidR="009C3FD4" w:rsidRDefault="009C3FD4" w:rsidP="009C3FD4">
      <w:pPr>
        <w:pStyle w:val="Title"/>
        <w:jc w:val="center"/>
        <w:rPr>
          <w:rFonts w:ascii="Arial" w:eastAsia="Times New Roman" w:hAnsi="Arial" w:cs="Arial"/>
          <w:sz w:val="28"/>
          <w:szCs w:val="28"/>
          <w:lang w:eastAsia="ro-RO"/>
        </w:rPr>
      </w:pPr>
    </w:p>
    <w:p w:rsidR="009C3FD4" w:rsidRPr="009515E3" w:rsidRDefault="009C3FD4" w:rsidP="009C3FD4">
      <w:pPr>
        <w:pStyle w:val="Title"/>
        <w:rPr>
          <w:rFonts w:eastAsia="Times New Roman"/>
          <w:b/>
          <w:sz w:val="32"/>
          <w:szCs w:val="32"/>
          <w:lang w:eastAsia="ro-RO"/>
        </w:rPr>
      </w:pPr>
      <w:r>
        <w:rPr>
          <w:rFonts w:eastAsia="Times New Roman"/>
          <w:b/>
          <w:sz w:val="32"/>
          <w:szCs w:val="32"/>
          <w:lang w:eastAsia="ro-RO"/>
        </w:rPr>
        <w:t xml:space="preserve">                                           </w:t>
      </w:r>
      <w:r w:rsidRPr="009515E3">
        <w:rPr>
          <w:rFonts w:eastAsia="Times New Roman"/>
          <w:b/>
          <w:sz w:val="32"/>
          <w:szCs w:val="32"/>
          <w:lang w:eastAsia="ro-RO"/>
        </w:rPr>
        <w:t xml:space="preserve">MISIUNE ECONOMICĂ </w:t>
      </w:r>
      <w:r>
        <w:rPr>
          <w:rFonts w:eastAsia="Times New Roman"/>
          <w:b/>
          <w:sz w:val="32"/>
          <w:szCs w:val="32"/>
          <w:lang w:eastAsia="ro-RO"/>
        </w:rPr>
        <w:t>DUBAI</w:t>
      </w:r>
    </w:p>
    <w:p w:rsidR="00316E67" w:rsidRPr="009306A6" w:rsidRDefault="00316E67" w:rsidP="00316E67">
      <w:pPr>
        <w:pStyle w:val="Header"/>
        <w:tabs>
          <w:tab w:val="clear" w:pos="9072"/>
          <w:tab w:val="left" w:pos="5985"/>
        </w:tabs>
        <w:rPr>
          <w:sz w:val="16"/>
          <w:szCs w:val="16"/>
        </w:rPr>
      </w:pPr>
      <w:r w:rsidRPr="009306A6">
        <w:rPr>
          <w:sz w:val="16"/>
          <w:szCs w:val="16"/>
        </w:rPr>
        <w:tab/>
      </w:r>
      <w:r w:rsidR="00FB2DAE">
        <w:rPr>
          <w:sz w:val="16"/>
          <w:szCs w:val="16"/>
        </w:rPr>
        <w:t xml:space="preserve">                                   </w:t>
      </w:r>
      <w:r w:rsidR="009C3FD4">
        <w:rPr>
          <w:sz w:val="16"/>
          <w:szCs w:val="16"/>
        </w:rPr>
        <w:t xml:space="preserve">    </w:t>
      </w:r>
      <w:r w:rsidR="00FB2DAE">
        <w:rPr>
          <w:sz w:val="16"/>
          <w:szCs w:val="16"/>
        </w:rPr>
        <w:t xml:space="preserve">  </w:t>
      </w:r>
      <w:r w:rsidR="00FB2DAE">
        <w:rPr>
          <w:noProof/>
          <w:lang w:eastAsia="ro-RO"/>
        </w:rPr>
        <w:drawing>
          <wp:inline distT="0" distB="0" distL="0" distR="0">
            <wp:extent cx="4543425" cy="866775"/>
            <wp:effectExtent l="0" t="0" r="9525" b="0"/>
            <wp:docPr id="6" name="Picture 1" descr="Dubai Solar Sh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ai Solar Show Logo"/>
                    <pic:cNvPicPr>
                      <a:picLocks noChangeAspect="1" noChangeArrowheads="1"/>
                    </pic:cNvPicPr>
                  </pic:nvPicPr>
                  <pic:blipFill>
                    <a:blip r:embed="rId12"/>
                    <a:srcRect/>
                    <a:stretch>
                      <a:fillRect/>
                    </a:stretch>
                  </pic:blipFill>
                  <pic:spPr bwMode="auto">
                    <a:xfrm>
                      <a:off x="0" y="0"/>
                      <a:ext cx="4543425" cy="866775"/>
                    </a:xfrm>
                    <a:prstGeom prst="rect">
                      <a:avLst/>
                    </a:prstGeom>
                    <a:noFill/>
                    <a:ln w="9525">
                      <a:noFill/>
                      <a:miter lim="800000"/>
                      <a:headEnd/>
                      <a:tailEnd/>
                    </a:ln>
                  </pic:spPr>
                </pic:pic>
              </a:graphicData>
            </a:graphic>
          </wp:inline>
        </w:drawing>
      </w:r>
    </w:p>
    <w:p w:rsidR="00316E67" w:rsidRDefault="00FB2DAE" w:rsidP="00316E67">
      <w:pPr>
        <w:shd w:val="clear" w:color="auto" w:fill="FFFFFF"/>
        <w:spacing w:after="0" w:line="240" w:lineRule="auto"/>
        <w:rPr>
          <w:rFonts w:eastAsia="Times New Roman" w:cs="Arial"/>
          <w:b/>
          <w:bCs/>
          <w:color w:val="FF0000"/>
          <w:spacing w:val="60"/>
          <w:sz w:val="32"/>
          <w:szCs w:val="32"/>
          <w:lang w:eastAsia="ro-RO"/>
        </w:rPr>
      </w:pPr>
      <w:r>
        <w:rPr>
          <w:noProof/>
          <w:lang w:eastAsia="ro-RO"/>
        </w:rPr>
        <w:drawing>
          <wp:inline distT="0" distB="0" distL="0" distR="0">
            <wp:extent cx="6948170" cy="539664"/>
            <wp:effectExtent l="19050" t="0" r="5080" b="0"/>
            <wp:docPr id="7" name="Picture 7" descr="wetex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texbanner"/>
                    <pic:cNvPicPr>
                      <a:picLocks noChangeAspect="1" noChangeArrowheads="1"/>
                    </pic:cNvPicPr>
                  </pic:nvPicPr>
                  <pic:blipFill>
                    <a:blip r:embed="rId13"/>
                    <a:srcRect/>
                    <a:stretch>
                      <a:fillRect/>
                    </a:stretch>
                  </pic:blipFill>
                  <pic:spPr bwMode="auto">
                    <a:xfrm>
                      <a:off x="0" y="0"/>
                      <a:ext cx="6948170" cy="539664"/>
                    </a:xfrm>
                    <a:prstGeom prst="rect">
                      <a:avLst/>
                    </a:prstGeom>
                    <a:noFill/>
                    <a:ln w="9525">
                      <a:noFill/>
                      <a:miter lim="800000"/>
                      <a:headEnd/>
                      <a:tailEnd/>
                    </a:ln>
                  </pic:spPr>
                </pic:pic>
              </a:graphicData>
            </a:graphic>
          </wp:inline>
        </w:drawing>
      </w:r>
    </w:p>
    <w:p w:rsidR="0012585C" w:rsidRDefault="0012585C" w:rsidP="00E8402C">
      <w:pPr>
        <w:spacing w:after="0" w:line="240" w:lineRule="auto"/>
        <w:jc w:val="both"/>
        <w:rPr>
          <w:rFonts w:ascii="Arial" w:eastAsia="Times New Roman" w:hAnsi="Arial" w:cs="Arial"/>
          <w:sz w:val="28"/>
          <w:szCs w:val="28"/>
          <w:lang w:eastAsia="ro-RO"/>
        </w:rPr>
      </w:pPr>
    </w:p>
    <w:p w:rsidR="004848E1" w:rsidRPr="00E8402C" w:rsidRDefault="007E01C5" w:rsidP="0012585C">
      <w:pPr>
        <w:spacing w:after="0" w:line="240" w:lineRule="auto"/>
        <w:ind w:firstLine="708"/>
        <w:jc w:val="both"/>
        <w:rPr>
          <w:rFonts w:ascii="Arial" w:eastAsia="Times New Roman" w:hAnsi="Arial" w:cs="Arial"/>
          <w:sz w:val="28"/>
          <w:szCs w:val="28"/>
          <w:lang w:eastAsia="ro-RO"/>
        </w:rPr>
      </w:pPr>
      <w:r>
        <w:rPr>
          <w:rFonts w:ascii="Arial" w:eastAsia="Times New Roman" w:hAnsi="Arial" w:cs="Arial"/>
          <w:sz w:val="28"/>
          <w:szCs w:val="28"/>
          <w:lang w:eastAsia="ro-RO"/>
        </w:rPr>
        <w:t xml:space="preserve"> </w:t>
      </w:r>
      <w:r w:rsidR="004848E1" w:rsidRPr="00101F6B">
        <w:rPr>
          <w:rFonts w:ascii="Calibri" w:eastAsia="Times New Roman" w:hAnsi="Calibri" w:cstheme="minorHAnsi"/>
          <w:b/>
          <w:bCs/>
          <w:sz w:val="24"/>
          <w:szCs w:val="24"/>
          <w:lang w:eastAsia="ro-RO"/>
        </w:rPr>
        <w:t>Dubai Electricity and Water Authority (DEWA)</w:t>
      </w:r>
      <w:r w:rsidR="004848E1" w:rsidRPr="00101F6B">
        <w:rPr>
          <w:rFonts w:ascii="Calibri" w:eastAsia="Times New Roman" w:hAnsi="Calibri" w:cstheme="minorHAnsi"/>
          <w:sz w:val="24"/>
          <w:szCs w:val="24"/>
          <w:lang w:eastAsia="ro-RO"/>
        </w:rPr>
        <w:t xml:space="preserve"> vă invită să participați la cea de-a</w:t>
      </w:r>
      <w:r w:rsidR="00BF7B17">
        <w:rPr>
          <w:rFonts w:ascii="Calibri" w:eastAsia="Times New Roman" w:hAnsi="Calibri" w:cstheme="minorHAnsi"/>
          <w:b/>
          <w:bCs/>
          <w:sz w:val="24"/>
          <w:szCs w:val="24"/>
          <w:lang w:eastAsia="ro-RO"/>
        </w:rPr>
        <w:t xml:space="preserve"> 19</w:t>
      </w:r>
      <w:r w:rsidR="004848E1" w:rsidRPr="00101F6B">
        <w:rPr>
          <w:rFonts w:ascii="Calibri" w:eastAsia="Times New Roman" w:hAnsi="Calibri" w:cstheme="minorHAnsi"/>
          <w:b/>
          <w:bCs/>
          <w:sz w:val="24"/>
          <w:szCs w:val="24"/>
          <w:lang w:eastAsia="ro-RO"/>
        </w:rPr>
        <w:t>-a</w:t>
      </w:r>
      <w:r w:rsidR="004848E1" w:rsidRPr="00101F6B">
        <w:rPr>
          <w:rFonts w:ascii="Calibri" w:eastAsia="Times New Roman" w:hAnsi="Calibri" w:cstheme="minorHAnsi"/>
          <w:sz w:val="24"/>
          <w:szCs w:val="24"/>
          <w:lang w:eastAsia="ro-RO"/>
        </w:rPr>
        <w:t xml:space="preserve"> editie a expoziției</w:t>
      </w:r>
      <w:r w:rsidR="00965CD4">
        <w:rPr>
          <w:rFonts w:ascii="Calibri" w:eastAsia="Times New Roman" w:hAnsi="Calibri" w:cstheme="minorHAnsi"/>
          <w:sz w:val="24"/>
          <w:szCs w:val="24"/>
          <w:lang w:eastAsia="ro-RO"/>
        </w:rPr>
        <w:t xml:space="preserve"> </w:t>
      </w:r>
      <w:r w:rsidR="00965CD4">
        <w:rPr>
          <w:rFonts w:ascii="Calibri" w:eastAsia="Times New Roman" w:hAnsi="Calibri" w:cstheme="minorHAnsi"/>
          <w:b/>
          <w:bCs/>
          <w:sz w:val="24"/>
          <w:szCs w:val="24"/>
          <w:lang w:eastAsia="ro-RO"/>
        </w:rPr>
        <w:t>WETEX 2017</w:t>
      </w:r>
      <w:r w:rsidR="004848E1" w:rsidRPr="00101F6B">
        <w:rPr>
          <w:rFonts w:ascii="Calibri" w:eastAsia="Times New Roman" w:hAnsi="Calibri" w:cstheme="minorHAnsi"/>
          <w:b/>
          <w:bCs/>
          <w:sz w:val="24"/>
          <w:szCs w:val="24"/>
          <w:lang w:eastAsia="ro-RO"/>
        </w:rPr>
        <w:t xml:space="preserve"> </w:t>
      </w:r>
      <w:r w:rsidR="004848E1" w:rsidRPr="00101F6B">
        <w:rPr>
          <w:rFonts w:ascii="Calibri" w:eastAsia="Times New Roman" w:hAnsi="Calibri" w:cstheme="minorHAnsi"/>
          <w:sz w:val="24"/>
          <w:szCs w:val="24"/>
          <w:lang w:eastAsia="ro-RO"/>
        </w:rPr>
        <w:t xml:space="preserve">care va avea loc din </w:t>
      </w:r>
      <w:r w:rsidR="00965CD4">
        <w:rPr>
          <w:rFonts w:ascii="Calibri" w:eastAsia="Times New Roman" w:hAnsi="Calibri" w:cstheme="minorHAnsi"/>
          <w:b/>
          <w:bCs/>
          <w:sz w:val="24"/>
          <w:szCs w:val="24"/>
          <w:lang w:eastAsia="ro-RO"/>
        </w:rPr>
        <w:t>23-25</w:t>
      </w:r>
      <w:r w:rsidR="004848E1" w:rsidRPr="00101F6B">
        <w:rPr>
          <w:rFonts w:ascii="Calibri" w:eastAsia="Times New Roman" w:hAnsi="Calibri" w:cstheme="minorHAnsi"/>
          <w:b/>
          <w:bCs/>
          <w:sz w:val="24"/>
          <w:szCs w:val="24"/>
          <w:lang w:eastAsia="ro-RO"/>
        </w:rPr>
        <w:t xml:space="preserve"> Octombrie 201</w:t>
      </w:r>
      <w:r w:rsidR="00D247CE">
        <w:rPr>
          <w:rFonts w:ascii="Calibri" w:eastAsia="Times New Roman" w:hAnsi="Calibri" w:cstheme="minorHAnsi"/>
          <w:b/>
          <w:bCs/>
          <w:sz w:val="24"/>
          <w:szCs w:val="24"/>
          <w:lang w:eastAsia="ro-RO"/>
        </w:rPr>
        <w:t>7</w:t>
      </w:r>
      <w:r w:rsidR="004848E1" w:rsidRPr="00101F6B">
        <w:rPr>
          <w:rFonts w:ascii="Calibri" w:eastAsia="Times New Roman" w:hAnsi="Calibri" w:cstheme="minorHAnsi"/>
          <w:sz w:val="24"/>
          <w:szCs w:val="24"/>
          <w:lang w:eastAsia="ro-RO"/>
        </w:rPr>
        <w:t xml:space="preserve"> la </w:t>
      </w:r>
      <w:r w:rsidR="004848E1" w:rsidRPr="00101F6B">
        <w:rPr>
          <w:rFonts w:ascii="Calibri" w:eastAsia="Times New Roman" w:hAnsi="Calibri" w:cstheme="minorHAnsi"/>
          <w:b/>
          <w:bCs/>
          <w:sz w:val="24"/>
          <w:szCs w:val="24"/>
          <w:lang w:eastAsia="ro-RO"/>
        </w:rPr>
        <w:t>Dubai International Convention &amp; Exhibition Center</w:t>
      </w:r>
      <w:r w:rsidR="004848E1" w:rsidRPr="00101F6B">
        <w:rPr>
          <w:rFonts w:ascii="Calibri" w:eastAsia="Times New Roman" w:hAnsi="Calibri" w:cstheme="minorHAnsi"/>
          <w:sz w:val="24"/>
          <w:szCs w:val="24"/>
          <w:lang w:eastAsia="ro-RO"/>
        </w:rPr>
        <w:t xml:space="preserve"> cu tema </w:t>
      </w:r>
      <w:r w:rsidR="004848E1" w:rsidRPr="00101F6B">
        <w:rPr>
          <w:rFonts w:ascii="Calibri" w:eastAsia="Times New Roman" w:hAnsi="Calibri" w:cstheme="minorHAnsi"/>
          <w:b/>
          <w:bCs/>
          <w:sz w:val="24"/>
          <w:szCs w:val="24"/>
          <w:lang w:eastAsia="ro-RO"/>
        </w:rPr>
        <w:t xml:space="preserve">“Enabling Sustainable Smart Solutions” </w:t>
      </w:r>
      <w:r w:rsidR="004848E1" w:rsidRPr="00101F6B">
        <w:rPr>
          <w:rFonts w:ascii="Calibri" w:eastAsia="Times New Roman" w:hAnsi="Calibri" w:cstheme="minorHAnsi"/>
          <w:sz w:val="24"/>
          <w:szCs w:val="24"/>
          <w:lang w:eastAsia="ro-RO"/>
        </w:rPr>
        <w:t xml:space="preserve"> și este susținută de către </w:t>
      </w:r>
      <w:r w:rsidR="00DC1648" w:rsidRPr="00101F6B">
        <w:rPr>
          <w:rFonts w:ascii="Calibri" w:eastAsia="Times New Roman" w:hAnsi="Calibri" w:cstheme="minorHAnsi"/>
          <w:b/>
          <w:bCs/>
          <w:sz w:val="24"/>
          <w:szCs w:val="24"/>
          <w:lang w:eastAsia="ro-RO"/>
        </w:rPr>
        <w:t>G</w:t>
      </w:r>
      <w:r w:rsidR="00FF4BFC">
        <w:rPr>
          <w:rFonts w:ascii="Calibri" w:eastAsia="Times New Roman" w:hAnsi="Calibri" w:cstheme="minorHAnsi"/>
          <w:b/>
          <w:bCs/>
          <w:sz w:val="24"/>
          <w:szCs w:val="24"/>
          <w:lang w:eastAsia="ro-RO"/>
        </w:rPr>
        <w:t>uvernul din</w:t>
      </w:r>
      <w:r w:rsidR="00DC1648" w:rsidRPr="00101F6B">
        <w:rPr>
          <w:rFonts w:ascii="Calibri" w:eastAsia="Times New Roman" w:hAnsi="Calibri" w:cstheme="minorHAnsi"/>
          <w:b/>
          <w:bCs/>
          <w:sz w:val="24"/>
          <w:szCs w:val="24"/>
          <w:lang w:eastAsia="ro-RO"/>
        </w:rPr>
        <w:t xml:space="preserve"> Dubai </w:t>
      </w:r>
      <w:r w:rsidR="001020AF" w:rsidRPr="00101F6B">
        <w:rPr>
          <w:rFonts w:ascii="Calibri" w:eastAsia="Times New Roman" w:hAnsi="Calibri" w:cstheme="minorHAnsi"/>
          <w:sz w:val="24"/>
          <w:szCs w:val="24"/>
          <w:lang w:eastAsia="ro-RO"/>
        </w:rPr>
        <w:t>și</w:t>
      </w:r>
      <w:r w:rsidR="003A2851">
        <w:rPr>
          <w:rFonts w:ascii="Calibri" w:eastAsia="Times New Roman" w:hAnsi="Calibri" w:cstheme="minorHAnsi"/>
          <w:sz w:val="24"/>
          <w:szCs w:val="24"/>
          <w:lang w:eastAsia="ro-RO"/>
        </w:rPr>
        <w:t xml:space="preserve"> </w:t>
      </w:r>
      <w:r w:rsidR="00FF4BFC">
        <w:rPr>
          <w:rFonts w:ascii="Calibri" w:eastAsia="Times New Roman" w:hAnsi="Calibri" w:cstheme="minorHAnsi"/>
          <w:b/>
          <w:bCs/>
          <w:sz w:val="24"/>
          <w:szCs w:val="24"/>
          <w:lang w:eastAsia="ro-RO"/>
        </w:rPr>
        <w:t>Consiliul Suprem al Energiei</w:t>
      </w:r>
      <w:r w:rsidR="00965CD4">
        <w:rPr>
          <w:rFonts w:ascii="Calibri" w:eastAsia="Times New Roman" w:hAnsi="Calibri" w:cstheme="minorHAnsi"/>
          <w:b/>
          <w:bCs/>
          <w:sz w:val="24"/>
          <w:szCs w:val="24"/>
          <w:lang w:eastAsia="ro-RO"/>
        </w:rPr>
        <w:t xml:space="preserve">, </w:t>
      </w:r>
      <w:r w:rsidR="00E8402C">
        <w:rPr>
          <w:rFonts w:ascii="Calibri" w:eastAsia="Times New Roman" w:hAnsi="Calibri" w:cstheme="minorHAnsi"/>
          <w:bCs/>
          <w:sz w:val="24"/>
          <w:szCs w:val="24"/>
          <w:lang w:eastAsia="ro-RO"/>
        </w:rPr>
        <w:t>s</w:t>
      </w:r>
      <w:r w:rsidR="00E8402C" w:rsidRPr="00E8402C">
        <w:rPr>
          <w:rFonts w:ascii="Calibri" w:eastAsia="Times New Roman" w:hAnsi="Calibri" w:cstheme="minorHAnsi"/>
          <w:bCs/>
          <w:sz w:val="24"/>
          <w:szCs w:val="24"/>
          <w:lang w:eastAsia="ro-RO"/>
        </w:rPr>
        <w:t xml:space="preserve">ub </w:t>
      </w:r>
      <w:r w:rsidR="00B56C65" w:rsidRPr="00B56C65">
        <w:rPr>
          <w:rFonts w:ascii="Calibri" w:eastAsia="Times New Roman" w:hAnsi="Calibri" w:cstheme="minorHAnsi"/>
          <w:bCs/>
          <w:sz w:val="24"/>
          <w:szCs w:val="24"/>
          <w:lang w:eastAsia="ro-RO"/>
        </w:rPr>
        <w:t xml:space="preserve">directivele </w:t>
      </w:r>
      <w:r w:rsidR="00B56C65">
        <w:rPr>
          <w:rFonts w:ascii="Calibri" w:eastAsia="Times New Roman" w:hAnsi="Calibri" w:cstheme="minorHAnsi"/>
          <w:bCs/>
          <w:sz w:val="24"/>
          <w:szCs w:val="24"/>
          <w:lang w:eastAsia="ro-RO"/>
        </w:rPr>
        <w:t>Seicului</w:t>
      </w:r>
      <w:r w:rsidR="00B56C65" w:rsidRPr="00B56C65">
        <w:rPr>
          <w:rFonts w:ascii="Calibri" w:eastAsia="Times New Roman" w:hAnsi="Calibri" w:cstheme="minorHAnsi"/>
          <w:bCs/>
          <w:sz w:val="24"/>
          <w:szCs w:val="24"/>
          <w:lang w:eastAsia="ro-RO"/>
        </w:rPr>
        <w:t xml:space="preserve"> Mohammed bin Rashid Al Maktoum, vicepreședinte și prim-ministru al Emiratelor Arabe Unite și </w:t>
      </w:r>
      <w:r w:rsidR="000A21A7">
        <w:rPr>
          <w:rFonts w:ascii="Calibri" w:eastAsia="Times New Roman" w:hAnsi="Calibri" w:cstheme="minorHAnsi"/>
          <w:bCs/>
          <w:sz w:val="24"/>
          <w:szCs w:val="24"/>
          <w:lang w:eastAsia="ro-RO"/>
        </w:rPr>
        <w:t>Conducator</w:t>
      </w:r>
      <w:r w:rsidR="00B56C65" w:rsidRPr="00B56C65">
        <w:rPr>
          <w:rFonts w:ascii="Calibri" w:eastAsia="Times New Roman" w:hAnsi="Calibri" w:cstheme="minorHAnsi"/>
          <w:bCs/>
          <w:sz w:val="24"/>
          <w:szCs w:val="24"/>
          <w:lang w:eastAsia="ro-RO"/>
        </w:rPr>
        <w:t xml:space="preserve"> al Dubaiului</w:t>
      </w:r>
      <w:r w:rsidR="00E8402C" w:rsidRPr="00E8402C">
        <w:rPr>
          <w:rFonts w:ascii="Calibri" w:eastAsia="Times New Roman" w:hAnsi="Calibri" w:cstheme="minorHAnsi"/>
          <w:bCs/>
          <w:sz w:val="24"/>
          <w:szCs w:val="24"/>
          <w:lang w:eastAsia="ro-RO"/>
        </w:rPr>
        <w:t>.</w:t>
      </w:r>
    </w:p>
    <w:p w:rsidR="004848E1" w:rsidRPr="00101F6B" w:rsidRDefault="004848E1" w:rsidP="0054372A">
      <w:pPr>
        <w:spacing w:after="0" w:line="240" w:lineRule="auto"/>
        <w:jc w:val="both"/>
        <w:rPr>
          <w:rFonts w:ascii="Times New Roman" w:eastAsia="Times New Roman" w:hAnsi="Times New Roman" w:cs="Times New Roman"/>
          <w:sz w:val="24"/>
          <w:szCs w:val="24"/>
          <w:lang w:eastAsia="ro-RO"/>
        </w:rPr>
      </w:pPr>
      <w:r w:rsidRPr="00101F6B">
        <w:rPr>
          <w:rFonts w:ascii="Calibri" w:eastAsia="Times New Roman" w:hAnsi="Calibri" w:cstheme="minorHAnsi"/>
          <w:sz w:val="24"/>
          <w:szCs w:val="24"/>
          <w:lang w:eastAsia="ro-RO"/>
        </w:rPr>
        <w:t xml:space="preserve">Expoziția </w:t>
      </w:r>
      <w:r w:rsidRPr="00101F6B">
        <w:rPr>
          <w:rFonts w:ascii="Calibri" w:eastAsia="Times New Roman" w:hAnsi="Calibri" w:cstheme="minorHAnsi"/>
          <w:b/>
          <w:bCs/>
          <w:sz w:val="24"/>
          <w:szCs w:val="24"/>
          <w:lang w:eastAsia="ro-RO"/>
        </w:rPr>
        <w:t>WETEX</w:t>
      </w:r>
      <w:r w:rsidRPr="00101F6B">
        <w:rPr>
          <w:rFonts w:ascii="Calibri" w:eastAsia="Times New Roman" w:hAnsi="Calibri" w:cstheme="minorHAnsi"/>
          <w:sz w:val="24"/>
          <w:szCs w:val="24"/>
          <w:lang w:eastAsia="ro-RO"/>
        </w:rPr>
        <w:t xml:space="preserve"> este organizată din 1999 și este cea mai mare expoziție de profil din regiune.</w:t>
      </w:r>
      <w:r w:rsidR="00965CD4">
        <w:rPr>
          <w:rFonts w:ascii="Calibri" w:eastAsia="Times New Roman" w:hAnsi="Calibri" w:cstheme="minorHAnsi"/>
          <w:sz w:val="24"/>
          <w:szCs w:val="24"/>
          <w:lang w:eastAsia="ro-RO"/>
        </w:rPr>
        <w:t xml:space="preserve"> </w:t>
      </w:r>
      <w:r w:rsidRPr="00101F6B">
        <w:rPr>
          <w:rFonts w:ascii="Calibri" w:eastAsia="Times New Roman" w:hAnsi="Calibri" w:cstheme="minorHAnsi"/>
          <w:b/>
          <w:bCs/>
          <w:sz w:val="24"/>
          <w:szCs w:val="24"/>
          <w:lang w:eastAsia="ro-RO"/>
        </w:rPr>
        <w:t>WETEX</w:t>
      </w:r>
      <w:r w:rsidRPr="00101F6B">
        <w:rPr>
          <w:rFonts w:ascii="Calibri" w:eastAsia="Times New Roman" w:hAnsi="Calibri" w:cstheme="minorHAnsi"/>
          <w:sz w:val="24"/>
          <w:szCs w:val="24"/>
          <w:lang w:eastAsia="ro-RO"/>
        </w:rPr>
        <w:t xml:space="preserve"> oferă o platformă unică concentrându-se pe întreg spectrul de apă, energie și mediu. </w:t>
      </w:r>
      <w:r w:rsidRPr="00101F6B">
        <w:rPr>
          <w:rFonts w:ascii="Calibri" w:eastAsia="Times New Roman" w:hAnsi="Calibri" w:cstheme="minorHAnsi"/>
          <w:b/>
          <w:bCs/>
          <w:sz w:val="24"/>
          <w:szCs w:val="24"/>
          <w:lang w:eastAsia="ro-RO"/>
        </w:rPr>
        <w:t>WETEX</w:t>
      </w:r>
      <w:r w:rsidRPr="00101F6B">
        <w:rPr>
          <w:rFonts w:ascii="Calibri" w:eastAsia="Times New Roman" w:hAnsi="Calibri" w:cstheme="minorHAnsi"/>
          <w:sz w:val="24"/>
          <w:szCs w:val="24"/>
          <w:lang w:eastAsia="ro-RO"/>
        </w:rPr>
        <w:t xml:space="preserve"> reunește toți profesioniștii și experții, oameni de decizie din guverne si ministere, investitori, furnizori și cumpărători atât din domeniul public cât și din sectorul privat din energie, apă, mediu și tehnologii regenerabile.</w:t>
      </w:r>
    </w:p>
    <w:tbl>
      <w:tblPr>
        <w:tblW w:w="0" w:type="auto"/>
        <w:tblCellSpacing w:w="15" w:type="dxa"/>
        <w:tblCellMar>
          <w:top w:w="15" w:type="dxa"/>
          <w:left w:w="15" w:type="dxa"/>
          <w:bottom w:w="15" w:type="dxa"/>
          <w:right w:w="15" w:type="dxa"/>
        </w:tblCellMar>
        <w:tblLook w:val="04A0"/>
      </w:tblPr>
      <w:tblGrid>
        <w:gridCol w:w="11032"/>
      </w:tblGrid>
      <w:tr w:rsidR="00E34EF4" w:rsidRPr="00E34EF4" w:rsidTr="009C3FD4">
        <w:trPr>
          <w:trHeight w:val="6845"/>
          <w:tblCellSpacing w:w="15" w:type="dxa"/>
        </w:trPr>
        <w:tc>
          <w:tcPr>
            <w:tcW w:w="0" w:type="auto"/>
            <w:vAlign w:val="center"/>
            <w:hideMark/>
          </w:tcPr>
          <w:p w:rsidR="0054372A" w:rsidRPr="00233CC0" w:rsidRDefault="00290F93" w:rsidP="0054372A">
            <w:pPr>
              <w:shd w:val="clear" w:color="auto" w:fill="FFFFFF"/>
              <w:spacing w:after="0" w:line="240" w:lineRule="auto"/>
              <w:jc w:val="both"/>
              <w:rPr>
                <w:rFonts w:eastAsia="Times New Roman" w:cs="Arial"/>
                <w:b/>
                <w:color w:val="FF0000"/>
                <w:spacing w:val="60"/>
                <w:sz w:val="24"/>
                <w:szCs w:val="24"/>
                <w:lang w:eastAsia="ro-RO"/>
              </w:rPr>
            </w:pPr>
            <w:r>
              <w:rPr>
                <w:rFonts w:cs="Helvetica"/>
                <w:sz w:val="24"/>
                <w:szCs w:val="24"/>
              </w:rPr>
              <w:t>In contextul in care s</w:t>
            </w:r>
            <w:r w:rsidR="00E34EF4" w:rsidRPr="00E34EF4">
              <w:rPr>
                <w:rFonts w:cs="Helvetica"/>
                <w:sz w:val="24"/>
                <w:szCs w:val="24"/>
              </w:rPr>
              <w:t>trategia “Europa 2020” vizeaza cresterea ponderii surselor regenerabile in totalul mixului energetic l</w:t>
            </w:r>
            <w:r w:rsidR="00081F48">
              <w:rPr>
                <w:rFonts w:cs="Helvetica"/>
                <w:sz w:val="24"/>
                <w:szCs w:val="24"/>
              </w:rPr>
              <w:t xml:space="preserve">a minim 20% pana in anul 2020 si </w:t>
            </w:r>
            <w:r w:rsidR="00E34EF4" w:rsidRPr="00E34EF4">
              <w:rPr>
                <w:rFonts w:cs="Helvetica"/>
                <w:sz w:val="24"/>
                <w:szCs w:val="24"/>
              </w:rPr>
              <w:t>Proiectul Roadmap 2050, pregatit de Comisia Europeana, in care “Romania are de jucat un rol cheie. Trebuie sa-si modernizeze si imbunatateasca eficienta energetica beneficiind de sprijinul UE, dar este in acelasi timp unul dintre principalii actori in securizarea aprovizionarii Europei – o piatra de temelie a viitoarei strategii europene”. – Philip Lowe, Directorul General pentru Energie al Comisie</w:t>
            </w:r>
            <w:r w:rsidR="004848E1">
              <w:rPr>
                <w:rFonts w:cs="Helvetica"/>
                <w:sz w:val="24"/>
                <w:szCs w:val="24"/>
              </w:rPr>
              <w:t xml:space="preserve">i Europene si </w:t>
            </w:r>
            <w:r w:rsidR="00081F48">
              <w:rPr>
                <w:rFonts w:cs="Helvetica"/>
                <w:sz w:val="24"/>
                <w:szCs w:val="24"/>
              </w:rPr>
              <w:t>Eficienta E</w:t>
            </w:r>
            <w:r w:rsidR="00E34EF4" w:rsidRPr="00E34EF4">
              <w:rPr>
                <w:rFonts w:cs="Helvetica"/>
                <w:sz w:val="24"/>
                <w:szCs w:val="24"/>
              </w:rPr>
              <w:t>nergetica constituie unul dintre pilonii importanti ai politicii energetice europene si una din principalele tinte ale “Strategiei Europa 2020”</w:t>
            </w:r>
            <w:r w:rsidR="00081F48">
              <w:rPr>
                <w:rFonts w:cs="Helvetica"/>
                <w:sz w:val="24"/>
                <w:szCs w:val="24"/>
              </w:rPr>
              <w:t xml:space="preserve"> coroborat cu</w:t>
            </w:r>
            <w:r w:rsidR="00081F48">
              <w:rPr>
                <w:rFonts w:eastAsia="Times New Roman" w:cs="Arial"/>
                <w:sz w:val="24"/>
                <w:szCs w:val="24"/>
                <w:lang w:eastAsia="ro-RO"/>
              </w:rPr>
              <w:t xml:space="preserve"> elaborarea de</w:t>
            </w:r>
            <w:r w:rsidR="00081F48" w:rsidRPr="00E34EF4">
              <w:rPr>
                <w:rFonts w:eastAsia="Times New Roman" w:cs="Arial"/>
                <w:sz w:val="24"/>
                <w:szCs w:val="24"/>
                <w:lang w:eastAsia="ro-RO"/>
              </w:rPr>
              <w:t xml:space="preserve"> proiecte de atragere fonduri europene </w:t>
            </w:r>
            <w:r w:rsidR="00081F48">
              <w:rPr>
                <w:rFonts w:eastAsia="Times New Roman" w:cs="Arial"/>
                <w:sz w:val="24"/>
                <w:szCs w:val="24"/>
                <w:lang w:eastAsia="ro-RO"/>
              </w:rPr>
              <w:t>prin</w:t>
            </w:r>
            <w:r w:rsidR="00081F48" w:rsidRPr="00E34EF4">
              <w:rPr>
                <w:rFonts w:eastAsia="Times New Roman" w:cs="Arial"/>
                <w:sz w:val="24"/>
                <w:szCs w:val="24"/>
                <w:lang w:eastAsia="ro-RO"/>
              </w:rPr>
              <w:t xml:space="preserve"> diverse programe pentru </w:t>
            </w:r>
            <w:r w:rsidR="00081F48">
              <w:rPr>
                <w:rFonts w:cs="Arial"/>
                <w:sz w:val="24"/>
                <w:szCs w:val="24"/>
              </w:rPr>
              <w:t>s</w:t>
            </w:r>
            <w:r w:rsidR="00081F48" w:rsidRPr="00E34EF4">
              <w:rPr>
                <w:rFonts w:cs="Arial"/>
                <w:sz w:val="24"/>
                <w:szCs w:val="24"/>
              </w:rPr>
              <w:t xml:space="preserve">prijinirea eficienței energetice, a gestionării inteligente a energiei și a utilizării energiei din surse regenerabile în infrastructurile publice, inclusiv în clădirile publice, cat si in cele </w:t>
            </w:r>
            <w:r w:rsidR="00081F48">
              <w:rPr>
                <w:rFonts w:cs="Arial"/>
                <w:sz w:val="24"/>
                <w:szCs w:val="24"/>
              </w:rPr>
              <w:t xml:space="preserve">din infrastructura societatilor cu capital privat, </w:t>
            </w:r>
            <w:r w:rsidR="004848E1">
              <w:rPr>
                <w:rFonts w:cs="Helvetica"/>
                <w:sz w:val="24"/>
                <w:szCs w:val="24"/>
              </w:rPr>
              <w:t xml:space="preserve">participarea la </w:t>
            </w:r>
            <w:r w:rsidR="00081F48">
              <w:rPr>
                <w:rFonts w:cs="Helvetica"/>
                <w:sz w:val="24"/>
                <w:szCs w:val="24"/>
              </w:rPr>
              <w:t>WETEX 201</w:t>
            </w:r>
            <w:r w:rsidR="00965CD4">
              <w:rPr>
                <w:rFonts w:cs="Helvetica"/>
                <w:sz w:val="24"/>
                <w:szCs w:val="24"/>
              </w:rPr>
              <w:t xml:space="preserve">7 </w:t>
            </w:r>
            <w:r w:rsidR="00233CC0">
              <w:rPr>
                <w:rFonts w:cs="Helvetica"/>
                <w:sz w:val="24"/>
                <w:szCs w:val="24"/>
              </w:rPr>
              <w:t xml:space="preserve">vine ca </w:t>
            </w:r>
            <w:r w:rsidR="00486735">
              <w:rPr>
                <w:rFonts w:cs="Helvetica"/>
                <w:sz w:val="24"/>
                <w:szCs w:val="24"/>
              </w:rPr>
              <w:t>oportunitate</w:t>
            </w:r>
            <w:r w:rsidR="00233CC0" w:rsidRPr="00101F6B">
              <w:rPr>
                <w:rFonts w:ascii="Calibri" w:eastAsia="Times New Roman" w:hAnsi="Calibri" w:cstheme="minorHAnsi"/>
                <w:sz w:val="24"/>
                <w:szCs w:val="24"/>
                <w:lang w:eastAsia="ro-RO"/>
              </w:rPr>
              <w:t>de a vă întâlni si conecta cu oameni de decizie din guvern,</w:t>
            </w:r>
            <w:r w:rsidR="00081F48">
              <w:rPr>
                <w:rFonts w:ascii="Calibri" w:eastAsia="Times New Roman" w:hAnsi="Calibri" w:cstheme="minorHAnsi"/>
                <w:sz w:val="24"/>
                <w:szCs w:val="24"/>
                <w:lang w:eastAsia="ro-RO"/>
              </w:rPr>
              <w:t xml:space="preserve"> lideri de afaceri, investitori</w:t>
            </w:r>
            <w:r w:rsidR="00233CC0" w:rsidRPr="00101F6B">
              <w:rPr>
                <w:rFonts w:ascii="Calibri" w:eastAsia="Times New Roman" w:hAnsi="Calibri" w:cstheme="minorHAnsi"/>
                <w:sz w:val="24"/>
                <w:szCs w:val="24"/>
                <w:lang w:eastAsia="ro-RO"/>
              </w:rPr>
              <w:t xml:space="preserve"> și cu delegați din întreaga lume.</w:t>
            </w:r>
            <w:r w:rsidR="00081F48">
              <w:rPr>
                <w:rFonts w:ascii="Calibri" w:eastAsia="Times New Roman" w:hAnsi="Calibri" w:cstheme="minorHAnsi"/>
                <w:sz w:val="24"/>
                <w:szCs w:val="24"/>
                <w:lang w:eastAsia="ro-RO"/>
              </w:rPr>
              <w:t xml:space="preserve"> Astfel veti putea</w:t>
            </w:r>
            <w:r w:rsidR="0054372A">
              <w:rPr>
                <w:rFonts w:ascii="Calibri" w:eastAsia="Times New Roman" w:hAnsi="Calibri" w:cstheme="minorHAnsi"/>
                <w:sz w:val="24"/>
                <w:szCs w:val="24"/>
                <w:lang w:eastAsia="ro-RO"/>
              </w:rPr>
              <w:t>avea acces la informatii d</w:t>
            </w:r>
            <w:r w:rsidR="00233CC0" w:rsidRPr="00101F6B">
              <w:rPr>
                <w:rFonts w:ascii="Calibri" w:eastAsia="Times New Roman" w:hAnsi="Calibri" w:cstheme="minorHAnsi"/>
                <w:sz w:val="24"/>
                <w:szCs w:val="24"/>
                <w:lang w:eastAsia="ro-RO"/>
              </w:rPr>
              <w:t xml:space="preserve">intr-o piață </w:t>
            </w:r>
            <w:r w:rsidR="0054372A">
              <w:rPr>
                <w:rFonts w:ascii="Calibri" w:eastAsia="Times New Roman" w:hAnsi="Calibri" w:cstheme="minorHAnsi"/>
                <w:sz w:val="24"/>
                <w:szCs w:val="24"/>
                <w:lang w:eastAsia="ro-RO"/>
              </w:rPr>
              <w:t>a energiei regenerabile</w:t>
            </w:r>
            <w:r w:rsidR="00233CC0" w:rsidRPr="00101F6B">
              <w:rPr>
                <w:rFonts w:ascii="Calibri" w:eastAsia="Times New Roman" w:hAnsi="Calibri" w:cstheme="minorHAnsi"/>
                <w:sz w:val="24"/>
                <w:szCs w:val="24"/>
                <w:lang w:eastAsia="ro-RO"/>
              </w:rPr>
              <w:t xml:space="preserve"> în curs de dezvoltare într-un mediu foarte bine direcționat pentru a întâlnii factor</w:t>
            </w:r>
            <w:r w:rsidR="0054372A">
              <w:rPr>
                <w:rFonts w:ascii="Calibri" w:eastAsia="Times New Roman" w:hAnsi="Calibri" w:cstheme="minorHAnsi"/>
                <w:sz w:val="24"/>
                <w:szCs w:val="24"/>
                <w:lang w:eastAsia="ro-RO"/>
              </w:rPr>
              <w:t>ii de decizie de la nivel înalt si mai ales d</w:t>
            </w:r>
            <w:r w:rsidR="0054372A" w:rsidRPr="00101F6B">
              <w:rPr>
                <w:rFonts w:ascii="Calibri" w:eastAsia="Times New Roman" w:hAnsi="Calibri" w:cstheme="minorHAnsi"/>
                <w:sz w:val="24"/>
                <w:szCs w:val="24"/>
                <w:lang w:eastAsia="ro-RO"/>
              </w:rPr>
              <w:t xml:space="preserve">ezvoltarea de contacte în regiune cît și angajarea in diferite </w:t>
            </w:r>
            <w:r w:rsidR="0054372A">
              <w:rPr>
                <w:rFonts w:ascii="Calibri" w:eastAsia="Times New Roman" w:hAnsi="Calibri" w:cstheme="minorHAnsi"/>
                <w:sz w:val="24"/>
                <w:szCs w:val="24"/>
                <w:lang w:eastAsia="ro-RO"/>
              </w:rPr>
              <w:t>parteneriate</w:t>
            </w:r>
            <w:r w:rsidR="0054372A" w:rsidRPr="00101F6B">
              <w:rPr>
                <w:rFonts w:ascii="Calibri" w:eastAsia="Times New Roman" w:hAnsi="Calibri" w:cstheme="minorHAnsi"/>
                <w:sz w:val="24"/>
                <w:szCs w:val="24"/>
                <w:lang w:eastAsia="ro-RO"/>
              </w:rPr>
              <w:t>.</w:t>
            </w:r>
            <w:r w:rsidR="0054372A">
              <w:rPr>
                <w:rFonts w:ascii="Calibri" w:eastAsia="Times New Roman" w:hAnsi="Calibri" w:cstheme="minorHAnsi"/>
                <w:sz w:val="24"/>
                <w:szCs w:val="24"/>
                <w:lang w:eastAsia="ro-RO"/>
              </w:rPr>
              <w:t xml:space="preserve"> Totodata prin participarea la WETEX 2016 veti avea acces la </w:t>
            </w:r>
            <w:r w:rsidR="0054372A" w:rsidRPr="00233CC0">
              <w:rPr>
                <w:rFonts w:eastAsia="Times New Roman" w:cs="Arial"/>
                <w:bCs/>
                <w:color w:val="000000"/>
                <w:sz w:val="24"/>
                <w:szCs w:val="24"/>
                <w:lang w:eastAsia="ro-RO"/>
              </w:rPr>
              <w:t xml:space="preserve">platforme importante regionale in conectarea profesionistilor din industria energiei regenerabile, autoritatilor publice din domeniu si facilitarea oportunitatilor </w:t>
            </w:r>
            <w:r w:rsidR="00B7003E">
              <w:rPr>
                <w:rFonts w:eastAsia="Times New Roman" w:cs="Arial"/>
                <w:bCs/>
                <w:color w:val="000000"/>
                <w:sz w:val="24"/>
                <w:szCs w:val="24"/>
                <w:lang w:eastAsia="ro-RO"/>
              </w:rPr>
              <w:t xml:space="preserve">pentru schimburi de practici </w:t>
            </w:r>
            <w:r w:rsidR="0054372A" w:rsidRPr="00233CC0">
              <w:rPr>
                <w:rFonts w:eastAsia="Times New Roman" w:cs="Arial"/>
                <w:bCs/>
                <w:color w:val="000000"/>
                <w:sz w:val="24"/>
                <w:szCs w:val="24"/>
                <w:lang w:eastAsia="ro-RO"/>
              </w:rPr>
              <w:t xml:space="preserve">in </w:t>
            </w:r>
            <w:r w:rsidR="0054372A">
              <w:rPr>
                <w:rFonts w:eastAsia="Times New Roman" w:cs="Arial"/>
                <w:bCs/>
                <w:color w:val="000000"/>
                <w:sz w:val="24"/>
                <w:szCs w:val="24"/>
                <w:lang w:eastAsia="ro-RO"/>
              </w:rPr>
              <w:t xml:space="preserve">sustenabilitate care impulsioneaza </w:t>
            </w:r>
            <w:r w:rsidR="0054372A">
              <w:rPr>
                <w:rFonts w:ascii="Calibri" w:eastAsia="Times New Roman" w:hAnsi="Calibri" w:cstheme="minorHAnsi"/>
                <w:sz w:val="24"/>
                <w:szCs w:val="24"/>
                <w:lang w:eastAsia="ro-RO"/>
              </w:rPr>
              <w:t>si s</w:t>
            </w:r>
            <w:r w:rsidR="00081F48">
              <w:rPr>
                <w:rFonts w:ascii="Calibri" w:eastAsia="Times New Roman" w:hAnsi="Calibri" w:cstheme="minorHAnsi"/>
                <w:sz w:val="24"/>
                <w:szCs w:val="24"/>
                <w:lang w:eastAsia="ro-RO"/>
              </w:rPr>
              <w:t xml:space="preserve">timuleaza oportunitățile </w:t>
            </w:r>
            <w:r w:rsidR="0054372A" w:rsidRPr="00101F6B">
              <w:rPr>
                <w:rFonts w:ascii="Calibri" w:eastAsia="Times New Roman" w:hAnsi="Calibri" w:cstheme="minorHAnsi"/>
                <w:sz w:val="24"/>
                <w:szCs w:val="24"/>
                <w:lang w:eastAsia="ro-RO"/>
              </w:rPr>
              <w:t xml:space="preserve">de </w:t>
            </w:r>
            <w:r w:rsidR="0054372A">
              <w:rPr>
                <w:rFonts w:ascii="Calibri" w:eastAsia="Times New Roman" w:hAnsi="Calibri" w:cstheme="minorHAnsi"/>
                <w:sz w:val="24"/>
                <w:szCs w:val="24"/>
                <w:lang w:eastAsia="ro-RO"/>
              </w:rPr>
              <w:t xml:space="preserve">parteneriate </w:t>
            </w:r>
            <w:r w:rsidR="0054372A" w:rsidRPr="00101F6B">
              <w:rPr>
                <w:rFonts w:ascii="Calibri" w:eastAsia="Times New Roman" w:hAnsi="Calibri" w:cstheme="minorHAnsi"/>
                <w:sz w:val="24"/>
                <w:szCs w:val="24"/>
                <w:lang w:eastAsia="ro-RO"/>
              </w:rPr>
              <w:t xml:space="preserve">și de a afla despre proiectele actuale și viitoare, </w:t>
            </w:r>
            <w:r w:rsidR="00081F48">
              <w:rPr>
                <w:rFonts w:ascii="Calibri" w:eastAsia="Times New Roman" w:hAnsi="Calibri" w:cstheme="minorHAnsi"/>
                <w:sz w:val="24"/>
                <w:szCs w:val="24"/>
                <w:lang w:eastAsia="ro-RO"/>
              </w:rPr>
              <w:t xml:space="preserve">despre </w:t>
            </w:r>
            <w:r w:rsidR="0054372A" w:rsidRPr="00101F6B">
              <w:rPr>
                <w:rFonts w:ascii="Calibri" w:eastAsia="Times New Roman" w:hAnsi="Calibri" w:cstheme="minorHAnsi"/>
                <w:sz w:val="24"/>
                <w:szCs w:val="24"/>
                <w:lang w:eastAsia="ro-RO"/>
              </w:rPr>
              <w:t>tendințele pieței, politici și reglementări stabilite de către autoritățile guvernamentale.</w:t>
            </w:r>
            <w:r w:rsidR="00965CD4">
              <w:rPr>
                <w:rFonts w:ascii="Calibri" w:eastAsia="Times New Roman" w:hAnsi="Calibri" w:cstheme="minorHAnsi"/>
                <w:sz w:val="24"/>
                <w:szCs w:val="24"/>
                <w:lang w:eastAsia="ro-RO"/>
              </w:rPr>
              <w:t xml:space="preserve"> WETEX 2017</w:t>
            </w:r>
            <w:r w:rsidR="0054372A">
              <w:rPr>
                <w:rFonts w:ascii="Calibri" w:eastAsia="Times New Roman" w:hAnsi="Calibri" w:cstheme="minorHAnsi"/>
                <w:sz w:val="24"/>
                <w:szCs w:val="24"/>
                <w:lang w:eastAsia="ro-RO"/>
              </w:rPr>
              <w:t xml:space="preserve"> </w:t>
            </w:r>
            <w:r w:rsidR="0054372A" w:rsidRPr="00233CC0">
              <w:rPr>
                <w:rFonts w:eastAsia="Times New Roman" w:cs="Arial"/>
                <w:bCs/>
                <w:color w:val="212121"/>
                <w:sz w:val="24"/>
                <w:szCs w:val="24"/>
                <w:shd w:val="clear" w:color="auto" w:fill="FFFFFF"/>
                <w:lang w:eastAsia="ro-RO"/>
              </w:rPr>
              <w:t>este gazda principalilor  </w:t>
            </w:r>
            <w:r w:rsidR="00B7003E">
              <w:rPr>
                <w:rFonts w:eastAsia="Times New Roman" w:cs="Arial"/>
                <w:bCs/>
                <w:color w:val="212121"/>
                <w:sz w:val="24"/>
                <w:szCs w:val="24"/>
                <w:shd w:val="clear" w:color="auto" w:fill="FFFFFF"/>
                <w:lang w:eastAsia="ro-RO"/>
              </w:rPr>
              <w:t xml:space="preserve">furnizori </w:t>
            </w:r>
            <w:r w:rsidR="0054372A" w:rsidRPr="00233CC0">
              <w:rPr>
                <w:rFonts w:eastAsia="Times New Roman" w:cs="Arial"/>
                <w:bCs/>
                <w:color w:val="212121"/>
                <w:sz w:val="24"/>
                <w:szCs w:val="24"/>
                <w:shd w:val="clear" w:color="auto" w:fill="FFFFFF"/>
                <w:lang w:eastAsia="ro-RO"/>
              </w:rPr>
              <w:t>internationali de echipamente apartinand sectorul</w:t>
            </w:r>
            <w:r w:rsidR="0054372A">
              <w:rPr>
                <w:rFonts w:eastAsia="Times New Roman" w:cs="Arial"/>
                <w:bCs/>
                <w:color w:val="212121"/>
                <w:sz w:val="24"/>
                <w:szCs w:val="24"/>
                <w:shd w:val="clear" w:color="auto" w:fill="FFFFFF"/>
                <w:lang w:eastAsia="ro-RO"/>
              </w:rPr>
              <w:t>ui energiei regenerabile solare,</w:t>
            </w:r>
            <w:r w:rsidR="0054372A" w:rsidRPr="00233CC0">
              <w:rPr>
                <w:rFonts w:eastAsia="Times New Roman" w:cs="Arial"/>
                <w:bCs/>
                <w:color w:val="212121"/>
                <w:sz w:val="24"/>
                <w:szCs w:val="24"/>
                <w:shd w:val="clear" w:color="auto" w:fill="FFFFFF"/>
                <w:lang w:eastAsia="ro-RO"/>
              </w:rPr>
              <w:t xml:space="preserve"> de la energie și panouri solare pentru rețele inteligente și de producere a energiei din surse regenerabile . De asemenea la eveniment  se pot vedea cele mai noi produse și inovații din industrie destinate reducerii consumului de energie pentru  intreprinderi, institutii publice, regii autonome,</w:t>
            </w:r>
            <w:r w:rsidR="00081F48">
              <w:rPr>
                <w:rFonts w:eastAsia="Times New Roman" w:cs="Arial"/>
                <w:bCs/>
                <w:color w:val="212121"/>
                <w:sz w:val="24"/>
                <w:szCs w:val="24"/>
                <w:shd w:val="clear" w:color="auto" w:fill="FFFFFF"/>
                <w:lang w:eastAsia="ro-RO"/>
              </w:rPr>
              <w:t xml:space="preserve"> societati comerciale,</w:t>
            </w:r>
            <w:r w:rsidR="0054372A" w:rsidRPr="00233CC0">
              <w:rPr>
                <w:rFonts w:eastAsia="Times New Roman" w:cs="Arial"/>
                <w:bCs/>
                <w:color w:val="212121"/>
                <w:sz w:val="24"/>
                <w:szCs w:val="24"/>
                <w:shd w:val="clear" w:color="auto" w:fill="FFFFFF"/>
                <w:lang w:eastAsia="ro-RO"/>
              </w:rPr>
              <w:t xml:space="preserve"> platforme si parcuri industriale.</w:t>
            </w:r>
            <w:r w:rsidR="00E124FD">
              <w:rPr>
                <w:rFonts w:eastAsia="Times New Roman" w:cs="Arial"/>
                <w:bCs/>
                <w:color w:val="212121"/>
                <w:sz w:val="24"/>
                <w:szCs w:val="24"/>
                <w:shd w:val="clear" w:color="auto" w:fill="FFFFFF"/>
                <w:lang w:eastAsia="ro-RO"/>
              </w:rPr>
              <w:t xml:space="preserve"> Mai multe detalii : </w:t>
            </w:r>
            <w:r w:rsidR="00E124FD" w:rsidRPr="00E124FD">
              <w:rPr>
                <w:rFonts w:eastAsia="Times New Roman" w:cs="Arial"/>
                <w:bCs/>
                <w:color w:val="212121"/>
                <w:sz w:val="24"/>
                <w:szCs w:val="24"/>
                <w:shd w:val="clear" w:color="auto" w:fill="FFFFFF"/>
                <w:lang w:eastAsia="ro-RO"/>
              </w:rPr>
              <w:t>www.wetex.ae</w:t>
            </w:r>
            <w:r w:rsidR="00E124FD">
              <w:rPr>
                <w:rFonts w:eastAsia="Times New Roman" w:cs="Arial"/>
                <w:bCs/>
                <w:color w:val="212121"/>
                <w:sz w:val="24"/>
                <w:szCs w:val="24"/>
                <w:shd w:val="clear" w:color="auto" w:fill="FFFFFF"/>
                <w:lang w:eastAsia="ro-RO"/>
              </w:rPr>
              <w:t>.</w:t>
            </w:r>
          </w:p>
          <w:p w:rsidR="00101F6B" w:rsidRPr="004848E1" w:rsidRDefault="00101F6B" w:rsidP="0054372A">
            <w:pPr>
              <w:spacing w:after="0" w:line="240" w:lineRule="auto"/>
              <w:ind w:left="270" w:hanging="270"/>
              <w:contextualSpacing/>
              <w:jc w:val="both"/>
              <w:rPr>
                <w:rFonts w:eastAsia="Times New Roman" w:cs="Arial"/>
                <w:spacing w:val="60"/>
                <w:sz w:val="24"/>
                <w:szCs w:val="24"/>
                <w:lang w:eastAsia="ro-RO"/>
              </w:rPr>
            </w:pPr>
          </w:p>
        </w:tc>
      </w:tr>
      <w:tr w:rsidR="004673D5" w:rsidRPr="004673D5" w:rsidTr="00485881">
        <w:trPr>
          <w:tblCellSpacing w:w="15" w:type="dxa"/>
        </w:trPr>
        <w:tc>
          <w:tcPr>
            <w:tcW w:w="0" w:type="auto"/>
            <w:vAlign w:val="center"/>
          </w:tcPr>
          <w:p w:rsidR="00FB2DAE" w:rsidRPr="002B239D" w:rsidRDefault="00FB2DAE" w:rsidP="002B239D">
            <w:pPr>
              <w:spacing w:after="0" w:line="240" w:lineRule="auto"/>
              <w:jc w:val="both"/>
              <w:rPr>
                <w:rFonts w:ascii="Calibri" w:eastAsia="Times New Roman" w:hAnsi="Calibri" w:cstheme="minorHAnsi"/>
                <w:b/>
                <w:bCs/>
                <w:sz w:val="24"/>
                <w:szCs w:val="24"/>
                <w:lang w:eastAsia="ro-RO"/>
              </w:rPr>
            </w:pPr>
            <w:r>
              <w:rPr>
                <w:rFonts w:ascii="Calibri" w:eastAsia="Times New Roman" w:hAnsi="Calibri" w:cstheme="minorHAnsi"/>
                <w:b/>
                <w:bCs/>
                <w:sz w:val="24"/>
                <w:szCs w:val="24"/>
                <w:lang w:eastAsia="ro-RO"/>
              </w:rPr>
              <w:t xml:space="preserve">STATISTICA </w:t>
            </w:r>
            <w:r w:rsidR="00101F6B" w:rsidRPr="00101F6B">
              <w:rPr>
                <w:rFonts w:ascii="Calibri" w:eastAsia="Times New Roman" w:hAnsi="Calibri" w:cstheme="minorHAnsi"/>
                <w:b/>
                <w:bCs/>
                <w:sz w:val="24"/>
                <w:szCs w:val="24"/>
                <w:lang w:eastAsia="ro-RO"/>
              </w:rPr>
              <w:t>WETEX 2016</w:t>
            </w:r>
            <w:r w:rsidR="009C3FD4">
              <w:rPr>
                <w:rFonts w:ascii="Calibri" w:eastAsia="Times New Roman" w:hAnsi="Calibri" w:cstheme="minorHAnsi"/>
                <w:b/>
                <w:bCs/>
                <w:sz w:val="24"/>
                <w:szCs w:val="24"/>
                <w:lang w:eastAsia="ro-RO"/>
              </w:rPr>
              <w:t xml:space="preserve"> </w:t>
            </w:r>
            <w:r>
              <w:rPr>
                <w:rFonts w:ascii="Calibri" w:eastAsia="Times New Roman" w:hAnsi="Calibri" w:cstheme="minorHAnsi"/>
                <w:b/>
                <w:bCs/>
                <w:sz w:val="24"/>
                <w:szCs w:val="24"/>
                <w:lang w:eastAsia="ro-RO"/>
              </w:rPr>
              <w:t>:</w:t>
            </w:r>
            <w:r w:rsidR="00101F6B" w:rsidRPr="00101F6B">
              <w:rPr>
                <w:rFonts w:ascii="Calibri" w:eastAsia="Times New Roman" w:hAnsi="Calibri" w:cstheme="minorHAnsi"/>
                <w:b/>
                <w:bCs/>
                <w:sz w:val="24"/>
                <w:szCs w:val="24"/>
                <w:lang w:eastAsia="ro-RO"/>
              </w:rPr>
              <w:t xml:space="preserve"> </w:t>
            </w:r>
            <w:r w:rsidR="00101F6B" w:rsidRPr="00101F6B">
              <w:rPr>
                <w:rFonts w:ascii="Calibri" w:eastAsia="Times New Roman" w:hAnsi="Calibri" w:cstheme="minorHAnsi"/>
                <w:sz w:val="24"/>
                <w:szCs w:val="24"/>
                <w:lang w:eastAsia="ro-RO"/>
              </w:rPr>
              <w:t xml:space="preserve">Suprafața expoziției: </w:t>
            </w:r>
            <w:r>
              <w:rPr>
                <w:rFonts w:ascii="Calibri" w:eastAsia="Times New Roman" w:hAnsi="Calibri" w:cstheme="minorHAnsi"/>
                <w:b/>
                <w:bCs/>
                <w:sz w:val="24"/>
                <w:szCs w:val="24"/>
                <w:lang w:eastAsia="ro-RO"/>
              </w:rPr>
              <w:t>63.751</w:t>
            </w:r>
            <w:r w:rsidR="00101F6B" w:rsidRPr="00101F6B">
              <w:rPr>
                <w:rFonts w:ascii="Calibri" w:eastAsia="Times New Roman" w:hAnsi="Calibri" w:cstheme="minorHAnsi"/>
                <w:b/>
                <w:bCs/>
                <w:sz w:val="24"/>
                <w:szCs w:val="24"/>
                <w:lang w:eastAsia="ro-RO"/>
              </w:rPr>
              <w:t xml:space="preserve"> m²</w:t>
            </w:r>
            <w:r w:rsidR="009C3FD4">
              <w:rPr>
                <w:rFonts w:ascii="Calibri" w:eastAsia="Times New Roman" w:hAnsi="Calibri" w:cstheme="minorHAnsi"/>
                <w:b/>
                <w:bCs/>
                <w:sz w:val="24"/>
                <w:szCs w:val="24"/>
                <w:lang w:eastAsia="ro-RO"/>
              </w:rPr>
              <w:t xml:space="preserve"> </w:t>
            </w:r>
            <w:r w:rsidR="00101F6B" w:rsidRPr="00101F6B">
              <w:rPr>
                <w:rFonts w:ascii="Calibri" w:eastAsia="Times New Roman" w:hAnsi="Calibri" w:cstheme="minorHAnsi"/>
                <w:sz w:val="24"/>
                <w:szCs w:val="24"/>
                <w:lang w:eastAsia="ro-RO"/>
              </w:rPr>
              <w:t xml:space="preserve">Numărul </w:t>
            </w:r>
            <w:r>
              <w:rPr>
                <w:rFonts w:ascii="Calibri" w:eastAsia="Times New Roman" w:hAnsi="Calibri" w:cstheme="minorHAnsi"/>
                <w:sz w:val="24"/>
                <w:szCs w:val="24"/>
                <w:lang w:eastAsia="ro-RO"/>
              </w:rPr>
              <w:t>c</w:t>
            </w:r>
            <w:r w:rsidR="00101F6B" w:rsidRPr="00101F6B">
              <w:rPr>
                <w:rFonts w:ascii="Calibri" w:eastAsia="Times New Roman" w:hAnsi="Calibri" w:cstheme="minorHAnsi"/>
                <w:sz w:val="24"/>
                <w:szCs w:val="24"/>
                <w:lang w:eastAsia="ro-RO"/>
              </w:rPr>
              <w:t xml:space="preserve">ompaniilor </w:t>
            </w:r>
            <w:r>
              <w:rPr>
                <w:rFonts w:ascii="Calibri" w:eastAsia="Times New Roman" w:hAnsi="Calibri" w:cstheme="minorHAnsi"/>
                <w:sz w:val="24"/>
                <w:szCs w:val="24"/>
                <w:lang w:eastAsia="ro-RO"/>
              </w:rPr>
              <w:t>expozante</w:t>
            </w:r>
            <w:r w:rsidR="00101F6B" w:rsidRPr="00101F6B">
              <w:rPr>
                <w:rFonts w:ascii="Calibri" w:eastAsia="Times New Roman" w:hAnsi="Calibri" w:cstheme="minorHAnsi"/>
                <w:sz w:val="24"/>
                <w:szCs w:val="24"/>
                <w:lang w:eastAsia="ro-RO"/>
              </w:rPr>
              <w:t xml:space="preserve">: </w:t>
            </w:r>
            <w:r w:rsidR="00101F6B" w:rsidRPr="00101F6B">
              <w:rPr>
                <w:rFonts w:ascii="Calibri" w:eastAsia="Times New Roman" w:hAnsi="Calibri" w:cstheme="minorHAnsi"/>
                <w:b/>
                <w:bCs/>
                <w:sz w:val="24"/>
                <w:szCs w:val="24"/>
                <w:lang w:eastAsia="ro-RO"/>
              </w:rPr>
              <w:t>1</w:t>
            </w:r>
            <w:r>
              <w:rPr>
                <w:rFonts w:ascii="Calibri" w:eastAsia="Times New Roman" w:hAnsi="Calibri" w:cstheme="minorHAnsi"/>
                <w:b/>
                <w:bCs/>
                <w:sz w:val="24"/>
                <w:szCs w:val="24"/>
                <w:lang w:eastAsia="ro-RO"/>
              </w:rPr>
              <w:t>975</w:t>
            </w:r>
            <w:r w:rsidR="009C3FD4">
              <w:rPr>
                <w:rFonts w:ascii="Calibri" w:eastAsia="Times New Roman" w:hAnsi="Calibri" w:cstheme="minorHAnsi"/>
                <w:b/>
                <w:bCs/>
                <w:sz w:val="24"/>
                <w:szCs w:val="24"/>
                <w:lang w:eastAsia="ro-RO"/>
              </w:rPr>
              <w:t xml:space="preserve">                          </w:t>
            </w:r>
            <w:r w:rsidR="00101F6B" w:rsidRPr="00101F6B">
              <w:rPr>
                <w:rFonts w:ascii="Calibri" w:eastAsia="Times New Roman" w:hAnsi="Calibri" w:cstheme="minorHAnsi"/>
                <w:sz w:val="24"/>
                <w:szCs w:val="24"/>
                <w:lang w:eastAsia="ro-RO"/>
              </w:rPr>
              <w:t>Numărul de țări</w:t>
            </w:r>
            <w:r w:rsidR="009C3FD4">
              <w:rPr>
                <w:rFonts w:ascii="Calibri" w:eastAsia="Times New Roman" w:hAnsi="Calibri" w:cstheme="minorHAnsi"/>
                <w:sz w:val="24"/>
                <w:szCs w:val="24"/>
                <w:lang w:eastAsia="ro-RO"/>
              </w:rPr>
              <w:t xml:space="preserve"> </w:t>
            </w:r>
            <w:r>
              <w:rPr>
                <w:rFonts w:ascii="Calibri" w:eastAsia="Times New Roman" w:hAnsi="Calibri" w:cstheme="minorHAnsi"/>
                <w:sz w:val="24"/>
                <w:szCs w:val="24"/>
                <w:lang w:eastAsia="ro-RO"/>
              </w:rPr>
              <w:t>participante</w:t>
            </w:r>
            <w:r w:rsidR="00101F6B" w:rsidRPr="00101F6B">
              <w:rPr>
                <w:rFonts w:ascii="Calibri" w:eastAsia="Times New Roman" w:hAnsi="Calibri" w:cstheme="minorHAnsi"/>
                <w:sz w:val="24"/>
                <w:szCs w:val="24"/>
                <w:lang w:eastAsia="ro-RO"/>
              </w:rPr>
              <w:t xml:space="preserve">: </w:t>
            </w:r>
            <w:r>
              <w:rPr>
                <w:rFonts w:ascii="Calibri" w:eastAsia="Times New Roman" w:hAnsi="Calibri" w:cstheme="minorHAnsi"/>
                <w:b/>
                <w:bCs/>
                <w:sz w:val="24"/>
                <w:szCs w:val="24"/>
                <w:lang w:eastAsia="ro-RO"/>
              </w:rPr>
              <w:t>47</w:t>
            </w:r>
            <w:r w:rsidR="009C3FD4">
              <w:rPr>
                <w:rFonts w:ascii="Calibri" w:eastAsia="Times New Roman" w:hAnsi="Calibri" w:cstheme="minorHAnsi"/>
                <w:b/>
                <w:bCs/>
                <w:sz w:val="24"/>
                <w:szCs w:val="24"/>
                <w:lang w:eastAsia="ro-RO"/>
              </w:rPr>
              <w:t xml:space="preserve">  </w:t>
            </w:r>
            <w:r>
              <w:rPr>
                <w:rFonts w:ascii="Calibri" w:eastAsia="Times New Roman" w:hAnsi="Calibri" w:cstheme="minorHAnsi"/>
                <w:sz w:val="24"/>
                <w:szCs w:val="24"/>
                <w:lang w:eastAsia="ro-RO"/>
              </w:rPr>
              <w:t xml:space="preserve">Număr vizitatatori : </w:t>
            </w:r>
            <w:r w:rsidRPr="00FB2DAE">
              <w:rPr>
                <w:rFonts w:ascii="Calibri" w:eastAsia="Times New Roman" w:hAnsi="Calibri" w:cstheme="minorHAnsi"/>
                <w:b/>
                <w:sz w:val="24"/>
                <w:szCs w:val="24"/>
                <w:lang w:eastAsia="ro-RO"/>
              </w:rPr>
              <w:t>24.794</w:t>
            </w:r>
          </w:p>
        </w:tc>
      </w:tr>
      <w:tr w:rsidR="004673D5" w:rsidRPr="00233CC0" w:rsidTr="00485881">
        <w:trPr>
          <w:tblCellSpacing w:w="15" w:type="dxa"/>
        </w:trPr>
        <w:tc>
          <w:tcPr>
            <w:tcW w:w="0" w:type="auto"/>
            <w:vAlign w:val="center"/>
            <w:hideMark/>
          </w:tcPr>
          <w:p w:rsidR="004673D5" w:rsidRPr="00C1679D" w:rsidRDefault="004673D5" w:rsidP="00C1679D">
            <w:pPr>
              <w:rPr>
                <w:rFonts w:eastAsia="Times New Roman" w:cs="Arial"/>
                <w:sz w:val="24"/>
                <w:szCs w:val="24"/>
                <w:lang w:eastAsia="ro-RO"/>
              </w:rPr>
            </w:pPr>
          </w:p>
        </w:tc>
      </w:tr>
    </w:tbl>
    <w:p w:rsidR="00C239DA" w:rsidRDefault="0036406C" w:rsidP="00BF086E">
      <w:pPr>
        <w:spacing w:after="0" w:line="240" w:lineRule="auto"/>
        <w:rPr>
          <w:noProof/>
          <w:lang w:eastAsia="ro-RO"/>
        </w:rPr>
      </w:pPr>
      <w:r>
        <w:rPr>
          <w:noProof/>
          <w:lang w:eastAsia="ro-RO"/>
        </w:rPr>
        <w:lastRenderedPageBreak/>
        <w:pict>
          <v:shapetype id="_x0000_t202" coordsize="21600,21600" o:spt="202" path="m,l,21600r21600,l21600,xe">
            <v:stroke joinstyle="miter"/>
            <v:path gradientshapeok="t" o:connecttype="rect"/>
          </v:shapetype>
          <v:shape id="_x0000_s1028" type="#_x0000_t202" style="position:absolute;margin-left:39.8pt;margin-top:29.2pt;width:122.75pt;height:45.65pt;z-index:251661312;mso-position-horizontal-relative:text;mso-position-vertical-relative:text" stroked="f">
            <v:textbox style="mso-next-textbox:#_x0000_s1028" inset="0,0,0,0">
              <w:txbxContent>
                <w:p w:rsidR="00C239DA" w:rsidRDefault="00C239DA" w:rsidP="00C239DA">
                  <w:pPr>
                    <w:spacing w:after="0" w:line="240" w:lineRule="auto"/>
                    <w:rPr>
                      <w:rStyle w:val="hps"/>
                      <w:rFonts w:ascii="Arial Rounded MT Bold" w:hAnsi="Arial Rounded MT Bold" w:cs="Arial"/>
                      <w:b/>
                      <w:color w:val="002060"/>
                      <w:sz w:val="36"/>
                      <w:szCs w:val="36"/>
                    </w:rPr>
                  </w:pPr>
                  <w:r w:rsidRPr="00CE265D">
                    <w:rPr>
                      <w:rStyle w:val="hps"/>
                      <w:rFonts w:ascii="Arial Rounded MT Bold" w:hAnsi="Arial Rounded MT Bold" w:cs="Arial"/>
                      <w:b/>
                      <w:color w:val="002060"/>
                      <w:sz w:val="36"/>
                      <w:szCs w:val="36"/>
                    </w:rPr>
                    <w:t>TEXO DAMER</w:t>
                  </w:r>
                </w:p>
                <w:p w:rsidR="00C239DA" w:rsidRPr="00CE265D" w:rsidRDefault="00C239DA" w:rsidP="00C239DA">
                  <w:pPr>
                    <w:spacing w:after="0" w:line="240" w:lineRule="auto"/>
                    <w:jc w:val="center"/>
                    <w:rPr>
                      <w:rFonts w:ascii="Arial Rounded MT Bold" w:hAnsi="Arial Rounded MT Bold" w:cs="Arial"/>
                      <w:b/>
                      <w:color w:val="002060"/>
                      <w:sz w:val="36"/>
                      <w:szCs w:val="36"/>
                    </w:rPr>
                  </w:pPr>
                  <w:r w:rsidRPr="00CE265D">
                    <w:rPr>
                      <w:rStyle w:val="hps"/>
                      <w:rFonts w:ascii="Vijaya" w:hAnsi="Vijaya" w:cs="Vijaya"/>
                      <w:b/>
                      <w:color w:val="002060"/>
                      <w:sz w:val="36"/>
                      <w:szCs w:val="36"/>
                    </w:rPr>
                    <w:t>world connect</w:t>
                  </w:r>
                  <w:r>
                    <w:rPr>
                      <w:rStyle w:val="hps"/>
                      <w:rFonts w:ascii="Vijaya" w:hAnsi="Vijaya" w:cs="Vijaya"/>
                      <w:b/>
                      <w:color w:val="002060"/>
                      <w:sz w:val="36"/>
                      <w:szCs w:val="36"/>
                    </w:rPr>
                    <w:t xml:space="preserve"> </w:t>
                  </w:r>
                  <w:r w:rsidRPr="00CE265D">
                    <w:rPr>
                      <w:rStyle w:val="hps"/>
                      <w:rFonts w:ascii="Vijaya" w:hAnsi="Vijaya" w:cs="Vijaya"/>
                      <w:b/>
                      <w:color w:val="002060"/>
                      <w:sz w:val="36"/>
                      <w:szCs w:val="36"/>
                    </w:rPr>
                    <w:t>expo</w:t>
                  </w:r>
                </w:p>
                <w:p w:rsidR="00C239DA" w:rsidRPr="00CE265D" w:rsidRDefault="00C239DA" w:rsidP="00C239DA">
                  <w:pPr>
                    <w:spacing w:after="100" w:afterAutospacing="1" w:line="240" w:lineRule="auto"/>
                    <w:rPr>
                      <w:rStyle w:val="hps"/>
                      <w:rFonts w:ascii="Arial Rounded MT Bold" w:hAnsi="Arial Rounded MT Bold" w:cs="Arial"/>
                      <w:b/>
                      <w:color w:val="002060"/>
                      <w:sz w:val="24"/>
                      <w:szCs w:val="24"/>
                    </w:rPr>
                  </w:pPr>
                </w:p>
                <w:p w:rsidR="00C239DA" w:rsidRDefault="00C239DA" w:rsidP="00C239DA">
                  <w:pPr>
                    <w:spacing w:after="100" w:afterAutospacing="1" w:line="240" w:lineRule="auto"/>
                    <w:rPr>
                      <w:rStyle w:val="hps"/>
                      <w:rFonts w:ascii="Arial Rounded MT Bold" w:hAnsi="Arial Rounded MT Bold" w:cs="Arial"/>
                      <w:b/>
                      <w:color w:val="002060"/>
                      <w:sz w:val="36"/>
                      <w:szCs w:val="36"/>
                    </w:rPr>
                  </w:pPr>
                </w:p>
                <w:p w:rsidR="00C239DA" w:rsidRPr="00CE265D" w:rsidRDefault="00C239DA" w:rsidP="00C239DA">
                  <w:pPr>
                    <w:spacing w:after="100" w:afterAutospacing="1" w:line="240" w:lineRule="auto"/>
                    <w:rPr>
                      <w:rStyle w:val="hps"/>
                      <w:rFonts w:ascii="Arial Rounded MT Bold" w:hAnsi="Arial Rounded MT Bold" w:cs="Arial"/>
                      <w:b/>
                      <w:color w:val="002060"/>
                      <w:sz w:val="36"/>
                      <w:szCs w:val="36"/>
                    </w:rPr>
                  </w:pPr>
                </w:p>
              </w:txbxContent>
            </v:textbox>
            <w10:wrap type="square"/>
          </v:shape>
        </w:pict>
      </w:r>
      <w:r w:rsidR="006D2995" w:rsidRPr="006D2995">
        <w:rPr>
          <w:noProof/>
          <w:lang w:eastAsia="ro-RO"/>
        </w:rPr>
        <w:drawing>
          <wp:inline distT="0" distB="0" distL="0" distR="0">
            <wp:extent cx="1685925" cy="828675"/>
            <wp:effectExtent l="19050" t="0" r="9525" b="0"/>
            <wp:docPr id="12" name="Picture 1" descr="https://www.wetex.ae/images/header/WETEX_2017_ONLY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tex.ae/images/header/WETEX_2017_ONLY_ENG.png"/>
                    <pic:cNvPicPr>
                      <a:picLocks noChangeAspect="1" noChangeArrowheads="1"/>
                    </pic:cNvPicPr>
                  </pic:nvPicPr>
                  <pic:blipFill>
                    <a:blip r:embed="rId14"/>
                    <a:srcRect/>
                    <a:stretch>
                      <a:fillRect/>
                    </a:stretch>
                  </pic:blipFill>
                  <pic:spPr bwMode="auto">
                    <a:xfrm>
                      <a:off x="0" y="0"/>
                      <a:ext cx="1685925" cy="828675"/>
                    </a:xfrm>
                    <a:prstGeom prst="rect">
                      <a:avLst/>
                    </a:prstGeom>
                    <a:noFill/>
                    <a:ln w="9525">
                      <a:noFill/>
                      <a:miter lim="800000"/>
                      <a:headEnd/>
                      <a:tailEnd/>
                    </a:ln>
                  </pic:spPr>
                </pic:pic>
              </a:graphicData>
            </a:graphic>
          </wp:inline>
        </w:drawing>
      </w:r>
      <w:r w:rsidR="006D2995" w:rsidRPr="006D2995">
        <w:rPr>
          <w:noProof/>
          <w:lang w:eastAsia="ro-RO"/>
        </w:rPr>
        <w:drawing>
          <wp:inline distT="0" distB="0" distL="0" distR="0">
            <wp:extent cx="2867025" cy="1019175"/>
            <wp:effectExtent l="0" t="0" r="9525" b="0"/>
            <wp:docPr id="13" name="Picture 7" descr="Dubai Electricity and Water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bai Electricity and Water Authority"/>
                    <pic:cNvPicPr>
                      <a:picLocks noChangeAspect="1" noChangeArrowheads="1"/>
                    </pic:cNvPicPr>
                  </pic:nvPicPr>
                  <pic:blipFill>
                    <a:blip r:embed="rId15"/>
                    <a:srcRect/>
                    <a:stretch>
                      <a:fillRect/>
                    </a:stretch>
                  </pic:blipFill>
                  <pic:spPr bwMode="auto">
                    <a:xfrm>
                      <a:off x="0" y="0"/>
                      <a:ext cx="2867025" cy="1019175"/>
                    </a:xfrm>
                    <a:prstGeom prst="rect">
                      <a:avLst/>
                    </a:prstGeom>
                    <a:noFill/>
                    <a:ln w="9525">
                      <a:noFill/>
                      <a:miter lim="800000"/>
                      <a:headEnd/>
                      <a:tailEnd/>
                    </a:ln>
                  </pic:spPr>
                </pic:pic>
              </a:graphicData>
            </a:graphic>
          </wp:inline>
        </w:drawing>
      </w:r>
      <w:r w:rsidR="00C239DA">
        <w:rPr>
          <w:noProof/>
          <w:lang w:eastAsia="ro-RO"/>
        </w:rPr>
        <w:drawing>
          <wp:anchor distT="0" distB="0" distL="114300" distR="114300" simplePos="0" relativeHeight="251660288" behindDoc="0" locked="0" layoutInCell="1" allowOverlap="1">
            <wp:simplePos x="0" y="0"/>
            <wp:positionH relativeFrom="column">
              <wp:posOffset>154305</wp:posOffset>
            </wp:positionH>
            <wp:positionV relativeFrom="paragraph">
              <wp:posOffset>-763905</wp:posOffset>
            </wp:positionV>
            <wp:extent cx="1781175" cy="1476375"/>
            <wp:effectExtent l="19050" t="0" r="9525" b="0"/>
            <wp:wrapSquare wrapText="bothSides"/>
            <wp:docPr id="4" name="Picture 1" descr="3d business logo Royalty Free Stock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thumb38262627" descr="3d business logo Royalty Free Stock Photography">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476375"/>
                    </a:xfrm>
                    <a:prstGeom prst="rect">
                      <a:avLst/>
                    </a:prstGeom>
                    <a:noFill/>
                    <a:ln>
                      <a:noFill/>
                    </a:ln>
                  </pic:spPr>
                </pic:pic>
              </a:graphicData>
            </a:graphic>
          </wp:anchor>
        </w:drawing>
      </w:r>
    </w:p>
    <w:p w:rsidR="00C239DA" w:rsidRPr="006D2995" w:rsidRDefault="00D42035" w:rsidP="006D2995">
      <w:pPr>
        <w:spacing w:after="0" w:line="240" w:lineRule="auto"/>
        <w:jc w:val="center"/>
        <w:rPr>
          <w:noProof/>
          <w:sz w:val="40"/>
          <w:szCs w:val="40"/>
          <w:lang w:eastAsia="ro-RO"/>
        </w:rPr>
      </w:pPr>
      <w:r w:rsidRPr="006D2995">
        <w:rPr>
          <w:noProof/>
          <w:sz w:val="40"/>
          <w:szCs w:val="40"/>
          <w:lang w:eastAsia="ro-RO"/>
        </w:rPr>
        <w:drawing>
          <wp:inline distT="0" distB="0" distL="0" distR="0">
            <wp:extent cx="3448050" cy="180975"/>
            <wp:effectExtent l="19050" t="0" r="0" b="0"/>
            <wp:docPr id="8" name="Picture 4" descr="https://www.wetex.ae/images/left-content-head-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etex.ae/images/left-content-head-text.jpg"/>
                    <pic:cNvPicPr>
                      <a:picLocks noChangeAspect="1" noChangeArrowheads="1"/>
                    </pic:cNvPicPr>
                  </pic:nvPicPr>
                  <pic:blipFill>
                    <a:blip r:embed="rId18"/>
                    <a:srcRect/>
                    <a:stretch>
                      <a:fillRect/>
                    </a:stretch>
                  </pic:blipFill>
                  <pic:spPr bwMode="auto">
                    <a:xfrm>
                      <a:off x="0" y="0"/>
                      <a:ext cx="3448050" cy="180975"/>
                    </a:xfrm>
                    <a:prstGeom prst="rect">
                      <a:avLst/>
                    </a:prstGeom>
                    <a:noFill/>
                    <a:ln w="9525">
                      <a:noFill/>
                      <a:miter lim="800000"/>
                      <a:headEnd/>
                      <a:tailEnd/>
                    </a:ln>
                  </pic:spPr>
                </pic:pic>
              </a:graphicData>
            </a:graphic>
          </wp:inline>
        </w:drawing>
      </w:r>
    </w:p>
    <w:p w:rsidR="00C239DA" w:rsidRDefault="00C239DA" w:rsidP="00BF086E">
      <w:pPr>
        <w:spacing w:after="0" w:line="240" w:lineRule="auto"/>
        <w:rPr>
          <w:noProof/>
          <w:lang w:eastAsia="ro-RO"/>
        </w:rPr>
      </w:pPr>
    </w:p>
    <w:p w:rsidR="00C239DA" w:rsidRDefault="00C239DA" w:rsidP="00BF086E">
      <w:pPr>
        <w:spacing w:after="0" w:line="240" w:lineRule="auto"/>
        <w:rPr>
          <w:noProof/>
          <w:lang w:eastAsia="ro-RO"/>
        </w:rPr>
      </w:pPr>
    </w:p>
    <w:p w:rsidR="00BF086E" w:rsidRDefault="00BF086E" w:rsidP="00BF086E">
      <w:pPr>
        <w:spacing w:after="0" w:line="240" w:lineRule="auto"/>
        <w:rPr>
          <w:rFonts w:ascii="Calibri" w:eastAsia="Times New Roman" w:hAnsi="Calibri" w:cstheme="minorHAnsi"/>
          <w:b/>
          <w:bCs/>
          <w:sz w:val="24"/>
          <w:szCs w:val="24"/>
          <w:lang w:eastAsia="ro-RO"/>
        </w:rPr>
      </w:pPr>
      <w:r>
        <w:rPr>
          <w:rFonts w:ascii="Calibri" w:eastAsia="Times New Roman" w:hAnsi="Calibri" w:cstheme="minorHAnsi"/>
          <w:b/>
          <w:bCs/>
          <w:sz w:val="24"/>
          <w:szCs w:val="24"/>
          <w:lang w:eastAsia="ro-RO"/>
        </w:rPr>
        <w:t xml:space="preserve">Programul misiunii: </w:t>
      </w:r>
    </w:p>
    <w:p w:rsidR="00BF086E" w:rsidRPr="00AE106E" w:rsidRDefault="00BF086E" w:rsidP="00BF086E">
      <w:pPr>
        <w:spacing w:after="0" w:line="240" w:lineRule="auto"/>
        <w:rPr>
          <w:rFonts w:ascii="Calibri" w:eastAsia="Times New Roman" w:hAnsi="Calibri" w:cstheme="minorHAnsi"/>
          <w:bCs/>
          <w:sz w:val="24"/>
          <w:szCs w:val="24"/>
          <w:lang w:eastAsia="ro-RO"/>
        </w:rPr>
      </w:pPr>
      <w:r>
        <w:rPr>
          <w:rFonts w:ascii="Calibri" w:eastAsia="Times New Roman" w:hAnsi="Calibri" w:cstheme="minorHAnsi"/>
          <w:b/>
          <w:bCs/>
          <w:sz w:val="24"/>
          <w:szCs w:val="24"/>
          <w:lang w:eastAsia="ro-RO"/>
        </w:rPr>
        <w:t>22</w:t>
      </w:r>
      <w:r w:rsidRPr="00AE106E">
        <w:rPr>
          <w:rFonts w:ascii="Calibri" w:eastAsia="Times New Roman" w:hAnsi="Calibri" w:cstheme="minorHAnsi"/>
          <w:b/>
          <w:bCs/>
          <w:sz w:val="24"/>
          <w:szCs w:val="24"/>
          <w:lang w:eastAsia="ro-RO"/>
        </w:rPr>
        <w:t xml:space="preserve"> oct</w:t>
      </w:r>
      <w:r w:rsidRPr="00AE106E">
        <w:rPr>
          <w:rFonts w:ascii="Calibri" w:eastAsia="Times New Roman" w:hAnsi="Calibri" w:cstheme="minorHAnsi"/>
          <w:bCs/>
          <w:sz w:val="24"/>
          <w:szCs w:val="24"/>
          <w:lang w:eastAsia="ro-RO"/>
        </w:rPr>
        <w:t xml:space="preserve"> Zbor Bucuresti- Dubai. Transfer aeroport-hotel.</w:t>
      </w:r>
    </w:p>
    <w:p w:rsidR="00BF086E" w:rsidRPr="00AE106E" w:rsidRDefault="00BF086E" w:rsidP="00BF086E">
      <w:pPr>
        <w:spacing w:after="0" w:line="240" w:lineRule="auto"/>
        <w:rPr>
          <w:rFonts w:ascii="Calibri" w:eastAsia="Times New Roman" w:hAnsi="Calibri" w:cstheme="minorHAnsi"/>
          <w:bCs/>
          <w:sz w:val="24"/>
          <w:szCs w:val="24"/>
          <w:lang w:eastAsia="ro-RO"/>
        </w:rPr>
      </w:pPr>
      <w:r>
        <w:rPr>
          <w:rFonts w:ascii="Calibri" w:eastAsia="Times New Roman" w:hAnsi="Calibri" w:cstheme="minorHAnsi"/>
          <w:b/>
          <w:bCs/>
          <w:sz w:val="24"/>
          <w:szCs w:val="24"/>
          <w:lang w:eastAsia="ro-RO"/>
        </w:rPr>
        <w:t>23-25</w:t>
      </w:r>
      <w:r w:rsidRPr="00AE106E">
        <w:rPr>
          <w:rFonts w:ascii="Calibri" w:eastAsia="Times New Roman" w:hAnsi="Calibri" w:cstheme="minorHAnsi"/>
          <w:b/>
          <w:bCs/>
          <w:sz w:val="24"/>
          <w:szCs w:val="24"/>
          <w:lang w:eastAsia="ro-RO"/>
        </w:rPr>
        <w:t xml:space="preserve"> oct</w:t>
      </w:r>
      <w:r w:rsidRPr="00AE106E">
        <w:rPr>
          <w:rFonts w:ascii="Calibri" w:eastAsia="Times New Roman" w:hAnsi="Calibri" w:cstheme="minorHAnsi"/>
          <w:bCs/>
          <w:sz w:val="24"/>
          <w:szCs w:val="24"/>
          <w:lang w:eastAsia="ro-RO"/>
        </w:rPr>
        <w:t xml:space="preserve"> Program profesional- participare la Targ</w:t>
      </w:r>
      <w:r>
        <w:rPr>
          <w:rFonts w:ascii="Calibri" w:eastAsia="Times New Roman" w:hAnsi="Calibri" w:cstheme="minorHAnsi"/>
          <w:bCs/>
          <w:sz w:val="24"/>
          <w:szCs w:val="24"/>
          <w:lang w:eastAsia="ro-RO"/>
        </w:rPr>
        <w:t xml:space="preserve"> </w:t>
      </w:r>
      <w:r w:rsidRPr="00AE106E">
        <w:rPr>
          <w:rFonts w:ascii="Calibri" w:eastAsia="Times New Roman" w:hAnsi="Calibri" w:cstheme="minorHAnsi"/>
          <w:bCs/>
          <w:sz w:val="24"/>
          <w:szCs w:val="24"/>
          <w:lang w:eastAsia="ro-RO"/>
        </w:rPr>
        <w:t>Wetex</w:t>
      </w:r>
    </w:p>
    <w:p w:rsidR="00BF086E" w:rsidRPr="00AE106E" w:rsidRDefault="008F3912" w:rsidP="00BF086E">
      <w:pPr>
        <w:spacing w:after="0" w:line="240" w:lineRule="auto"/>
        <w:rPr>
          <w:rFonts w:ascii="Calibri" w:eastAsia="Times New Roman" w:hAnsi="Calibri" w:cstheme="minorHAnsi"/>
          <w:bCs/>
          <w:sz w:val="24"/>
          <w:szCs w:val="24"/>
          <w:lang w:eastAsia="ro-RO"/>
        </w:rPr>
      </w:pPr>
      <w:r>
        <w:rPr>
          <w:rFonts w:ascii="Calibri" w:eastAsia="Times New Roman" w:hAnsi="Calibri" w:cstheme="minorHAnsi"/>
          <w:bCs/>
          <w:sz w:val="24"/>
          <w:szCs w:val="24"/>
          <w:lang w:eastAsia="ro-RO"/>
        </w:rPr>
        <w:t xml:space="preserve">Discutii cu expozanti, </w:t>
      </w:r>
      <w:r w:rsidR="00BF086E" w:rsidRPr="00AE106E">
        <w:rPr>
          <w:rFonts w:ascii="Calibri" w:eastAsia="Times New Roman" w:hAnsi="Calibri" w:cstheme="minorHAnsi"/>
          <w:bCs/>
          <w:sz w:val="24"/>
          <w:szCs w:val="24"/>
          <w:lang w:eastAsia="ro-RO"/>
        </w:rPr>
        <w:t xml:space="preserve">reprezentanti ai autoritatilor </w:t>
      </w:r>
      <w:r>
        <w:rPr>
          <w:rFonts w:ascii="Calibri" w:eastAsia="Times New Roman" w:hAnsi="Calibri" w:cstheme="minorHAnsi"/>
          <w:bCs/>
          <w:sz w:val="24"/>
          <w:szCs w:val="24"/>
          <w:lang w:eastAsia="ro-RO"/>
        </w:rPr>
        <w:t>locale si</w:t>
      </w:r>
      <w:r w:rsidR="00BF086E" w:rsidRPr="00AE106E">
        <w:rPr>
          <w:rFonts w:ascii="Calibri" w:eastAsia="Times New Roman" w:hAnsi="Calibri" w:cstheme="minorHAnsi"/>
          <w:bCs/>
          <w:sz w:val="24"/>
          <w:szCs w:val="24"/>
          <w:lang w:eastAsia="ro-RO"/>
        </w:rPr>
        <w:t xml:space="preserve"> </w:t>
      </w:r>
      <w:r w:rsidR="00BF086E">
        <w:rPr>
          <w:rFonts w:ascii="Calibri" w:eastAsia="Times New Roman" w:hAnsi="Calibri" w:cstheme="minorHAnsi"/>
          <w:bCs/>
          <w:sz w:val="24"/>
          <w:szCs w:val="24"/>
          <w:lang w:eastAsia="ro-RO"/>
        </w:rPr>
        <w:t>reprezenta</w:t>
      </w:r>
      <w:r w:rsidR="00BF086E" w:rsidRPr="00AE106E">
        <w:rPr>
          <w:rFonts w:ascii="Calibri" w:eastAsia="Times New Roman" w:hAnsi="Calibri" w:cstheme="minorHAnsi"/>
          <w:bCs/>
          <w:sz w:val="24"/>
          <w:szCs w:val="24"/>
          <w:lang w:eastAsia="ro-RO"/>
        </w:rPr>
        <w:t>nti ai Ambasadei Romaniei.</w:t>
      </w:r>
    </w:p>
    <w:p w:rsidR="00BF086E" w:rsidRPr="00AE106E" w:rsidRDefault="00BF086E" w:rsidP="00BF086E">
      <w:pPr>
        <w:spacing w:after="0" w:line="240" w:lineRule="auto"/>
        <w:rPr>
          <w:rFonts w:ascii="Calibri" w:eastAsia="Times New Roman" w:hAnsi="Calibri" w:cstheme="minorHAnsi"/>
          <w:bCs/>
          <w:sz w:val="24"/>
          <w:szCs w:val="24"/>
          <w:lang w:eastAsia="ro-RO"/>
        </w:rPr>
      </w:pPr>
      <w:r>
        <w:rPr>
          <w:rFonts w:ascii="Calibri" w:eastAsia="Times New Roman" w:hAnsi="Calibri" w:cstheme="minorHAnsi"/>
          <w:b/>
          <w:bCs/>
          <w:sz w:val="24"/>
          <w:szCs w:val="24"/>
          <w:lang w:eastAsia="ro-RO"/>
        </w:rPr>
        <w:t>27</w:t>
      </w:r>
      <w:r w:rsidRPr="00AE106E">
        <w:rPr>
          <w:rFonts w:ascii="Calibri" w:eastAsia="Times New Roman" w:hAnsi="Calibri" w:cstheme="minorHAnsi"/>
          <w:b/>
          <w:bCs/>
          <w:sz w:val="24"/>
          <w:szCs w:val="24"/>
          <w:lang w:eastAsia="ro-RO"/>
        </w:rPr>
        <w:t xml:space="preserve"> oct</w:t>
      </w:r>
      <w:r w:rsidRPr="00AE106E">
        <w:rPr>
          <w:rFonts w:ascii="Calibri" w:eastAsia="Times New Roman" w:hAnsi="Calibri" w:cstheme="minorHAnsi"/>
          <w:bCs/>
          <w:sz w:val="24"/>
          <w:szCs w:val="24"/>
          <w:lang w:eastAsia="ro-RO"/>
        </w:rPr>
        <w:t xml:space="preserve"> Zbor Dubai – Bucuresti</w:t>
      </w:r>
    </w:p>
    <w:p w:rsidR="00BF086E" w:rsidRDefault="00BF086E" w:rsidP="00BF086E">
      <w:pPr>
        <w:spacing w:after="0" w:line="240" w:lineRule="auto"/>
        <w:rPr>
          <w:rFonts w:ascii="Calibri" w:eastAsia="Times New Roman" w:hAnsi="Calibri" w:cstheme="minorHAnsi"/>
          <w:b/>
          <w:bCs/>
          <w:sz w:val="24"/>
          <w:szCs w:val="24"/>
          <w:lang w:eastAsia="ro-RO"/>
        </w:rPr>
      </w:pPr>
    </w:p>
    <w:p w:rsidR="00BF086E" w:rsidRDefault="00E70CB6" w:rsidP="00BF086E">
      <w:pPr>
        <w:spacing w:after="0" w:line="240" w:lineRule="auto"/>
        <w:rPr>
          <w:rFonts w:ascii="Calibri" w:eastAsia="Times New Roman" w:hAnsi="Calibri" w:cstheme="minorHAnsi"/>
          <w:b/>
          <w:bCs/>
          <w:sz w:val="24"/>
          <w:szCs w:val="24"/>
          <w:lang w:eastAsia="ro-RO"/>
        </w:rPr>
      </w:pPr>
      <w:r>
        <w:rPr>
          <w:rFonts w:ascii="Calibri" w:eastAsia="Times New Roman" w:hAnsi="Calibri" w:cstheme="minorHAnsi"/>
          <w:b/>
          <w:bCs/>
          <w:sz w:val="24"/>
          <w:szCs w:val="24"/>
          <w:lang w:eastAsia="ro-RO"/>
        </w:rPr>
        <w:t xml:space="preserve">Costul misiunii – </w:t>
      </w:r>
      <w:r w:rsidR="005D2DFA">
        <w:rPr>
          <w:rFonts w:ascii="Calibri" w:eastAsia="Times New Roman" w:hAnsi="Calibri" w:cstheme="minorHAnsi"/>
          <w:b/>
          <w:bCs/>
          <w:sz w:val="24"/>
          <w:szCs w:val="24"/>
          <w:lang w:eastAsia="ro-RO"/>
        </w:rPr>
        <w:t>1299</w:t>
      </w:r>
      <w:r w:rsidR="001C4E28">
        <w:rPr>
          <w:rFonts w:ascii="Calibri" w:eastAsia="Times New Roman" w:hAnsi="Calibri" w:cstheme="minorHAnsi"/>
          <w:b/>
          <w:bCs/>
          <w:sz w:val="24"/>
          <w:szCs w:val="24"/>
          <w:lang w:eastAsia="ro-RO"/>
        </w:rPr>
        <w:t xml:space="preserve"> euro/</w:t>
      </w:r>
      <w:r w:rsidR="00BF086E">
        <w:rPr>
          <w:rFonts w:ascii="Calibri" w:eastAsia="Times New Roman" w:hAnsi="Calibri" w:cstheme="minorHAnsi"/>
          <w:b/>
          <w:bCs/>
          <w:sz w:val="24"/>
          <w:szCs w:val="24"/>
          <w:lang w:eastAsia="ro-RO"/>
        </w:rPr>
        <w:t>persoana</w:t>
      </w:r>
    </w:p>
    <w:p w:rsidR="00BF086E" w:rsidRDefault="00BF086E" w:rsidP="00BF086E">
      <w:pPr>
        <w:spacing w:after="0" w:line="240" w:lineRule="auto"/>
        <w:rPr>
          <w:rFonts w:ascii="Calibri" w:eastAsia="Times New Roman" w:hAnsi="Calibri" w:cstheme="minorHAnsi"/>
          <w:b/>
          <w:bCs/>
          <w:sz w:val="24"/>
          <w:szCs w:val="24"/>
          <w:lang w:eastAsia="ro-RO"/>
        </w:rPr>
      </w:pPr>
    </w:p>
    <w:p w:rsidR="00BF086E" w:rsidRDefault="00BF086E" w:rsidP="00BF086E">
      <w:pPr>
        <w:autoSpaceDE w:val="0"/>
        <w:autoSpaceDN w:val="0"/>
        <w:adjustRightInd w:val="0"/>
        <w:spacing w:after="0" w:line="240" w:lineRule="auto"/>
        <w:rPr>
          <w:rFonts w:ascii="Calibri" w:eastAsia="Times New Roman" w:hAnsi="Calibri" w:cstheme="minorHAnsi"/>
          <w:b/>
          <w:bCs/>
          <w:sz w:val="24"/>
          <w:szCs w:val="24"/>
          <w:lang w:eastAsia="ro-RO"/>
        </w:rPr>
      </w:pPr>
      <w:r>
        <w:rPr>
          <w:rFonts w:ascii="Calibri" w:eastAsia="Times New Roman" w:hAnsi="Calibri" w:cstheme="minorHAnsi"/>
          <w:b/>
          <w:bCs/>
          <w:sz w:val="24"/>
          <w:szCs w:val="24"/>
          <w:lang w:eastAsia="ro-RO"/>
        </w:rPr>
        <w:t>Tariful include:</w:t>
      </w:r>
    </w:p>
    <w:p w:rsidR="00BF086E" w:rsidRDefault="00BF086E" w:rsidP="00BF086E">
      <w:pPr>
        <w:pStyle w:val="ListParagraph"/>
        <w:numPr>
          <w:ilvl w:val="0"/>
          <w:numId w:val="6"/>
        </w:numPr>
        <w:autoSpaceDE w:val="0"/>
        <w:autoSpaceDN w:val="0"/>
        <w:adjustRightInd w:val="0"/>
        <w:spacing w:after="0" w:line="240" w:lineRule="auto"/>
        <w:rPr>
          <w:rFonts w:ascii="Calibri" w:eastAsia="Times New Roman" w:hAnsi="Calibri" w:cstheme="minorHAnsi"/>
          <w:bCs/>
          <w:sz w:val="24"/>
          <w:szCs w:val="24"/>
          <w:lang w:eastAsia="ro-RO"/>
        </w:rPr>
      </w:pPr>
      <w:r w:rsidRPr="00AE106E">
        <w:rPr>
          <w:rFonts w:ascii="Calibri" w:eastAsia="Times New Roman" w:hAnsi="Calibri" w:cstheme="minorHAnsi"/>
          <w:bCs/>
          <w:sz w:val="24"/>
          <w:szCs w:val="24"/>
          <w:lang w:eastAsia="ro-RO"/>
        </w:rPr>
        <w:t xml:space="preserve">Bilet avion </w:t>
      </w:r>
      <w:r w:rsidR="00E70CB6">
        <w:rPr>
          <w:rFonts w:ascii="Calibri" w:eastAsia="Times New Roman" w:hAnsi="Calibri" w:cstheme="minorHAnsi"/>
          <w:bCs/>
          <w:sz w:val="24"/>
          <w:szCs w:val="24"/>
          <w:lang w:eastAsia="ro-RO"/>
        </w:rPr>
        <w:t>dus intors</w:t>
      </w:r>
      <w:r w:rsidR="005D2DFA">
        <w:rPr>
          <w:rFonts w:ascii="Calibri" w:eastAsia="Times New Roman" w:hAnsi="Calibri" w:cstheme="minorHAnsi"/>
          <w:bCs/>
          <w:sz w:val="24"/>
          <w:szCs w:val="24"/>
          <w:lang w:eastAsia="ro-RO"/>
        </w:rPr>
        <w:t xml:space="preserve"> – Fly Dubai</w:t>
      </w:r>
    </w:p>
    <w:p w:rsidR="00BF086E" w:rsidRPr="00AE106E" w:rsidRDefault="00915649" w:rsidP="00BF086E">
      <w:pPr>
        <w:pStyle w:val="ListParagraph"/>
        <w:numPr>
          <w:ilvl w:val="0"/>
          <w:numId w:val="6"/>
        </w:numPr>
        <w:autoSpaceDE w:val="0"/>
        <w:autoSpaceDN w:val="0"/>
        <w:adjustRightInd w:val="0"/>
        <w:spacing w:after="0" w:line="240" w:lineRule="auto"/>
        <w:rPr>
          <w:rFonts w:ascii="Calibri" w:eastAsia="Times New Roman" w:hAnsi="Calibri" w:cstheme="minorHAnsi"/>
          <w:bCs/>
          <w:sz w:val="24"/>
          <w:szCs w:val="24"/>
          <w:lang w:eastAsia="ro-RO"/>
        </w:rPr>
      </w:pPr>
      <w:r>
        <w:rPr>
          <w:rFonts w:ascii="Calibri" w:eastAsia="Times New Roman" w:hAnsi="Calibri" w:cstheme="minorHAnsi"/>
          <w:bCs/>
          <w:sz w:val="24"/>
          <w:szCs w:val="24"/>
          <w:lang w:eastAsia="ro-RO"/>
        </w:rPr>
        <w:t xml:space="preserve">Taxa aeroport </w:t>
      </w:r>
    </w:p>
    <w:p w:rsidR="00BF086E" w:rsidRPr="00AE106E" w:rsidRDefault="00BF086E" w:rsidP="00BF086E">
      <w:pPr>
        <w:pStyle w:val="ListParagraph"/>
        <w:numPr>
          <w:ilvl w:val="0"/>
          <w:numId w:val="6"/>
        </w:numPr>
        <w:autoSpaceDE w:val="0"/>
        <w:autoSpaceDN w:val="0"/>
        <w:adjustRightInd w:val="0"/>
        <w:spacing w:after="0" w:line="240" w:lineRule="auto"/>
        <w:rPr>
          <w:rFonts w:ascii="Calibri" w:eastAsia="Times New Roman" w:hAnsi="Calibri" w:cstheme="minorHAnsi"/>
          <w:bCs/>
          <w:sz w:val="24"/>
          <w:szCs w:val="24"/>
          <w:lang w:eastAsia="ro-RO"/>
        </w:rPr>
      </w:pPr>
      <w:r w:rsidRPr="00AE106E">
        <w:rPr>
          <w:rFonts w:ascii="Calibri" w:eastAsia="Times New Roman" w:hAnsi="Calibri" w:cstheme="minorHAnsi"/>
          <w:bCs/>
          <w:sz w:val="24"/>
          <w:szCs w:val="24"/>
          <w:lang w:eastAsia="ro-RO"/>
        </w:rPr>
        <w:t>T</w:t>
      </w:r>
      <w:r>
        <w:rPr>
          <w:rFonts w:ascii="Calibri" w:eastAsia="Times New Roman" w:hAnsi="Calibri" w:cstheme="minorHAnsi"/>
          <w:bCs/>
          <w:sz w:val="24"/>
          <w:szCs w:val="24"/>
          <w:lang w:eastAsia="ro-RO"/>
        </w:rPr>
        <w:t>ran</w:t>
      </w:r>
      <w:r w:rsidRPr="00AE106E">
        <w:rPr>
          <w:rFonts w:ascii="Calibri" w:eastAsia="Times New Roman" w:hAnsi="Calibri" w:cstheme="minorHAnsi"/>
          <w:bCs/>
          <w:sz w:val="24"/>
          <w:szCs w:val="24"/>
          <w:lang w:eastAsia="ro-RO"/>
        </w:rPr>
        <w:t>s</w:t>
      </w:r>
      <w:r>
        <w:rPr>
          <w:rFonts w:ascii="Calibri" w:eastAsia="Times New Roman" w:hAnsi="Calibri" w:cstheme="minorHAnsi"/>
          <w:bCs/>
          <w:sz w:val="24"/>
          <w:szCs w:val="24"/>
          <w:lang w:eastAsia="ro-RO"/>
        </w:rPr>
        <w:t>f</w:t>
      </w:r>
      <w:r w:rsidRPr="00AE106E">
        <w:rPr>
          <w:rFonts w:ascii="Calibri" w:eastAsia="Times New Roman" w:hAnsi="Calibri" w:cstheme="minorHAnsi"/>
          <w:bCs/>
          <w:sz w:val="24"/>
          <w:szCs w:val="24"/>
          <w:lang w:eastAsia="ro-RO"/>
        </w:rPr>
        <w:t>er aeroport-hotel-aeroport</w:t>
      </w:r>
      <w:r w:rsidR="005D2DFA">
        <w:rPr>
          <w:rFonts w:ascii="Calibri" w:eastAsia="Times New Roman" w:hAnsi="Calibri" w:cstheme="minorHAnsi"/>
          <w:bCs/>
          <w:sz w:val="24"/>
          <w:szCs w:val="24"/>
          <w:lang w:eastAsia="ro-RO"/>
        </w:rPr>
        <w:t>, hotel expozitie</w:t>
      </w:r>
      <w:r w:rsidR="001C4E28">
        <w:rPr>
          <w:rFonts w:ascii="Calibri" w:eastAsia="Times New Roman" w:hAnsi="Calibri" w:cstheme="minorHAnsi"/>
          <w:bCs/>
          <w:sz w:val="24"/>
          <w:szCs w:val="24"/>
          <w:lang w:eastAsia="ro-RO"/>
        </w:rPr>
        <w:t xml:space="preserve"> hotel</w:t>
      </w:r>
    </w:p>
    <w:p w:rsidR="00BF086E" w:rsidRPr="00AE106E" w:rsidRDefault="00BF086E" w:rsidP="00BF086E">
      <w:pPr>
        <w:pStyle w:val="ListParagraph"/>
        <w:numPr>
          <w:ilvl w:val="0"/>
          <w:numId w:val="6"/>
        </w:numPr>
        <w:autoSpaceDE w:val="0"/>
        <w:autoSpaceDN w:val="0"/>
        <w:adjustRightInd w:val="0"/>
        <w:spacing w:after="0" w:line="240" w:lineRule="auto"/>
        <w:rPr>
          <w:rFonts w:ascii="Calibri" w:eastAsia="Times New Roman" w:hAnsi="Calibri" w:cstheme="minorHAnsi"/>
          <w:bCs/>
          <w:sz w:val="24"/>
          <w:szCs w:val="24"/>
          <w:lang w:eastAsia="ro-RO"/>
        </w:rPr>
      </w:pPr>
      <w:r w:rsidRPr="00AE106E">
        <w:rPr>
          <w:rFonts w:ascii="Calibri" w:eastAsia="Times New Roman" w:hAnsi="Calibri" w:cstheme="minorHAnsi"/>
          <w:bCs/>
          <w:sz w:val="24"/>
          <w:szCs w:val="24"/>
          <w:lang w:eastAsia="ro-RO"/>
        </w:rPr>
        <w:t>Cazare 5 nopti</w:t>
      </w:r>
      <w:r>
        <w:rPr>
          <w:rFonts w:ascii="Calibri" w:eastAsia="Times New Roman" w:hAnsi="Calibri" w:cstheme="minorHAnsi"/>
          <w:bCs/>
          <w:sz w:val="24"/>
          <w:szCs w:val="24"/>
          <w:lang w:eastAsia="ro-RO"/>
        </w:rPr>
        <w:t xml:space="preserve"> cu mic dejun la hotel 4*</w:t>
      </w:r>
      <w:r w:rsidR="00163EC5">
        <w:rPr>
          <w:rFonts w:ascii="Calibri" w:eastAsia="Times New Roman" w:hAnsi="Calibri" w:cstheme="minorHAnsi"/>
          <w:bCs/>
          <w:sz w:val="24"/>
          <w:szCs w:val="24"/>
          <w:lang w:eastAsia="ro-RO"/>
        </w:rPr>
        <w:t>Byblos</w:t>
      </w:r>
      <w:r w:rsidR="005D2DFA">
        <w:rPr>
          <w:rFonts w:ascii="Calibri" w:eastAsia="Times New Roman" w:hAnsi="Calibri" w:cstheme="minorHAnsi"/>
          <w:bCs/>
          <w:sz w:val="24"/>
          <w:szCs w:val="24"/>
          <w:lang w:eastAsia="ro-RO"/>
        </w:rPr>
        <w:t xml:space="preserve"> </w:t>
      </w:r>
      <w:r w:rsidRPr="00AE106E">
        <w:rPr>
          <w:rFonts w:ascii="Calibri" w:eastAsia="Times New Roman" w:hAnsi="Calibri" w:cstheme="minorHAnsi"/>
          <w:bCs/>
          <w:sz w:val="24"/>
          <w:szCs w:val="24"/>
          <w:lang w:eastAsia="ro-RO"/>
        </w:rPr>
        <w:t>, in camera single</w:t>
      </w:r>
    </w:p>
    <w:p w:rsidR="00BF086E" w:rsidRDefault="00BF086E" w:rsidP="00BF086E">
      <w:pPr>
        <w:pStyle w:val="ListParagraph"/>
        <w:numPr>
          <w:ilvl w:val="0"/>
          <w:numId w:val="6"/>
        </w:numPr>
        <w:autoSpaceDE w:val="0"/>
        <w:autoSpaceDN w:val="0"/>
        <w:adjustRightInd w:val="0"/>
        <w:spacing w:after="0" w:line="240" w:lineRule="auto"/>
        <w:rPr>
          <w:rFonts w:ascii="Calibri" w:eastAsia="Times New Roman" w:hAnsi="Calibri" w:cstheme="minorHAnsi"/>
          <w:bCs/>
          <w:sz w:val="24"/>
          <w:szCs w:val="24"/>
          <w:lang w:eastAsia="ro-RO"/>
        </w:rPr>
      </w:pPr>
      <w:r w:rsidRPr="00AE106E">
        <w:rPr>
          <w:rFonts w:ascii="Calibri" w:eastAsia="Times New Roman" w:hAnsi="Calibri" w:cstheme="minorHAnsi"/>
          <w:bCs/>
          <w:sz w:val="24"/>
          <w:szCs w:val="24"/>
          <w:lang w:eastAsia="ro-RO"/>
        </w:rPr>
        <w:t>Regim masa mic dejun</w:t>
      </w:r>
    </w:p>
    <w:p w:rsidR="00BF086E" w:rsidRPr="00AE106E" w:rsidRDefault="00BF086E" w:rsidP="00BF086E">
      <w:pPr>
        <w:pStyle w:val="ListParagraph"/>
        <w:numPr>
          <w:ilvl w:val="0"/>
          <w:numId w:val="6"/>
        </w:numPr>
        <w:autoSpaceDE w:val="0"/>
        <w:autoSpaceDN w:val="0"/>
        <w:adjustRightInd w:val="0"/>
        <w:spacing w:after="0" w:line="240" w:lineRule="auto"/>
        <w:rPr>
          <w:rFonts w:ascii="Calibri" w:eastAsia="Times New Roman" w:hAnsi="Calibri" w:cstheme="minorHAnsi"/>
          <w:bCs/>
          <w:sz w:val="24"/>
          <w:szCs w:val="24"/>
          <w:lang w:eastAsia="ro-RO"/>
        </w:rPr>
      </w:pPr>
      <w:r w:rsidRPr="00AE106E">
        <w:rPr>
          <w:rFonts w:ascii="Calibri" w:eastAsia="Times New Roman" w:hAnsi="Calibri" w:cstheme="minorHAnsi"/>
          <w:bCs/>
          <w:sz w:val="24"/>
          <w:szCs w:val="24"/>
          <w:lang w:eastAsia="ro-RO"/>
        </w:rPr>
        <w:t>Or</w:t>
      </w:r>
      <w:r>
        <w:rPr>
          <w:rFonts w:ascii="Calibri" w:eastAsia="Times New Roman" w:hAnsi="Calibri" w:cstheme="minorHAnsi"/>
          <w:bCs/>
          <w:sz w:val="24"/>
          <w:szCs w:val="24"/>
          <w:lang w:eastAsia="ro-RO"/>
        </w:rPr>
        <w:t>g</w:t>
      </w:r>
      <w:r w:rsidRPr="00AE106E">
        <w:rPr>
          <w:rFonts w:ascii="Calibri" w:eastAsia="Times New Roman" w:hAnsi="Calibri" w:cstheme="minorHAnsi"/>
          <w:bCs/>
          <w:sz w:val="24"/>
          <w:szCs w:val="24"/>
          <w:lang w:eastAsia="ro-RO"/>
        </w:rPr>
        <w:t>anizare program profesional in functie de interesul concret exprimat de catre</w:t>
      </w:r>
      <w:r>
        <w:rPr>
          <w:rFonts w:ascii="Calibri" w:eastAsia="Times New Roman" w:hAnsi="Calibri" w:cstheme="minorHAnsi"/>
          <w:bCs/>
          <w:sz w:val="24"/>
          <w:szCs w:val="24"/>
          <w:lang w:eastAsia="ro-RO"/>
        </w:rPr>
        <w:t xml:space="preserve"> </w:t>
      </w:r>
      <w:r w:rsidRPr="00AE106E">
        <w:rPr>
          <w:rFonts w:ascii="Calibri" w:eastAsia="Times New Roman" w:hAnsi="Calibri" w:cstheme="minorHAnsi"/>
          <w:bCs/>
          <w:sz w:val="24"/>
          <w:szCs w:val="24"/>
          <w:lang w:eastAsia="ro-RO"/>
        </w:rPr>
        <w:t>dvs si proiectele pe care le considerati oportune</w:t>
      </w:r>
      <w:r w:rsidR="00F119B3">
        <w:rPr>
          <w:rFonts w:ascii="Calibri" w:eastAsia="Times New Roman" w:hAnsi="Calibri" w:cstheme="minorHAnsi"/>
          <w:bCs/>
          <w:sz w:val="24"/>
          <w:szCs w:val="24"/>
          <w:lang w:eastAsia="ro-RO"/>
        </w:rPr>
        <w:t xml:space="preserve"> si acces expozitie</w:t>
      </w:r>
    </w:p>
    <w:p w:rsidR="00BF086E" w:rsidRDefault="00BF086E" w:rsidP="00BF086E">
      <w:pPr>
        <w:pStyle w:val="ListParagraph"/>
        <w:numPr>
          <w:ilvl w:val="0"/>
          <w:numId w:val="6"/>
        </w:numPr>
        <w:autoSpaceDE w:val="0"/>
        <w:autoSpaceDN w:val="0"/>
        <w:adjustRightInd w:val="0"/>
        <w:spacing w:after="0" w:line="240" w:lineRule="auto"/>
        <w:rPr>
          <w:rFonts w:ascii="Calibri" w:eastAsia="Times New Roman" w:hAnsi="Calibri" w:cstheme="minorHAnsi"/>
          <w:bCs/>
          <w:sz w:val="24"/>
          <w:szCs w:val="24"/>
          <w:lang w:eastAsia="ro-RO"/>
        </w:rPr>
      </w:pPr>
      <w:r w:rsidRPr="00AE106E">
        <w:rPr>
          <w:rFonts w:ascii="Calibri" w:eastAsia="Times New Roman" w:hAnsi="Calibri" w:cstheme="minorHAnsi"/>
          <w:bCs/>
          <w:sz w:val="24"/>
          <w:szCs w:val="24"/>
          <w:lang w:eastAsia="ro-RO"/>
        </w:rPr>
        <w:t>Asistenta din partea organizatorului pe p</w:t>
      </w:r>
      <w:r>
        <w:rPr>
          <w:rFonts w:ascii="Calibri" w:eastAsia="Times New Roman" w:hAnsi="Calibri" w:cstheme="minorHAnsi"/>
          <w:bCs/>
          <w:sz w:val="24"/>
          <w:szCs w:val="24"/>
          <w:lang w:eastAsia="ro-RO"/>
        </w:rPr>
        <w:t>erioada derularii misiunii econo</w:t>
      </w:r>
      <w:r w:rsidR="00B139AD">
        <w:rPr>
          <w:rFonts w:ascii="Calibri" w:eastAsia="Times New Roman" w:hAnsi="Calibri" w:cstheme="minorHAnsi"/>
          <w:bCs/>
          <w:sz w:val="24"/>
          <w:szCs w:val="24"/>
          <w:lang w:eastAsia="ro-RO"/>
        </w:rPr>
        <w:t>mice</w:t>
      </w:r>
    </w:p>
    <w:p w:rsidR="003D271F" w:rsidRDefault="003D271F" w:rsidP="00BF086E">
      <w:pPr>
        <w:pStyle w:val="ListParagraph"/>
        <w:numPr>
          <w:ilvl w:val="0"/>
          <w:numId w:val="6"/>
        </w:numPr>
        <w:autoSpaceDE w:val="0"/>
        <w:autoSpaceDN w:val="0"/>
        <w:adjustRightInd w:val="0"/>
        <w:spacing w:after="0" w:line="240" w:lineRule="auto"/>
        <w:rPr>
          <w:rFonts w:ascii="Calibri" w:eastAsia="Times New Roman" w:hAnsi="Calibri" w:cstheme="minorHAnsi"/>
          <w:bCs/>
          <w:sz w:val="24"/>
          <w:szCs w:val="24"/>
          <w:lang w:eastAsia="ro-RO"/>
        </w:rPr>
      </w:pPr>
      <w:r>
        <w:rPr>
          <w:bCs/>
        </w:rPr>
        <w:t>A</w:t>
      </w:r>
      <w:r w:rsidRPr="001E254C">
        <w:rPr>
          <w:bCs/>
        </w:rPr>
        <w:t>sigurarea medicala</w:t>
      </w:r>
    </w:p>
    <w:p w:rsidR="00B139AD" w:rsidRDefault="00B139AD" w:rsidP="00BF086E">
      <w:pPr>
        <w:pStyle w:val="ListParagraph"/>
        <w:numPr>
          <w:ilvl w:val="0"/>
          <w:numId w:val="6"/>
        </w:numPr>
        <w:autoSpaceDE w:val="0"/>
        <w:autoSpaceDN w:val="0"/>
        <w:adjustRightInd w:val="0"/>
        <w:spacing w:after="0" w:line="240" w:lineRule="auto"/>
        <w:rPr>
          <w:rFonts w:ascii="Calibri" w:eastAsia="Times New Roman" w:hAnsi="Calibri" w:cstheme="minorHAnsi"/>
          <w:bCs/>
          <w:sz w:val="24"/>
          <w:szCs w:val="24"/>
          <w:lang w:eastAsia="ro-RO"/>
        </w:rPr>
      </w:pPr>
      <w:r>
        <w:rPr>
          <w:rFonts w:ascii="Calibri" w:eastAsia="Times New Roman" w:hAnsi="Calibri" w:cstheme="minorHAnsi"/>
          <w:bCs/>
          <w:sz w:val="24"/>
          <w:szCs w:val="24"/>
          <w:lang w:eastAsia="ro-RO"/>
        </w:rPr>
        <w:t>Cina festiva</w:t>
      </w:r>
    </w:p>
    <w:p w:rsidR="00BF086E" w:rsidRDefault="00BF086E" w:rsidP="00BF086E">
      <w:pPr>
        <w:autoSpaceDE w:val="0"/>
        <w:autoSpaceDN w:val="0"/>
        <w:adjustRightInd w:val="0"/>
        <w:spacing w:after="0" w:line="240" w:lineRule="auto"/>
        <w:rPr>
          <w:rFonts w:ascii="Calibri" w:eastAsia="Times New Roman" w:hAnsi="Calibri" w:cstheme="minorHAnsi"/>
          <w:bCs/>
          <w:sz w:val="24"/>
          <w:szCs w:val="24"/>
          <w:lang w:eastAsia="ro-RO"/>
        </w:rPr>
      </w:pPr>
    </w:p>
    <w:p w:rsidR="001E254C" w:rsidRDefault="00BF086E" w:rsidP="001E254C">
      <w:pPr>
        <w:pStyle w:val="yiv1246207796msonormal"/>
        <w:shd w:val="clear" w:color="auto" w:fill="FFFFFF"/>
        <w:ind w:firstLine="360"/>
        <w:rPr>
          <w:rFonts w:asciiTheme="minorHAnsi" w:hAnsiTheme="minorHAnsi"/>
          <w:bCs/>
        </w:rPr>
      </w:pPr>
      <w:r w:rsidRPr="00B139AD">
        <w:rPr>
          <w:rFonts w:ascii="Calibri" w:hAnsi="Calibri" w:cstheme="minorHAnsi"/>
          <w:bCs/>
        </w:rPr>
        <w:t>Tariful nu include</w:t>
      </w:r>
      <w:r w:rsidR="00B139AD" w:rsidRPr="00B139AD">
        <w:rPr>
          <w:rFonts w:ascii="Calibri" w:hAnsi="Calibri" w:cstheme="minorHAnsi"/>
          <w:bCs/>
        </w:rPr>
        <w:t xml:space="preserve"> a</w:t>
      </w:r>
      <w:r w:rsidRPr="00B139AD">
        <w:rPr>
          <w:rFonts w:ascii="Calibri" w:hAnsi="Calibri" w:cstheme="minorHAnsi"/>
          <w:bCs/>
        </w:rPr>
        <w:t>ctivitati</w:t>
      </w:r>
      <w:r w:rsidR="00B139AD" w:rsidRPr="00B139AD">
        <w:rPr>
          <w:rFonts w:ascii="Calibri" w:hAnsi="Calibri" w:cstheme="minorHAnsi"/>
          <w:bCs/>
        </w:rPr>
        <w:t>le</w:t>
      </w:r>
      <w:r w:rsidRPr="00B139AD">
        <w:rPr>
          <w:rFonts w:ascii="Calibri" w:hAnsi="Calibri" w:cstheme="minorHAnsi"/>
          <w:bCs/>
        </w:rPr>
        <w:t xml:space="preserve"> optionale</w:t>
      </w:r>
      <w:r w:rsidR="008F71AB">
        <w:rPr>
          <w:rFonts w:ascii="Calibri" w:hAnsi="Calibri" w:cstheme="minorHAnsi"/>
          <w:bCs/>
        </w:rPr>
        <w:t>:</w:t>
      </w:r>
      <w:r w:rsidR="00B139AD">
        <w:rPr>
          <w:rFonts w:ascii="Calibri" w:hAnsi="Calibri" w:cstheme="minorHAnsi"/>
          <w:bCs/>
        </w:rPr>
        <w:t xml:space="preserve"> </w:t>
      </w:r>
      <w:r w:rsidR="00DA19B3">
        <w:rPr>
          <w:rFonts w:ascii="Calibri" w:hAnsi="Calibri" w:cstheme="minorHAnsi"/>
          <w:bCs/>
        </w:rPr>
        <w:t>excursii op</w:t>
      </w:r>
      <w:r w:rsidR="003D271F">
        <w:rPr>
          <w:rFonts w:ascii="Calibri" w:hAnsi="Calibri" w:cstheme="minorHAnsi"/>
          <w:bCs/>
        </w:rPr>
        <w:t>tionale</w:t>
      </w:r>
      <w:r w:rsidR="001E254C">
        <w:rPr>
          <w:b/>
          <w:bCs/>
          <w:color w:val="002060"/>
        </w:rPr>
        <w:t xml:space="preserve">, </w:t>
      </w:r>
      <w:r w:rsidR="001E254C" w:rsidRPr="001E254C">
        <w:rPr>
          <w:rFonts w:asciiTheme="minorHAnsi" w:hAnsiTheme="minorHAnsi"/>
          <w:bCs/>
        </w:rPr>
        <w:t>serviciile de catering in timpul zborului</w:t>
      </w:r>
      <w:r w:rsidR="001E254C">
        <w:rPr>
          <w:rFonts w:asciiTheme="minorHAnsi" w:hAnsiTheme="minorHAnsi"/>
          <w:bCs/>
        </w:rPr>
        <w:t>,</w:t>
      </w:r>
      <w:r w:rsidR="001E254C" w:rsidRPr="001E254C">
        <w:rPr>
          <w:rFonts w:asciiTheme="minorHAnsi" w:hAnsiTheme="minorHAnsi"/>
          <w:bCs/>
        </w:rPr>
        <w:t xml:space="preserve"> taxa de sejur - tourism dirham (se achita direct la hotel)</w:t>
      </w:r>
      <w:r w:rsidR="001E254C">
        <w:rPr>
          <w:rFonts w:asciiTheme="minorHAnsi" w:hAnsiTheme="minorHAnsi"/>
          <w:bCs/>
        </w:rPr>
        <w:t xml:space="preserve">, </w:t>
      </w:r>
      <w:r w:rsidR="001E254C" w:rsidRPr="001E254C">
        <w:rPr>
          <w:rFonts w:asciiTheme="minorHAnsi" w:hAnsiTheme="minorHAnsi"/>
          <w:bCs/>
        </w:rPr>
        <w:t xml:space="preserve">asigurarea storno (optionala): 2% din contravaloarea pachetului, se incheie </w:t>
      </w:r>
      <w:r w:rsidR="007D21D4">
        <w:rPr>
          <w:rFonts w:asciiTheme="minorHAnsi" w:hAnsiTheme="minorHAnsi"/>
          <w:bCs/>
        </w:rPr>
        <w:t>odata cu semnarea contractului.</w:t>
      </w:r>
    </w:p>
    <w:p w:rsidR="00BF086E" w:rsidRPr="001E254C" w:rsidRDefault="00BF086E" w:rsidP="001E254C">
      <w:pPr>
        <w:pStyle w:val="yiv1246207796msonormal"/>
        <w:shd w:val="clear" w:color="auto" w:fill="FFFFFF"/>
        <w:ind w:firstLine="708"/>
        <w:rPr>
          <w:rFonts w:asciiTheme="minorHAnsi" w:hAnsiTheme="minorHAnsi"/>
          <w:bCs/>
        </w:rPr>
      </w:pPr>
      <w:r w:rsidRPr="001E254C">
        <w:rPr>
          <w:rFonts w:asciiTheme="minorHAnsi" w:hAnsiTheme="minorHAnsi" w:cstheme="minorHAnsi"/>
          <w:bCs/>
        </w:rPr>
        <w:t>In functie de activitatile optionale alese va rugam sa ne comunicati disponibilitatea d</w:t>
      </w:r>
      <w:r w:rsidR="00473BEE" w:rsidRPr="001E254C">
        <w:rPr>
          <w:rFonts w:asciiTheme="minorHAnsi" w:hAnsiTheme="minorHAnsi" w:cstheme="minorHAnsi"/>
          <w:bCs/>
        </w:rPr>
        <w:t>umneavoastra</w:t>
      </w:r>
      <w:r w:rsidRPr="001E254C">
        <w:rPr>
          <w:rFonts w:asciiTheme="minorHAnsi" w:hAnsiTheme="minorHAnsi" w:cstheme="minorHAnsi"/>
          <w:bCs/>
        </w:rPr>
        <w:t xml:space="preserve"> in momentul confirmarii prezentei in cadrul misiunii.</w:t>
      </w:r>
      <w:bookmarkStart w:id="0" w:name="_GoBack"/>
      <w:bookmarkEnd w:id="0"/>
      <w:r w:rsidR="0006016F" w:rsidRPr="001E254C">
        <w:rPr>
          <w:rFonts w:asciiTheme="minorHAnsi" w:hAnsiTheme="minorHAnsi" w:cstheme="minorHAnsi"/>
          <w:bCs/>
        </w:rPr>
        <w:t xml:space="preserve"> </w:t>
      </w:r>
      <w:r w:rsidRPr="001E254C">
        <w:rPr>
          <w:rFonts w:asciiTheme="minorHAnsi" w:hAnsiTheme="minorHAnsi"/>
        </w:rPr>
        <w:t>Este obligatoriu ca pasaportul sa fie valabil cel putin 6 luni de la data intrarii in Dubai. Nu necesita viza.</w:t>
      </w:r>
      <w:r w:rsidR="00051E4F" w:rsidRPr="001E254C">
        <w:rPr>
          <w:rFonts w:asciiTheme="minorHAnsi" w:hAnsiTheme="minorHAnsi" w:cstheme="minorHAnsi"/>
          <w:bCs/>
        </w:rPr>
        <w:t xml:space="preserve"> </w:t>
      </w:r>
      <w:r w:rsidRPr="001E254C">
        <w:rPr>
          <w:rFonts w:asciiTheme="minorHAnsi" w:hAnsiTheme="minorHAnsi"/>
        </w:rPr>
        <w:t xml:space="preserve">Oferta este valabila pentru un grup format din minim 15 persoane. </w:t>
      </w:r>
    </w:p>
    <w:p w:rsidR="00144895" w:rsidRPr="00BE0B0B" w:rsidRDefault="00BF086E" w:rsidP="00144895">
      <w:pPr>
        <w:spacing w:after="0" w:line="240" w:lineRule="auto"/>
        <w:jc w:val="both"/>
        <w:rPr>
          <w:sz w:val="24"/>
          <w:szCs w:val="24"/>
        </w:rPr>
      </w:pPr>
      <w:r w:rsidRPr="005D2DFA">
        <w:rPr>
          <w:rFonts w:eastAsia="Times New Roman" w:cs="Times New Roman"/>
          <w:sz w:val="24"/>
          <w:szCs w:val="24"/>
          <w:lang w:eastAsia="ro-RO"/>
        </w:rPr>
        <w:t xml:space="preserve">Va rugam sa ne contactati pentru confirmarea participarii la adresa de e-mail: </w:t>
      </w:r>
      <w:hyperlink r:id="rId19" w:history="1">
        <w:r w:rsidRPr="005D2DFA">
          <w:rPr>
            <w:rStyle w:val="Hyperlink"/>
            <w:sz w:val="24"/>
            <w:szCs w:val="24"/>
          </w:rPr>
          <w:t>texodamer@yahoo.com</w:t>
        </w:r>
      </w:hyperlink>
      <w:r w:rsidR="00F119B3">
        <w:rPr>
          <w:sz w:val="24"/>
          <w:szCs w:val="24"/>
        </w:rPr>
        <w:t xml:space="preserve"> sau la telefon : </w:t>
      </w:r>
      <w:r w:rsidRPr="005D2DFA">
        <w:rPr>
          <w:sz w:val="24"/>
          <w:szCs w:val="24"/>
        </w:rPr>
        <w:t xml:space="preserve">0721240417 persoana de contact: Emil Cristian Cirica. Va rugam sa confirmati numele </w:t>
      </w:r>
      <w:r w:rsidR="00F119B3">
        <w:rPr>
          <w:sz w:val="24"/>
          <w:szCs w:val="24"/>
        </w:rPr>
        <w:t>reprezentatilor desemnati</w:t>
      </w:r>
      <w:r w:rsidRPr="005D2DFA">
        <w:rPr>
          <w:sz w:val="24"/>
          <w:szCs w:val="24"/>
        </w:rPr>
        <w:t xml:space="preserve"> in vederea intocmirii formalitatilor de acces la expozitie .</w:t>
      </w:r>
      <w:r w:rsidR="00144895">
        <w:rPr>
          <w:sz w:val="24"/>
          <w:szCs w:val="24"/>
        </w:rPr>
        <w:t xml:space="preserve"> </w:t>
      </w:r>
      <w:r w:rsidRPr="005D2DFA">
        <w:rPr>
          <w:sz w:val="24"/>
          <w:szCs w:val="24"/>
        </w:rPr>
        <w:t>In cazul confirmarii participarii se va emite factura</w:t>
      </w:r>
      <w:r w:rsidR="00F119B3">
        <w:rPr>
          <w:sz w:val="24"/>
          <w:szCs w:val="24"/>
        </w:rPr>
        <w:t xml:space="preserve"> de avans 50 %</w:t>
      </w:r>
      <w:r w:rsidRPr="005D2DFA">
        <w:rPr>
          <w:sz w:val="24"/>
          <w:szCs w:val="24"/>
        </w:rPr>
        <w:t xml:space="preserve"> </w:t>
      </w:r>
      <w:r w:rsidR="00E26C09">
        <w:rPr>
          <w:sz w:val="24"/>
          <w:szCs w:val="24"/>
        </w:rPr>
        <w:t xml:space="preserve">in vederea </w:t>
      </w:r>
      <w:r w:rsidR="00E26C09" w:rsidRPr="00E26C09">
        <w:rPr>
          <w:rFonts w:cs="Helvetica"/>
          <w:bCs/>
          <w:color w:val="26282A"/>
          <w:sz w:val="24"/>
          <w:szCs w:val="24"/>
        </w:rPr>
        <w:t>procesarii rezervarilor</w:t>
      </w:r>
      <w:r w:rsidR="00E26C09" w:rsidRPr="005D2DFA">
        <w:rPr>
          <w:sz w:val="24"/>
          <w:szCs w:val="24"/>
        </w:rPr>
        <w:t xml:space="preserve"> </w:t>
      </w:r>
      <w:r w:rsidRPr="005D2DFA">
        <w:rPr>
          <w:sz w:val="24"/>
          <w:szCs w:val="24"/>
        </w:rPr>
        <w:t xml:space="preserve">la cursul BNR (+1% ) din ziua facturarii. </w:t>
      </w:r>
      <w:r w:rsidR="00EB19E9">
        <w:rPr>
          <w:sz w:val="24"/>
          <w:szCs w:val="24"/>
        </w:rPr>
        <w:t>Termenul de confirmare a</w:t>
      </w:r>
      <w:r w:rsidR="00F119B3" w:rsidRPr="005D2DFA">
        <w:rPr>
          <w:sz w:val="24"/>
          <w:szCs w:val="24"/>
        </w:rPr>
        <w:t xml:space="preserve"> participarii </w:t>
      </w:r>
      <w:r w:rsidR="00F119B3">
        <w:rPr>
          <w:sz w:val="24"/>
          <w:szCs w:val="24"/>
        </w:rPr>
        <w:t xml:space="preserve">si plata a avansului </w:t>
      </w:r>
      <w:r w:rsidR="000F1221">
        <w:rPr>
          <w:sz w:val="24"/>
          <w:szCs w:val="24"/>
        </w:rPr>
        <w:t>este 20</w:t>
      </w:r>
      <w:r w:rsidR="00F119B3" w:rsidRPr="005D2DFA">
        <w:rPr>
          <w:sz w:val="24"/>
          <w:szCs w:val="24"/>
        </w:rPr>
        <w:t>.08.2017</w:t>
      </w:r>
      <w:r w:rsidR="00F119B3">
        <w:rPr>
          <w:sz w:val="24"/>
          <w:szCs w:val="24"/>
        </w:rPr>
        <w:t>.</w:t>
      </w:r>
      <w:r w:rsidR="00F119B3" w:rsidRPr="005D2DFA">
        <w:rPr>
          <w:sz w:val="24"/>
          <w:szCs w:val="24"/>
        </w:rPr>
        <w:t xml:space="preserve"> </w:t>
      </w:r>
      <w:r w:rsidR="00F119B3">
        <w:rPr>
          <w:sz w:val="24"/>
          <w:szCs w:val="24"/>
        </w:rPr>
        <w:t xml:space="preserve">Data limita pentru diferenta de plata </w:t>
      </w:r>
      <w:r w:rsidR="00F119B3" w:rsidRPr="00BE0B0B">
        <w:rPr>
          <w:sz w:val="24"/>
          <w:szCs w:val="24"/>
        </w:rPr>
        <w:t>este</w:t>
      </w:r>
      <w:r w:rsidR="00E26C09" w:rsidRPr="00BE0B0B">
        <w:rPr>
          <w:rFonts w:ascii="Helvetica" w:hAnsi="Helvetica" w:cs="Helvetica"/>
          <w:b/>
          <w:bCs/>
        </w:rPr>
        <w:t xml:space="preserve"> </w:t>
      </w:r>
      <w:r w:rsidR="00E26C09" w:rsidRPr="00BE0B0B">
        <w:rPr>
          <w:rFonts w:cs="Helvetica"/>
          <w:bCs/>
          <w:sz w:val="24"/>
          <w:szCs w:val="24"/>
        </w:rPr>
        <w:t>cu 30 de zile inainte de inceperea calatoriei</w:t>
      </w:r>
      <w:r w:rsidR="00E26C09" w:rsidRPr="00BE0B0B">
        <w:rPr>
          <w:sz w:val="24"/>
          <w:szCs w:val="24"/>
        </w:rPr>
        <w:t>, respectiv</w:t>
      </w:r>
      <w:r w:rsidR="00F119B3" w:rsidRPr="00BE0B0B">
        <w:rPr>
          <w:sz w:val="24"/>
          <w:szCs w:val="24"/>
        </w:rPr>
        <w:t xml:space="preserve"> 21.09</w:t>
      </w:r>
      <w:r w:rsidRPr="00BE0B0B">
        <w:rPr>
          <w:sz w:val="24"/>
          <w:szCs w:val="24"/>
        </w:rPr>
        <w:t xml:space="preserve">.2017. </w:t>
      </w:r>
    </w:p>
    <w:p w:rsidR="00BF086E" w:rsidRPr="005D2DFA" w:rsidRDefault="00E26C09" w:rsidP="00526752">
      <w:pPr>
        <w:spacing w:after="0" w:line="240" w:lineRule="auto"/>
        <w:jc w:val="both"/>
        <w:rPr>
          <w:sz w:val="24"/>
          <w:szCs w:val="24"/>
        </w:rPr>
      </w:pPr>
      <w:r>
        <w:rPr>
          <w:sz w:val="24"/>
          <w:szCs w:val="24"/>
        </w:rPr>
        <w:tab/>
        <w:t>In speranta unei viitoare colaborari, va asigur de respectul meu.</w:t>
      </w:r>
    </w:p>
    <w:p w:rsidR="00BF086E" w:rsidRDefault="00BF086E" w:rsidP="00BF086E">
      <w:pPr>
        <w:spacing w:after="0" w:line="240" w:lineRule="auto"/>
        <w:rPr>
          <w:rFonts w:asciiTheme="majorHAnsi" w:hAnsiTheme="majorHAnsi"/>
          <w:sz w:val="24"/>
          <w:szCs w:val="24"/>
        </w:rPr>
      </w:pPr>
    </w:p>
    <w:p w:rsidR="003518BC" w:rsidRDefault="003518BC" w:rsidP="00BF086E">
      <w:pPr>
        <w:spacing w:after="0" w:line="240" w:lineRule="auto"/>
        <w:rPr>
          <w:rFonts w:asciiTheme="majorHAnsi" w:hAnsiTheme="majorHAnsi"/>
          <w:sz w:val="24"/>
          <w:szCs w:val="24"/>
        </w:rPr>
      </w:pPr>
    </w:p>
    <w:p w:rsidR="00BF086E" w:rsidRDefault="00BF086E" w:rsidP="00BF086E">
      <w:pPr>
        <w:spacing w:after="0" w:line="240" w:lineRule="auto"/>
        <w:rPr>
          <w:rFonts w:asciiTheme="majorHAnsi" w:hAnsiTheme="majorHAnsi"/>
          <w:sz w:val="24"/>
          <w:szCs w:val="24"/>
        </w:rPr>
      </w:pPr>
      <w:r>
        <w:rPr>
          <w:rFonts w:asciiTheme="majorHAnsi" w:hAnsiTheme="majorHAnsi"/>
          <w:sz w:val="24"/>
          <w:szCs w:val="24"/>
        </w:rPr>
        <w:t>Cu stima,</w:t>
      </w:r>
    </w:p>
    <w:p w:rsidR="00BF086E" w:rsidRDefault="00BF086E" w:rsidP="00BF086E">
      <w:pPr>
        <w:spacing w:after="0" w:line="240" w:lineRule="auto"/>
        <w:rPr>
          <w:rFonts w:asciiTheme="majorHAnsi" w:hAnsiTheme="majorHAnsi"/>
          <w:sz w:val="24"/>
          <w:szCs w:val="24"/>
        </w:rPr>
      </w:pPr>
      <w:r>
        <w:rPr>
          <w:rFonts w:asciiTheme="majorHAnsi" w:hAnsiTheme="majorHAnsi"/>
          <w:sz w:val="24"/>
          <w:szCs w:val="24"/>
        </w:rPr>
        <w:t>Emil Cristian Cirica,</w:t>
      </w:r>
    </w:p>
    <w:p w:rsidR="00BF086E" w:rsidRPr="00564168" w:rsidRDefault="00BF086E" w:rsidP="00BF086E">
      <w:pPr>
        <w:spacing w:after="0" w:line="240" w:lineRule="auto"/>
        <w:rPr>
          <w:rFonts w:asciiTheme="majorHAnsi" w:hAnsiTheme="majorHAnsi"/>
          <w:sz w:val="24"/>
          <w:szCs w:val="24"/>
        </w:rPr>
      </w:pPr>
    </w:p>
    <w:p w:rsidR="00BF086E" w:rsidRPr="00564168" w:rsidRDefault="00BF086E" w:rsidP="00BF086E">
      <w:pPr>
        <w:spacing w:after="0" w:line="240" w:lineRule="auto"/>
        <w:rPr>
          <w:rFonts w:asciiTheme="majorHAnsi" w:hAnsiTheme="majorHAnsi"/>
          <w:sz w:val="24"/>
          <w:szCs w:val="24"/>
        </w:rPr>
      </w:pPr>
    </w:p>
    <w:p w:rsidR="008F71AB" w:rsidRDefault="008F71AB" w:rsidP="00C64CD2">
      <w:pPr>
        <w:pStyle w:val="NoSpacing"/>
        <w:rPr>
          <w:rFonts w:asciiTheme="minorHAnsi" w:hAnsiTheme="minorHAnsi" w:cs="Tahoma"/>
          <w:lang w:val="es-ES"/>
        </w:rPr>
      </w:pPr>
    </w:p>
    <w:p w:rsidR="00C64CD2" w:rsidRDefault="00C64CD2" w:rsidP="00C64CD2">
      <w:pPr>
        <w:pStyle w:val="NoSpacing"/>
        <w:rPr>
          <w:rFonts w:asciiTheme="minorHAnsi" w:hAnsiTheme="minorHAnsi"/>
          <w:lang w:val="fr-FR"/>
        </w:rPr>
      </w:pPr>
      <w:r w:rsidRPr="00C64CD2">
        <w:rPr>
          <w:rFonts w:asciiTheme="minorHAnsi" w:hAnsiTheme="minorHAnsi" w:cs="Tahoma"/>
          <w:lang w:val="es-ES"/>
        </w:rPr>
        <w:lastRenderedPageBreak/>
        <w:t>Va rugam sa completati detaliile companiei/institutiei si sa ne retu</w:t>
      </w:r>
      <w:r>
        <w:rPr>
          <w:rFonts w:asciiTheme="minorHAnsi" w:hAnsiTheme="minorHAnsi" w:cs="Tahoma"/>
          <w:lang w:val="es-ES"/>
        </w:rPr>
        <w:t xml:space="preserve">rnati formularul </w:t>
      </w:r>
      <w:r w:rsidR="00B20A03">
        <w:rPr>
          <w:rFonts w:asciiTheme="minorHAnsi" w:hAnsiTheme="minorHAnsi" w:cs="Tahoma"/>
          <w:lang w:val="es-ES"/>
        </w:rPr>
        <w:t xml:space="preserve">insotit de copie dupa pasaport, </w:t>
      </w:r>
      <w:r>
        <w:rPr>
          <w:rFonts w:asciiTheme="minorHAnsi" w:hAnsiTheme="minorHAnsi" w:cs="Tahoma"/>
          <w:lang w:val="es-ES"/>
        </w:rPr>
        <w:t xml:space="preserve">prin e-mail la adresa : </w:t>
      </w:r>
      <w:hyperlink r:id="rId20" w:history="1">
        <w:r w:rsidRPr="003D0220">
          <w:rPr>
            <w:rStyle w:val="Hyperlink"/>
            <w:rFonts w:asciiTheme="minorHAnsi" w:hAnsiTheme="minorHAnsi"/>
          </w:rPr>
          <w:t>texodamer@yahoo.com</w:t>
        </w:r>
      </w:hyperlink>
      <w:r w:rsidRPr="00C64CD2">
        <w:rPr>
          <w:rFonts w:asciiTheme="minorHAnsi" w:hAnsiTheme="minorHAnsi"/>
          <w:lang w:val="fr-FR"/>
        </w:rPr>
        <w:t xml:space="preserve">. </w:t>
      </w:r>
    </w:p>
    <w:p w:rsidR="00C64CD2" w:rsidRPr="00C64CD2" w:rsidRDefault="00C64CD2" w:rsidP="00C64CD2">
      <w:pPr>
        <w:pStyle w:val="NoSpacing"/>
        <w:rPr>
          <w:rFonts w:asciiTheme="minorHAnsi" w:hAnsiTheme="minorHAnsi"/>
          <w:lang w:val="es-ES"/>
        </w:rPr>
      </w:pPr>
    </w:p>
    <w:tbl>
      <w:tblPr>
        <w:tblW w:w="104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3103"/>
        <w:gridCol w:w="7298"/>
      </w:tblGrid>
      <w:tr w:rsidR="00C64CD2" w:rsidRPr="00C64CD2" w:rsidTr="00F07749">
        <w:trPr>
          <w:trHeight w:val="402"/>
        </w:trPr>
        <w:tc>
          <w:tcPr>
            <w:tcW w:w="3103" w:type="dxa"/>
            <w:tcBorders>
              <w:top w:val="double" w:sz="4" w:space="0" w:color="auto"/>
            </w:tcBorders>
            <w:vAlign w:val="center"/>
          </w:tcPr>
          <w:p w:rsidR="00C64CD2" w:rsidRPr="00C64CD2" w:rsidRDefault="00C64CD2" w:rsidP="00F07749">
            <w:pPr>
              <w:pStyle w:val="NoSpacing"/>
              <w:rPr>
                <w:rFonts w:asciiTheme="minorHAnsi" w:hAnsiTheme="minorHAnsi" w:cs="Arial"/>
                <w:b/>
                <w:lang w:val="fr-FR"/>
              </w:rPr>
            </w:pPr>
            <w:r w:rsidRPr="00C64CD2">
              <w:rPr>
                <w:rFonts w:asciiTheme="minorHAnsi" w:hAnsiTheme="minorHAnsi" w:cs="Trebuchet MS"/>
                <w:lang w:val="fr-FR"/>
              </w:rPr>
              <w:t>Denumire companie/institutie:</w:t>
            </w:r>
          </w:p>
        </w:tc>
        <w:tc>
          <w:tcPr>
            <w:tcW w:w="7298" w:type="dxa"/>
            <w:tcBorders>
              <w:top w:val="double" w:sz="4" w:space="0" w:color="auto"/>
            </w:tcBorders>
            <w:vAlign w:val="center"/>
          </w:tcPr>
          <w:p w:rsidR="00C64CD2" w:rsidRPr="00C64CD2" w:rsidRDefault="00C64CD2" w:rsidP="00F07749">
            <w:pPr>
              <w:pStyle w:val="NoSpacing"/>
              <w:rPr>
                <w:rFonts w:asciiTheme="minorHAnsi" w:hAnsiTheme="minorHAnsi" w:cs="Arial"/>
                <w:b/>
                <w:lang w:val="fr-FR"/>
              </w:rPr>
            </w:pPr>
          </w:p>
        </w:tc>
      </w:tr>
      <w:tr w:rsidR="00C64CD2" w:rsidRPr="00C64CD2" w:rsidTr="00F07749">
        <w:trPr>
          <w:trHeight w:val="361"/>
        </w:trPr>
        <w:tc>
          <w:tcPr>
            <w:tcW w:w="3103" w:type="dxa"/>
            <w:vAlign w:val="center"/>
          </w:tcPr>
          <w:p w:rsidR="00C64CD2" w:rsidRPr="00C64CD2" w:rsidRDefault="00C64CD2" w:rsidP="00F07749">
            <w:pPr>
              <w:pStyle w:val="NoSpacing"/>
              <w:rPr>
                <w:rFonts w:asciiTheme="minorHAnsi" w:hAnsiTheme="minorHAnsi" w:cs="Arial"/>
                <w:lang w:val="fr-FR"/>
              </w:rPr>
            </w:pPr>
            <w:r w:rsidRPr="00C64CD2">
              <w:rPr>
                <w:rFonts w:asciiTheme="minorHAnsi" w:hAnsiTheme="minorHAnsi" w:cs="Trebuchet MS"/>
                <w:lang w:val="fr-FR"/>
              </w:rPr>
              <w:t>Sediu:</w:t>
            </w:r>
          </w:p>
        </w:tc>
        <w:tc>
          <w:tcPr>
            <w:tcW w:w="7298" w:type="dxa"/>
            <w:vAlign w:val="center"/>
          </w:tcPr>
          <w:p w:rsidR="00C64CD2" w:rsidRPr="00C64CD2" w:rsidRDefault="00C64CD2" w:rsidP="00F07749">
            <w:pPr>
              <w:pStyle w:val="NoSpacing"/>
              <w:rPr>
                <w:rFonts w:asciiTheme="minorHAnsi" w:hAnsiTheme="minorHAnsi" w:cs="Arial"/>
                <w:lang w:val="fr-FR"/>
              </w:rPr>
            </w:pPr>
          </w:p>
        </w:tc>
      </w:tr>
      <w:tr w:rsidR="00B20A03" w:rsidRPr="00C64CD2" w:rsidTr="00F07749">
        <w:trPr>
          <w:trHeight w:val="407"/>
        </w:trPr>
        <w:tc>
          <w:tcPr>
            <w:tcW w:w="3103" w:type="dxa"/>
            <w:vAlign w:val="center"/>
          </w:tcPr>
          <w:p w:rsidR="00B20A03" w:rsidRPr="00C64CD2" w:rsidRDefault="00B20A03" w:rsidP="00F07749">
            <w:pPr>
              <w:pStyle w:val="NoSpacing"/>
              <w:rPr>
                <w:rFonts w:asciiTheme="minorHAnsi" w:hAnsiTheme="minorHAnsi" w:cs="Trebuchet MS"/>
                <w:lang w:val="fr-FR"/>
              </w:rPr>
            </w:pPr>
            <w:r>
              <w:rPr>
                <w:rFonts w:asciiTheme="minorHAnsi" w:hAnsiTheme="minorHAnsi" w:cs="Trebuchet MS"/>
                <w:lang w:val="fr-FR"/>
              </w:rPr>
              <w:t>Nr. Registrul Comertului :</w:t>
            </w:r>
          </w:p>
        </w:tc>
        <w:tc>
          <w:tcPr>
            <w:tcW w:w="7298" w:type="dxa"/>
            <w:vAlign w:val="center"/>
          </w:tcPr>
          <w:p w:rsidR="00B20A03" w:rsidRPr="00C64CD2" w:rsidRDefault="00B20A03" w:rsidP="00F07749">
            <w:pPr>
              <w:pStyle w:val="NoSpacing"/>
              <w:rPr>
                <w:rFonts w:asciiTheme="minorHAnsi" w:hAnsiTheme="minorHAnsi" w:cs="Arial"/>
                <w:lang w:val="fr-FR"/>
              </w:rPr>
            </w:pPr>
          </w:p>
        </w:tc>
      </w:tr>
      <w:tr w:rsidR="00B20A03" w:rsidRPr="00C64CD2" w:rsidTr="00F07749">
        <w:trPr>
          <w:trHeight w:val="407"/>
        </w:trPr>
        <w:tc>
          <w:tcPr>
            <w:tcW w:w="3103" w:type="dxa"/>
            <w:vAlign w:val="center"/>
          </w:tcPr>
          <w:p w:rsidR="00B20A03" w:rsidRPr="00C64CD2" w:rsidRDefault="00B20A03" w:rsidP="00F07749">
            <w:pPr>
              <w:pStyle w:val="NoSpacing"/>
              <w:rPr>
                <w:rFonts w:asciiTheme="minorHAnsi" w:hAnsiTheme="minorHAnsi" w:cs="Trebuchet MS"/>
                <w:lang w:val="fr-FR"/>
              </w:rPr>
            </w:pPr>
            <w:r>
              <w:rPr>
                <w:rFonts w:asciiTheme="minorHAnsi" w:hAnsiTheme="minorHAnsi" w:cs="Trebuchet MS"/>
                <w:lang w:val="fr-FR"/>
              </w:rPr>
              <w:t>CUI :</w:t>
            </w:r>
          </w:p>
        </w:tc>
        <w:tc>
          <w:tcPr>
            <w:tcW w:w="7298" w:type="dxa"/>
            <w:vAlign w:val="center"/>
          </w:tcPr>
          <w:p w:rsidR="00B20A03" w:rsidRPr="00C64CD2" w:rsidRDefault="00B20A03" w:rsidP="00F07749">
            <w:pPr>
              <w:pStyle w:val="NoSpacing"/>
              <w:rPr>
                <w:rFonts w:asciiTheme="minorHAnsi" w:hAnsiTheme="minorHAnsi" w:cs="Arial"/>
                <w:lang w:val="fr-FR"/>
              </w:rPr>
            </w:pPr>
          </w:p>
        </w:tc>
      </w:tr>
      <w:tr w:rsidR="00C64CD2" w:rsidRPr="00C64CD2" w:rsidTr="00F07749">
        <w:trPr>
          <w:trHeight w:val="407"/>
        </w:trPr>
        <w:tc>
          <w:tcPr>
            <w:tcW w:w="3103" w:type="dxa"/>
            <w:vAlign w:val="center"/>
          </w:tcPr>
          <w:p w:rsidR="00C64CD2" w:rsidRPr="00C64CD2" w:rsidRDefault="00C64CD2" w:rsidP="00F07749">
            <w:pPr>
              <w:pStyle w:val="NoSpacing"/>
              <w:rPr>
                <w:rFonts w:asciiTheme="minorHAnsi" w:hAnsiTheme="minorHAnsi" w:cs="Arial"/>
                <w:lang w:val="fr-FR"/>
              </w:rPr>
            </w:pPr>
            <w:r w:rsidRPr="00C64CD2">
              <w:rPr>
                <w:rFonts w:asciiTheme="minorHAnsi" w:hAnsiTheme="minorHAnsi" w:cs="Trebuchet MS"/>
                <w:lang w:val="fr-FR"/>
              </w:rPr>
              <w:t>Delegat</w:t>
            </w:r>
            <w:r>
              <w:rPr>
                <w:rFonts w:asciiTheme="minorHAnsi" w:hAnsiTheme="minorHAnsi" w:cs="Trebuchet MS"/>
                <w:lang w:val="fr-FR"/>
              </w:rPr>
              <w:t xml:space="preserve">i desemnati </w:t>
            </w:r>
            <w:r w:rsidRPr="00C64CD2">
              <w:rPr>
                <w:rFonts w:asciiTheme="minorHAnsi" w:hAnsiTheme="minorHAnsi" w:cs="Trebuchet MS"/>
                <w:lang w:val="fr-FR"/>
              </w:rPr>
              <w:t>:</w:t>
            </w:r>
          </w:p>
        </w:tc>
        <w:tc>
          <w:tcPr>
            <w:tcW w:w="7298" w:type="dxa"/>
            <w:vAlign w:val="center"/>
          </w:tcPr>
          <w:p w:rsidR="00C64CD2" w:rsidRPr="00C64CD2" w:rsidRDefault="00C64CD2" w:rsidP="00F07749">
            <w:pPr>
              <w:pStyle w:val="NoSpacing"/>
              <w:rPr>
                <w:rFonts w:asciiTheme="minorHAnsi" w:hAnsiTheme="minorHAnsi" w:cs="Arial"/>
                <w:lang w:val="fr-FR"/>
              </w:rPr>
            </w:pPr>
          </w:p>
        </w:tc>
      </w:tr>
      <w:tr w:rsidR="00C64CD2" w:rsidRPr="00C64CD2" w:rsidTr="00F07749">
        <w:trPr>
          <w:trHeight w:val="302"/>
        </w:trPr>
        <w:tc>
          <w:tcPr>
            <w:tcW w:w="3103" w:type="dxa"/>
            <w:vAlign w:val="center"/>
          </w:tcPr>
          <w:p w:rsidR="00C64CD2" w:rsidRPr="00C64CD2" w:rsidRDefault="00C64CD2" w:rsidP="00F07749">
            <w:pPr>
              <w:pStyle w:val="NoSpacing"/>
              <w:rPr>
                <w:rFonts w:asciiTheme="minorHAnsi" w:hAnsiTheme="minorHAnsi" w:cs="Arial"/>
                <w:lang w:val="fr-FR"/>
              </w:rPr>
            </w:pPr>
            <w:r w:rsidRPr="00C64CD2">
              <w:rPr>
                <w:rFonts w:asciiTheme="minorHAnsi" w:hAnsiTheme="minorHAnsi" w:cs="Trebuchet MS"/>
                <w:lang w:val="fr-FR"/>
              </w:rPr>
              <w:t>Funcţia:</w:t>
            </w:r>
          </w:p>
        </w:tc>
        <w:tc>
          <w:tcPr>
            <w:tcW w:w="7298" w:type="dxa"/>
            <w:vAlign w:val="center"/>
          </w:tcPr>
          <w:p w:rsidR="00C64CD2" w:rsidRPr="00C64CD2" w:rsidRDefault="00C64CD2" w:rsidP="00F07749">
            <w:pPr>
              <w:pStyle w:val="NoSpacing"/>
              <w:rPr>
                <w:rFonts w:asciiTheme="minorHAnsi" w:hAnsiTheme="minorHAnsi" w:cs="Arial"/>
                <w:lang w:val="fr-FR"/>
              </w:rPr>
            </w:pPr>
          </w:p>
        </w:tc>
      </w:tr>
      <w:tr w:rsidR="00C64CD2" w:rsidRPr="00C64CD2" w:rsidTr="00F07749">
        <w:trPr>
          <w:trHeight w:val="302"/>
        </w:trPr>
        <w:tc>
          <w:tcPr>
            <w:tcW w:w="3103" w:type="dxa"/>
            <w:vAlign w:val="center"/>
          </w:tcPr>
          <w:p w:rsidR="00C64CD2" w:rsidRPr="00C64CD2" w:rsidRDefault="00C64CD2" w:rsidP="00F07749">
            <w:pPr>
              <w:pStyle w:val="NoSpacing"/>
              <w:rPr>
                <w:rFonts w:asciiTheme="minorHAnsi" w:hAnsiTheme="minorHAnsi" w:cs="Trebuchet MS"/>
                <w:lang w:val="fr-FR"/>
              </w:rPr>
            </w:pPr>
            <w:r w:rsidRPr="00C64CD2">
              <w:rPr>
                <w:rFonts w:asciiTheme="minorHAnsi" w:hAnsiTheme="minorHAnsi" w:cs="Trebuchet MS"/>
                <w:lang w:val="fr-FR"/>
              </w:rPr>
              <w:t xml:space="preserve">Telefon contact : </w:t>
            </w:r>
          </w:p>
        </w:tc>
        <w:tc>
          <w:tcPr>
            <w:tcW w:w="7298" w:type="dxa"/>
            <w:vAlign w:val="center"/>
          </w:tcPr>
          <w:p w:rsidR="00C64CD2" w:rsidRPr="00C64CD2" w:rsidRDefault="00C64CD2" w:rsidP="00F07749">
            <w:pPr>
              <w:pStyle w:val="NoSpacing"/>
              <w:rPr>
                <w:rFonts w:asciiTheme="minorHAnsi" w:hAnsiTheme="minorHAnsi" w:cs="Trebuchet MS"/>
                <w:lang w:val="fr-FR"/>
              </w:rPr>
            </w:pPr>
          </w:p>
        </w:tc>
      </w:tr>
      <w:tr w:rsidR="00C64CD2" w:rsidRPr="00C64CD2" w:rsidTr="00F07749">
        <w:trPr>
          <w:trHeight w:val="416"/>
        </w:trPr>
        <w:tc>
          <w:tcPr>
            <w:tcW w:w="3103" w:type="dxa"/>
            <w:vAlign w:val="center"/>
          </w:tcPr>
          <w:p w:rsidR="00C64CD2" w:rsidRPr="00C64CD2" w:rsidRDefault="00C64CD2" w:rsidP="00F07749">
            <w:pPr>
              <w:pStyle w:val="NoSpacing"/>
              <w:rPr>
                <w:rFonts w:asciiTheme="minorHAnsi" w:hAnsiTheme="minorHAnsi" w:cs="Arial"/>
                <w:lang w:val="fr-FR"/>
              </w:rPr>
            </w:pPr>
            <w:r w:rsidRPr="00C64CD2">
              <w:rPr>
                <w:rFonts w:asciiTheme="minorHAnsi" w:hAnsiTheme="minorHAnsi" w:cs="Trebuchet MS"/>
                <w:lang w:val="fr-FR"/>
              </w:rPr>
              <w:t>E</w:t>
            </w:r>
            <w:r w:rsidR="00E031B2">
              <w:rPr>
                <w:rFonts w:asciiTheme="minorHAnsi" w:hAnsiTheme="minorHAnsi" w:cs="Trebuchet MS"/>
                <w:lang w:val="fr-FR"/>
              </w:rPr>
              <w:t>-</w:t>
            </w:r>
            <w:r w:rsidRPr="00C64CD2">
              <w:rPr>
                <w:rFonts w:asciiTheme="minorHAnsi" w:hAnsiTheme="minorHAnsi" w:cs="Trebuchet MS"/>
                <w:lang w:val="fr-FR"/>
              </w:rPr>
              <w:t>mail:</w:t>
            </w:r>
          </w:p>
        </w:tc>
        <w:tc>
          <w:tcPr>
            <w:tcW w:w="7298" w:type="dxa"/>
            <w:vAlign w:val="center"/>
          </w:tcPr>
          <w:p w:rsidR="00C64CD2" w:rsidRPr="00C64CD2" w:rsidRDefault="00C64CD2" w:rsidP="00F07749">
            <w:pPr>
              <w:pStyle w:val="NoSpacing"/>
              <w:rPr>
                <w:rFonts w:asciiTheme="minorHAnsi" w:hAnsiTheme="minorHAnsi" w:cs="Arial"/>
                <w:lang w:val="fr-FR"/>
              </w:rPr>
            </w:pPr>
          </w:p>
        </w:tc>
      </w:tr>
      <w:tr w:rsidR="00C64CD2" w:rsidRPr="00C64CD2" w:rsidTr="00F07749">
        <w:trPr>
          <w:trHeight w:val="416"/>
        </w:trPr>
        <w:tc>
          <w:tcPr>
            <w:tcW w:w="3103" w:type="dxa"/>
            <w:vAlign w:val="center"/>
          </w:tcPr>
          <w:p w:rsidR="00C64CD2" w:rsidRPr="00C64CD2" w:rsidRDefault="00C64CD2" w:rsidP="00F07749">
            <w:pPr>
              <w:pStyle w:val="NoSpacing"/>
              <w:rPr>
                <w:rFonts w:asciiTheme="minorHAnsi" w:hAnsiTheme="minorHAnsi" w:cs="Trebuchet MS"/>
                <w:lang w:val="fr-FR"/>
              </w:rPr>
            </w:pPr>
            <w:r w:rsidRPr="00C64CD2">
              <w:rPr>
                <w:rFonts w:asciiTheme="minorHAnsi" w:hAnsiTheme="minorHAnsi" w:cs="Trebuchet MS"/>
                <w:lang w:val="fr-FR"/>
              </w:rPr>
              <w:t>Obiect de activitate:</w:t>
            </w:r>
          </w:p>
        </w:tc>
        <w:tc>
          <w:tcPr>
            <w:tcW w:w="7298" w:type="dxa"/>
            <w:vAlign w:val="center"/>
          </w:tcPr>
          <w:p w:rsidR="00C64CD2" w:rsidRPr="00C64CD2" w:rsidRDefault="00C64CD2" w:rsidP="00F07749">
            <w:pPr>
              <w:pStyle w:val="NoSpacing"/>
              <w:rPr>
                <w:rFonts w:asciiTheme="minorHAnsi" w:hAnsiTheme="minorHAnsi" w:cs="Trebuchet MS"/>
                <w:lang w:val="fr-FR"/>
              </w:rPr>
            </w:pPr>
          </w:p>
        </w:tc>
      </w:tr>
      <w:tr w:rsidR="00C64CD2" w:rsidRPr="00C64CD2" w:rsidTr="00F07749">
        <w:trPr>
          <w:trHeight w:val="416"/>
        </w:trPr>
        <w:tc>
          <w:tcPr>
            <w:tcW w:w="3103" w:type="dxa"/>
            <w:vAlign w:val="center"/>
          </w:tcPr>
          <w:p w:rsidR="00C64CD2" w:rsidRPr="00C64CD2" w:rsidRDefault="00C64CD2" w:rsidP="00F07749">
            <w:pPr>
              <w:pStyle w:val="NoSpacing"/>
              <w:rPr>
                <w:rFonts w:asciiTheme="minorHAnsi" w:hAnsiTheme="minorHAnsi" w:cs="Trebuchet MS"/>
                <w:lang w:val="fr-FR"/>
              </w:rPr>
            </w:pPr>
            <w:r w:rsidRPr="00C64CD2">
              <w:rPr>
                <w:rFonts w:asciiTheme="minorHAnsi" w:hAnsiTheme="minorHAnsi" w:cs="Trebuchet MS"/>
                <w:lang w:val="fr-FR"/>
              </w:rPr>
              <w:t>Website :</w:t>
            </w:r>
          </w:p>
        </w:tc>
        <w:tc>
          <w:tcPr>
            <w:tcW w:w="7298" w:type="dxa"/>
            <w:vAlign w:val="center"/>
          </w:tcPr>
          <w:p w:rsidR="00C64CD2" w:rsidRPr="00C64CD2" w:rsidRDefault="00C64CD2" w:rsidP="00F07749">
            <w:pPr>
              <w:pStyle w:val="NoSpacing"/>
              <w:rPr>
                <w:rFonts w:asciiTheme="minorHAnsi" w:hAnsiTheme="minorHAnsi" w:cs="Trebuchet MS"/>
                <w:lang w:val="fr-FR"/>
              </w:rPr>
            </w:pPr>
          </w:p>
        </w:tc>
      </w:tr>
    </w:tbl>
    <w:p w:rsidR="00BF086E" w:rsidRPr="00564168" w:rsidRDefault="00BF086E" w:rsidP="00BF086E">
      <w:pPr>
        <w:spacing w:after="0" w:line="240" w:lineRule="auto"/>
        <w:rPr>
          <w:rFonts w:asciiTheme="majorHAnsi" w:hAnsiTheme="majorHAnsi"/>
          <w:sz w:val="24"/>
          <w:szCs w:val="24"/>
        </w:rPr>
      </w:pPr>
    </w:p>
    <w:p w:rsidR="00BF086E" w:rsidRPr="00564168" w:rsidRDefault="00BF086E" w:rsidP="00BF086E">
      <w:pPr>
        <w:spacing w:after="0" w:line="240" w:lineRule="auto"/>
        <w:rPr>
          <w:rFonts w:asciiTheme="majorHAnsi" w:hAnsiTheme="majorHAnsi"/>
          <w:sz w:val="24"/>
          <w:szCs w:val="24"/>
        </w:rPr>
      </w:pPr>
    </w:p>
    <w:p w:rsidR="00BF086E" w:rsidRPr="00564168" w:rsidRDefault="00BF086E" w:rsidP="00BF086E">
      <w:pPr>
        <w:spacing w:after="0" w:line="240" w:lineRule="auto"/>
        <w:rPr>
          <w:rFonts w:asciiTheme="majorHAnsi" w:hAnsiTheme="majorHAnsi"/>
          <w:sz w:val="24"/>
          <w:szCs w:val="24"/>
        </w:rPr>
      </w:pPr>
    </w:p>
    <w:p w:rsidR="00BF086E" w:rsidRPr="00564168" w:rsidRDefault="00BF086E" w:rsidP="00BF086E">
      <w:pPr>
        <w:spacing w:after="0" w:line="240" w:lineRule="auto"/>
        <w:rPr>
          <w:rFonts w:asciiTheme="majorHAnsi" w:eastAsia="Times New Roman" w:hAnsiTheme="majorHAnsi" w:cs="Times New Roman"/>
          <w:sz w:val="24"/>
          <w:szCs w:val="24"/>
          <w:lang w:eastAsia="ro-RO"/>
        </w:rPr>
      </w:pPr>
    </w:p>
    <w:p w:rsidR="00BF086E" w:rsidRPr="00564168" w:rsidRDefault="00BF086E" w:rsidP="00BF086E">
      <w:pPr>
        <w:spacing w:after="0" w:line="240" w:lineRule="auto"/>
        <w:rPr>
          <w:rFonts w:asciiTheme="majorHAnsi" w:eastAsia="Times New Roman" w:hAnsiTheme="majorHAnsi" w:cs="Times New Roman"/>
          <w:sz w:val="24"/>
          <w:szCs w:val="24"/>
          <w:lang w:eastAsia="ro-RO"/>
        </w:rPr>
      </w:pPr>
    </w:p>
    <w:p w:rsidR="00BF086E" w:rsidRPr="00564168" w:rsidRDefault="00BF086E" w:rsidP="00BF086E">
      <w:pPr>
        <w:spacing w:after="0" w:line="240" w:lineRule="auto"/>
        <w:rPr>
          <w:rFonts w:ascii="Times New Roman" w:eastAsia="Times New Roman" w:hAnsi="Times New Roman" w:cs="Times New Roman"/>
          <w:sz w:val="24"/>
          <w:szCs w:val="24"/>
          <w:lang w:eastAsia="ro-RO"/>
        </w:rPr>
      </w:pPr>
    </w:p>
    <w:p w:rsidR="00BF086E" w:rsidRPr="00564168" w:rsidRDefault="00BF086E" w:rsidP="00BF086E">
      <w:pPr>
        <w:spacing w:after="0" w:line="240" w:lineRule="auto"/>
        <w:rPr>
          <w:rFonts w:ascii="Times New Roman" w:eastAsia="Times New Roman" w:hAnsi="Times New Roman" w:cs="Times New Roman"/>
          <w:sz w:val="24"/>
          <w:szCs w:val="24"/>
          <w:lang w:eastAsia="ro-RO"/>
        </w:rPr>
      </w:pPr>
    </w:p>
    <w:p w:rsidR="00C1679D" w:rsidRPr="00CE265D" w:rsidRDefault="00C1679D" w:rsidP="00C1679D">
      <w:pPr>
        <w:shd w:val="clear" w:color="auto" w:fill="FFFFFF"/>
        <w:spacing w:after="0" w:line="240" w:lineRule="auto"/>
        <w:rPr>
          <w:rFonts w:ascii="Segoe UI" w:eastAsia="Times New Roman" w:hAnsi="Segoe UI" w:cs="Segoe UI"/>
          <w:color w:val="000000"/>
          <w:sz w:val="20"/>
          <w:szCs w:val="20"/>
          <w:lang w:eastAsia="ro-RO"/>
        </w:rPr>
      </w:pPr>
      <w:r>
        <w:rPr>
          <w:noProof/>
          <w:lang w:eastAsia="ro-RO"/>
        </w:rPr>
        <w:t xml:space="preserve">  </w:t>
      </w:r>
      <w:r>
        <w:rPr>
          <w:rFonts w:ascii="Segoe UI" w:eastAsia="Times New Roman" w:hAnsi="Segoe UI" w:cs="Segoe UI"/>
          <w:color w:val="000000"/>
          <w:sz w:val="20"/>
          <w:szCs w:val="20"/>
          <w:lang w:eastAsia="ro-RO"/>
        </w:rPr>
        <w:t xml:space="preserve">                            </w:t>
      </w:r>
    </w:p>
    <w:p w:rsidR="00C1679D" w:rsidRDefault="00C1679D" w:rsidP="00C1679D">
      <w:pPr>
        <w:keepNext/>
        <w:shd w:val="clear" w:color="auto" w:fill="FFFFFF"/>
        <w:spacing w:after="0" w:line="240" w:lineRule="auto"/>
      </w:pPr>
      <w:r>
        <w:rPr>
          <w:rFonts w:ascii="Segoe UI" w:eastAsia="Times New Roman" w:hAnsi="Segoe UI" w:cs="Segoe UI"/>
          <w:color w:val="000000"/>
          <w:sz w:val="20"/>
          <w:szCs w:val="20"/>
          <w:lang w:eastAsia="ro-RO"/>
        </w:rPr>
        <w:t xml:space="preserve">            </w:t>
      </w:r>
      <w:r>
        <w:rPr>
          <w:rFonts w:ascii="Segoe UI" w:eastAsia="Times New Roman" w:hAnsi="Segoe UI" w:cs="Segoe UI"/>
          <w:noProof/>
          <w:color w:val="000000"/>
          <w:sz w:val="20"/>
          <w:szCs w:val="20"/>
          <w:lang w:eastAsia="ro-RO"/>
        </w:rPr>
        <w:t xml:space="preserve">     </w:t>
      </w:r>
      <w:r>
        <w:t xml:space="preserve">                                                                                           </w:t>
      </w:r>
    </w:p>
    <w:p w:rsidR="00C1679D" w:rsidRDefault="0036406C" w:rsidP="00C1679D">
      <w:pPr>
        <w:pStyle w:val="Caption"/>
        <w:tabs>
          <w:tab w:val="left" w:pos="4808"/>
        </w:tabs>
      </w:pPr>
      <w:r>
        <w:rPr>
          <w:noProof/>
        </w:rPr>
        <w:pict>
          <v:shape id="_x0000_s1026" type="#_x0000_t202" style="position:absolute;margin-left:197.25pt;margin-top:5.7pt;width:122.75pt;height:43pt;z-index:251658240" stroked="f">
            <v:textbox style="mso-next-textbox:#_x0000_s1026" inset="0,0,0,0">
              <w:txbxContent>
                <w:p w:rsidR="00C1679D" w:rsidRPr="00CE265D" w:rsidRDefault="00C1679D" w:rsidP="00C1679D">
                  <w:pPr>
                    <w:spacing w:after="100" w:afterAutospacing="1" w:line="240" w:lineRule="auto"/>
                    <w:rPr>
                      <w:rStyle w:val="hps"/>
                      <w:rFonts w:ascii="Arial Rounded MT Bold" w:hAnsi="Arial Rounded MT Bold" w:cs="Arial"/>
                      <w:b/>
                      <w:color w:val="002060"/>
                      <w:sz w:val="24"/>
                      <w:szCs w:val="24"/>
                    </w:rPr>
                  </w:pPr>
                </w:p>
                <w:p w:rsidR="00C1679D" w:rsidRDefault="00C1679D" w:rsidP="00C1679D">
                  <w:pPr>
                    <w:spacing w:after="100" w:afterAutospacing="1" w:line="240" w:lineRule="auto"/>
                    <w:rPr>
                      <w:rStyle w:val="hps"/>
                      <w:rFonts w:ascii="Arial Rounded MT Bold" w:hAnsi="Arial Rounded MT Bold" w:cs="Arial"/>
                      <w:b/>
                      <w:color w:val="002060"/>
                      <w:sz w:val="36"/>
                      <w:szCs w:val="36"/>
                    </w:rPr>
                  </w:pPr>
                </w:p>
                <w:p w:rsidR="00C1679D" w:rsidRPr="00CE265D" w:rsidRDefault="00C1679D" w:rsidP="00C1679D">
                  <w:pPr>
                    <w:spacing w:after="100" w:afterAutospacing="1" w:line="240" w:lineRule="auto"/>
                    <w:rPr>
                      <w:rStyle w:val="hps"/>
                      <w:rFonts w:ascii="Arial Rounded MT Bold" w:hAnsi="Arial Rounded MT Bold" w:cs="Arial"/>
                      <w:b/>
                      <w:color w:val="002060"/>
                      <w:sz w:val="36"/>
                      <w:szCs w:val="36"/>
                    </w:rPr>
                  </w:pPr>
                </w:p>
              </w:txbxContent>
            </v:textbox>
            <w10:wrap type="square"/>
          </v:shape>
        </w:pict>
      </w:r>
      <w:r w:rsidR="00C1679D">
        <w:t xml:space="preserve">                 </w:t>
      </w:r>
      <w:r w:rsidR="00C1679D" w:rsidRPr="00C0334F">
        <w:rPr>
          <w:sz w:val="28"/>
          <w:szCs w:val="28"/>
        </w:rPr>
        <w:t xml:space="preserve"> </w:t>
      </w:r>
    </w:p>
    <w:p w:rsidR="00514D95" w:rsidRPr="005D2DFA" w:rsidRDefault="00C1679D" w:rsidP="005D2DFA">
      <w:pPr>
        <w:pStyle w:val="Caption"/>
        <w:tabs>
          <w:tab w:val="left" w:pos="4808"/>
        </w:tabs>
        <w:rPr>
          <w:rFonts w:ascii="Vijaya" w:hAnsi="Vijaya" w:cs="Vijaya"/>
          <w:color w:val="00B0F0"/>
          <w:sz w:val="36"/>
          <w:szCs w:val="36"/>
        </w:rPr>
      </w:pPr>
      <w:r>
        <w:t xml:space="preserve">   </w:t>
      </w:r>
      <w:r w:rsidR="00FB4471">
        <w:t xml:space="preserve"> </w:t>
      </w:r>
      <w:r w:rsidR="005D2DFA">
        <w:t xml:space="preserve">                  </w:t>
      </w:r>
    </w:p>
    <w:sectPr w:rsidR="00514D95" w:rsidRPr="005D2DFA" w:rsidSect="00497870">
      <w:headerReference w:type="default" r:id="rId21"/>
      <w:pgSz w:w="11906" w:h="16838" w:code="9"/>
      <w:pgMar w:top="426" w:right="397" w:bottom="42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13B" w:rsidRDefault="0082613B" w:rsidP="004673D5">
      <w:pPr>
        <w:spacing w:after="0" w:line="240" w:lineRule="auto"/>
      </w:pPr>
      <w:r>
        <w:separator/>
      </w:r>
    </w:p>
  </w:endnote>
  <w:endnote w:type="continuationSeparator" w:id="1">
    <w:p w:rsidR="0082613B" w:rsidRDefault="0082613B" w:rsidP="00467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13B" w:rsidRDefault="0082613B" w:rsidP="004673D5">
      <w:pPr>
        <w:spacing w:after="0" w:line="240" w:lineRule="auto"/>
      </w:pPr>
      <w:r>
        <w:separator/>
      </w:r>
    </w:p>
  </w:footnote>
  <w:footnote w:type="continuationSeparator" w:id="1">
    <w:p w:rsidR="0082613B" w:rsidRDefault="0082613B" w:rsidP="00467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2A" w:rsidRDefault="0054372A" w:rsidP="00316E67">
    <w:pPr>
      <w:pStyle w:val="Header"/>
      <w:tabs>
        <w:tab w:val="clear" w:pos="9072"/>
        <w:tab w:val="left" w:pos="598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8AC"/>
    <w:multiLevelType w:val="hybridMultilevel"/>
    <w:tmpl w:val="0FB262D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5D85AB1"/>
    <w:multiLevelType w:val="hybridMultilevel"/>
    <w:tmpl w:val="05EC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C694F"/>
    <w:multiLevelType w:val="hybridMultilevel"/>
    <w:tmpl w:val="8966A7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0703CE6"/>
    <w:multiLevelType w:val="hybridMultilevel"/>
    <w:tmpl w:val="20B6381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9D836B9"/>
    <w:multiLevelType w:val="hybridMultilevel"/>
    <w:tmpl w:val="39143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BFE0F91"/>
    <w:multiLevelType w:val="multilevel"/>
    <w:tmpl w:val="CE02C14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03AB2"/>
    <w:multiLevelType w:val="hybridMultilevel"/>
    <w:tmpl w:val="DF1CEC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16606D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9D63E77"/>
    <w:multiLevelType w:val="hybridMultilevel"/>
    <w:tmpl w:val="235AB7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4673D5"/>
    <w:rsid w:val="00033DC6"/>
    <w:rsid w:val="00051E4F"/>
    <w:rsid w:val="0006016F"/>
    <w:rsid w:val="00081F48"/>
    <w:rsid w:val="000A21A7"/>
    <w:rsid w:val="000B56B5"/>
    <w:rsid w:val="000E33C3"/>
    <w:rsid w:val="000F1221"/>
    <w:rsid w:val="00101F6B"/>
    <w:rsid w:val="001020AF"/>
    <w:rsid w:val="0012585C"/>
    <w:rsid w:val="00144895"/>
    <w:rsid w:val="00163EC5"/>
    <w:rsid w:val="00190202"/>
    <w:rsid w:val="001C4E28"/>
    <w:rsid w:val="001E254C"/>
    <w:rsid w:val="001F27A3"/>
    <w:rsid w:val="00233CC0"/>
    <w:rsid w:val="002352BD"/>
    <w:rsid w:val="00290F93"/>
    <w:rsid w:val="002B239D"/>
    <w:rsid w:val="00314824"/>
    <w:rsid w:val="00316E67"/>
    <w:rsid w:val="003518BC"/>
    <w:rsid w:val="0036406C"/>
    <w:rsid w:val="003A2851"/>
    <w:rsid w:val="003D271F"/>
    <w:rsid w:val="004673D5"/>
    <w:rsid w:val="00473BEE"/>
    <w:rsid w:val="004848E1"/>
    <w:rsid w:val="00485881"/>
    <w:rsid w:val="00486735"/>
    <w:rsid w:val="00497870"/>
    <w:rsid w:val="00514D95"/>
    <w:rsid w:val="00526752"/>
    <w:rsid w:val="0054372A"/>
    <w:rsid w:val="005B3847"/>
    <w:rsid w:val="005D2DFA"/>
    <w:rsid w:val="00635DB6"/>
    <w:rsid w:val="006B4B13"/>
    <w:rsid w:val="006B7A3F"/>
    <w:rsid w:val="006C3462"/>
    <w:rsid w:val="006D2995"/>
    <w:rsid w:val="007705BC"/>
    <w:rsid w:val="00780185"/>
    <w:rsid w:val="007D21D4"/>
    <w:rsid w:val="007E01C5"/>
    <w:rsid w:val="00825D17"/>
    <w:rsid w:val="0082613B"/>
    <w:rsid w:val="00875E95"/>
    <w:rsid w:val="008A6D3C"/>
    <w:rsid w:val="008F3912"/>
    <w:rsid w:val="008F71AB"/>
    <w:rsid w:val="00915649"/>
    <w:rsid w:val="009306A6"/>
    <w:rsid w:val="0095051B"/>
    <w:rsid w:val="00965CD4"/>
    <w:rsid w:val="00987C30"/>
    <w:rsid w:val="009A6F9E"/>
    <w:rsid w:val="009C3FD4"/>
    <w:rsid w:val="009E2844"/>
    <w:rsid w:val="009F54B6"/>
    <w:rsid w:val="00A7232A"/>
    <w:rsid w:val="00A869F4"/>
    <w:rsid w:val="00AA2B96"/>
    <w:rsid w:val="00AD1BC0"/>
    <w:rsid w:val="00B139AD"/>
    <w:rsid w:val="00B13D71"/>
    <w:rsid w:val="00B20A03"/>
    <w:rsid w:val="00B37C26"/>
    <w:rsid w:val="00B56C65"/>
    <w:rsid w:val="00B7003E"/>
    <w:rsid w:val="00B81694"/>
    <w:rsid w:val="00B8171A"/>
    <w:rsid w:val="00B85BC4"/>
    <w:rsid w:val="00BE0B0B"/>
    <w:rsid w:val="00BF086E"/>
    <w:rsid w:val="00BF7B17"/>
    <w:rsid w:val="00C1679D"/>
    <w:rsid w:val="00C239DA"/>
    <w:rsid w:val="00C24C40"/>
    <w:rsid w:val="00C64CD2"/>
    <w:rsid w:val="00CA385A"/>
    <w:rsid w:val="00D247CE"/>
    <w:rsid w:val="00D42035"/>
    <w:rsid w:val="00DA19B3"/>
    <w:rsid w:val="00DA7263"/>
    <w:rsid w:val="00DB7627"/>
    <w:rsid w:val="00DC1648"/>
    <w:rsid w:val="00E031B2"/>
    <w:rsid w:val="00E124FD"/>
    <w:rsid w:val="00E26C09"/>
    <w:rsid w:val="00E34EF4"/>
    <w:rsid w:val="00E70CB6"/>
    <w:rsid w:val="00E813BA"/>
    <w:rsid w:val="00E8402C"/>
    <w:rsid w:val="00EB19E9"/>
    <w:rsid w:val="00F119B3"/>
    <w:rsid w:val="00F41F2A"/>
    <w:rsid w:val="00F6415D"/>
    <w:rsid w:val="00F82435"/>
    <w:rsid w:val="00FB2DAE"/>
    <w:rsid w:val="00FB4471"/>
    <w:rsid w:val="00FB4B96"/>
    <w:rsid w:val="00FD5AAD"/>
    <w:rsid w:val="00FF4BF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F4"/>
  </w:style>
  <w:style w:type="paragraph" w:styleId="Heading1">
    <w:name w:val="heading 1"/>
    <w:basedOn w:val="Normal"/>
    <w:link w:val="Heading1Char"/>
    <w:uiPriority w:val="9"/>
    <w:qFormat/>
    <w:rsid w:val="004673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3D5"/>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unhideWhenUsed/>
    <w:rsid w:val="004673D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ummary">
    <w:name w:val="summary"/>
    <w:basedOn w:val="DefaultParagraphFont"/>
    <w:rsid w:val="004673D5"/>
  </w:style>
  <w:style w:type="character" w:styleId="Strong">
    <w:name w:val="Strong"/>
    <w:basedOn w:val="DefaultParagraphFont"/>
    <w:uiPriority w:val="22"/>
    <w:qFormat/>
    <w:rsid w:val="004673D5"/>
    <w:rPr>
      <w:b/>
      <w:bCs/>
    </w:rPr>
  </w:style>
  <w:style w:type="paragraph" w:styleId="ListParagraph">
    <w:name w:val="List Paragraph"/>
    <w:basedOn w:val="Normal"/>
    <w:uiPriority w:val="34"/>
    <w:qFormat/>
    <w:rsid w:val="004673D5"/>
    <w:pPr>
      <w:ind w:left="720"/>
      <w:contextualSpacing/>
    </w:pPr>
  </w:style>
  <w:style w:type="paragraph" w:styleId="Header">
    <w:name w:val="header"/>
    <w:basedOn w:val="Normal"/>
    <w:link w:val="HeaderChar"/>
    <w:uiPriority w:val="99"/>
    <w:unhideWhenUsed/>
    <w:rsid w:val="004673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73D5"/>
  </w:style>
  <w:style w:type="paragraph" w:styleId="Footer">
    <w:name w:val="footer"/>
    <w:basedOn w:val="Normal"/>
    <w:link w:val="FooterChar"/>
    <w:uiPriority w:val="99"/>
    <w:unhideWhenUsed/>
    <w:rsid w:val="004673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73D5"/>
  </w:style>
  <w:style w:type="paragraph" w:styleId="BalloonText">
    <w:name w:val="Balloon Text"/>
    <w:basedOn w:val="Normal"/>
    <w:link w:val="BalloonTextChar"/>
    <w:uiPriority w:val="99"/>
    <w:semiHidden/>
    <w:unhideWhenUsed/>
    <w:rsid w:val="0054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72A"/>
    <w:rPr>
      <w:rFonts w:ascii="Tahoma" w:hAnsi="Tahoma" w:cs="Tahoma"/>
      <w:sz w:val="16"/>
      <w:szCs w:val="16"/>
    </w:rPr>
  </w:style>
  <w:style w:type="character" w:customStyle="1" w:styleId="hps">
    <w:name w:val="hps"/>
    <w:basedOn w:val="DefaultParagraphFont"/>
    <w:rsid w:val="00485881"/>
  </w:style>
  <w:style w:type="character" w:styleId="Hyperlink">
    <w:name w:val="Hyperlink"/>
    <w:basedOn w:val="DefaultParagraphFont"/>
    <w:uiPriority w:val="99"/>
    <w:unhideWhenUsed/>
    <w:rsid w:val="009306A6"/>
    <w:rPr>
      <w:strike w:val="0"/>
      <w:dstrike w:val="0"/>
      <w:color w:val="0000FF"/>
      <w:u w:val="none"/>
      <w:effect w:val="none"/>
    </w:rPr>
  </w:style>
  <w:style w:type="character" w:customStyle="1" w:styleId="externallink1">
    <w:name w:val="externallink1"/>
    <w:basedOn w:val="DefaultParagraphFont"/>
    <w:rsid w:val="009306A6"/>
    <w:rPr>
      <w:vanish/>
      <w:webHidden w:val="0"/>
      <w:specVanish w:val="0"/>
    </w:rPr>
  </w:style>
  <w:style w:type="paragraph" w:styleId="Caption">
    <w:name w:val="caption"/>
    <w:basedOn w:val="Normal"/>
    <w:next w:val="Normal"/>
    <w:uiPriority w:val="35"/>
    <w:unhideWhenUsed/>
    <w:qFormat/>
    <w:rsid w:val="00C1679D"/>
    <w:pPr>
      <w:spacing w:line="240" w:lineRule="auto"/>
    </w:pPr>
    <w:rPr>
      <w:b/>
      <w:bCs/>
      <w:color w:val="4F81BD" w:themeColor="accent1"/>
      <w:sz w:val="18"/>
      <w:szCs w:val="18"/>
    </w:rPr>
  </w:style>
  <w:style w:type="paragraph" w:customStyle="1" w:styleId="yiv8346343682msonormal">
    <w:name w:val="yiv8346343682msonormal"/>
    <w:basedOn w:val="Normal"/>
    <w:rsid w:val="00C1679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itle">
    <w:name w:val="Title"/>
    <w:basedOn w:val="Normal"/>
    <w:next w:val="Normal"/>
    <w:link w:val="TitleChar"/>
    <w:uiPriority w:val="10"/>
    <w:qFormat/>
    <w:rsid w:val="009C3F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3FD4"/>
    <w:rPr>
      <w:rFonts w:asciiTheme="majorHAnsi" w:eastAsiaTheme="majorEastAsia" w:hAnsiTheme="majorHAnsi" w:cstheme="majorBidi"/>
      <w:color w:val="17365D" w:themeColor="text2" w:themeShade="BF"/>
      <w:spacing w:val="5"/>
      <w:kern w:val="28"/>
      <w:sz w:val="52"/>
      <w:szCs w:val="52"/>
    </w:rPr>
  </w:style>
  <w:style w:type="paragraph" w:customStyle="1" w:styleId="yiv1426879243msonormal">
    <w:name w:val="yiv1426879243msonormal"/>
    <w:basedOn w:val="Normal"/>
    <w:rsid w:val="0014489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Spacing">
    <w:name w:val="No Spacing"/>
    <w:uiPriority w:val="1"/>
    <w:qFormat/>
    <w:rsid w:val="00C64CD2"/>
    <w:pPr>
      <w:widowControl w:val="0"/>
      <w:spacing w:after="0" w:line="240" w:lineRule="auto"/>
    </w:pPr>
    <w:rPr>
      <w:rFonts w:ascii="Calibri" w:eastAsia="Times New Roman" w:hAnsi="Calibri" w:cs="Calibri"/>
      <w:kern w:val="2"/>
      <w:sz w:val="24"/>
      <w:szCs w:val="24"/>
      <w:lang w:val="en-US" w:eastAsia="zh-TW"/>
    </w:rPr>
  </w:style>
  <w:style w:type="paragraph" w:customStyle="1" w:styleId="yiv1246207796msonormal">
    <w:name w:val="yiv1246207796msonormal"/>
    <w:basedOn w:val="Normal"/>
    <w:rsid w:val="001E254C"/>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97473819">
      <w:bodyDiv w:val="1"/>
      <w:marLeft w:val="0"/>
      <w:marRight w:val="0"/>
      <w:marTop w:val="0"/>
      <w:marBottom w:val="0"/>
      <w:divBdr>
        <w:top w:val="none" w:sz="0" w:space="0" w:color="auto"/>
        <w:left w:val="none" w:sz="0" w:space="0" w:color="auto"/>
        <w:bottom w:val="none" w:sz="0" w:space="0" w:color="auto"/>
        <w:right w:val="none" w:sz="0" w:space="0" w:color="auto"/>
      </w:divBdr>
    </w:div>
    <w:div w:id="234779150">
      <w:bodyDiv w:val="1"/>
      <w:marLeft w:val="0"/>
      <w:marRight w:val="0"/>
      <w:marTop w:val="0"/>
      <w:marBottom w:val="0"/>
      <w:divBdr>
        <w:top w:val="none" w:sz="0" w:space="0" w:color="auto"/>
        <w:left w:val="none" w:sz="0" w:space="0" w:color="auto"/>
        <w:bottom w:val="none" w:sz="0" w:space="0" w:color="auto"/>
        <w:right w:val="none" w:sz="0" w:space="0" w:color="auto"/>
      </w:divBdr>
      <w:divsChild>
        <w:div w:id="1435440693">
          <w:marLeft w:val="0"/>
          <w:marRight w:val="0"/>
          <w:marTop w:val="0"/>
          <w:marBottom w:val="0"/>
          <w:divBdr>
            <w:top w:val="none" w:sz="0" w:space="0" w:color="auto"/>
            <w:left w:val="none" w:sz="0" w:space="0" w:color="auto"/>
            <w:bottom w:val="none" w:sz="0" w:space="0" w:color="auto"/>
            <w:right w:val="none" w:sz="0" w:space="0" w:color="auto"/>
          </w:divBdr>
          <w:divsChild>
            <w:div w:id="1139880298">
              <w:marLeft w:val="0"/>
              <w:marRight w:val="0"/>
              <w:marTop w:val="0"/>
              <w:marBottom w:val="0"/>
              <w:divBdr>
                <w:top w:val="none" w:sz="0" w:space="0" w:color="auto"/>
                <w:left w:val="none" w:sz="0" w:space="0" w:color="auto"/>
                <w:bottom w:val="none" w:sz="0" w:space="0" w:color="auto"/>
                <w:right w:val="none" w:sz="0" w:space="0" w:color="auto"/>
              </w:divBdr>
              <w:divsChild>
                <w:div w:id="1127089097">
                  <w:marLeft w:val="0"/>
                  <w:marRight w:val="0"/>
                  <w:marTop w:val="0"/>
                  <w:marBottom w:val="0"/>
                  <w:divBdr>
                    <w:top w:val="none" w:sz="0" w:space="0" w:color="auto"/>
                    <w:left w:val="none" w:sz="0" w:space="0" w:color="auto"/>
                    <w:bottom w:val="none" w:sz="0" w:space="0" w:color="auto"/>
                    <w:right w:val="none" w:sz="0" w:space="0" w:color="auto"/>
                  </w:divBdr>
                  <w:divsChild>
                    <w:div w:id="7509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aisce.gov.ae/default.aspx"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dreamstime.com/royalty-free-stock-photography-d-business-logo-blue-pink-image38262627" TargetMode="External"/><Relationship Id="rId20" Type="http://schemas.openxmlformats.org/officeDocument/2006/relationships/hyperlink" Target="mailto:texodamer@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s://www.dewa.gov.ae/ar-AE" TargetMode="External"/><Relationship Id="rId19" Type="http://schemas.openxmlformats.org/officeDocument/2006/relationships/hyperlink" Target="mailto:texodamer@yaho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3</Pages>
  <Words>951</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AmaliaEmilia</dc:creator>
  <cp:lastModifiedBy>Windows User</cp:lastModifiedBy>
  <cp:revision>72</cp:revision>
  <cp:lastPrinted>2016-09-02T11:57:00Z</cp:lastPrinted>
  <dcterms:created xsi:type="dcterms:W3CDTF">2016-09-02T10:06:00Z</dcterms:created>
  <dcterms:modified xsi:type="dcterms:W3CDTF">2017-08-01T05:52:00Z</dcterms:modified>
</cp:coreProperties>
</file>