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5C" w:rsidRPr="00AA45E0" w:rsidRDefault="0018175C" w:rsidP="00AA45E0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8175C" w:rsidRPr="00D14BBC" w:rsidRDefault="0018175C" w:rsidP="00AA45E0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 xml:space="preserve">FORMULAR DE PARTICIPARE </w:t>
      </w:r>
    </w:p>
    <w:p w:rsidR="0018175C" w:rsidRDefault="0018175C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</w:rPr>
      </w:pPr>
      <w:r w:rsidRPr="00D14BBC">
        <w:rPr>
          <w:rFonts w:ascii="Times New Roman" w:hAnsi="Times New Roman"/>
          <w:b/>
          <w:sz w:val="22"/>
        </w:rPr>
        <w:t>Eveniment:</w:t>
      </w:r>
      <w:r>
        <w:rPr>
          <w:rFonts w:ascii="Times New Roman" w:hAnsi="Times New Roman"/>
          <w:b/>
          <w:sz w:val="22"/>
        </w:rPr>
        <w:t xml:space="preserve">         </w:t>
      </w:r>
      <w:r>
        <w:rPr>
          <w:rFonts w:ascii="Times New Roman" w:hAnsi="Times New Roman"/>
          <w:sz w:val="22"/>
        </w:rPr>
        <w:t>Forum de Afaceri</w:t>
      </w:r>
      <w:r>
        <w:rPr>
          <w:rFonts w:ascii="Times New Roman" w:hAnsi="Times New Roman"/>
          <w:bCs/>
          <w:noProof w:val="0"/>
          <w:lang w:eastAsia="en-US"/>
        </w:rPr>
        <w:t xml:space="preserve"> România – Turcia ”</w:t>
      </w:r>
      <w:r>
        <w:rPr>
          <w:rFonts w:ascii="Times New Roman" w:hAnsi="Times New Roman"/>
        </w:rPr>
        <w:t xml:space="preserve"> Avantajele și dezavantajele realizării de investiții </w:t>
      </w:r>
    </w:p>
    <w:p w:rsidR="0018175C" w:rsidRPr="00D14BBC" w:rsidRDefault="0018175C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 xml:space="preserve">                            în România</w:t>
      </w:r>
      <w:r>
        <w:rPr>
          <w:rFonts w:ascii="Times New Roman" w:hAnsi="Times New Roman"/>
          <w:bCs/>
          <w:noProof w:val="0"/>
          <w:lang w:eastAsia="en-US"/>
        </w:rPr>
        <w:t>”</w:t>
      </w:r>
      <w:r>
        <w:rPr>
          <w:rFonts w:ascii="Times New Roman" w:hAnsi="Times New Roman"/>
        </w:rPr>
        <w:t xml:space="preserve"> </w:t>
      </w:r>
    </w:p>
    <w:p w:rsidR="0018175C" w:rsidRPr="00D14BBC" w:rsidRDefault="0018175C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Data:</w:t>
      </w:r>
      <w:r>
        <w:rPr>
          <w:rFonts w:ascii="Times New Roman" w:hAnsi="Times New Roman"/>
          <w:b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>Joi</w:t>
      </w:r>
      <w:r w:rsidRPr="00040A46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28 septembrie</w:t>
      </w:r>
      <w:r>
        <w:rPr>
          <w:rFonts w:ascii="Times New Roman" w:hAnsi="Times New Roman"/>
          <w:bCs/>
          <w:noProof w:val="0"/>
          <w:lang w:eastAsia="en-US"/>
        </w:rPr>
        <w:t xml:space="preserve"> 2017</w:t>
      </w:r>
      <w:r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  <w:r>
        <w:rPr>
          <w:rFonts w:ascii="Times New Roman" w:hAnsi="Times New Roman"/>
          <w:bCs/>
          <w:noProof w:val="0"/>
          <w:lang w:eastAsia="en-US"/>
        </w:rPr>
        <w:t>, începând cu ora 16:30</w:t>
      </w:r>
    </w:p>
    <w:p w:rsidR="0018175C" w:rsidRPr="00413CBC" w:rsidRDefault="0018175C" w:rsidP="001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Cs/>
          <w:noProof w:val="0"/>
          <w:lang w:eastAsia="en-US"/>
        </w:rPr>
      </w:pPr>
      <w:r w:rsidRPr="00D14BBC">
        <w:rPr>
          <w:rFonts w:ascii="Times New Roman" w:hAnsi="Times New Roman"/>
          <w:b/>
          <w:sz w:val="22"/>
        </w:rPr>
        <w:t>Loc desfășurare:</w:t>
      </w:r>
      <w:r>
        <w:rPr>
          <w:rFonts w:ascii="Times New Roman" w:hAnsi="Times New Roman"/>
          <w:b/>
          <w:sz w:val="22"/>
        </w:rPr>
        <w:t xml:space="preserve"> </w:t>
      </w:r>
      <w:r w:rsidRPr="00D14BBC">
        <w:rPr>
          <w:rFonts w:ascii="Times New Roman" w:hAnsi="Times New Roman"/>
          <w:bCs/>
          <w:noProof w:val="0"/>
          <w:lang w:eastAsia="en-US"/>
        </w:rPr>
        <w:t>CCIR Business Center</w:t>
      </w:r>
      <w:r>
        <w:rPr>
          <w:rFonts w:ascii="Times New Roman" w:hAnsi="Times New Roman"/>
          <w:bCs/>
          <w:noProof w:val="0"/>
          <w:lang w:eastAsia="en-US"/>
        </w:rPr>
        <w:t>, Sala Aurel Ghibuțiu, Bd. Octavian Goga, Nr. 2,s.3, București</w:t>
      </w:r>
    </w:p>
    <w:p w:rsidR="0018175C" w:rsidRPr="00D14BBC" w:rsidRDefault="0018175C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18175C" w:rsidRPr="00D14BBC"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CUI/CNP: </w:t>
            </w:r>
          </w:p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18175C" w:rsidRPr="00D14BBC" w:rsidRDefault="0018175C" w:rsidP="00040A46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/       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/</w:t>
            </w:r>
          </w:p>
        </w:tc>
      </w:tr>
      <w:tr w:rsidR="0018175C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687643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  <w:r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 </w:t>
            </w:r>
          </w:p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A82287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</w:p>
        </w:tc>
      </w:tr>
      <w:tr w:rsidR="0018175C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687643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 w:rsidTr="00C834B5">
        <w:trPr>
          <w:trHeight w:val="27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18175C" w:rsidRDefault="0018175C" w:rsidP="000C12D1">
      <w:pPr>
        <w:spacing w:before="60"/>
        <w:rPr>
          <w:rFonts w:ascii="Times New Roman" w:hAnsi="Times New Roman"/>
          <w:sz w:val="20"/>
        </w:rPr>
      </w:pPr>
    </w:p>
    <w:p w:rsidR="0018175C" w:rsidRDefault="0018175C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Profilul </w:t>
      </w:r>
      <w:r>
        <w:rPr>
          <w:rFonts w:ascii="Times New Roman" w:hAnsi="Times New Roman"/>
          <w:b/>
          <w:sz w:val="20"/>
        </w:rPr>
        <w:t xml:space="preserve">         </w:t>
      </w:r>
    </w:p>
    <w:tbl>
      <w:tblPr>
        <w:tblpPr w:leftFromText="180" w:rightFromText="180" w:vertAnchor="text" w:horzAnchor="page" w:tblpX="2310" w:tblpY="-55"/>
        <w:tblW w:w="4339" w:type="pct"/>
        <w:tblLook w:val="0000"/>
      </w:tblPr>
      <w:tblGrid>
        <w:gridCol w:w="8845"/>
      </w:tblGrid>
      <w:tr w:rsidR="0018175C" w:rsidRPr="00D14BBC" w:rsidTr="00413CBC">
        <w:trPr>
          <w:trHeight w:val="1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Default="0018175C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18175C" w:rsidRDefault="0018175C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18175C" w:rsidRDefault="0018175C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18175C" w:rsidRDefault="0018175C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18175C" w:rsidRPr="00D14BBC" w:rsidRDefault="0018175C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18175C" w:rsidRDefault="0018175C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companiei </w:t>
      </w:r>
      <w:r>
        <w:rPr>
          <w:rFonts w:ascii="Times New Roman" w:hAnsi="Times New Roman"/>
          <w:b/>
          <w:sz w:val="20"/>
        </w:rPr>
        <w:t xml:space="preserve">     </w:t>
      </w:r>
    </w:p>
    <w:p w:rsidR="0018175C" w:rsidRDefault="0018175C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și interesul </w:t>
      </w:r>
    </w:p>
    <w:p w:rsidR="0018175C" w:rsidRPr="00C834B5" w:rsidRDefault="0018175C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de afaceri </w:t>
      </w:r>
    </w:p>
    <w:p w:rsidR="0018175C" w:rsidRDefault="0018175C" w:rsidP="000C12D1">
      <w:pPr>
        <w:spacing w:before="60"/>
        <w:rPr>
          <w:rFonts w:ascii="Times New Roman" w:hAnsi="Times New Roman"/>
          <w:sz w:val="20"/>
        </w:rPr>
      </w:pPr>
    </w:p>
    <w:p w:rsidR="0018175C" w:rsidRDefault="0018175C" w:rsidP="000C12D1">
      <w:pPr>
        <w:spacing w:before="60"/>
        <w:rPr>
          <w:rFonts w:ascii="Times New Roman" w:hAnsi="Times New Roman"/>
          <w:sz w:val="6"/>
        </w:rPr>
      </w:pPr>
    </w:p>
    <w:p w:rsidR="0018175C" w:rsidRPr="00D14BBC" w:rsidRDefault="0018175C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18175C" w:rsidRPr="00D14BBC" w:rsidTr="00C834B5">
        <w:trPr>
          <w:trHeight w:val="223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 w:rsidTr="00C834B5">
        <w:trPr>
          <w:trHeight w:val="268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18175C" w:rsidRPr="00D14BBC" w:rsidTr="00C834B5">
        <w:trPr>
          <w:trHeight w:val="232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Activitati de consultanta si management in afaceri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5C" w:rsidRPr="00D14BBC" w:rsidRDefault="0018175C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18175C" w:rsidRPr="00D14BBC" w:rsidRDefault="0018175C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18175C" w:rsidRPr="00D14BBC" w:rsidSect="006B2846">
          <w:headerReference w:type="default" r:id="rId6"/>
          <w:footerReference w:type="default" r:id="rId7"/>
          <w:type w:val="continuous"/>
          <w:pgSz w:w="11905" w:h="16837" w:code="9"/>
          <w:pgMar w:top="964" w:right="964" w:bottom="567" w:left="964" w:header="397" w:footer="397" w:gutter="0"/>
          <w:cols w:space="720"/>
          <w:rtlGutter/>
          <w:docGrid w:linePitch="360"/>
        </w:sectPr>
      </w:pPr>
    </w:p>
    <w:p w:rsidR="0018175C" w:rsidRPr="00D14BBC" w:rsidRDefault="0018175C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18175C" w:rsidRPr="00D14BBC" w:rsidRDefault="0018175C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</w:t>
      </w:r>
      <w:r>
        <w:rPr>
          <w:rFonts w:ascii="Times New Roman" w:hAnsi="Times New Roman"/>
        </w:rPr>
        <w:t xml:space="preserve"> din partea firmei:          </w:t>
      </w:r>
      <w:r w:rsidRPr="00D14B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persoană/persoane</w:t>
      </w:r>
      <w:r w:rsidRPr="00D14BBC">
        <w:rPr>
          <w:rFonts w:ascii="Times New Roman" w:hAnsi="Times New Roman"/>
        </w:rPr>
        <w:t>.</w:t>
      </w:r>
    </w:p>
    <w:p w:rsidR="0018175C" w:rsidRPr="00D14BBC" w:rsidRDefault="0018175C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</w:t>
      </w:r>
      <w:r>
        <w:rPr>
          <w:rFonts w:ascii="Times New Roman" w:hAnsi="Times New Roman"/>
        </w:rPr>
        <w:t>pantă/e: ………………………………….............................................................</w:t>
      </w:r>
    </w:p>
    <w:p w:rsidR="0018175C" w:rsidRPr="00D14BBC" w:rsidRDefault="0018175C" w:rsidP="000C12D1">
      <w:pPr>
        <w:rPr>
          <w:rFonts w:ascii="Times New Roman" w:hAnsi="Times New Roman"/>
          <w:sz w:val="14"/>
        </w:rPr>
      </w:pPr>
    </w:p>
    <w:p w:rsidR="0018175C" w:rsidRPr="00D14BBC" w:rsidRDefault="0018175C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18175C" w:rsidRPr="00D14BBC" w:rsidRDefault="0018175C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 xml:space="preserve">1. Camera de Comerţ şi Industrie a României îşi rezervă dreptul de a schimba sau anula orice parte a programului publicat, urmare  a unor situaţii neprevăzute sau care nu pot fi controlate de către aceasta. </w:t>
      </w:r>
    </w:p>
    <w:p w:rsidR="0018175C" w:rsidRPr="00D14BBC" w:rsidRDefault="0018175C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2. Camera de Comerţ şi Industrie a României nu îşi asumă obligaţia de a acorda despăgubiri datorate schimbărilor în programele sale, în ceea ce priveşte perioadele, conţinutul, lectorii şi/sau locaţia de desfăşurare. În asemenea situaţii, Camera de Comerţ şi Industrie a României nu este răspunzătoare de eventualele daune provocate participanţilor înscrişi, indiferent de natura lor.</w:t>
      </w:r>
    </w:p>
    <w:p w:rsidR="0018175C" w:rsidRDefault="0018175C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Invitaţia, împreună cu prezentul formular de participare, ţin lo</w:t>
      </w:r>
      <w:r>
        <w:rPr>
          <w:rFonts w:ascii="Times New Roman" w:hAnsi="Times New Roman"/>
          <w:b/>
          <w:sz w:val="20"/>
          <w:szCs w:val="22"/>
        </w:rPr>
        <w:t xml:space="preserve">c de contract </w:t>
      </w:r>
      <w:r w:rsidRPr="00D14BBC">
        <w:rPr>
          <w:rFonts w:ascii="Times New Roman" w:hAnsi="Times New Roman"/>
          <w:b/>
          <w:sz w:val="20"/>
          <w:szCs w:val="22"/>
        </w:rPr>
        <w:t>între părţi.</w:t>
      </w:r>
    </w:p>
    <w:p w:rsidR="0018175C" w:rsidRDefault="0018175C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18175C" w:rsidRPr="00327375" w:rsidRDefault="0018175C" w:rsidP="00327375">
      <w:pPr>
        <w:jc w:val="both"/>
        <w:rPr>
          <w:rFonts w:ascii="Times New Roman" w:hAnsi="Times New Roman" w:cs="Courier New"/>
          <w:b/>
          <w:sz w:val="20"/>
          <w:szCs w:val="22"/>
        </w:rPr>
      </w:pPr>
      <w:r w:rsidRPr="00AA45E0">
        <w:rPr>
          <w:rFonts w:ascii="Times New Roman" w:hAnsi="Times New Roman"/>
          <w:b/>
          <w:sz w:val="20"/>
          <w:szCs w:val="22"/>
        </w:rPr>
        <w:t xml:space="preserve">Am citit şi sunt de acord cu condiţiile de participare ale Camerei de Comerţ şi Industrie a României (CCIR) referitoare la utilizarea şi prelucrarea datelor mele cu caracter personal în vederea participării </w:t>
      </w:r>
      <w:smartTag w:uri="urn:schemas-microsoft-com:office:smarttags" w:element="PersonName">
        <w:smartTagPr>
          <w:attr w:name="ProductID" w:val="la Forum"/>
        </w:smartTagPr>
        <w:r w:rsidRPr="00AA45E0">
          <w:rPr>
            <w:rFonts w:ascii="Times New Roman" w:hAnsi="Times New Roman"/>
            <w:b/>
            <w:sz w:val="20"/>
            <w:szCs w:val="22"/>
          </w:rPr>
          <w:t xml:space="preserve">la </w:t>
        </w:r>
        <w:r w:rsidRPr="00327375">
          <w:rPr>
            <w:rFonts w:ascii="Times New Roman" w:hAnsi="Times New Roman"/>
            <w:b/>
            <w:sz w:val="20"/>
            <w:szCs w:val="22"/>
          </w:rPr>
          <w:t>Forum</w:t>
        </w:r>
      </w:smartTag>
      <w:r w:rsidRPr="00327375">
        <w:rPr>
          <w:rFonts w:ascii="Times New Roman" w:hAnsi="Times New Roman"/>
          <w:b/>
          <w:sz w:val="20"/>
          <w:szCs w:val="22"/>
        </w:rPr>
        <w:t xml:space="preserve"> de Afaceri România – Turcia ” Avantajele </w:t>
      </w:r>
      <w:r w:rsidRPr="00327375">
        <w:rPr>
          <w:rFonts w:ascii="Times New Roman" w:hAnsi="Times New Roman" w:cs="Tahoma"/>
          <w:b/>
          <w:sz w:val="20"/>
          <w:szCs w:val="22"/>
        </w:rPr>
        <w:t>ș</w:t>
      </w:r>
      <w:r w:rsidRPr="00327375">
        <w:rPr>
          <w:rFonts w:ascii="Times New Roman" w:hAnsi="Times New Roman" w:cs="Courier New"/>
          <w:b/>
          <w:sz w:val="20"/>
          <w:szCs w:val="22"/>
        </w:rPr>
        <w:t>i dezavantajele realiz</w:t>
      </w:r>
      <w:r w:rsidRPr="00327375">
        <w:rPr>
          <w:rFonts w:ascii="Times New Roman" w:hAnsi="Times New Roman"/>
          <w:b/>
          <w:sz w:val="20"/>
          <w:szCs w:val="22"/>
        </w:rPr>
        <w:t>ării de investi</w:t>
      </w:r>
      <w:r w:rsidRPr="00327375">
        <w:rPr>
          <w:rFonts w:ascii="Times New Roman" w:hAnsi="Times New Roman" w:cs="Tahoma"/>
          <w:b/>
          <w:sz w:val="20"/>
          <w:szCs w:val="22"/>
        </w:rPr>
        <w:t>ț</w:t>
      </w:r>
      <w:r w:rsidRPr="00327375">
        <w:rPr>
          <w:rFonts w:ascii="Times New Roman" w:hAnsi="Times New Roman" w:cs="Courier New"/>
          <w:b/>
          <w:sz w:val="20"/>
          <w:szCs w:val="22"/>
        </w:rPr>
        <w:t xml:space="preserve">ii </w:t>
      </w:r>
      <w:r w:rsidRPr="00327375">
        <w:rPr>
          <w:rFonts w:ascii="Times New Roman" w:hAnsi="Times New Roman"/>
          <w:b/>
          <w:sz w:val="20"/>
          <w:szCs w:val="22"/>
        </w:rPr>
        <w:t>în România”</w:t>
      </w:r>
      <w:r>
        <w:rPr>
          <w:rFonts w:ascii="Times New Roman" w:hAnsi="Times New Roman"/>
          <w:b/>
          <w:sz w:val="20"/>
          <w:szCs w:val="22"/>
        </w:rPr>
        <w:t xml:space="preserve">- evenimentul. </w:t>
      </w:r>
      <w:r w:rsidRPr="00C11C1F">
        <w:rPr>
          <w:rFonts w:ascii="Times New Roman" w:hAnsi="Times New Roman"/>
          <w:b/>
          <w:sz w:val="20"/>
          <w:szCs w:val="22"/>
          <w:u w:val="single"/>
        </w:rPr>
        <w:t> - bifă obligatorie</w:t>
      </w:r>
    </w:p>
    <w:p w:rsidR="00C354A3" w:rsidRDefault="00C354A3" w:rsidP="00AA45E0">
      <w:pPr>
        <w:jc w:val="both"/>
        <w:rPr>
          <w:rFonts w:ascii="Times New Roman" w:hAnsi="Times New Roman"/>
          <w:b/>
          <w:sz w:val="20"/>
          <w:szCs w:val="22"/>
        </w:rPr>
      </w:pPr>
    </w:p>
    <w:p w:rsidR="0018175C" w:rsidRPr="00AA45E0" w:rsidRDefault="0018175C" w:rsidP="00AA45E0">
      <w:pPr>
        <w:jc w:val="both"/>
        <w:rPr>
          <w:rFonts w:ascii="Times New Roman" w:hAnsi="Times New Roman"/>
          <w:b/>
          <w:sz w:val="20"/>
          <w:szCs w:val="22"/>
        </w:rPr>
      </w:pPr>
      <w:r w:rsidRPr="00AA45E0">
        <w:rPr>
          <w:rFonts w:ascii="Times New Roman" w:hAnsi="Times New Roman"/>
          <w:b/>
          <w:sz w:val="20"/>
          <w:szCs w:val="22"/>
        </w:rPr>
        <w:t xml:space="preserve">Declar că sunt de acord ca datele mele personale să fie utilizate de către Camera de Comert si Industrie a României </w:t>
      </w:r>
      <w:r w:rsidRPr="00AA45E0">
        <w:rPr>
          <w:rFonts w:ascii="Times New Roman" w:hAnsi="Times New Roman" w:cs="Tahoma"/>
          <w:b/>
          <w:sz w:val="20"/>
          <w:szCs w:val="22"/>
        </w:rPr>
        <w:t>ș</w:t>
      </w:r>
      <w:r w:rsidRPr="00AA45E0">
        <w:rPr>
          <w:rFonts w:ascii="Times New Roman" w:hAnsi="Times New Roman" w:cs="Courier New"/>
          <w:b/>
          <w:sz w:val="20"/>
          <w:szCs w:val="22"/>
        </w:rPr>
        <w:t>i partenerii s</w:t>
      </w:r>
      <w:r w:rsidRPr="00AA45E0">
        <w:rPr>
          <w:rFonts w:ascii="Times New Roman" w:hAnsi="Times New Roman"/>
          <w:b/>
          <w:sz w:val="20"/>
          <w:szCs w:val="22"/>
        </w:rPr>
        <w:t xml:space="preserve">ăi: </w:t>
      </w:r>
      <w:r w:rsidR="00C354A3" w:rsidRPr="00C354A3">
        <w:rPr>
          <w:rFonts w:ascii="Times New Roman" w:hAnsi="Times New Roman"/>
          <w:b/>
          <w:color w:val="000000" w:themeColor="text1"/>
          <w:sz w:val="20"/>
          <w:szCs w:val="22"/>
        </w:rPr>
        <w:t>Asociația Oamenilor de Afaceri Turci din România (TIAD), Consiliul de Rela</w:t>
      </w:r>
      <w:r w:rsidR="00C354A3" w:rsidRPr="00C354A3">
        <w:rPr>
          <w:rFonts w:ascii="Times New Roman" w:hAnsi="Times New Roman" w:hint="eastAsia"/>
          <w:b/>
          <w:color w:val="000000" w:themeColor="text1"/>
          <w:sz w:val="20"/>
          <w:szCs w:val="22"/>
        </w:rPr>
        <w:t>ţ</w:t>
      </w:r>
      <w:r w:rsidR="00C354A3" w:rsidRPr="00C354A3">
        <w:rPr>
          <w:rFonts w:ascii="Times New Roman" w:hAnsi="Times New Roman"/>
          <w:b/>
          <w:color w:val="000000" w:themeColor="text1"/>
          <w:sz w:val="20"/>
          <w:szCs w:val="22"/>
        </w:rPr>
        <w:t xml:space="preserve">ii Economice Externe al Turciei (DEIK)  </w:t>
      </w:r>
      <w:r w:rsidRPr="00AA45E0">
        <w:rPr>
          <w:rFonts w:ascii="Times New Roman" w:hAnsi="Times New Roman"/>
          <w:b/>
          <w:sz w:val="20"/>
          <w:szCs w:val="22"/>
        </w:rPr>
        <w:t xml:space="preserve">în scopul </w:t>
      </w:r>
      <w:r>
        <w:rPr>
          <w:rFonts w:ascii="Times New Roman" w:hAnsi="Times New Roman"/>
          <w:b/>
          <w:sz w:val="20"/>
          <w:szCs w:val="22"/>
        </w:rPr>
        <w:t>organizării evenimentului</w:t>
      </w:r>
      <w:r w:rsidR="00C354A3">
        <w:rPr>
          <w:rFonts w:ascii="Times New Roman" w:hAnsi="Times New Roman"/>
          <w:b/>
          <w:sz w:val="20"/>
          <w:szCs w:val="22"/>
        </w:rPr>
        <w:t xml:space="preserve">. </w:t>
      </w:r>
      <w:r w:rsidRPr="009120D6">
        <w:rPr>
          <w:rFonts w:ascii="Times New Roman" w:hAnsi="Times New Roman"/>
          <w:b/>
          <w:sz w:val="20"/>
          <w:szCs w:val="22"/>
          <w:u w:val="single"/>
        </w:rPr>
        <w:t> - bifă obligatorie</w:t>
      </w:r>
    </w:p>
    <w:p w:rsidR="0018175C" w:rsidRDefault="0018175C" w:rsidP="00AA45E0">
      <w:pPr>
        <w:jc w:val="both"/>
        <w:rPr>
          <w:rFonts w:ascii="Times New Roman" w:hAnsi="Times New Roman"/>
          <w:b/>
          <w:sz w:val="20"/>
          <w:szCs w:val="22"/>
        </w:rPr>
      </w:pPr>
    </w:p>
    <w:p w:rsidR="0018175C" w:rsidRDefault="0018175C" w:rsidP="00AA45E0">
      <w:pPr>
        <w:jc w:val="both"/>
        <w:rPr>
          <w:rFonts w:ascii="Times New Roman" w:hAnsi="Times New Roman"/>
          <w:b/>
          <w:sz w:val="20"/>
          <w:szCs w:val="22"/>
        </w:rPr>
      </w:pPr>
    </w:p>
    <w:p w:rsidR="0018175C" w:rsidRDefault="0018175C" w:rsidP="00AA45E0">
      <w:pPr>
        <w:jc w:val="both"/>
        <w:rPr>
          <w:rFonts w:ascii="Times New Roman" w:hAnsi="Times New Roman"/>
          <w:b/>
          <w:sz w:val="20"/>
          <w:szCs w:val="22"/>
        </w:rPr>
      </w:pPr>
    </w:p>
    <w:p w:rsidR="00C354A3" w:rsidRDefault="0018175C" w:rsidP="00AA45E0">
      <w:pPr>
        <w:jc w:val="both"/>
        <w:rPr>
          <w:rFonts w:ascii="Times New Roman" w:hAnsi="Times New Roman"/>
          <w:b/>
          <w:sz w:val="20"/>
          <w:szCs w:val="22"/>
        </w:rPr>
      </w:pPr>
      <w:r w:rsidRPr="00AA45E0">
        <w:rPr>
          <w:rFonts w:ascii="Times New Roman" w:hAnsi="Times New Roman"/>
          <w:b/>
          <w:sz w:val="20"/>
          <w:szCs w:val="22"/>
        </w:rPr>
        <w:t xml:space="preserve">Declar că sunt de acord ca fotografiile / înregistrările audio-video care se vor realiza în cadrul evenimentului  să fie utilizate de către CCIR </w:t>
      </w:r>
      <w:r w:rsidRPr="00AA45E0">
        <w:rPr>
          <w:rFonts w:ascii="Times New Roman" w:hAnsi="Times New Roman" w:cs="Tahoma"/>
          <w:b/>
          <w:sz w:val="20"/>
          <w:szCs w:val="22"/>
        </w:rPr>
        <w:t>ș</w:t>
      </w:r>
      <w:r w:rsidRPr="00AA45E0">
        <w:rPr>
          <w:rFonts w:ascii="Times New Roman" w:hAnsi="Times New Roman" w:cs="Courier New"/>
          <w:b/>
          <w:sz w:val="20"/>
          <w:szCs w:val="22"/>
        </w:rPr>
        <w:t>i Parteneri în scopul promov</w:t>
      </w:r>
      <w:r w:rsidRPr="00AA45E0">
        <w:rPr>
          <w:rFonts w:ascii="Times New Roman" w:hAnsi="Times New Roman"/>
          <w:b/>
          <w:sz w:val="20"/>
          <w:szCs w:val="22"/>
        </w:rPr>
        <w:t xml:space="preserve">ării evenimentului </w:t>
      </w:r>
      <w:r w:rsidRPr="00AA45E0">
        <w:rPr>
          <w:rFonts w:ascii="Times New Roman" w:hAnsi="Times New Roman" w:cs="Tahoma"/>
          <w:b/>
          <w:sz w:val="20"/>
          <w:szCs w:val="22"/>
        </w:rPr>
        <w:t>ș</w:t>
      </w:r>
      <w:r w:rsidRPr="00AA45E0">
        <w:rPr>
          <w:rFonts w:ascii="Times New Roman" w:hAnsi="Times New Roman" w:cs="Courier New"/>
          <w:b/>
          <w:sz w:val="20"/>
          <w:szCs w:val="22"/>
        </w:rPr>
        <w:t>i c</w:t>
      </w:r>
      <w:r w:rsidRPr="00AA45E0">
        <w:rPr>
          <w:rFonts w:ascii="Times New Roman" w:hAnsi="Times New Roman"/>
          <w:b/>
          <w:sz w:val="20"/>
          <w:szCs w:val="22"/>
        </w:rPr>
        <w:t xml:space="preserve">ă sunt de acord să fie utilizate </w:t>
      </w:r>
      <w:r w:rsidRPr="00AA45E0">
        <w:rPr>
          <w:rFonts w:ascii="Times New Roman" w:hAnsi="Times New Roman" w:cs="Tahoma"/>
          <w:b/>
          <w:sz w:val="20"/>
          <w:szCs w:val="22"/>
        </w:rPr>
        <w:t>ș</w:t>
      </w:r>
      <w:r w:rsidRPr="00AA45E0">
        <w:rPr>
          <w:rFonts w:ascii="Times New Roman" w:hAnsi="Times New Roman" w:cs="Courier New"/>
          <w:b/>
          <w:sz w:val="20"/>
          <w:szCs w:val="22"/>
        </w:rPr>
        <w:t>i publicate în materialele publicitare audio/video, presa</w:t>
      </w:r>
      <w:r w:rsidRPr="00AA45E0">
        <w:rPr>
          <w:rFonts w:ascii="Times New Roman" w:hAnsi="Times New Roman"/>
          <w:b/>
          <w:sz w:val="20"/>
          <w:szCs w:val="22"/>
        </w:rPr>
        <w:t xml:space="preserve"> scrisă, aferente </w:t>
      </w:r>
      <w:r w:rsidRPr="00AA45E0">
        <w:rPr>
          <w:rFonts w:ascii="Times New Roman" w:hAnsi="Times New Roman" w:cs="Tahoma"/>
          <w:b/>
          <w:sz w:val="20"/>
          <w:szCs w:val="22"/>
        </w:rPr>
        <w:t>ș</w:t>
      </w:r>
      <w:r w:rsidRPr="00AA45E0">
        <w:rPr>
          <w:rFonts w:ascii="Times New Roman" w:hAnsi="Times New Roman" w:cs="Courier New"/>
          <w:b/>
          <w:sz w:val="20"/>
          <w:szCs w:val="22"/>
        </w:rPr>
        <w:t>i/sau în leg</w:t>
      </w:r>
      <w:r w:rsidRPr="00AA45E0">
        <w:rPr>
          <w:rFonts w:ascii="Times New Roman" w:hAnsi="Times New Roman"/>
          <w:b/>
          <w:sz w:val="20"/>
          <w:szCs w:val="22"/>
        </w:rPr>
        <w:t xml:space="preserve">ătură cu evenimentul. </w:t>
      </w:r>
    </w:p>
    <w:p w:rsidR="0018175C" w:rsidRDefault="0018175C" w:rsidP="00AA45E0">
      <w:pPr>
        <w:jc w:val="both"/>
        <w:rPr>
          <w:rFonts w:ascii="Times New Roman" w:hAnsi="Times New Roman"/>
          <w:b/>
          <w:sz w:val="20"/>
          <w:szCs w:val="22"/>
          <w:u w:val="single"/>
        </w:rPr>
      </w:pPr>
      <w:r w:rsidRPr="009120D6">
        <w:rPr>
          <w:rFonts w:ascii="Times New Roman" w:hAnsi="Times New Roman"/>
          <w:b/>
          <w:sz w:val="20"/>
          <w:szCs w:val="22"/>
          <w:u w:val="single"/>
        </w:rPr>
        <w:t> - bifă obligatorie</w:t>
      </w:r>
    </w:p>
    <w:p w:rsidR="0018175C" w:rsidRPr="009120D6" w:rsidRDefault="0018175C" w:rsidP="00AA45E0">
      <w:pPr>
        <w:jc w:val="both"/>
        <w:rPr>
          <w:rFonts w:ascii="Times New Roman" w:hAnsi="Times New Roman"/>
          <w:b/>
          <w:sz w:val="20"/>
          <w:szCs w:val="22"/>
          <w:u w:val="single"/>
        </w:rPr>
      </w:pPr>
    </w:p>
    <w:p w:rsidR="0018175C" w:rsidRPr="009120D6" w:rsidRDefault="0018175C" w:rsidP="009120D6">
      <w:pPr>
        <w:jc w:val="both"/>
        <w:rPr>
          <w:rFonts w:ascii="Times New Roman" w:hAnsi="Times New Roman"/>
          <w:b/>
          <w:sz w:val="20"/>
          <w:szCs w:val="22"/>
        </w:rPr>
      </w:pPr>
      <w:r w:rsidRPr="00AA45E0">
        <w:rPr>
          <w:rFonts w:ascii="Times New Roman" w:hAnsi="Times New Roman"/>
          <w:b/>
          <w:sz w:val="20"/>
          <w:szCs w:val="22"/>
        </w:rPr>
        <w:t>Sunt de acord să primesc informaţii despre serviciile, evenimentele şi manifestările expoziţionale organizate de CCIR şi sau în incinta CCIR Business Center, şi/sau partenerilor de afaceri.</w:t>
      </w:r>
      <w:r>
        <w:rPr>
          <w:rFonts w:ascii="Times New Roman" w:hAnsi="Times New Roman"/>
          <w:b/>
          <w:sz w:val="20"/>
          <w:szCs w:val="22"/>
        </w:rPr>
        <w:t xml:space="preserve">                                                    </w:t>
      </w:r>
      <w:r w:rsidRPr="009120D6">
        <w:rPr>
          <w:rFonts w:ascii="Times New Roman" w:hAnsi="Times New Roman"/>
          <w:b/>
          <w:sz w:val="20"/>
          <w:szCs w:val="20"/>
        </w:rPr>
        <w:sym w:font="Symbol" w:char="F080"/>
      </w:r>
      <w:r w:rsidRPr="009120D6">
        <w:rPr>
          <w:rFonts w:ascii="Times New Roman" w:hAnsi="Times New Roman"/>
          <w:b/>
          <w:sz w:val="20"/>
          <w:szCs w:val="22"/>
        </w:rPr>
        <w:t xml:space="preserve">DA </w:t>
      </w:r>
      <w:r w:rsidRPr="009120D6">
        <w:rPr>
          <w:rFonts w:ascii="Times New Roman" w:hAnsi="Times New Roman"/>
          <w:b/>
          <w:sz w:val="20"/>
          <w:szCs w:val="20"/>
        </w:rPr>
        <w:sym w:font="Symbol" w:char="F080"/>
      </w:r>
      <w:r w:rsidRPr="009120D6">
        <w:rPr>
          <w:rFonts w:ascii="Times New Roman" w:hAnsi="Times New Roman"/>
          <w:b/>
          <w:sz w:val="20"/>
          <w:szCs w:val="22"/>
        </w:rPr>
        <w:t xml:space="preserve">NU </w:t>
      </w:r>
    </w:p>
    <w:p w:rsidR="0018175C" w:rsidRPr="00AA45E0" w:rsidRDefault="0018175C" w:rsidP="00EF37C0">
      <w:pPr>
        <w:spacing w:line="360" w:lineRule="auto"/>
        <w:rPr>
          <w:rFonts w:ascii="Times New Roman" w:hAnsi="Times New Roman"/>
          <w:sz w:val="20"/>
          <w:szCs w:val="22"/>
        </w:rPr>
      </w:pPr>
    </w:p>
    <w:p w:rsidR="0018175C" w:rsidRPr="00D14BBC" w:rsidRDefault="0018175C" w:rsidP="00652275">
      <w:pPr>
        <w:rPr>
          <w:rFonts w:ascii="Times New Roman" w:hAnsi="Times New Roman"/>
          <w:b/>
          <w:sz w:val="20"/>
          <w:szCs w:val="22"/>
        </w:rPr>
      </w:pPr>
    </w:p>
    <w:p w:rsidR="0018175C" w:rsidRPr="00D14BBC" w:rsidRDefault="0018175C" w:rsidP="00040A46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18175C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5C" w:rsidRDefault="0018175C">
      <w:r>
        <w:separator/>
      </w:r>
    </w:p>
  </w:endnote>
  <w:endnote w:type="continuationSeparator" w:id="0">
    <w:p w:rsidR="0018175C" w:rsidRDefault="0018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5C" w:rsidRDefault="00C354A3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75C" w:rsidRPr="0068791B" w:rsidRDefault="0018175C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5C" w:rsidRDefault="0018175C">
      <w:r>
        <w:separator/>
      </w:r>
    </w:p>
  </w:footnote>
  <w:footnote w:type="continuationSeparator" w:id="0">
    <w:p w:rsidR="0018175C" w:rsidRDefault="0018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5C" w:rsidRDefault="00C354A3" w:rsidP="00413CBC">
    <w:pPr>
      <w:pStyle w:val="Antet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828675" cy="866775"/>
          <wp:effectExtent l="19050" t="0" r="9525" b="0"/>
          <wp:docPr id="1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0A46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67CBB"/>
    <w:rsid w:val="0017189C"/>
    <w:rsid w:val="00174A5A"/>
    <w:rsid w:val="00176208"/>
    <w:rsid w:val="0018175C"/>
    <w:rsid w:val="001B5FBB"/>
    <w:rsid w:val="001B605B"/>
    <w:rsid w:val="00213D9A"/>
    <w:rsid w:val="00217C33"/>
    <w:rsid w:val="00220D00"/>
    <w:rsid w:val="002321BF"/>
    <w:rsid w:val="002346DF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476F"/>
    <w:rsid w:val="00306C51"/>
    <w:rsid w:val="00311DD9"/>
    <w:rsid w:val="00327375"/>
    <w:rsid w:val="00332766"/>
    <w:rsid w:val="00394547"/>
    <w:rsid w:val="00397371"/>
    <w:rsid w:val="003A7469"/>
    <w:rsid w:val="00413CBC"/>
    <w:rsid w:val="00421DAA"/>
    <w:rsid w:val="004362D3"/>
    <w:rsid w:val="00452709"/>
    <w:rsid w:val="00465021"/>
    <w:rsid w:val="004832A6"/>
    <w:rsid w:val="004860DB"/>
    <w:rsid w:val="004C2432"/>
    <w:rsid w:val="004C54A6"/>
    <w:rsid w:val="004E4007"/>
    <w:rsid w:val="004E6807"/>
    <w:rsid w:val="004E6FB9"/>
    <w:rsid w:val="0050108E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477A"/>
    <w:rsid w:val="005C6B8C"/>
    <w:rsid w:val="006072DC"/>
    <w:rsid w:val="0061147F"/>
    <w:rsid w:val="00614A48"/>
    <w:rsid w:val="00635ACE"/>
    <w:rsid w:val="0064256D"/>
    <w:rsid w:val="00652275"/>
    <w:rsid w:val="00654D46"/>
    <w:rsid w:val="00662578"/>
    <w:rsid w:val="00687643"/>
    <w:rsid w:val="0068791B"/>
    <w:rsid w:val="006B2846"/>
    <w:rsid w:val="006C7E0B"/>
    <w:rsid w:val="006D448C"/>
    <w:rsid w:val="006E345F"/>
    <w:rsid w:val="006F10EA"/>
    <w:rsid w:val="00701525"/>
    <w:rsid w:val="00737E4E"/>
    <w:rsid w:val="007408D9"/>
    <w:rsid w:val="00743B02"/>
    <w:rsid w:val="007558BF"/>
    <w:rsid w:val="00767924"/>
    <w:rsid w:val="007857F1"/>
    <w:rsid w:val="00787AA8"/>
    <w:rsid w:val="007A32BA"/>
    <w:rsid w:val="007C1112"/>
    <w:rsid w:val="00800150"/>
    <w:rsid w:val="0084061A"/>
    <w:rsid w:val="008542B6"/>
    <w:rsid w:val="0086316A"/>
    <w:rsid w:val="00867DA1"/>
    <w:rsid w:val="008734A3"/>
    <w:rsid w:val="00875DC1"/>
    <w:rsid w:val="008803D1"/>
    <w:rsid w:val="00887042"/>
    <w:rsid w:val="008E3731"/>
    <w:rsid w:val="008E5FD9"/>
    <w:rsid w:val="008F148E"/>
    <w:rsid w:val="009047C0"/>
    <w:rsid w:val="009120D6"/>
    <w:rsid w:val="00917B4D"/>
    <w:rsid w:val="00921CD4"/>
    <w:rsid w:val="00944845"/>
    <w:rsid w:val="00945C78"/>
    <w:rsid w:val="009617E6"/>
    <w:rsid w:val="00967C70"/>
    <w:rsid w:val="00967CBB"/>
    <w:rsid w:val="0098400B"/>
    <w:rsid w:val="009A2E93"/>
    <w:rsid w:val="009F733B"/>
    <w:rsid w:val="00A0119E"/>
    <w:rsid w:val="00A126C3"/>
    <w:rsid w:val="00A163D6"/>
    <w:rsid w:val="00A45DE4"/>
    <w:rsid w:val="00A5025C"/>
    <w:rsid w:val="00A67C14"/>
    <w:rsid w:val="00A81B60"/>
    <w:rsid w:val="00A82287"/>
    <w:rsid w:val="00AA45E0"/>
    <w:rsid w:val="00AC4BD6"/>
    <w:rsid w:val="00B55DE1"/>
    <w:rsid w:val="00B62261"/>
    <w:rsid w:val="00BE204B"/>
    <w:rsid w:val="00BE4D98"/>
    <w:rsid w:val="00C011B2"/>
    <w:rsid w:val="00C11C1F"/>
    <w:rsid w:val="00C140FE"/>
    <w:rsid w:val="00C25416"/>
    <w:rsid w:val="00C303B0"/>
    <w:rsid w:val="00C354A3"/>
    <w:rsid w:val="00C426A6"/>
    <w:rsid w:val="00C63408"/>
    <w:rsid w:val="00C64B66"/>
    <w:rsid w:val="00C834B5"/>
    <w:rsid w:val="00CA435B"/>
    <w:rsid w:val="00D14BBC"/>
    <w:rsid w:val="00D2204E"/>
    <w:rsid w:val="00D50731"/>
    <w:rsid w:val="00D569D9"/>
    <w:rsid w:val="00D57AA2"/>
    <w:rsid w:val="00D67310"/>
    <w:rsid w:val="00D83A2D"/>
    <w:rsid w:val="00D91F2C"/>
    <w:rsid w:val="00D93C6A"/>
    <w:rsid w:val="00DC48ED"/>
    <w:rsid w:val="00DD266A"/>
    <w:rsid w:val="00DF3F3B"/>
    <w:rsid w:val="00DF5129"/>
    <w:rsid w:val="00DF6C88"/>
    <w:rsid w:val="00E0227A"/>
    <w:rsid w:val="00E062EB"/>
    <w:rsid w:val="00E209FE"/>
    <w:rsid w:val="00E2217A"/>
    <w:rsid w:val="00E34123"/>
    <w:rsid w:val="00E448F4"/>
    <w:rsid w:val="00E540D9"/>
    <w:rsid w:val="00E65DDF"/>
    <w:rsid w:val="00EA0B0B"/>
    <w:rsid w:val="00EA2431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uiPriority w:val="99"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C12D1"/>
    <w:rPr>
      <w:rFonts w:ascii="Times RO" w:hAnsi="Times RO"/>
      <w:noProof/>
      <w:sz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C12D1"/>
    <w:rPr>
      <w:rFonts w:ascii="Tahoma" w:hAnsi="Tahoma"/>
      <w:noProof/>
      <w:sz w:val="16"/>
      <w:lang w:val="ro-RO" w:eastAsia="ar-SA"/>
    </w:rPr>
  </w:style>
  <w:style w:type="paragraph" w:styleId="Antet">
    <w:name w:val="header"/>
    <w:basedOn w:val="Normal"/>
    <w:link w:val="AntetCaracter"/>
    <w:uiPriority w:val="99"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76208"/>
    <w:rPr>
      <w:rFonts w:ascii="Times RO" w:hAnsi="Times RO"/>
      <w:noProof/>
      <w:sz w:val="24"/>
      <w:lang w:val="ro-RO" w:eastAsia="ar-SA"/>
    </w:rPr>
  </w:style>
  <w:style w:type="character" w:styleId="Referincomentariu">
    <w:name w:val="annotation reference"/>
    <w:basedOn w:val="Fontdeparagrafimplicit"/>
    <w:uiPriority w:val="99"/>
    <w:semiHidden/>
    <w:rsid w:val="006E345F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6E345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5F50"/>
    <w:rPr>
      <w:rFonts w:ascii="Times RO" w:eastAsia="Times New Roman" w:hAnsi="Times RO"/>
      <w:noProof/>
      <w:sz w:val="20"/>
      <w:szCs w:val="20"/>
      <w:lang w:val="ro-RO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6E345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5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4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2</cp:revision>
  <cp:lastPrinted>2018-09-03T06:59:00Z</cp:lastPrinted>
  <dcterms:created xsi:type="dcterms:W3CDTF">2018-09-03T07:43:00Z</dcterms:created>
  <dcterms:modified xsi:type="dcterms:W3CDTF">2018-09-03T07:43:00Z</dcterms:modified>
</cp:coreProperties>
</file>