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58" w:rsidRPr="00986258" w:rsidRDefault="00986258" w:rsidP="00986258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58">
        <w:rPr>
          <w:rFonts w:ascii="Times New Roman" w:hAnsi="Times New Roman" w:cs="Times New Roman"/>
          <w:b/>
          <w:sz w:val="24"/>
          <w:szCs w:val="24"/>
        </w:rPr>
        <w:t>BREXIT</w:t>
      </w:r>
    </w:p>
    <w:p w:rsidR="00986258" w:rsidRPr="00986258" w:rsidRDefault="00986258" w:rsidP="00986258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58">
        <w:rPr>
          <w:rFonts w:ascii="Times New Roman" w:hAnsi="Times New Roman" w:cs="Times New Roman"/>
          <w:b/>
          <w:sz w:val="24"/>
          <w:szCs w:val="24"/>
        </w:rPr>
        <w:t>Scenariul No-deal</w:t>
      </w:r>
    </w:p>
    <w:p w:rsidR="00986258" w:rsidRPr="00986258" w:rsidRDefault="00986258" w:rsidP="00986258">
      <w:pPr>
        <w:spacing w:after="24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258">
        <w:rPr>
          <w:rFonts w:ascii="Times New Roman" w:hAnsi="Times New Roman" w:cs="Times New Roman"/>
          <w:b/>
          <w:sz w:val="24"/>
          <w:szCs w:val="24"/>
        </w:rPr>
        <w:t>Implicații pentru companiile din state membre UE</w:t>
      </w:r>
    </w:p>
    <w:p w:rsidR="00986258" w:rsidRPr="00986258" w:rsidRDefault="00986258" w:rsidP="008A54CD">
      <w:pPr>
        <w:spacing w:after="240" w:line="30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86258">
        <w:rPr>
          <w:rFonts w:ascii="Times New Roman" w:hAnsi="Times New Roman" w:cs="Times New Roman"/>
          <w:b/>
          <w:color w:val="0070C0"/>
          <w:sz w:val="24"/>
          <w:szCs w:val="24"/>
        </w:rPr>
        <w:t>PRODUSE FARMACEUTICE</w:t>
      </w:r>
    </w:p>
    <w:p w:rsidR="005F39E1" w:rsidRPr="00986258" w:rsidRDefault="005F39E1" w:rsidP="00986258">
      <w:pPr>
        <w:spacing w:after="12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1C19" w:rsidRPr="008A54CD" w:rsidRDefault="00C1592D" w:rsidP="008A54CD">
      <w:pPr>
        <w:spacing w:after="240" w:line="300" w:lineRule="atLeast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8A54CD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Fără un acord de ieșire nu este </w:t>
      </w:r>
      <w:r w:rsidR="008A54CD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certă continuarea aplicării statutului Marii Britanii  de membru </w:t>
      </w:r>
      <w:r w:rsidR="00E6388F">
        <w:rPr>
          <w:rStyle w:val="tlid-translation"/>
          <w:rFonts w:ascii="Times New Roman" w:hAnsi="Times New Roman" w:cs="Times New Roman"/>
          <w:b/>
          <w:sz w:val="24"/>
          <w:szCs w:val="24"/>
        </w:rPr>
        <w:t>al</w:t>
      </w:r>
      <w:r w:rsidR="008A54CD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Pr="008A54CD">
        <w:rPr>
          <w:rStyle w:val="tlid-translation"/>
          <w:rFonts w:ascii="Times New Roman" w:hAnsi="Times New Roman" w:cs="Times New Roman"/>
          <w:b/>
          <w:sz w:val="24"/>
          <w:szCs w:val="24"/>
        </w:rPr>
        <w:t>Agenți</w:t>
      </w:r>
      <w:r w:rsidR="008A54CD">
        <w:rPr>
          <w:rStyle w:val="tlid-translation"/>
          <w:rFonts w:ascii="Times New Roman" w:hAnsi="Times New Roman" w:cs="Times New Roman"/>
          <w:b/>
          <w:sz w:val="24"/>
          <w:szCs w:val="24"/>
        </w:rPr>
        <w:t>ei</w:t>
      </w:r>
      <w:r w:rsidRPr="008A54CD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Europe</w:t>
      </w:r>
      <w:r w:rsidR="008A54CD">
        <w:rPr>
          <w:rStyle w:val="tlid-translation"/>
          <w:rFonts w:ascii="Times New Roman" w:hAnsi="Times New Roman" w:cs="Times New Roman"/>
          <w:b/>
          <w:sz w:val="24"/>
          <w:szCs w:val="24"/>
        </w:rPr>
        <w:t>ne</w:t>
      </w:r>
      <w:r w:rsidRPr="008A54CD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pentru Medicamente. </w:t>
      </w:r>
    </w:p>
    <w:p w:rsidR="00C1592D" w:rsidRPr="008A54CD" w:rsidRDefault="00C1592D" w:rsidP="00986258">
      <w:pPr>
        <w:spacing w:after="120" w:line="300" w:lineRule="atLeast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8A54CD">
        <w:rPr>
          <w:rStyle w:val="tlid-translation"/>
          <w:rFonts w:ascii="Times New Roman" w:hAnsi="Times New Roman" w:cs="Times New Roman"/>
          <w:b/>
          <w:sz w:val="24"/>
          <w:szCs w:val="24"/>
        </w:rPr>
        <w:t>Recomandări:</w:t>
      </w:r>
    </w:p>
    <w:p w:rsidR="00C1592D" w:rsidRPr="00B83624" w:rsidRDefault="00C1592D" w:rsidP="00B83624">
      <w:pPr>
        <w:pStyle w:val="ListParagraph"/>
        <w:numPr>
          <w:ilvl w:val="0"/>
          <w:numId w:val="3"/>
        </w:numPr>
        <w:spacing w:after="120" w:line="300" w:lineRule="atLeast"/>
        <w:contextualSpacing w:val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Pentru </w:t>
      </w:r>
      <w:r w:rsidRPr="00E6388F">
        <w:rPr>
          <w:rStyle w:val="tlid-translation"/>
          <w:rFonts w:ascii="Times New Roman" w:hAnsi="Times New Roman" w:cs="Times New Roman"/>
          <w:i/>
          <w:sz w:val="24"/>
          <w:szCs w:val="24"/>
        </w:rPr>
        <w:t xml:space="preserve">Market </w:t>
      </w:r>
      <w:proofErr w:type="spellStart"/>
      <w:r w:rsidRPr="00E6388F">
        <w:rPr>
          <w:rStyle w:val="tlid-translation"/>
          <w:rFonts w:ascii="Times New Roman" w:hAnsi="Times New Roman" w:cs="Times New Roman"/>
          <w:i/>
          <w:sz w:val="24"/>
          <w:szCs w:val="24"/>
        </w:rPr>
        <w:t>Holders</w:t>
      </w:r>
      <w:proofErr w:type="spellEnd"/>
      <w:r w:rsidRPr="00B83624">
        <w:rPr>
          <w:rStyle w:val="tlid-translatio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>(responsabil</w:t>
      </w:r>
      <w:r w:rsidR="00B83624">
        <w:rPr>
          <w:rStyle w:val="tlid-translation"/>
          <w:rFonts w:ascii="Times New Roman" w:hAnsi="Times New Roman" w:cs="Times New Roman"/>
          <w:sz w:val="24"/>
          <w:szCs w:val="24"/>
        </w:rPr>
        <w:t>i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>i de medicamente</w:t>
      </w:r>
      <w:r w:rsidRPr="00B83624">
        <w:rPr>
          <w:rFonts w:ascii="Times New Roman" w:hAnsi="Times New Roman" w:cs="Times New Roman"/>
          <w:sz w:val="24"/>
          <w:szCs w:val="24"/>
        </w:rPr>
        <w:t xml:space="preserve"> 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pe piață) de produse înregistrate în </w:t>
      </w:r>
      <w:r w:rsidR="00B83624">
        <w:rPr>
          <w:rStyle w:val="tlid-translation"/>
          <w:rFonts w:ascii="Times New Roman" w:hAnsi="Times New Roman" w:cs="Times New Roman"/>
          <w:sz w:val="24"/>
          <w:szCs w:val="24"/>
        </w:rPr>
        <w:t>statul membru UE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:rsidR="00C1592D" w:rsidRPr="00B83624" w:rsidRDefault="00683BBE" w:rsidP="00B83624">
      <w:pPr>
        <w:pStyle w:val="ListParagraph"/>
        <w:numPr>
          <w:ilvl w:val="0"/>
          <w:numId w:val="4"/>
        </w:numPr>
        <w:spacing w:after="120" w:line="300" w:lineRule="atLeast"/>
        <w:contextualSpacing w:val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>Trebuie făcute</w:t>
      </w:r>
      <w:r w:rsidR="00AE2E20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>modificări</w:t>
      </w:r>
      <w:r w:rsidR="00C1592D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și să devină </w:t>
      </w:r>
      <w:r w:rsidR="00781678">
        <w:rPr>
          <w:rStyle w:val="tlid-translation"/>
          <w:rFonts w:ascii="Times New Roman" w:hAnsi="Times New Roman" w:cs="Times New Roman"/>
          <w:sz w:val="24"/>
          <w:szCs w:val="24"/>
        </w:rPr>
        <w:t>rezidenți</w:t>
      </w:r>
      <w:r w:rsidR="00C1592D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1592D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ai UE-27 pentru toate produsele farmaceutice înregistrate în </w:t>
      </w:r>
      <w:r w:rsidR="00B83624">
        <w:rPr>
          <w:rStyle w:val="tlid-translation"/>
          <w:rFonts w:ascii="Times New Roman" w:hAnsi="Times New Roman" w:cs="Times New Roman"/>
          <w:sz w:val="24"/>
          <w:szCs w:val="24"/>
        </w:rPr>
        <w:t>Marea Britanie</w:t>
      </w:r>
      <w:r w:rsidR="00C1592D" w:rsidRPr="00B83624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</w:p>
    <w:p w:rsidR="00683BBE" w:rsidRPr="00B83624" w:rsidRDefault="00AA1FC3" w:rsidP="00B83624">
      <w:pPr>
        <w:pStyle w:val="ListParagraph"/>
        <w:numPr>
          <w:ilvl w:val="0"/>
          <w:numId w:val="4"/>
        </w:numPr>
        <w:spacing w:after="240" w:line="300" w:lineRule="atLeast"/>
        <w:contextualSpacing w:val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Trebuie </w:t>
      </w:r>
      <w:r w:rsidR="00AE2E20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să </w:t>
      </w:r>
      <w:r w:rsidR="00B83624">
        <w:rPr>
          <w:rStyle w:val="tlid-translation"/>
          <w:rFonts w:ascii="Times New Roman" w:hAnsi="Times New Roman" w:cs="Times New Roman"/>
          <w:sz w:val="24"/>
          <w:szCs w:val="24"/>
        </w:rPr>
        <w:t>păstreze</w:t>
      </w:r>
      <w:r w:rsidR="00683BBE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toate </w:t>
      </w:r>
      <w:r w:rsidR="00AE2E20" w:rsidRPr="00B83624">
        <w:rPr>
          <w:rStyle w:val="tlid-translation"/>
          <w:rFonts w:ascii="Times New Roman" w:hAnsi="Times New Roman" w:cs="Times New Roman"/>
          <w:sz w:val="24"/>
          <w:szCs w:val="24"/>
        </w:rPr>
        <w:t>registrele</w:t>
      </w:r>
      <w:r w:rsidR="00683BBE" w:rsidRPr="00B83624">
        <w:rPr>
          <w:rFonts w:ascii="Times New Roman" w:hAnsi="Times New Roman" w:cs="Times New Roman"/>
          <w:sz w:val="24"/>
          <w:szCs w:val="24"/>
        </w:rPr>
        <w:t xml:space="preserve"> </w:t>
      </w:r>
      <w:r w:rsidR="00F96C9E" w:rsidRPr="00B83624">
        <w:rPr>
          <w:rFonts w:ascii="Times New Roman" w:hAnsi="Times New Roman" w:cs="Times New Roman"/>
          <w:sz w:val="24"/>
          <w:szCs w:val="24"/>
        </w:rPr>
        <w:t xml:space="preserve">din </w:t>
      </w:r>
      <w:r w:rsidR="00AE2E20" w:rsidRPr="00B83624">
        <w:rPr>
          <w:rStyle w:val="tlid-translation"/>
          <w:rFonts w:ascii="Times New Roman" w:hAnsi="Times New Roman" w:cs="Times New Roman"/>
          <w:sz w:val="24"/>
          <w:szCs w:val="24"/>
        </w:rPr>
        <w:t>între</w:t>
      </w:r>
      <w:r w:rsidR="00F96C9E" w:rsidRPr="00B83624">
        <w:rPr>
          <w:rStyle w:val="tlid-translation"/>
          <w:rFonts w:ascii="Times New Roman" w:hAnsi="Times New Roman" w:cs="Times New Roman"/>
          <w:sz w:val="24"/>
          <w:szCs w:val="24"/>
        </w:rPr>
        <w:t>aga etapă</w:t>
      </w:r>
      <w:r w:rsidR="00683BBE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a procesului de fabricație și comercializare (</w:t>
      </w:r>
      <w:r w:rsidR="00AE2E20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începând </w:t>
      </w:r>
      <w:r w:rsidR="00683BBE" w:rsidRPr="00B83624">
        <w:rPr>
          <w:rStyle w:val="tlid-translation"/>
          <w:rFonts w:ascii="Times New Roman" w:hAnsi="Times New Roman" w:cs="Times New Roman"/>
          <w:sz w:val="24"/>
          <w:szCs w:val="24"/>
        </w:rPr>
        <w:t>de la</w:t>
      </w:r>
      <w:r w:rsidR="00683BBE" w:rsidRPr="00B83624">
        <w:rPr>
          <w:rFonts w:ascii="Times New Roman" w:hAnsi="Times New Roman" w:cs="Times New Roman"/>
          <w:sz w:val="24"/>
          <w:szCs w:val="24"/>
        </w:rPr>
        <w:t xml:space="preserve"> </w:t>
      </w:r>
      <w:r w:rsidR="00AE2E20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principiul activ) și să </w:t>
      </w:r>
      <w:r w:rsidR="00B83624">
        <w:rPr>
          <w:rStyle w:val="tlid-translation"/>
          <w:rFonts w:ascii="Times New Roman" w:hAnsi="Times New Roman" w:cs="Times New Roman"/>
          <w:sz w:val="24"/>
          <w:szCs w:val="24"/>
        </w:rPr>
        <w:t>rețină</w:t>
      </w:r>
      <w:r w:rsidR="00683BBE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că unele etape ale acestei proceduri se pot schimba în </w:t>
      </w:r>
      <w:r w:rsidR="00FB7ACA" w:rsidRPr="00B83624">
        <w:rPr>
          <w:rStyle w:val="tlid-translation"/>
          <w:rFonts w:ascii="Times New Roman" w:hAnsi="Times New Roman" w:cs="Times New Roman"/>
          <w:sz w:val="24"/>
          <w:szCs w:val="24"/>
        </w:rPr>
        <w:t>funcție de</w:t>
      </w:r>
      <w:r w:rsidR="00683BBE" w:rsidRPr="00B83624">
        <w:rPr>
          <w:rFonts w:ascii="Times New Roman" w:hAnsi="Times New Roman" w:cs="Times New Roman"/>
          <w:sz w:val="24"/>
          <w:szCs w:val="24"/>
        </w:rPr>
        <w:t xml:space="preserve"> </w:t>
      </w:r>
      <w:r w:rsidR="00683BBE" w:rsidRPr="00B83624">
        <w:rPr>
          <w:rStyle w:val="tlid-translation"/>
          <w:rFonts w:ascii="Times New Roman" w:hAnsi="Times New Roman" w:cs="Times New Roman"/>
          <w:sz w:val="24"/>
          <w:szCs w:val="24"/>
        </w:rPr>
        <w:t>ț</w:t>
      </w:r>
      <w:r w:rsidR="00FB7ACA" w:rsidRPr="00B83624">
        <w:rPr>
          <w:rStyle w:val="tlid-translation"/>
          <w:rFonts w:ascii="Times New Roman" w:hAnsi="Times New Roman" w:cs="Times New Roman"/>
          <w:sz w:val="24"/>
          <w:szCs w:val="24"/>
        </w:rPr>
        <w:t>ara terță</w:t>
      </w:r>
      <w:r w:rsidR="00683BBE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(țară care nu este</w:t>
      </w:r>
      <w:r w:rsidR="00FB7ACA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membră UE) și, prin urmare, procedura </w:t>
      </w:r>
      <w:r w:rsid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poate </w:t>
      </w:r>
      <w:r w:rsidR="00FB7ACA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să </w:t>
      </w:r>
      <w:r w:rsidR="00F96C9E" w:rsidRPr="00B83624">
        <w:rPr>
          <w:rStyle w:val="tlid-translation"/>
          <w:rFonts w:ascii="Times New Roman" w:hAnsi="Times New Roman" w:cs="Times New Roman"/>
          <w:sz w:val="24"/>
          <w:szCs w:val="24"/>
        </w:rPr>
        <w:t>se modifice</w:t>
      </w:r>
      <w:r w:rsidR="00683BBE"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în timpul reînnoirii</w:t>
      </w:r>
      <w:r w:rsid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autorizației</w:t>
      </w:r>
      <w:r w:rsidR="00683BBE" w:rsidRPr="00B83624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:rsidR="00F96C9E" w:rsidRPr="00B83624" w:rsidRDefault="00F96C9E" w:rsidP="00B83624">
      <w:pPr>
        <w:pStyle w:val="ListParagraph"/>
        <w:numPr>
          <w:ilvl w:val="0"/>
          <w:numId w:val="3"/>
        </w:num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>Companiile farmaceutice</w:t>
      </w:r>
      <w:r w:rsidRPr="00B83624">
        <w:rPr>
          <w:rFonts w:ascii="Times New Roman" w:hAnsi="Times New Roman" w:cs="Times New Roman"/>
          <w:sz w:val="24"/>
          <w:szCs w:val="24"/>
        </w:rPr>
        <w:t xml:space="preserve"> 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>ar trebui să țină c</w:t>
      </w:r>
      <w:r w:rsidR="005918E2">
        <w:rPr>
          <w:rStyle w:val="tlid-translation"/>
          <w:rFonts w:ascii="Times New Roman" w:hAnsi="Times New Roman" w:cs="Times New Roman"/>
          <w:sz w:val="24"/>
          <w:szCs w:val="24"/>
        </w:rPr>
        <w:t>ont de faptul că mulți dintre „</w:t>
      </w:r>
      <w:r w:rsidRPr="005918E2">
        <w:rPr>
          <w:rStyle w:val="tlid-translation"/>
          <w:rFonts w:ascii="Times New Roman" w:hAnsi="Times New Roman" w:cs="Times New Roman"/>
          <w:i/>
          <w:sz w:val="24"/>
          <w:szCs w:val="24"/>
        </w:rPr>
        <w:t>liberatorii</w:t>
      </w:r>
      <w:r w:rsidR="005918E2">
        <w:rPr>
          <w:rStyle w:val="tlid-translation"/>
          <w:rFonts w:ascii="Times New Roman" w:hAnsi="Times New Roman" w:cs="Times New Roman"/>
          <w:sz w:val="24"/>
          <w:szCs w:val="24"/>
        </w:rPr>
        <w:t>”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de produse farmaceutice,</w:t>
      </w:r>
      <w:r w:rsidRPr="00B83624">
        <w:rPr>
          <w:rFonts w:ascii="Times New Roman" w:hAnsi="Times New Roman" w:cs="Times New Roman"/>
          <w:sz w:val="24"/>
          <w:szCs w:val="24"/>
        </w:rPr>
        <w:t xml:space="preserve"> 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>responsabili de efectuarea</w:t>
      </w:r>
      <w:r w:rsidRPr="00B83624">
        <w:rPr>
          <w:rFonts w:ascii="Times New Roman" w:hAnsi="Times New Roman" w:cs="Times New Roman"/>
          <w:sz w:val="24"/>
          <w:szCs w:val="24"/>
        </w:rPr>
        <w:t xml:space="preserve"> </w:t>
      </w:r>
      <w:r w:rsidR="00205E10" w:rsidRPr="00B83624">
        <w:rPr>
          <w:rStyle w:val="tlid-translation"/>
          <w:rFonts w:ascii="Times New Roman" w:hAnsi="Times New Roman" w:cs="Times New Roman"/>
          <w:sz w:val="24"/>
          <w:szCs w:val="24"/>
        </w:rPr>
        <w:t>ultimelor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B83624">
        <w:rPr>
          <w:rStyle w:val="tlid-translation"/>
          <w:rFonts w:ascii="Times New Roman" w:hAnsi="Times New Roman" w:cs="Times New Roman"/>
          <w:sz w:val="24"/>
          <w:szCs w:val="24"/>
        </w:rPr>
        <w:t>teste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de produs</w:t>
      </w:r>
      <w:r w:rsidRPr="00B83624">
        <w:rPr>
          <w:rFonts w:ascii="Times New Roman" w:hAnsi="Times New Roman" w:cs="Times New Roman"/>
          <w:sz w:val="24"/>
          <w:szCs w:val="24"/>
        </w:rPr>
        <w:t xml:space="preserve"> 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>înainte de comercializare</w:t>
      </w:r>
      <w:r w:rsidR="003C402A">
        <w:rPr>
          <w:rFonts w:ascii="Times New Roman" w:hAnsi="Times New Roman" w:cs="Times New Roman"/>
          <w:sz w:val="24"/>
          <w:szCs w:val="24"/>
        </w:rPr>
        <w:t xml:space="preserve">a 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în fiecare dintre aceste țări, sunt stabiliți în </w:t>
      </w:r>
      <w:r w:rsidR="00B83624">
        <w:rPr>
          <w:rStyle w:val="tlid-translation"/>
          <w:rFonts w:ascii="Times New Roman" w:hAnsi="Times New Roman" w:cs="Times New Roman"/>
          <w:sz w:val="24"/>
          <w:szCs w:val="24"/>
        </w:rPr>
        <w:t>Marea Britanie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Pr="00B83624">
        <w:rPr>
          <w:rFonts w:ascii="Times New Roman" w:hAnsi="Times New Roman" w:cs="Times New Roman"/>
          <w:sz w:val="24"/>
          <w:szCs w:val="24"/>
        </w:rPr>
        <w:t xml:space="preserve"> 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Prin urmare, </w:t>
      </w:r>
      <w:r w:rsidR="003C402A">
        <w:rPr>
          <w:rStyle w:val="tlid-translation"/>
          <w:rFonts w:ascii="Times New Roman" w:hAnsi="Times New Roman" w:cs="Times New Roman"/>
          <w:sz w:val="24"/>
          <w:szCs w:val="24"/>
        </w:rPr>
        <w:t>companiile trebuie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să aibă în vedere </w:t>
      </w:r>
      <w:r w:rsidR="003C402A">
        <w:rPr>
          <w:rStyle w:val="tlid-translation"/>
          <w:rFonts w:ascii="Times New Roman" w:hAnsi="Times New Roman" w:cs="Times New Roman"/>
          <w:sz w:val="24"/>
          <w:szCs w:val="24"/>
        </w:rPr>
        <w:t>acest aspect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3C402A">
        <w:rPr>
          <w:rStyle w:val="tlid-translation"/>
          <w:rFonts w:ascii="Times New Roman" w:hAnsi="Times New Roman" w:cs="Times New Roman"/>
          <w:sz w:val="24"/>
          <w:szCs w:val="24"/>
        </w:rPr>
        <w:t>la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reînnoirea </w:t>
      </w:r>
      <w:r w:rsidR="003C402A">
        <w:rPr>
          <w:rStyle w:val="tlid-translation"/>
          <w:rFonts w:ascii="Times New Roman" w:hAnsi="Times New Roman" w:cs="Times New Roman"/>
          <w:sz w:val="24"/>
          <w:szCs w:val="24"/>
        </w:rPr>
        <w:t xml:space="preserve">autorizațiilor pentru 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>acest</w:t>
      </w:r>
      <w:r w:rsidR="003C402A">
        <w:rPr>
          <w:rStyle w:val="tlid-translation"/>
          <w:rFonts w:ascii="Times New Roman" w:hAnsi="Times New Roman" w:cs="Times New Roman"/>
          <w:sz w:val="24"/>
          <w:szCs w:val="24"/>
        </w:rPr>
        <w:t>e</w:t>
      </w:r>
      <w:r w:rsidRPr="00B83624">
        <w:rPr>
          <w:rStyle w:val="tlid-translation"/>
          <w:rFonts w:ascii="Times New Roman" w:hAnsi="Times New Roman" w:cs="Times New Roman"/>
          <w:sz w:val="24"/>
          <w:szCs w:val="24"/>
        </w:rPr>
        <w:t xml:space="preserve"> produse.</w:t>
      </w:r>
    </w:p>
    <w:sectPr w:rsidR="00F96C9E" w:rsidRPr="00B83624" w:rsidSect="00FD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133DC"/>
    <w:multiLevelType w:val="hybridMultilevel"/>
    <w:tmpl w:val="65FE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548B6"/>
    <w:multiLevelType w:val="hybridMultilevel"/>
    <w:tmpl w:val="7452F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145A7"/>
    <w:multiLevelType w:val="hybridMultilevel"/>
    <w:tmpl w:val="D44C0F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E7B83"/>
    <w:multiLevelType w:val="hybridMultilevel"/>
    <w:tmpl w:val="253A6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39E1"/>
    <w:rsid w:val="000B1C19"/>
    <w:rsid w:val="001C05AF"/>
    <w:rsid w:val="00205E10"/>
    <w:rsid w:val="0023529E"/>
    <w:rsid w:val="003C402A"/>
    <w:rsid w:val="0045620C"/>
    <w:rsid w:val="005918E2"/>
    <w:rsid w:val="005F39E1"/>
    <w:rsid w:val="00612AE1"/>
    <w:rsid w:val="00683BBE"/>
    <w:rsid w:val="007346EA"/>
    <w:rsid w:val="00781678"/>
    <w:rsid w:val="008A54CD"/>
    <w:rsid w:val="00986258"/>
    <w:rsid w:val="00AA1FC3"/>
    <w:rsid w:val="00AE2E20"/>
    <w:rsid w:val="00B83624"/>
    <w:rsid w:val="00BC50A2"/>
    <w:rsid w:val="00C1592D"/>
    <w:rsid w:val="00D0612A"/>
    <w:rsid w:val="00DA441C"/>
    <w:rsid w:val="00E6388F"/>
    <w:rsid w:val="00F779B0"/>
    <w:rsid w:val="00F96C9E"/>
    <w:rsid w:val="00FB7ACA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0103F-AF03-44D6-A60D-E6D74006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F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45620C"/>
  </w:style>
  <w:style w:type="paragraph" w:styleId="ListParagraph">
    <w:name w:val="List Paragraph"/>
    <w:basedOn w:val="Normal"/>
    <w:uiPriority w:val="34"/>
    <w:qFormat/>
    <w:rsid w:val="00D0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19</cp:revision>
  <dcterms:created xsi:type="dcterms:W3CDTF">2018-12-04T20:02:00Z</dcterms:created>
  <dcterms:modified xsi:type="dcterms:W3CDTF">2019-01-07T15:06:00Z</dcterms:modified>
</cp:coreProperties>
</file>