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CD" w:rsidRPr="00680261" w:rsidRDefault="001A78CD" w:rsidP="0068026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80261">
        <w:rPr>
          <w:rFonts w:ascii="Times New Roman" w:hAnsi="Times New Roman"/>
          <w:b/>
          <w:sz w:val="24"/>
          <w:szCs w:val="24"/>
        </w:rPr>
        <w:t>BREXIT</w:t>
      </w:r>
    </w:p>
    <w:p w:rsidR="001A78CD" w:rsidRPr="00680261" w:rsidRDefault="001A78CD" w:rsidP="0068026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80261">
        <w:rPr>
          <w:rFonts w:ascii="Times New Roman" w:hAnsi="Times New Roman"/>
          <w:b/>
          <w:sz w:val="24"/>
          <w:szCs w:val="24"/>
        </w:rPr>
        <w:t>Scenariul No-deal</w:t>
      </w:r>
    </w:p>
    <w:p w:rsidR="001A78CD" w:rsidRPr="00680261" w:rsidRDefault="001A78CD" w:rsidP="0068026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80261">
        <w:rPr>
          <w:rFonts w:ascii="Times New Roman" w:hAnsi="Times New Roman"/>
          <w:b/>
          <w:sz w:val="24"/>
          <w:szCs w:val="24"/>
        </w:rPr>
        <w:t>Implicații pentru companiile din state membre UE</w:t>
      </w:r>
    </w:p>
    <w:p w:rsidR="001A78CD" w:rsidRPr="00680261" w:rsidRDefault="001A78CD" w:rsidP="00680261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A78CD" w:rsidRPr="00680261" w:rsidRDefault="001A78CD" w:rsidP="00680261">
      <w:pPr>
        <w:spacing w:after="120" w:line="300" w:lineRule="atLeast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80261">
        <w:rPr>
          <w:rFonts w:ascii="Times New Roman" w:hAnsi="Times New Roman"/>
          <w:b/>
          <w:color w:val="0070C0"/>
          <w:sz w:val="24"/>
          <w:szCs w:val="24"/>
        </w:rPr>
        <w:t>SECTORUL CHIMIC</w:t>
      </w:r>
    </w:p>
    <w:p w:rsidR="00C7298C" w:rsidRPr="00680261" w:rsidRDefault="00C7298C" w:rsidP="00680261">
      <w:pPr>
        <w:spacing w:after="120" w:line="3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1A78CD" w:rsidRPr="00680261" w:rsidRDefault="00C7298C" w:rsidP="00680261">
      <w:pPr>
        <w:pBdr>
          <w:bottom w:val="single" w:sz="4" w:space="1" w:color="auto"/>
        </w:pBdr>
        <w:spacing w:after="120"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680261">
        <w:rPr>
          <w:rStyle w:val="tlid-translation"/>
          <w:rFonts w:ascii="Times New Roman" w:hAnsi="Times New Roman"/>
          <w:b/>
          <w:sz w:val="24"/>
          <w:szCs w:val="24"/>
        </w:rPr>
        <w:t>Aspecte generale</w:t>
      </w:r>
      <w:r w:rsidRPr="00680261">
        <w:rPr>
          <w:rStyle w:val="tlid-translation"/>
          <w:rFonts w:ascii="Times New Roman" w:hAnsi="Times New Roman"/>
          <w:sz w:val="24"/>
          <w:szCs w:val="24"/>
        </w:rPr>
        <w:t xml:space="preserve"> </w:t>
      </w:r>
    </w:p>
    <w:p w:rsidR="00C7298C" w:rsidRPr="00680261" w:rsidRDefault="00196702" w:rsidP="00680261">
      <w:p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>
        <w:rPr>
          <w:rStyle w:val="tlid-translationtranslation"/>
          <w:rFonts w:ascii="Times New Roman" w:hAnsi="Times New Roman"/>
          <w:b/>
          <w:sz w:val="24"/>
          <w:szCs w:val="24"/>
        </w:rPr>
        <w:t>Marea Britanie</w:t>
      </w:r>
      <w:r w:rsidR="00C7298C" w:rsidRPr="00680261">
        <w:rPr>
          <w:rStyle w:val="tlid-translationtranslation"/>
          <w:rFonts w:ascii="Times New Roman" w:hAnsi="Times New Roman"/>
          <w:b/>
          <w:sz w:val="24"/>
          <w:szCs w:val="24"/>
        </w:rPr>
        <w:t xml:space="preserve"> nu va mai fi</w:t>
      </w:r>
      <w:r w:rsidR="00C7298C" w:rsidRPr="00680261">
        <w:rPr>
          <w:rFonts w:ascii="Times New Roman" w:hAnsi="Times New Roman"/>
          <w:b/>
          <w:sz w:val="24"/>
          <w:szCs w:val="24"/>
        </w:rPr>
        <w:t xml:space="preserve"> </w:t>
      </w:r>
      <w:r w:rsidR="00C7298C" w:rsidRPr="00680261">
        <w:rPr>
          <w:rStyle w:val="tlid-translationtranslation"/>
          <w:rFonts w:ascii="Times New Roman" w:hAnsi="Times New Roman"/>
          <w:b/>
          <w:sz w:val="24"/>
          <w:szCs w:val="24"/>
        </w:rPr>
        <w:t>membr</w:t>
      </w:r>
      <w:r w:rsidR="006C3203">
        <w:rPr>
          <w:rStyle w:val="tlid-translationtranslation"/>
          <w:rFonts w:ascii="Times New Roman" w:hAnsi="Times New Roman"/>
          <w:b/>
          <w:sz w:val="24"/>
          <w:szCs w:val="24"/>
        </w:rPr>
        <w:t>u</w:t>
      </w:r>
      <w:r>
        <w:rPr>
          <w:rStyle w:val="tlid-translationtranslation"/>
          <w:rFonts w:ascii="Times New Roman" w:hAnsi="Times New Roman"/>
          <w:b/>
          <w:sz w:val="24"/>
          <w:szCs w:val="24"/>
        </w:rPr>
        <w:t xml:space="preserve"> a</w:t>
      </w:r>
      <w:r w:rsidR="006C3203">
        <w:rPr>
          <w:rStyle w:val="tlid-translationtranslation"/>
          <w:rFonts w:ascii="Times New Roman" w:hAnsi="Times New Roman"/>
          <w:b/>
          <w:sz w:val="24"/>
          <w:szCs w:val="24"/>
        </w:rPr>
        <w:t>l</w:t>
      </w:r>
      <w:r w:rsidR="00C7298C" w:rsidRPr="00680261">
        <w:rPr>
          <w:rStyle w:val="tlid-translationtranslation"/>
          <w:rFonts w:ascii="Times New Roman" w:hAnsi="Times New Roman"/>
          <w:b/>
          <w:sz w:val="24"/>
          <w:szCs w:val="24"/>
        </w:rPr>
        <w:t xml:space="preserve"> Agenției Europene pentru Produse Chimice (ECHA)</w:t>
      </w:r>
      <w:r w:rsidR="001A78CD" w:rsidRPr="00680261">
        <w:rPr>
          <w:rStyle w:val="tlid-translationtranslation"/>
          <w:rFonts w:ascii="Times New Roman" w:hAnsi="Times New Roman"/>
          <w:b/>
          <w:sz w:val="24"/>
          <w:szCs w:val="24"/>
        </w:rPr>
        <w:t xml:space="preserve">. </w:t>
      </w:r>
      <w:r w:rsidR="001A78CD" w:rsidRPr="00680261">
        <w:rPr>
          <w:rStyle w:val="tlid-translationtranslation"/>
          <w:rFonts w:ascii="Times New Roman" w:hAnsi="Times New Roman"/>
          <w:sz w:val="24"/>
          <w:szCs w:val="24"/>
        </w:rPr>
        <w:t>Prin urmare</w:t>
      </w:r>
      <w:r w:rsidR="00C7298C" w:rsidRPr="00680261">
        <w:rPr>
          <w:rStyle w:val="tlid-translationtranslation"/>
          <w:rFonts w:ascii="Times New Roman" w:hAnsi="Times New Roman"/>
          <w:sz w:val="24"/>
          <w:szCs w:val="24"/>
        </w:rPr>
        <w:t>:</w:t>
      </w:r>
    </w:p>
    <w:p w:rsidR="00C7298C" w:rsidRPr="00680261" w:rsidRDefault="00C7298C" w:rsidP="00680261">
      <w:pPr>
        <w:numPr>
          <w:ilvl w:val="0"/>
          <w:numId w:val="6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Toate produsele înregistrate în baza de date a sistemului REACH (înregistrare, evaluare, autorizare și restricționare a produselor chimice) de către un importator sau producător din </w:t>
      </w:r>
      <w:r w:rsidR="008E6126" w:rsidRPr="00680261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, nu vor mai fi valabile.</w:t>
      </w:r>
      <w:r w:rsidRPr="00680261">
        <w:rPr>
          <w:rFonts w:ascii="Times New Roman" w:hAnsi="Times New Roman"/>
          <w:sz w:val="24"/>
          <w:szCs w:val="24"/>
        </w:rPr>
        <w:t xml:space="preserve"> </w:t>
      </w:r>
    </w:p>
    <w:p w:rsidR="00C7298C" w:rsidRPr="00680261" w:rsidRDefault="00C7298C" w:rsidP="00680261">
      <w:pPr>
        <w:numPr>
          <w:ilvl w:val="0"/>
          <w:numId w:val="6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Importatorii sau producătorii din </w:t>
      </w:r>
      <w:r w:rsidR="008E6126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nu vor fi autorizați să înregistreze produse în baza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de date a sistemului REACH.</w:t>
      </w:r>
      <w:r w:rsidRPr="00680261">
        <w:rPr>
          <w:rFonts w:ascii="Times New Roman" w:hAnsi="Times New Roman"/>
          <w:sz w:val="24"/>
          <w:szCs w:val="24"/>
        </w:rPr>
        <w:t xml:space="preserve"> </w:t>
      </w:r>
    </w:p>
    <w:p w:rsidR="00C7298C" w:rsidRPr="00680261" w:rsidRDefault="00C7298C" w:rsidP="00680261">
      <w:pPr>
        <w:numPr>
          <w:ilvl w:val="0"/>
          <w:numId w:val="6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Agenții care nu sunt stabiliți în UE27 sau în statele membre ale </w:t>
      </w:r>
      <w:r w:rsidR="008E6126" w:rsidRPr="00680261">
        <w:rPr>
          <w:rStyle w:val="tlid-translationtranslation"/>
          <w:rFonts w:ascii="Times New Roman" w:hAnsi="Times New Roman"/>
          <w:sz w:val="24"/>
          <w:szCs w:val="24"/>
        </w:rPr>
        <w:t>Spațiului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Economic European nu vor </w:t>
      </w:r>
      <w:r w:rsidR="008E6126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mai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putea acționa în calitate de reprezentanți sau deținători de autorizații pentru produse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biocide. </w:t>
      </w:r>
    </w:p>
    <w:p w:rsidR="00C7298C" w:rsidRPr="00680261" w:rsidRDefault="00680261" w:rsidP="001C60BF">
      <w:pPr>
        <w:numPr>
          <w:ilvl w:val="0"/>
          <w:numId w:val="6"/>
        </w:numPr>
        <w:spacing w:after="360"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="00C7298C" w:rsidRPr="00680261">
        <w:rPr>
          <w:rStyle w:val="tlid-translationtranslation"/>
          <w:rFonts w:ascii="Times New Roman" w:hAnsi="Times New Roman"/>
          <w:sz w:val="24"/>
          <w:szCs w:val="24"/>
        </w:rPr>
        <w:t>nu va fi recunoscută ca autoritate cu drept de evaluare a substanțelor din cadrul ECHA.</w:t>
      </w:r>
    </w:p>
    <w:p w:rsidR="00680261" w:rsidRPr="00680261" w:rsidRDefault="00680261" w:rsidP="00680261">
      <w:pPr>
        <w:pBdr>
          <w:bottom w:val="single" w:sz="4" w:space="1" w:color="auto"/>
        </w:pBdr>
        <w:spacing w:after="12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680261">
        <w:rPr>
          <w:rStyle w:val="tlid-translation"/>
          <w:rFonts w:ascii="Times New Roman" w:hAnsi="Times New Roman"/>
          <w:b/>
          <w:sz w:val="24"/>
          <w:szCs w:val="24"/>
        </w:rPr>
        <w:t>Aspecte vamale</w:t>
      </w:r>
    </w:p>
    <w:p w:rsidR="00C7298C" w:rsidRPr="00680261" w:rsidRDefault="00C7298C" w:rsidP="00680261">
      <w:pPr>
        <w:spacing w:after="120" w:line="300" w:lineRule="atLeast"/>
        <w:jc w:val="both"/>
        <w:rPr>
          <w:rStyle w:val="tlid-translationtranslation"/>
          <w:rFonts w:ascii="Times New Roman" w:hAnsi="Times New Roman"/>
          <w:b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b/>
          <w:sz w:val="24"/>
          <w:szCs w:val="24"/>
        </w:rPr>
        <w:t>Se aplică tarifele "Națiunii celei mai favorizate"</w:t>
      </w:r>
      <w:r w:rsidR="00680261">
        <w:rPr>
          <w:rStyle w:val="tlid-translationtranslation"/>
          <w:rFonts w:ascii="Times New Roman" w:hAnsi="Times New Roman"/>
          <w:b/>
          <w:sz w:val="24"/>
          <w:szCs w:val="24"/>
        </w:rPr>
        <w:t>.</w:t>
      </w:r>
    </w:p>
    <w:p w:rsidR="00963EAB" w:rsidRDefault="00C7298C" w:rsidP="00680261">
      <w:pPr>
        <w:spacing w:after="12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963EAB">
        <w:rPr>
          <w:rStyle w:val="tlid-translation"/>
          <w:rFonts w:ascii="Times New Roman" w:hAnsi="Times New Roman"/>
          <w:b/>
          <w:sz w:val="24"/>
          <w:szCs w:val="24"/>
        </w:rPr>
        <w:t xml:space="preserve">Recomandări: </w:t>
      </w:r>
    </w:p>
    <w:p w:rsidR="00963EAB" w:rsidRDefault="00C7298C" w:rsidP="00680261">
      <w:pPr>
        <w:numPr>
          <w:ilvl w:val="0"/>
          <w:numId w:val="7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Operatorul va trebui să efectueze o analiză a punctelor de frontieră din </w:t>
      </w:r>
      <w:r w:rsidR="00963EAB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 xml:space="preserve">referitor la posibila saturare a acestora ulterior </w:t>
      </w:r>
      <w:proofErr w:type="spellStart"/>
      <w:r w:rsidR="00963EAB">
        <w:rPr>
          <w:rStyle w:val="tlid-translationtranslation"/>
          <w:rFonts w:ascii="Times New Roman" w:hAnsi="Times New Roman"/>
          <w:sz w:val="24"/>
          <w:szCs w:val="24"/>
        </w:rPr>
        <w:t>Brexit</w:t>
      </w:r>
      <w:proofErr w:type="spellEnd"/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, precum și o analiză a modelului logistic al companiilor (comenzi, inventar etc.) pentru a evalua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>posibilele creșteri de costuri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și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>eventualele întârzieri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.</w:t>
      </w:r>
    </w:p>
    <w:p w:rsidR="00C7298C" w:rsidRPr="00963EAB" w:rsidRDefault="00963EAB" w:rsidP="00680261">
      <w:pPr>
        <w:numPr>
          <w:ilvl w:val="0"/>
          <w:numId w:val="7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>
        <w:rPr>
          <w:rStyle w:val="tlid-translationtranslation"/>
          <w:rFonts w:ascii="Times New Roman" w:hAnsi="Times New Roman"/>
          <w:sz w:val="24"/>
          <w:szCs w:val="24"/>
        </w:rPr>
        <w:t>Compania</w:t>
      </w:r>
      <w:r w:rsidR="00C7298C" w:rsidRPr="00963EAB">
        <w:rPr>
          <w:rStyle w:val="tlid-translationtranslation"/>
          <w:rFonts w:ascii="Times New Roman" w:hAnsi="Times New Roman"/>
          <w:sz w:val="24"/>
          <w:szCs w:val="24"/>
        </w:rPr>
        <w:t xml:space="preserve">: </w:t>
      </w:r>
    </w:p>
    <w:p w:rsidR="00C7298C" w:rsidRPr="00680261" w:rsidRDefault="00C7298C" w:rsidP="00680261">
      <w:pPr>
        <w:numPr>
          <w:ilvl w:val="0"/>
          <w:numId w:val="4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>Va evalua schimbările de origine preferențială a produselor cu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 xml:space="preserve"> o componentă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importantă de origine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britanică.</w:t>
      </w:r>
      <w:r w:rsidRPr="00680261">
        <w:rPr>
          <w:rFonts w:ascii="Times New Roman" w:hAnsi="Times New Roman"/>
          <w:sz w:val="24"/>
          <w:szCs w:val="24"/>
        </w:rPr>
        <w:t xml:space="preserve"> </w:t>
      </w:r>
    </w:p>
    <w:p w:rsidR="00C7298C" w:rsidRPr="00963EAB" w:rsidRDefault="00C7298C" w:rsidP="001C60BF">
      <w:pPr>
        <w:numPr>
          <w:ilvl w:val="0"/>
          <w:numId w:val="4"/>
        </w:numPr>
        <w:spacing w:after="36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  <w:u w:val="single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Va analiza posibilitatea de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 xml:space="preserve">identificare de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piețe și furnizori alternativi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>.</w:t>
      </w:r>
    </w:p>
    <w:p w:rsidR="00C7298C" w:rsidRPr="00963EAB" w:rsidRDefault="00C7298C" w:rsidP="00963EAB">
      <w:pPr>
        <w:pBdr>
          <w:bottom w:val="single" w:sz="4" w:space="1" w:color="auto"/>
        </w:pBdr>
        <w:spacing w:after="12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963EAB">
        <w:rPr>
          <w:rStyle w:val="tlid-translation"/>
          <w:rFonts w:ascii="Times New Roman" w:hAnsi="Times New Roman"/>
          <w:b/>
          <w:sz w:val="24"/>
          <w:szCs w:val="24"/>
        </w:rPr>
        <w:t xml:space="preserve">Aspecte </w:t>
      </w:r>
      <w:r w:rsidR="00963EAB">
        <w:rPr>
          <w:rStyle w:val="tlid-translation"/>
          <w:rFonts w:ascii="Times New Roman" w:hAnsi="Times New Roman"/>
          <w:b/>
          <w:sz w:val="24"/>
          <w:szCs w:val="24"/>
        </w:rPr>
        <w:t>de reglementare</w:t>
      </w:r>
      <w:r w:rsidRPr="00963EAB">
        <w:rPr>
          <w:rStyle w:val="tlid-translation"/>
          <w:rFonts w:ascii="Times New Roman" w:hAnsi="Times New Roman"/>
          <w:b/>
          <w:sz w:val="24"/>
          <w:szCs w:val="24"/>
        </w:rPr>
        <w:t xml:space="preserve"> pentru operator</w:t>
      </w:r>
    </w:p>
    <w:p w:rsidR="00C7298C" w:rsidRPr="00963EAB" w:rsidRDefault="00C7298C" w:rsidP="00680261">
      <w:pPr>
        <w:spacing w:after="12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963EAB">
        <w:rPr>
          <w:rStyle w:val="tlid-translation"/>
          <w:rFonts w:ascii="Times New Roman" w:hAnsi="Times New Roman"/>
          <w:b/>
          <w:sz w:val="24"/>
          <w:szCs w:val="24"/>
        </w:rPr>
        <w:t>Recomandări</w:t>
      </w:r>
      <w:r w:rsidR="00963EAB" w:rsidRPr="00963EAB">
        <w:rPr>
          <w:rStyle w:val="tlid-translation"/>
          <w:rFonts w:ascii="Times New Roman" w:hAnsi="Times New Roman"/>
          <w:b/>
          <w:sz w:val="24"/>
          <w:szCs w:val="24"/>
        </w:rPr>
        <w:t xml:space="preserve"> p</w:t>
      </w:r>
      <w:r w:rsidRPr="00963EAB">
        <w:rPr>
          <w:rStyle w:val="tlid-translation"/>
          <w:rFonts w:ascii="Times New Roman" w:hAnsi="Times New Roman"/>
          <w:b/>
          <w:sz w:val="24"/>
          <w:szCs w:val="24"/>
        </w:rPr>
        <w:t xml:space="preserve">entru importul de substanțe REACH: </w:t>
      </w:r>
    </w:p>
    <w:p w:rsidR="00963EAB" w:rsidRDefault="00C7298C" w:rsidP="00963EAB">
      <w:pPr>
        <w:numPr>
          <w:ilvl w:val="0"/>
          <w:numId w:val="8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lastRenderedPageBreak/>
        <w:t>Identificați furnizorii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britanici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>din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lista dvs. de 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furnizori.</w:t>
      </w:r>
      <w:r w:rsidRPr="00680261">
        <w:rPr>
          <w:rFonts w:ascii="Times New Roman" w:hAnsi="Times New Roman"/>
          <w:sz w:val="24"/>
          <w:szCs w:val="24"/>
        </w:rPr>
        <w:t xml:space="preserve"> </w:t>
      </w:r>
    </w:p>
    <w:p w:rsidR="00963EAB" w:rsidRDefault="00C7298C" w:rsidP="00963EAB">
      <w:pPr>
        <w:numPr>
          <w:ilvl w:val="0"/>
          <w:numId w:val="8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963EAB">
        <w:rPr>
          <w:rStyle w:val="tlid-translationtranslation"/>
          <w:rFonts w:ascii="Times New Roman" w:hAnsi="Times New Roman"/>
          <w:sz w:val="24"/>
          <w:szCs w:val="24"/>
        </w:rPr>
        <w:t>Identificați substanțele furnizate numai</w:t>
      </w:r>
      <w:r w:rsidRPr="00963EAB">
        <w:rPr>
          <w:rFonts w:ascii="Times New Roman" w:hAnsi="Times New Roman"/>
          <w:sz w:val="24"/>
          <w:szCs w:val="24"/>
        </w:rPr>
        <w:t xml:space="preserve"> 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 xml:space="preserve">de către furnizorii din </w:t>
      </w:r>
      <w:r w:rsidR="00963EAB" w:rsidRPr="00680261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>.</w:t>
      </w:r>
      <w:r w:rsidRPr="00963EAB">
        <w:rPr>
          <w:rFonts w:ascii="Times New Roman" w:hAnsi="Times New Roman"/>
          <w:sz w:val="24"/>
          <w:szCs w:val="24"/>
        </w:rPr>
        <w:t xml:space="preserve"> </w:t>
      </w:r>
    </w:p>
    <w:p w:rsidR="00C7298C" w:rsidRPr="00963EAB" w:rsidRDefault="00C7298C" w:rsidP="00963EAB">
      <w:pPr>
        <w:numPr>
          <w:ilvl w:val="0"/>
          <w:numId w:val="8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963EAB">
        <w:rPr>
          <w:rStyle w:val="tlid-translationtranslation"/>
          <w:rFonts w:ascii="Times New Roman" w:hAnsi="Times New Roman"/>
          <w:sz w:val="24"/>
          <w:szCs w:val="24"/>
        </w:rPr>
        <w:t>Verificați dacă partenerul de afaceri</w:t>
      </w:r>
      <w:r w:rsidRPr="00963EAB">
        <w:rPr>
          <w:rFonts w:ascii="Times New Roman" w:hAnsi="Times New Roman"/>
          <w:sz w:val="24"/>
          <w:szCs w:val="24"/>
        </w:rPr>
        <w:t xml:space="preserve"> 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 xml:space="preserve">de substanțe REACH din </w:t>
      </w:r>
      <w:r w:rsidR="00963EAB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>intenționează</w:t>
      </w:r>
      <w:r w:rsidRPr="00963EAB">
        <w:rPr>
          <w:rFonts w:ascii="Times New Roman" w:hAnsi="Times New Roman"/>
          <w:sz w:val="24"/>
          <w:szCs w:val="24"/>
        </w:rPr>
        <w:t xml:space="preserve"> 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>să desemneze un reprezentant exclusiv stabilit în UE27 sau</w:t>
      </w:r>
      <w:r w:rsidRPr="00963EAB">
        <w:rPr>
          <w:rFonts w:ascii="Times New Roman" w:hAnsi="Times New Roman"/>
          <w:sz w:val="24"/>
          <w:szCs w:val="24"/>
        </w:rPr>
        <w:t xml:space="preserve"> care să se detașeze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 xml:space="preserve"> în UE27, astfel încât substanța să rămână înregistrată legal în ECHA. În caz contrar, ocupați-vă de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>re-</w:t>
      </w:r>
      <w:r w:rsidRPr="00963EAB">
        <w:rPr>
          <w:rStyle w:val="tlid-translationtranslation"/>
          <w:rFonts w:ascii="Times New Roman" w:hAnsi="Times New Roman"/>
          <w:sz w:val="24"/>
          <w:szCs w:val="24"/>
        </w:rPr>
        <w:t xml:space="preserve">înregistrarea produsului în ECHA. </w:t>
      </w:r>
      <w:r w:rsidR="00963EAB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</w:p>
    <w:p w:rsidR="00C7298C" w:rsidRPr="00680261" w:rsidRDefault="00D44CA3" w:rsidP="00680261">
      <w:pPr>
        <w:spacing w:after="120" w:line="300" w:lineRule="atLeast"/>
        <w:jc w:val="both"/>
        <w:rPr>
          <w:rStyle w:val="tlid-translationtranslation"/>
          <w:rFonts w:ascii="Times New Roman" w:hAnsi="Times New Roman"/>
          <w:b/>
          <w:sz w:val="24"/>
          <w:szCs w:val="24"/>
        </w:rPr>
      </w:pPr>
      <w:r w:rsidRPr="00963EAB">
        <w:rPr>
          <w:rStyle w:val="tlid-translation"/>
          <w:rFonts w:ascii="Times New Roman" w:hAnsi="Times New Roman"/>
          <w:b/>
          <w:sz w:val="24"/>
          <w:szCs w:val="24"/>
        </w:rPr>
        <w:t xml:space="preserve">Recomandări pentru </w:t>
      </w:r>
      <w:r w:rsidR="00C7298C" w:rsidRPr="00680261">
        <w:rPr>
          <w:rStyle w:val="tlid-translationtranslation"/>
          <w:rFonts w:ascii="Times New Roman" w:hAnsi="Times New Roman"/>
          <w:b/>
          <w:sz w:val="24"/>
          <w:szCs w:val="24"/>
        </w:rPr>
        <w:t xml:space="preserve">exportul de substanțe REACH în </w:t>
      </w:r>
      <w:r w:rsidR="00DF4307" w:rsidRPr="00DF4307">
        <w:rPr>
          <w:rStyle w:val="tlid-translationtranslation"/>
          <w:rFonts w:ascii="Times New Roman" w:hAnsi="Times New Roman"/>
          <w:b/>
          <w:sz w:val="24"/>
          <w:szCs w:val="24"/>
        </w:rPr>
        <w:t>Marea Britanie</w:t>
      </w:r>
      <w:r w:rsidR="00C7298C" w:rsidRPr="00680261">
        <w:rPr>
          <w:rStyle w:val="tlid-translationtranslation"/>
          <w:rFonts w:ascii="Times New Roman" w:hAnsi="Times New Roman"/>
          <w:b/>
          <w:sz w:val="24"/>
          <w:szCs w:val="24"/>
        </w:rPr>
        <w:t>:</w:t>
      </w:r>
    </w:p>
    <w:p w:rsidR="00C7298C" w:rsidRPr="00680261" w:rsidRDefault="00C7298C" w:rsidP="00D44CA3">
      <w:pPr>
        <w:numPr>
          <w:ilvl w:val="0"/>
          <w:numId w:val="9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>Identificați ce substanțe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înregistrat</w:t>
      </w:r>
      <w:r w:rsidR="009B5ABF">
        <w:rPr>
          <w:rStyle w:val="tlid-translationtranslation"/>
          <w:rFonts w:ascii="Times New Roman" w:hAnsi="Times New Roman"/>
          <w:sz w:val="24"/>
          <w:szCs w:val="24"/>
        </w:rPr>
        <w:t>e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în baza de date ECHA</w:t>
      </w:r>
      <w:r w:rsidRPr="00680261">
        <w:rPr>
          <w:rFonts w:ascii="Times New Roman" w:hAnsi="Times New Roman"/>
          <w:sz w:val="24"/>
          <w:szCs w:val="24"/>
        </w:rPr>
        <w:t xml:space="preserve"> se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comercializează în Marea Britanie.</w:t>
      </w:r>
      <w:r w:rsidRPr="00680261">
        <w:rPr>
          <w:rFonts w:ascii="Times New Roman" w:hAnsi="Times New Roman"/>
          <w:sz w:val="24"/>
          <w:szCs w:val="24"/>
        </w:rPr>
        <w:t xml:space="preserve"> </w:t>
      </w:r>
    </w:p>
    <w:p w:rsidR="00C7298C" w:rsidRPr="00680261" w:rsidRDefault="00C7298C" w:rsidP="001C60BF">
      <w:pPr>
        <w:numPr>
          <w:ilvl w:val="0"/>
          <w:numId w:val="9"/>
        </w:numPr>
        <w:spacing w:after="36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>Acestea din urmă trebuie să fie înregistrate în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noul sistem al </w:t>
      </w:r>
      <w:r w:rsidR="009B5ABF">
        <w:rPr>
          <w:rStyle w:val="tlid-translationtranslation"/>
          <w:rFonts w:ascii="Times New Roman" w:hAnsi="Times New Roman"/>
          <w:sz w:val="24"/>
          <w:szCs w:val="24"/>
        </w:rPr>
        <w:t>Marii Britanii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(va exista un termen de 2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ani pentru înregistrare, de la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data de ieșire a </w:t>
      </w:r>
      <w:r w:rsidR="009B5ABF">
        <w:rPr>
          <w:rStyle w:val="tlid-translationtranslation"/>
          <w:rFonts w:ascii="Times New Roman" w:hAnsi="Times New Roman"/>
          <w:sz w:val="24"/>
          <w:szCs w:val="24"/>
        </w:rPr>
        <w:t>Marii Britanii</w:t>
      </w:r>
      <w:r w:rsidR="009B5ABF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din UE, cu notificarea </w:t>
      </w:r>
      <w:r w:rsidR="009B5ABF">
        <w:rPr>
          <w:rStyle w:val="tlid-translationtranslation"/>
          <w:rFonts w:ascii="Times New Roman" w:hAnsi="Times New Roman"/>
          <w:sz w:val="24"/>
          <w:szCs w:val="24"/>
        </w:rPr>
        <w:t>anterioară a autorităților britanice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)</w:t>
      </w:r>
      <w:r w:rsidR="009B5ABF">
        <w:rPr>
          <w:rStyle w:val="tlid-translationtranslation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B5ABF" w:rsidRPr="009B5ABF" w:rsidRDefault="00C7298C" w:rsidP="009B5ABF">
      <w:pPr>
        <w:pBdr>
          <w:bottom w:val="single" w:sz="4" w:space="1" w:color="auto"/>
        </w:pBdr>
        <w:spacing w:after="120" w:line="300" w:lineRule="atLeast"/>
        <w:jc w:val="both"/>
        <w:rPr>
          <w:rStyle w:val="tlid-translationtranslation"/>
          <w:rFonts w:ascii="Times New Roman" w:hAnsi="Times New Roman"/>
          <w:b/>
          <w:sz w:val="24"/>
          <w:szCs w:val="24"/>
        </w:rPr>
      </w:pPr>
      <w:r w:rsidRPr="009B5ABF">
        <w:rPr>
          <w:rStyle w:val="tlid-translationtranslation"/>
          <w:rFonts w:ascii="Times New Roman" w:hAnsi="Times New Roman"/>
          <w:b/>
          <w:sz w:val="24"/>
          <w:szCs w:val="24"/>
        </w:rPr>
        <w:t>Biocide</w:t>
      </w:r>
    </w:p>
    <w:p w:rsidR="00C7298C" w:rsidRPr="001C60BF" w:rsidRDefault="009B5ABF" w:rsidP="00680261">
      <w:pPr>
        <w:spacing w:after="120" w:line="300" w:lineRule="atLeast"/>
        <w:jc w:val="both"/>
        <w:rPr>
          <w:rStyle w:val="tlid-translationtranslation"/>
          <w:rFonts w:ascii="Times New Roman" w:hAnsi="Times New Roman"/>
          <w:b/>
          <w:sz w:val="24"/>
          <w:szCs w:val="24"/>
        </w:rPr>
      </w:pPr>
      <w:r w:rsidRPr="001C60BF">
        <w:rPr>
          <w:rStyle w:val="tlid-translationtranslation"/>
          <w:rFonts w:ascii="Times New Roman" w:hAnsi="Times New Roman"/>
          <w:b/>
          <w:sz w:val="24"/>
          <w:szCs w:val="24"/>
        </w:rPr>
        <w:t xml:space="preserve"> Recomandări:</w:t>
      </w:r>
    </w:p>
    <w:p w:rsidR="00C7298C" w:rsidRPr="00680261" w:rsidRDefault="00C7298C" w:rsidP="009B5ABF">
      <w:pPr>
        <w:numPr>
          <w:ilvl w:val="0"/>
          <w:numId w:val="10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>Atunci când există indicii că o evaluare de biocide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realizată de </w:t>
      </w:r>
      <w:r w:rsidR="009B5ABF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nu se va încheia până la momentul ieșirii </w:t>
      </w:r>
      <w:r w:rsidR="009B5ABF">
        <w:rPr>
          <w:rStyle w:val="tlid-translationtranslation"/>
          <w:rFonts w:ascii="Times New Roman" w:hAnsi="Times New Roman"/>
          <w:sz w:val="24"/>
          <w:szCs w:val="24"/>
        </w:rPr>
        <w:t>Marii Britanii</w:t>
      </w:r>
      <w:r w:rsidR="009B5ABF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din UE, operatorul va trebui să evalueze schimbarea evaluatorului cu un altul din UE27,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înainte de data </w:t>
      </w:r>
      <w:r w:rsidR="00DD442C">
        <w:rPr>
          <w:rStyle w:val="tlid-translationtranslation"/>
          <w:rFonts w:ascii="Times New Roman" w:hAnsi="Times New Roman"/>
          <w:sz w:val="24"/>
          <w:szCs w:val="24"/>
        </w:rPr>
        <w:t>respectivă.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="009B5ABF">
        <w:rPr>
          <w:rFonts w:ascii="Times New Roman" w:hAnsi="Times New Roman"/>
          <w:sz w:val="24"/>
          <w:szCs w:val="24"/>
        </w:rPr>
        <w:t xml:space="preserve">  </w:t>
      </w:r>
    </w:p>
    <w:p w:rsidR="00C7298C" w:rsidRPr="00680261" w:rsidRDefault="00C7298C" w:rsidP="009B5ABF">
      <w:pPr>
        <w:numPr>
          <w:ilvl w:val="0"/>
          <w:numId w:val="10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680261">
        <w:rPr>
          <w:rStyle w:val="tlid-translationtranslation"/>
          <w:rFonts w:ascii="Times New Roman" w:hAnsi="Times New Roman"/>
          <w:sz w:val="24"/>
          <w:szCs w:val="24"/>
        </w:rPr>
        <w:t>Importatorul trebuie să se asigure că deținătorii de autorizații pentru produse</w:t>
      </w:r>
      <w:r w:rsidRPr="00680261">
        <w:rPr>
          <w:rFonts w:ascii="Times New Roman" w:hAnsi="Times New Roman"/>
          <w:sz w:val="24"/>
          <w:szCs w:val="24"/>
        </w:rPr>
        <w:t xml:space="preserve">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biocide și furnizorii de substanțe active cu sediul în </w:t>
      </w:r>
      <w:r w:rsidR="00DD442C" w:rsidRPr="00680261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="00DD442C">
        <w:rPr>
          <w:rStyle w:val="tlid-translationtranslation"/>
          <w:rFonts w:ascii="Times New Roman" w:hAnsi="Times New Roman"/>
          <w:sz w:val="24"/>
          <w:szCs w:val="24"/>
        </w:rPr>
        <w:t xml:space="preserve">se stabilesc </w:t>
      </w:r>
      <w:r w:rsidRPr="00680261">
        <w:rPr>
          <w:rStyle w:val="tlid-translationtranslation"/>
          <w:rFonts w:ascii="Times New Roman" w:hAnsi="Times New Roman"/>
          <w:sz w:val="24"/>
          <w:szCs w:val="24"/>
        </w:rPr>
        <w:t>sau au un reprezentant stabilit în UE27.</w:t>
      </w:r>
    </w:p>
    <w:p w:rsidR="00C7298C" w:rsidRPr="00680261" w:rsidRDefault="00C7298C" w:rsidP="00680261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C7298C" w:rsidRPr="00680261" w:rsidSect="003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219"/>
    <w:multiLevelType w:val="hybridMultilevel"/>
    <w:tmpl w:val="50C8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801"/>
    <w:multiLevelType w:val="hybridMultilevel"/>
    <w:tmpl w:val="802A3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52F2"/>
    <w:multiLevelType w:val="hybridMultilevel"/>
    <w:tmpl w:val="A4780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132C"/>
    <w:multiLevelType w:val="hybridMultilevel"/>
    <w:tmpl w:val="5A76F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D55"/>
    <w:multiLevelType w:val="hybridMultilevel"/>
    <w:tmpl w:val="2562AC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16F"/>
    <w:multiLevelType w:val="hybridMultilevel"/>
    <w:tmpl w:val="B13CC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26822"/>
    <w:multiLevelType w:val="hybridMultilevel"/>
    <w:tmpl w:val="44A26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8402B"/>
    <w:multiLevelType w:val="hybridMultilevel"/>
    <w:tmpl w:val="CA746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E1"/>
    <w:rsid w:val="00047BCB"/>
    <w:rsid w:val="000B1C19"/>
    <w:rsid w:val="001514C8"/>
    <w:rsid w:val="00196702"/>
    <w:rsid w:val="001A78CD"/>
    <w:rsid w:val="001C05AF"/>
    <w:rsid w:val="001C60BF"/>
    <w:rsid w:val="001E5EDC"/>
    <w:rsid w:val="0023529E"/>
    <w:rsid w:val="003C5C72"/>
    <w:rsid w:val="003F695B"/>
    <w:rsid w:val="0045620C"/>
    <w:rsid w:val="004D1C70"/>
    <w:rsid w:val="00564B97"/>
    <w:rsid w:val="0057190A"/>
    <w:rsid w:val="005D04BA"/>
    <w:rsid w:val="005F39E1"/>
    <w:rsid w:val="00612AE1"/>
    <w:rsid w:val="00680261"/>
    <w:rsid w:val="006C3203"/>
    <w:rsid w:val="007131A2"/>
    <w:rsid w:val="007B5005"/>
    <w:rsid w:val="007F4045"/>
    <w:rsid w:val="008C2314"/>
    <w:rsid w:val="008E6126"/>
    <w:rsid w:val="00963EAB"/>
    <w:rsid w:val="009B5ABF"/>
    <w:rsid w:val="009E414E"/>
    <w:rsid w:val="00A65858"/>
    <w:rsid w:val="00AB173B"/>
    <w:rsid w:val="00AB249D"/>
    <w:rsid w:val="00AD50FE"/>
    <w:rsid w:val="00AF6DD3"/>
    <w:rsid w:val="00B5709D"/>
    <w:rsid w:val="00BC50A2"/>
    <w:rsid w:val="00C7298C"/>
    <w:rsid w:val="00CB695A"/>
    <w:rsid w:val="00D0612A"/>
    <w:rsid w:val="00D20C28"/>
    <w:rsid w:val="00D44CA3"/>
    <w:rsid w:val="00DA441C"/>
    <w:rsid w:val="00DD442C"/>
    <w:rsid w:val="00DF4307"/>
    <w:rsid w:val="00E64AC4"/>
    <w:rsid w:val="00E77514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328DD6-D3BB-4C91-A747-2475F5F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5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2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45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12A"/>
    <w:pPr>
      <w:ind w:left="720"/>
      <w:contextualSpacing/>
    </w:pPr>
  </w:style>
  <w:style w:type="character" w:customStyle="1" w:styleId="tlid-translationtranslation">
    <w:name w:val="tlid-translation translation"/>
    <w:uiPriority w:val="99"/>
    <w:rsid w:val="00AB1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Retragerea Regatului Unit din Uniunea Europeană</dc:title>
  <dc:subject/>
  <dc:creator>Toshiba</dc:creator>
  <cp:keywords/>
  <dc:description/>
  <cp:lastModifiedBy>User</cp:lastModifiedBy>
  <cp:revision>15</cp:revision>
  <dcterms:created xsi:type="dcterms:W3CDTF">2018-12-06T10:53:00Z</dcterms:created>
  <dcterms:modified xsi:type="dcterms:W3CDTF">2019-01-07T15:08:00Z</dcterms:modified>
</cp:coreProperties>
</file>