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4C" w:rsidRPr="00CC124C" w:rsidRDefault="00CC124C" w:rsidP="00CC124C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124C">
        <w:rPr>
          <w:rFonts w:ascii="Times New Roman" w:hAnsi="Times New Roman"/>
          <w:b/>
          <w:sz w:val="24"/>
          <w:szCs w:val="24"/>
        </w:rPr>
        <w:t>BREXIT</w:t>
      </w:r>
    </w:p>
    <w:p w:rsidR="00CC124C" w:rsidRPr="00CC124C" w:rsidRDefault="00CC124C" w:rsidP="00CC124C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124C">
        <w:rPr>
          <w:rFonts w:ascii="Times New Roman" w:hAnsi="Times New Roman"/>
          <w:b/>
          <w:sz w:val="24"/>
          <w:szCs w:val="24"/>
        </w:rPr>
        <w:t>Scenariul No-deal</w:t>
      </w:r>
    </w:p>
    <w:p w:rsidR="00CC124C" w:rsidRPr="00CC124C" w:rsidRDefault="00CC124C" w:rsidP="00CC124C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124C">
        <w:rPr>
          <w:rFonts w:ascii="Times New Roman" w:hAnsi="Times New Roman"/>
          <w:b/>
          <w:sz w:val="24"/>
          <w:szCs w:val="24"/>
        </w:rPr>
        <w:t>Implicații pentru companiile din state membre UE</w:t>
      </w:r>
    </w:p>
    <w:p w:rsidR="00CC124C" w:rsidRPr="00CC124C" w:rsidRDefault="00CC124C" w:rsidP="00CC124C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C124C" w:rsidRPr="00CC124C" w:rsidRDefault="00CC124C" w:rsidP="00CC124C">
      <w:pPr>
        <w:spacing w:after="120" w:line="300" w:lineRule="atLeast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C124C">
        <w:rPr>
          <w:rFonts w:ascii="Times New Roman" w:hAnsi="Times New Roman"/>
          <w:b/>
          <w:color w:val="0070C0"/>
          <w:sz w:val="24"/>
          <w:szCs w:val="24"/>
        </w:rPr>
        <w:t>SERVICII FINANCIARE I</w:t>
      </w:r>
      <w:r w:rsidRPr="00CC124C">
        <w:rPr>
          <w:rFonts w:ascii="Times New Roman" w:hAnsi="Times New Roman"/>
          <w:b/>
          <w:color w:val="0070C0"/>
          <w:sz w:val="24"/>
          <w:szCs w:val="24"/>
        </w:rPr>
        <w:t>I</w:t>
      </w:r>
    </w:p>
    <w:p w:rsidR="0001109D" w:rsidRPr="00CC124C" w:rsidRDefault="0001109D" w:rsidP="00CC124C">
      <w:pPr>
        <w:spacing w:after="120" w:line="300" w:lineRule="atLeast"/>
        <w:rPr>
          <w:b/>
        </w:rPr>
      </w:pPr>
    </w:p>
    <w:p w:rsidR="0001109D" w:rsidRPr="00CC124C" w:rsidRDefault="0001109D" w:rsidP="00CC124C">
      <w:pPr>
        <w:pBdr>
          <w:bottom w:val="single" w:sz="4" w:space="1" w:color="auto"/>
        </w:pBdr>
        <w:spacing w:after="240" w:line="300" w:lineRule="atLeast"/>
        <w:jc w:val="both"/>
        <w:rPr>
          <w:rStyle w:val="tlid-translation"/>
          <w:rFonts w:ascii="Times New Roman" w:hAnsi="Times New Roman"/>
          <w:b/>
          <w:sz w:val="24"/>
          <w:szCs w:val="24"/>
        </w:rPr>
      </w:pPr>
      <w:r w:rsidRPr="00CC124C">
        <w:rPr>
          <w:rStyle w:val="tlid-translationtranslation"/>
          <w:rFonts w:ascii="Times New Roman" w:hAnsi="Times New Roman"/>
          <w:b/>
          <w:sz w:val="24"/>
          <w:szCs w:val="24"/>
        </w:rPr>
        <w:t xml:space="preserve">Accesul unei entități UE27 pe piața britanică </w:t>
      </w:r>
    </w:p>
    <w:p w:rsidR="00CC124C" w:rsidRDefault="0001109D" w:rsidP="00CC124C">
      <w:pPr>
        <w:numPr>
          <w:ilvl w:val="0"/>
          <w:numId w:val="5"/>
        </w:numPr>
        <w:spacing w:after="24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B16C71">
        <w:rPr>
          <w:rStyle w:val="tlid-translationtranslation"/>
          <w:rFonts w:ascii="Times New Roman" w:hAnsi="Times New Roman"/>
          <w:b/>
          <w:sz w:val="24"/>
          <w:szCs w:val="24"/>
        </w:rPr>
        <w:t xml:space="preserve">"Pașaportul comunitar" nu va mai fi valabil în </w:t>
      </w:r>
      <w:r w:rsidR="00CC124C" w:rsidRPr="00B16C71">
        <w:rPr>
          <w:rStyle w:val="tlid-translationtranslation"/>
          <w:rFonts w:ascii="Times New Roman" w:hAnsi="Times New Roman"/>
          <w:b/>
          <w:sz w:val="24"/>
          <w:szCs w:val="24"/>
        </w:rPr>
        <w:t>Marea Britanie</w:t>
      </w:r>
      <w:r w:rsidRPr="00CC124C">
        <w:rPr>
          <w:rStyle w:val="tlid-translationtranslation"/>
          <w:rFonts w:ascii="Times New Roman" w:hAnsi="Times New Roman"/>
          <w:sz w:val="24"/>
          <w:szCs w:val="24"/>
        </w:rPr>
        <w:t xml:space="preserve">. Cu toate acestea, continuitatea activității entităților financiare din UE27 în </w:t>
      </w:r>
      <w:r w:rsidR="00CC124C"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Pr="00CC124C">
        <w:rPr>
          <w:rStyle w:val="tlid-translationtranslation"/>
          <w:rFonts w:ascii="Times New Roman" w:hAnsi="Times New Roman"/>
          <w:sz w:val="24"/>
          <w:szCs w:val="24"/>
        </w:rPr>
        <w:t xml:space="preserve"> va fi acoperită de un </w:t>
      </w:r>
      <w:r w:rsidR="00CC124C">
        <w:rPr>
          <w:rStyle w:val="tlid-translationtranslation"/>
          <w:rFonts w:ascii="Times New Roman" w:hAnsi="Times New Roman"/>
          <w:sz w:val="24"/>
          <w:szCs w:val="24"/>
        </w:rPr>
        <w:t>Regimul</w:t>
      </w:r>
      <w:r w:rsidRPr="00CC124C">
        <w:rPr>
          <w:rStyle w:val="tlid-translationtranslation"/>
          <w:rFonts w:ascii="Times New Roman" w:hAnsi="Times New Roman"/>
          <w:sz w:val="24"/>
          <w:szCs w:val="24"/>
        </w:rPr>
        <w:t xml:space="preserve"> de Autorizare Temporară, chiar și în cazul </w:t>
      </w:r>
      <w:r w:rsidR="00CC124C">
        <w:rPr>
          <w:rStyle w:val="tlid-translationtranslation"/>
          <w:rFonts w:ascii="Times New Roman" w:hAnsi="Times New Roman"/>
          <w:sz w:val="24"/>
          <w:szCs w:val="24"/>
        </w:rPr>
        <w:t xml:space="preserve">scenariului </w:t>
      </w:r>
      <w:r w:rsidR="00CC124C" w:rsidRPr="00CC124C">
        <w:rPr>
          <w:rStyle w:val="tlid-translationtranslation"/>
          <w:rFonts w:ascii="Times New Roman" w:hAnsi="Times New Roman"/>
          <w:i/>
          <w:sz w:val="24"/>
          <w:szCs w:val="24"/>
        </w:rPr>
        <w:t>No-deal</w:t>
      </w:r>
      <w:r w:rsidR="00B16C71">
        <w:rPr>
          <w:rStyle w:val="tlid-translationtranslation"/>
          <w:rFonts w:ascii="Times New Roman" w:hAnsi="Times New Roman"/>
          <w:i/>
          <w:sz w:val="24"/>
          <w:szCs w:val="24"/>
        </w:rPr>
        <w:t>.</w:t>
      </w:r>
    </w:p>
    <w:p w:rsidR="00B16C71" w:rsidRDefault="0001109D" w:rsidP="00CC124C">
      <w:pPr>
        <w:numPr>
          <w:ilvl w:val="0"/>
          <w:numId w:val="5"/>
        </w:numPr>
        <w:spacing w:after="24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CC124C">
        <w:rPr>
          <w:rStyle w:val="tlid-translationtranslation"/>
          <w:rFonts w:ascii="Times New Roman" w:hAnsi="Times New Roman"/>
          <w:sz w:val="24"/>
          <w:szCs w:val="24"/>
        </w:rPr>
        <w:t xml:space="preserve">Guvernul britanic intenționează să acorde o </w:t>
      </w:r>
      <w:r w:rsidRPr="00CC124C">
        <w:rPr>
          <w:rStyle w:val="tlid-translationtranslation"/>
          <w:rFonts w:ascii="Times New Roman" w:hAnsi="Times New Roman"/>
          <w:b/>
          <w:sz w:val="24"/>
          <w:szCs w:val="24"/>
        </w:rPr>
        <w:t>autorizație temporară de trei ani</w:t>
      </w:r>
      <w:r w:rsidRPr="00CC124C">
        <w:rPr>
          <w:rStyle w:val="tlid-translationtranslation"/>
          <w:rFonts w:ascii="Times New Roman" w:hAnsi="Times New Roman"/>
          <w:sz w:val="24"/>
          <w:szCs w:val="24"/>
        </w:rPr>
        <w:t xml:space="preserve"> care să permită entităților financiare din UE27 să-și continue </w:t>
      </w:r>
      <w:r w:rsidR="00B16C71">
        <w:rPr>
          <w:rStyle w:val="tlid-translationtranslation"/>
          <w:rFonts w:ascii="Times New Roman" w:hAnsi="Times New Roman"/>
          <w:sz w:val="24"/>
          <w:szCs w:val="24"/>
        </w:rPr>
        <w:t>activitatea,</w:t>
      </w:r>
      <w:r w:rsidRPr="00CC124C">
        <w:rPr>
          <w:rStyle w:val="tlid-translationtranslation"/>
          <w:rFonts w:ascii="Times New Roman" w:hAnsi="Times New Roman"/>
          <w:sz w:val="24"/>
          <w:szCs w:val="24"/>
        </w:rPr>
        <w:t xml:space="preserve"> în timp ce își adaptează structura de grup și obține autorizațiile permanente și recunoașterea </w:t>
      </w:r>
      <w:r w:rsidR="00B16C71">
        <w:rPr>
          <w:rStyle w:val="tlid-translationtranslation"/>
          <w:rFonts w:ascii="Times New Roman" w:hAnsi="Times New Roman"/>
          <w:sz w:val="24"/>
          <w:szCs w:val="24"/>
        </w:rPr>
        <w:t xml:space="preserve">din partea </w:t>
      </w:r>
      <w:r w:rsidRPr="00CC124C">
        <w:rPr>
          <w:rStyle w:val="tlid-translationtranslation"/>
          <w:rFonts w:ascii="Times New Roman" w:hAnsi="Times New Roman"/>
          <w:sz w:val="24"/>
          <w:szCs w:val="24"/>
        </w:rPr>
        <w:t xml:space="preserve">autorităților </w:t>
      </w:r>
      <w:r w:rsidR="00B16C71">
        <w:rPr>
          <w:rStyle w:val="tlid-translationtranslation"/>
          <w:rFonts w:ascii="Times New Roman" w:hAnsi="Times New Roman"/>
          <w:sz w:val="24"/>
          <w:szCs w:val="24"/>
        </w:rPr>
        <w:t>de reglementare</w:t>
      </w:r>
      <w:r w:rsidRPr="00CC124C">
        <w:rPr>
          <w:rStyle w:val="tlid-translationtranslation"/>
          <w:rFonts w:ascii="Times New Roman" w:hAnsi="Times New Roman"/>
          <w:sz w:val="24"/>
          <w:szCs w:val="24"/>
        </w:rPr>
        <w:t xml:space="preserve"> britanice.</w:t>
      </w:r>
    </w:p>
    <w:p w:rsidR="005D4F8A" w:rsidRDefault="0001109D" w:rsidP="00CC124C">
      <w:pPr>
        <w:numPr>
          <w:ilvl w:val="0"/>
          <w:numId w:val="5"/>
        </w:numPr>
        <w:spacing w:after="24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B16C71">
        <w:rPr>
          <w:rStyle w:val="tlid-translationtranslation"/>
          <w:rFonts w:ascii="Times New Roman" w:hAnsi="Times New Roman"/>
          <w:sz w:val="24"/>
          <w:szCs w:val="24"/>
        </w:rPr>
        <w:t xml:space="preserve">Pentru a putea fi acoperite de </w:t>
      </w:r>
      <w:r w:rsidR="005D4F8A">
        <w:rPr>
          <w:rStyle w:val="tlid-translationtranslation"/>
          <w:rFonts w:ascii="Times New Roman" w:hAnsi="Times New Roman"/>
          <w:sz w:val="24"/>
          <w:szCs w:val="24"/>
        </w:rPr>
        <w:t>Regimul</w:t>
      </w:r>
      <w:r w:rsidRPr="00B16C71">
        <w:rPr>
          <w:rStyle w:val="tlid-translationtranslation"/>
          <w:rFonts w:ascii="Times New Roman" w:hAnsi="Times New Roman"/>
          <w:sz w:val="24"/>
          <w:szCs w:val="24"/>
        </w:rPr>
        <w:t xml:space="preserve"> de Autorizare Temporar</w:t>
      </w:r>
      <w:r w:rsidR="005D4F8A">
        <w:rPr>
          <w:rStyle w:val="tlid-translationtranslation"/>
          <w:rFonts w:ascii="Times New Roman" w:hAnsi="Times New Roman"/>
          <w:sz w:val="24"/>
          <w:szCs w:val="24"/>
        </w:rPr>
        <w:t>ă</w:t>
      </w:r>
      <w:r w:rsidRPr="00B16C71">
        <w:rPr>
          <w:rStyle w:val="tlid-translationtranslation"/>
          <w:rFonts w:ascii="Times New Roman" w:hAnsi="Times New Roman"/>
          <w:sz w:val="24"/>
          <w:szCs w:val="24"/>
        </w:rPr>
        <w:t xml:space="preserve">, entitățile financiare vor trebui să-și </w:t>
      </w:r>
      <w:r w:rsidR="005D4F8A">
        <w:rPr>
          <w:rStyle w:val="tlid-translationtranslation"/>
          <w:rFonts w:ascii="Times New Roman" w:hAnsi="Times New Roman"/>
          <w:sz w:val="24"/>
          <w:szCs w:val="24"/>
        </w:rPr>
        <w:t>notifice</w:t>
      </w:r>
      <w:r w:rsidRPr="00B16C71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="005D4F8A" w:rsidRPr="00B16C71">
        <w:rPr>
          <w:rStyle w:val="tlid-translationtranslation"/>
          <w:rFonts w:ascii="Times New Roman" w:hAnsi="Times New Roman"/>
          <w:sz w:val="24"/>
          <w:szCs w:val="24"/>
        </w:rPr>
        <w:t xml:space="preserve">autorităților britanice </w:t>
      </w:r>
      <w:r w:rsidRPr="00B16C71">
        <w:rPr>
          <w:rStyle w:val="tlid-translationtranslation"/>
          <w:rFonts w:ascii="Times New Roman" w:hAnsi="Times New Roman"/>
          <w:sz w:val="24"/>
          <w:szCs w:val="24"/>
        </w:rPr>
        <w:t>intenția de participare</w:t>
      </w:r>
      <w:r w:rsidR="005D4F8A">
        <w:rPr>
          <w:rStyle w:val="tlid-translationtranslation"/>
          <w:rFonts w:ascii="Times New Roman" w:hAnsi="Times New Roman"/>
          <w:sz w:val="24"/>
          <w:szCs w:val="24"/>
        </w:rPr>
        <w:t xml:space="preserve"> în acest sistem</w:t>
      </w:r>
      <w:r w:rsidRPr="00B16C71">
        <w:rPr>
          <w:rStyle w:val="tlid-translationtranslation"/>
          <w:rFonts w:ascii="Times New Roman" w:hAnsi="Times New Roman"/>
          <w:sz w:val="24"/>
          <w:szCs w:val="24"/>
        </w:rPr>
        <w:t xml:space="preserve"> înainte de 29 martie 2019, în caz</w:t>
      </w:r>
      <w:r w:rsidR="005D4F8A">
        <w:rPr>
          <w:rStyle w:val="tlid-translationtranslation"/>
          <w:rFonts w:ascii="Times New Roman" w:hAnsi="Times New Roman"/>
          <w:sz w:val="24"/>
          <w:szCs w:val="24"/>
        </w:rPr>
        <w:t>ul în care</w:t>
      </w:r>
      <w:r w:rsidRPr="00B16C71">
        <w:rPr>
          <w:rStyle w:val="tlid-translationtranslation"/>
          <w:rFonts w:ascii="Times New Roman" w:hAnsi="Times New Roman"/>
          <w:sz w:val="24"/>
          <w:szCs w:val="24"/>
        </w:rPr>
        <w:t xml:space="preserve"> nu au solicitat anterior autorizația definitivă.</w:t>
      </w:r>
    </w:p>
    <w:p w:rsidR="00815334" w:rsidRDefault="005D4F8A" w:rsidP="00CC124C">
      <w:pPr>
        <w:numPr>
          <w:ilvl w:val="0"/>
          <w:numId w:val="5"/>
        </w:numPr>
        <w:spacing w:after="24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Pr="00CC124C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="0001109D" w:rsidRPr="005D4F8A">
        <w:rPr>
          <w:rStyle w:val="tlid-translationtranslation"/>
          <w:rFonts w:ascii="Times New Roman" w:hAnsi="Times New Roman"/>
          <w:sz w:val="24"/>
          <w:szCs w:val="24"/>
        </w:rPr>
        <w:t xml:space="preserve">poate impune cerințe suplimentare furnizorilor stabiliți într-un stat terț, și </w:t>
      </w:r>
      <w:r w:rsidR="00471A41">
        <w:rPr>
          <w:rStyle w:val="tlid-translationtranslation"/>
          <w:rFonts w:ascii="Times New Roman" w:hAnsi="Times New Roman"/>
          <w:sz w:val="24"/>
          <w:szCs w:val="24"/>
        </w:rPr>
        <w:t>poate modifica a</w:t>
      </w:r>
      <w:bookmarkStart w:id="0" w:name="_GoBack"/>
      <w:bookmarkEnd w:id="0"/>
      <w:r w:rsidR="00471A41">
        <w:rPr>
          <w:rStyle w:val="tlid-translationtranslation"/>
          <w:rFonts w:ascii="Times New Roman" w:hAnsi="Times New Roman"/>
          <w:sz w:val="24"/>
          <w:szCs w:val="24"/>
        </w:rPr>
        <w:t>numite reglementări</w:t>
      </w:r>
      <w:r w:rsidR="0001109D" w:rsidRPr="005D4F8A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="00471A41">
        <w:rPr>
          <w:rStyle w:val="tlid-translationtranslation"/>
          <w:rFonts w:ascii="Times New Roman" w:hAnsi="Times New Roman"/>
          <w:sz w:val="24"/>
          <w:szCs w:val="24"/>
        </w:rPr>
        <w:t>cu impact asupra</w:t>
      </w:r>
      <w:r w:rsidR="0001109D" w:rsidRPr="005D4F8A">
        <w:rPr>
          <w:rStyle w:val="tlid-translationtranslation"/>
          <w:rFonts w:ascii="Times New Roman" w:hAnsi="Times New Roman"/>
          <w:sz w:val="24"/>
          <w:szCs w:val="24"/>
        </w:rPr>
        <w:t xml:space="preserve"> sectorul</w:t>
      </w:r>
      <w:r w:rsidR="00471A41">
        <w:rPr>
          <w:rStyle w:val="tlid-translationtranslation"/>
          <w:rFonts w:ascii="Times New Roman" w:hAnsi="Times New Roman"/>
          <w:sz w:val="24"/>
          <w:szCs w:val="24"/>
        </w:rPr>
        <w:t>ui</w:t>
      </w:r>
      <w:r w:rsidR="0001109D" w:rsidRPr="005D4F8A">
        <w:rPr>
          <w:rStyle w:val="tlid-translationtranslation"/>
          <w:rFonts w:ascii="Times New Roman" w:hAnsi="Times New Roman"/>
          <w:sz w:val="24"/>
          <w:szCs w:val="24"/>
        </w:rPr>
        <w:t xml:space="preserve"> financiar.</w:t>
      </w:r>
    </w:p>
    <w:p w:rsidR="0001109D" w:rsidRPr="00815334" w:rsidRDefault="0001109D" w:rsidP="00CC124C">
      <w:pPr>
        <w:numPr>
          <w:ilvl w:val="0"/>
          <w:numId w:val="5"/>
        </w:numPr>
        <w:spacing w:after="24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815334">
        <w:rPr>
          <w:rStyle w:val="tlid-translationtranslation"/>
          <w:rFonts w:ascii="Times New Roman" w:hAnsi="Times New Roman"/>
          <w:sz w:val="24"/>
          <w:szCs w:val="24"/>
        </w:rPr>
        <w:t>Atât filialele</w:t>
      </w:r>
      <w:r w:rsidR="00815334">
        <w:rPr>
          <w:rStyle w:val="tlid-translationtranslation"/>
          <w:rFonts w:ascii="Times New Roman" w:hAnsi="Times New Roman"/>
          <w:sz w:val="24"/>
          <w:szCs w:val="24"/>
        </w:rPr>
        <w:t>,</w:t>
      </w:r>
      <w:r w:rsidRPr="00815334">
        <w:rPr>
          <w:rStyle w:val="tlid-translationtranslation"/>
          <w:rFonts w:ascii="Times New Roman" w:hAnsi="Times New Roman"/>
          <w:sz w:val="24"/>
          <w:szCs w:val="24"/>
        </w:rPr>
        <w:t xml:space="preserve"> cât și sucursalele</w:t>
      </w:r>
      <w:r w:rsidR="00815334">
        <w:rPr>
          <w:rStyle w:val="tlid-translationtranslation"/>
          <w:rFonts w:ascii="Times New Roman" w:hAnsi="Times New Roman"/>
          <w:sz w:val="24"/>
          <w:szCs w:val="24"/>
        </w:rPr>
        <w:t>,</w:t>
      </w:r>
      <w:r w:rsidRPr="00815334">
        <w:rPr>
          <w:rStyle w:val="tlid-translationtranslation"/>
          <w:rFonts w:ascii="Times New Roman" w:hAnsi="Times New Roman"/>
          <w:sz w:val="24"/>
          <w:szCs w:val="24"/>
        </w:rPr>
        <w:t xml:space="preserve"> trebuie să continue să respecte reglementările comunitare și să garanteze că respectarea normativelor din </w:t>
      </w:r>
      <w:r w:rsidR="00815334"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="00815334" w:rsidRPr="00CC124C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="00DF7EEB">
        <w:rPr>
          <w:rStyle w:val="tlid-translationtranslation"/>
          <w:rFonts w:ascii="Times New Roman" w:hAnsi="Times New Roman"/>
          <w:sz w:val="24"/>
          <w:szCs w:val="24"/>
        </w:rPr>
        <w:t xml:space="preserve">nu interferează cu/nu </w:t>
      </w:r>
      <w:r w:rsidRPr="00815334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="00DF7EEB">
        <w:rPr>
          <w:rStyle w:val="tlid-translationtranslation"/>
          <w:rFonts w:ascii="Times New Roman" w:hAnsi="Times New Roman"/>
          <w:sz w:val="24"/>
          <w:szCs w:val="24"/>
        </w:rPr>
        <w:t xml:space="preserve">face dificilă </w:t>
      </w:r>
      <w:r w:rsidRPr="00815334">
        <w:rPr>
          <w:rStyle w:val="tlid-translationtranslation"/>
          <w:rFonts w:ascii="Times New Roman" w:hAnsi="Times New Roman"/>
          <w:sz w:val="24"/>
          <w:szCs w:val="24"/>
        </w:rPr>
        <w:t>exercitarea funcțiilor de supraveghere ale autorității competente din țara de origine</w:t>
      </w:r>
      <w:r w:rsidR="00DF7EEB">
        <w:rPr>
          <w:rStyle w:val="tlid-translationtranslation"/>
          <w:rFonts w:ascii="Times New Roman" w:hAnsi="Times New Roman"/>
          <w:sz w:val="24"/>
          <w:szCs w:val="24"/>
        </w:rPr>
        <w:t xml:space="preserve"> a entității financiare</w:t>
      </w:r>
      <w:r w:rsidRPr="00815334">
        <w:rPr>
          <w:rStyle w:val="tlid-translationtranslation"/>
          <w:rFonts w:ascii="Times New Roman" w:hAnsi="Times New Roman"/>
          <w:sz w:val="24"/>
          <w:szCs w:val="24"/>
        </w:rPr>
        <w:t>.</w:t>
      </w:r>
    </w:p>
    <w:sectPr w:rsidR="0001109D" w:rsidRPr="00815334" w:rsidSect="003F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B1F"/>
    <w:multiLevelType w:val="hybridMultilevel"/>
    <w:tmpl w:val="B82AA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86D"/>
    <w:multiLevelType w:val="hybridMultilevel"/>
    <w:tmpl w:val="36084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33DC"/>
    <w:multiLevelType w:val="hybridMultilevel"/>
    <w:tmpl w:val="65F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55A7"/>
    <w:multiLevelType w:val="hybridMultilevel"/>
    <w:tmpl w:val="8188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E7B83"/>
    <w:multiLevelType w:val="hybridMultilevel"/>
    <w:tmpl w:val="253A6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E1"/>
    <w:rsid w:val="0001109D"/>
    <w:rsid w:val="000B1C19"/>
    <w:rsid w:val="001C05AF"/>
    <w:rsid w:val="002011A0"/>
    <w:rsid w:val="0023529E"/>
    <w:rsid w:val="003F695B"/>
    <w:rsid w:val="0045620C"/>
    <w:rsid w:val="00471A41"/>
    <w:rsid w:val="005725FE"/>
    <w:rsid w:val="005D4F8A"/>
    <w:rsid w:val="005F39E1"/>
    <w:rsid w:val="00612AE1"/>
    <w:rsid w:val="00626E5C"/>
    <w:rsid w:val="006E53B6"/>
    <w:rsid w:val="007131A2"/>
    <w:rsid w:val="007F4045"/>
    <w:rsid w:val="00815334"/>
    <w:rsid w:val="008B60AB"/>
    <w:rsid w:val="008C2314"/>
    <w:rsid w:val="009E414E"/>
    <w:rsid w:val="00A65858"/>
    <w:rsid w:val="00AF6DD3"/>
    <w:rsid w:val="00B16C71"/>
    <w:rsid w:val="00B5709D"/>
    <w:rsid w:val="00B770BB"/>
    <w:rsid w:val="00BC50A2"/>
    <w:rsid w:val="00CC124C"/>
    <w:rsid w:val="00D0612A"/>
    <w:rsid w:val="00DA441C"/>
    <w:rsid w:val="00DF7EEB"/>
    <w:rsid w:val="00E77514"/>
    <w:rsid w:val="00EC67F9"/>
    <w:rsid w:val="00EE0AEC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E0B3CB-99E4-47CB-937E-ECB050C1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5B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2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uiPriority w:val="99"/>
    <w:rsid w:val="00456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612A"/>
    <w:pPr>
      <w:ind w:left="720"/>
      <w:contextualSpacing/>
    </w:pPr>
  </w:style>
  <w:style w:type="character" w:customStyle="1" w:styleId="tlid-translationtranslation">
    <w:name w:val="tlid-translation translation"/>
    <w:uiPriority w:val="99"/>
    <w:rsid w:val="00B770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19</cp:revision>
  <dcterms:created xsi:type="dcterms:W3CDTF">2018-12-04T20:02:00Z</dcterms:created>
  <dcterms:modified xsi:type="dcterms:W3CDTF">2019-01-07T13:32:00Z</dcterms:modified>
</cp:coreProperties>
</file>