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after="180"/>
        <w:textAlignment w:val="auto"/>
        <w:outlineLvl w:val="9"/>
        <w:rPr>
          <w:sz w:val="48"/>
          <w:szCs w:val="48"/>
          <w:lang w:val="ro-RO"/>
        </w:rPr>
      </w:pPr>
      <w:r>
        <w:rPr>
          <w:sz w:val="48"/>
          <w:szCs w:val="48"/>
          <w:lang w:val="ro-RO"/>
        </w:rPr>
        <w:t>Ajută-ți afacerea să crească vizitând Expoziția GastroPan. Cum ajungi acolo?</w:t>
      </w:r>
    </w:p>
    <w:p>
      <w:pPr>
        <w:keepNext w:val="0"/>
        <w:keepLines w:val="0"/>
        <w:pageBreakBefore w:val="0"/>
        <w:widowControl/>
        <w:kinsoku/>
        <w:wordWrap/>
        <w:overflowPunct/>
        <w:topLinePunct w:val="0"/>
        <w:autoSpaceDE/>
        <w:autoSpaceDN/>
        <w:bidi w:val="0"/>
        <w:adjustRightInd/>
        <w:snapToGrid/>
        <w:spacing w:after="80"/>
        <w:textAlignment w:val="auto"/>
        <w:outlineLvl w:val="9"/>
        <w:rPr>
          <w:b/>
          <w:bCs/>
          <w:sz w:val="21"/>
          <w:szCs w:val="21"/>
          <w:lang w:val="ro-RO"/>
        </w:rPr>
      </w:pPr>
      <w:r>
        <w:rPr>
          <w:b/>
          <w:bCs/>
          <w:sz w:val="21"/>
          <w:szCs w:val="21"/>
          <w:lang w:val="ro-RO"/>
        </w:rPr>
        <w:t>După 10 ani în care a crescut continuu, anul acesta Expoziția Internațională GastroPan va avea loc pentru prima dată la Expo Arad - cel mai modern centru expozițional din vestul țării. Fiind un puternic pol economic, Aradul și cel mai bun punct de întâlnire pentru afacerile din vestul și estul Europei. Descoperă căile de acces către cel mai importat eveniment profesional din sector, programat pentru perioada 28-28 martie 2019, la Expo Arad.</w:t>
      </w:r>
    </w:p>
    <w:p>
      <w:pPr>
        <w:rPr>
          <w:b w:val="0"/>
          <w:bCs w:val="0"/>
          <w:sz w:val="21"/>
          <w:szCs w:val="21"/>
          <w:lang w:val="ro-RO"/>
        </w:rPr>
      </w:pPr>
      <w:r>
        <w:rPr>
          <w:b w:val="0"/>
          <w:bCs w:val="0"/>
          <w:sz w:val="21"/>
          <w:szCs w:val="21"/>
          <w:lang w:val="ro-RO"/>
        </w:rPr>
        <w:t>Cu avionul, cu trenul sau pe autostradă, Aradul este accesibil din toate colțurile țării, iar organizatorii GastroPan pun la dispoziție vizitatorilor transfer gratuit de la Aeroportul din Timișoara. Așa că nu ai motive să lipsești de le evenimentul de referință a sectorului de panificație, cofetărie și HoReCa, unde și-au anunțat deja participarea peste 130 de furnizori din 22 de țări.</w:t>
      </w:r>
    </w:p>
    <w:p>
      <w:pPr>
        <w:pBdr>
          <w:bottom w:val="single" w:color="auto" w:sz="4" w:space="0"/>
        </w:pBdr>
        <w:rPr>
          <w:b/>
          <w:bCs/>
          <w:sz w:val="36"/>
          <w:szCs w:val="36"/>
          <w:lang w:val="ro-RO"/>
        </w:rPr>
      </w:pPr>
      <w:r>
        <w:rPr>
          <w:rFonts w:ascii="SimSun" w:hAnsi="SimSun" w:eastAsia="SimSun" w:cs="SimSun"/>
          <w:sz w:val="24"/>
          <w:szCs w:val="24"/>
        </w:rPr>
        <w:drawing>
          <wp:anchor distT="0" distB="0" distL="114300" distR="114300" simplePos="0" relativeHeight="251669504" behindDoc="1" locked="0" layoutInCell="1" allowOverlap="1">
            <wp:simplePos x="0" y="0"/>
            <wp:positionH relativeFrom="column">
              <wp:posOffset>108585</wp:posOffset>
            </wp:positionH>
            <wp:positionV relativeFrom="paragraph">
              <wp:posOffset>156210</wp:posOffset>
            </wp:positionV>
            <wp:extent cx="693420" cy="693420"/>
            <wp:effectExtent l="0" t="0" r="11430" b="11430"/>
            <wp:wrapTight wrapText="bothSides">
              <wp:wrapPolygon>
                <wp:start x="0" y="0"/>
                <wp:lineTo x="0" y="20769"/>
                <wp:lineTo x="20769" y="20769"/>
                <wp:lineTo x="20769" y="0"/>
                <wp:lineTo x="0" y="0"/>
              </wp:wrapPolygon>
            </wp:wrapTight>
            <wp:docPr id="10"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G_256"/>
                    <pic:cNvPicPr>
                      <a:picLocks noChangeAspect="1"/>
                    </pic:cNvPicPr>
                  </pic:nvPicPr>
                  <pic:blipFill>
                    <a:blip r:embed="rId6"/>
                    <a:stretch>
                      <a:fillRect/>
                    </a:stretch>
                  </pic:blipFill>
                  <pic:spPr>
                    <a:xfrm>
                      <a:off x="0" y="0"/>
                      <a:ext cx="693420" cy="693420"/>
                    </a:xfrm>
                    <a:prstGeom prst="rect">
                      <a:avLst/>
                    </a:prstGeom>
                    <a:noFill/>
                    <a:ln w="9525">
                      <a:noFill/>
                    </a:ln>
                  </pic:spPr>
                </pic:pic>
              </a:graphicData>
            </a:graphic>
          </wp:anchor>
        </w:drawing>
      </w:r>
      <w:r>
        <w:rPr>
          <w:b/>
          <w:bCs/>
          <w:sz w:val="36"/>
          <w:szCs w:val="36"/>
          <w:lang w:val="ro-RO"/>
        </w:rPr>
        <w:t>Generator de trenduri</w:t>
      </w:r>
    </w:p>
    <w:p>
      <w:pPr>
        <w:rPr>
          <w:sz w:val="21"/>
          <w:szCs w:val="21"/>
          <w:lang w:val="ro-RO"/>
        </w:rPr>
      </w:pPr>
      <w:r>
        <w:rPr>
          <w:sz w:val="21"/>
          <w:szCs w:val="21"/>
          <w:lang w:val="ro-RO"/>
        </w:rPr>
        <w:t xml:space="preserve">GastroPan este principala sursă de inspirație pentru antreprenorii și specialiștii care activează în domeniile țintă, atât în privința dotărilor şi tehnologiilor expuse cât şi în domeniul ingredientelor şi a tehnicilor de lucru care pot fi experimentate LIVE la standurile expoziției. Expozanții vor veni anul acesta cu soluții consacrate din portofoliul lor, dar și cu idei noi care pot deveni generatoare de profit pentru orice brutărie, cofetărie, patiserie, gelaterie, pizzerie, bar, cafenea, hotel sau restaurant. </w:t>
      </w:r>
    </w:p>
    <w:p>
      <w:pPr>
        <w:pBdr>
          <w:bottom w:val="single" w:color="auto" w:sz="4" w:space="0"/>
        </w:pBdr>
        <w:rPr>
          <w:b/>
          <w:bCs/>
          <w:sz w:val="36"/>
          <w:szCs w:val="36"/>
          <w:lang w:val="ro-RO"/>
        </w:rPr>
      </w:pPr>
      <w:r>
        <w:rPr>
          <w:rFonts w:ascii="SimSun" w:hAnsi="SimSun" w:eastAsia="SimSun" w:cs="SimSun"/>
          <w:sz w:val="22"/>
          <w:szCs w:val="22"/>
        </w:rPr>
        <w:drawing>
          <wp:anchor distT="0" distB="0" distL="114300" distR="114300" simplePos="0" relativeHeight="251668480" behindDoc="1" locked="0" layoutInCell="1" allowOverlap="1">
            <wp:simplePos x="0" y="0"/>
            <wp:positionH relativeFrom="column">
              <wp:posOffset>-29210</wp:posOffset>
            </wp:positionH>
            <wp:positionV relativeFrom="paragraph">
              <wp:posOffset>151765</wp:posOffset>
            </wp:positionV>
            <wp:extent cx="892810" cy="892810"/>
            <wp:effectExtent l="0" t="0" r="0" b="2540"/>
            <wp:wrapTight wrapText="bothSides">
              <wp:wrapPolygon>
                <wp:start x="5991" y="922"/>
                <wp:lineTo x="2765" y="2304"/>
                <wp:lineTo x="1844" y="5531"/>
                <wp:lineTo x="1383" y="17514"/>
                <wp:lineTo x="3226" y="20279"/>
                <wp:lineTo x="4609" y="21201"/>
                <wp:lineTo x="17514" y="21201"/>
                <wp:lineTo x="18435" y="20279"/>
                <wp:lineTo x="20740" y="17053"/>
                <wp:lineTo x="20740" y="13826"/>
                <wp:lineTo x="15209" y="8757"/>
                <wp:lineTo x="12444" y="8296"/>
                <wp:lineTo x="20279" y="6452"/>
                <wp:lineTo x="19818" y="3687"/>
                <wp:lineTo x="8757" y="922"/>
                <wp:lineTo x="5991" y="922"/>
              </wp:wrapPolygon>
            </wp:wrapTight>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7"/>
                    <a:stretch>
                      <a:fillRect/>
                    </a:stretch>
                  </pic:blipFill>
                  <pic:spPr>
                    <a:xfrm>
                      <a:off x="0" y="0"/>
                      <a:ext cx="892810" cy="892810"/>
                    </a:xfrm>
                    <a:prstGeom prst="rect">
                      <a:avLst/>
                    </a:prstGeom>
                    <a:noFill/>
                    <a:ln w="9525">
                      <a:noFill/>
                    </a:ln>
                  </pic:spPr>
                </pic:pic>
              </a:graphicData>
            </a:graphic>
          </wp:anchor>
        </w:drawing>
      </w:r>
      <w:r>
        <w:rPr>
          <w:b/>
          <w:bCs/>
          <w:sz w:val="36"/>
          <w:szCs w:val="36"/>
          <w:lang w:val="ro-RO"/>
        </w:rPr>
        <w:t>O locație accesibilă</w:t>
      </w:r>
    </w:p>
    <w:p>
      <w:pPr>
        <w:rPr>
          <w:rFonts w:hint="default"/>
          <w:b w:val="0"/>
          <w:bCs w:val="0"/>
          <w:sz w:val="21"/>
          <w:szCs w:val="21"/>
          <w:lang w:val="ro-RO"/>
        </w:rPr>
      </w:pPr>
      <w:r>
        <w:rPr>
          <w:rFonts w:hint="default"/>
          <w:b w:val="0"/>
          <w:bCs w:val="0"/>
          <w:sz w:val="21"/>
          <w:szCs w:val="21"/>
          <w:lang w:val="ro-RO"/>
        </w:rPr>
        <w:t>Vizitarea expoziției internaționale GastroPan este facilă atât din țară cât și din străinătate, cu avionul, cu mașina sau cu trenul și taxiul. De la Aeroportul din Timișoara, organizatorii oferă transfer</w:t>
      </w:r>
      <w:r>
        <w:rPr>
          <w:rFonts w:hint="default"/>
          <w:b w:val="0"/>
          <w:bCs w:val="0"/>
          <w:sz w:val="21"/>
          <w:szCs w:val="21"/>
          <w:lang w:val="en-US"/>
        </w:rPr>
        <w:t xml:space="preserve"> </w:t>
      </w:r>
      <w:r>
        <w:rPr>
          <w:rFonts w:hint="default"/>
          <w:b w:val="0"/>
          <w:bCs w:val="0"/>
          <w:sz w:val="21"/>
          <w:szCs w:val="21"/>
          <w:lang w:val="ro-RO"/>
        </w:rPr>
        <w:t>gratuit în perioada expoziției. Trimite până în data de 4 martie,</w:t>
      </w:r>
      <w:r>
        <w:rPr>
          <w:rFonts w:hint="default"/>
          <w:b w:val="0"/>
          <w:bCs w:val="0"/>
          <w:sz w:val="21"/>
          <w:szCs w:val="21"/>
          <w:lang w:val="en-US"/>
        </w:rPr>
        <w:t xml:space="preserve"> </w:t>
      </w:r>
      <w:r>
        <w:rPr>
          <w:rFonts w:hint="default"/>
          <w:b w:val="0"/>
          <w:bCs w:val="0"/>
          <w:sz w:val="21"/>
          <w:szCs w:val="21"/>
          <w:lang w:val="ro-RO"/>
        </w:rPr>
        <w:t xml:space="preserve">pe adresa </w:t>
      </w:r>
      <w:r>
        <w:rPr>
          <w:rFonts w:hint="default"/>
          <w:b w:val="0"/>
          <w:bCs w:val="0"/>
          <w:sz w:val="21"/>
          <w:szCs w:val="21"/>
          <w:lang w:val="ro-RO"/>
        </w:rPr>
        <w:fldChar w:fldCharType="begin"/>
      </w:r>
      <w:r>
        <w:rPr>
          <w:rFonts w:hint="default"/>
          <w:b w:val="0"/>
          <w:bCs w:val="0"/>
          <w:sz w:val="21"/>
          <w:szCs w:val="21"/>
          <w:lang w:val="ro-RO"/>
        </w:rPr>
        <w:instrText xml:space="preserve"> HYPERLINK "mailto:info@gastropan.ro" </w:instrText>
      </w:r>
      <w:r>
        <w:rPr>
          <w:rFonts w:hint="default"/>
          <w:b w:val="0"/>
          <w:bCs w:val="0"/>
          <w:sz w:val="21"/>
          <w:szCs w:val="21"/>
          <w:lang w:val="ro-RO"/>
        </w:rPr>
        <w:fldChar w:fldCharType="separate"/>
      </w:r>
      <w:r>
        <w:rPr>
          <w:rStyle w:val="7"/>
          <w:rFonts w:hint="default"/>
          <w:b w:val="0"/>
          <w:bCs w:val="0"/>
          <w:sz w:val="21"/>
          <w:szCs w:val="21"/>
          <w:lang w:val="ro-RO"/>
        </w:rPr>
        <w:t>info@gastropan.ro</w:t>
      </w:r>
      <w:r>
        <w:rPr>
          <w:rFonts w:hint="default"/>
          <w:b w:val="0"/>
          <w:bCs w:val="0"/>
          <w:sz w:val="21"/>
          <w:szCs w:val="21"/>
          <w:lang w:val="ro-RO"/>
        </w:rPr>
        <w:fldChar w:fldCharType="end"/>
      </w:r>
      <w:r>
        <w:rPr>
          <w:rFonts w:hint="default"/>
          <w:b w:val="0"/>
          <w:bCs w:val="0"/>
          <w:sz w:val="21"/>
          <w:szCs w:val="21"/>
          <w:lang w:val="en-US"/>
        </w:rPr>
        <w:t xml:space="preserve"> </w:t>
      </w:r>
      <w:r>
        <w:rPr>
          <w:rFonts w:hint="default"/>
          <w:b w:val="0"/>
          <w:bCs w:val="0"/>
          <w:sz w:val="21"/>
          <w:szCs w:val="21"/>
          <w:lang w:val="ro-RO"/>
        </w:rPr>
        <w:t xml:space="preserve">numărul zborurilor </w:t>
      </w:r>
      <w:r>
        <w:rPr>
          <w:rFonts w:hint="default"/>
          <w:b w:val="0"/>
          <w:bCs w:val="0"/>
          <w:sz w:val="21"/>
          <w:szCs w:val="21"/>
          <w:lang w:val="en-US"/>
        </w:rPr>
        <w:t>t</w:t>
      </w:r>
      <w:r>
        <w:rPr>
          <w:rFonts w:hint="default"/>
          <w:b w:val="0"/>
          <w:bCs w:val="0"/>
          <w:sz w:val="21"/>
          <w:szCs w:val="21"/>
          <w:lang w:val="ro-RO"/>
        </w:rPr>
        <w:t>ale și datele și orele de sosire/plecare.</w:t>
      </w:r>
    </w:p>
    <w:p>
      <w:pPr>
        <w:pBdr>
          <w:bottom w:val="single" w:color="auto" w:sz="4" w:space="0"/>
        </w:pBdr>
        <w:rPr>
          <w:b/>
          <w:bCs/>
          <w:sz w:val="36"/>
          <w:szCs w:val="36"/>
          <w:lang w:val="ro-RO"/>
        </w:rPr>
      </w:pPr>
      <w:r>
        <w:rPr>
          <w:rFonts w:ascii="SimSun" w:hAnsi="SimSun" w:eastAsia="SimSun" w:cs="SimSun"/>
          <w:sz w:val="24"/>
          <w:szCs w:val="24"/>
        </w:rPr>
        <w:drawing>
          <wp:anchor distT="0" distB="0" distL="114300" distR="114300" simplePos="0" relativeHeight="251679744" behindDoc="1" locked="0" layoutInCell="1" allowOverlap="1">
            <wp:simplePos x="0" y="0"/>
            <wp:positionH relativeFrom="column">
              <wp:posOffset>95885</wp:posOffset>
            </wp:positionH>
            <wp:positionV relativeFrom="paragraph">
              <wp:posOffset>28575</wp:posOffset>
            </wp:positionV>
            <wp:extent cx="1035050" cy="1035050"/>
            <wp:effectExtent l="0" t="0" r="12700" b="0"/>
            <wp:wrapTight wrapText="bothSides">
              <wp:wrapPolygon>
                <wp:start x="5168" y="3578"/>
                <wp:lineTo x="0" y="8348"/>
                <wp:lineTo x="0" y="17492"/>
                <wp:lineTo x="3975" y="18287"/>
                <wp:lineTo x="8348" y="18287"/>
                <wp:lineTo x="21070" y="17492"/>
                <wp:lineTo x="21070" y="7951"/>
                <wp:lineTo x="7951" y="3578"/>
                <wp:lineTo x="5168" y="3578"/>
              </wp:wrapPolygon>
            </wp:wrapTight>
            <wp:docPr id="1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8"/>
                    <a:stretch>
                      <a:fillRect/>
                    </a:stretch>
                  </pic:blipFill>
                  <pic:spPr>
                    <a:xfrm>
                      <a:off x="0" y="0"/>
                      <a:ext cx="1035050" cy="1035050"/>
                    </a:xfrm>
                    <a:prstGeom prst="rect">
                      <a:avLst/>
                    </a:prstGeom>
                    <a:noFill/>
                    <a:ln w="9525">
                      <a:noFill/>
                    </a:ln>
                  </pic:spPr>
                </pic:pic>
              </a:graphicData>
            </a:graphic>
          </wp:anchor>
        </w:drawing>
      </w:r>
      <w:r>
        <w:rPr>
          <w:b/>
          <w:bCs/>
          <w:sz w:val="36"/>
          <w:szCs w:val="36"/>
          <w:lang w:val="ro-RO"/>
        </w:rPr>
        <w:t>Ia-ți biletul de acces</w:t>
      </w:r>
    </w:p>
    <w:p>
      <w:pPr>
        <w:rPr>
          <w:sz w:val="21"/>
          <w:szCs w:val="21"/>
          <w:lang w:val="ro-RO"/>
        </w:rPr>
      </w:pPr>
      <w:r>
        <w:rPr>
          <w:rFonts w:hint="default"/>
          <w:sz w:val="21"/>
          <w:szCs w:val="21"/>
          <w:lang w:val="ro-RO"/>
        </w:rPr>
        <w:t xml:space="preserve">Doar completând </w:t>
      </w:r>
      <w:r>
        <w:rPr>
          <w:rFonts w:hint="default"/>
          <w:sz w:val="21"/>
          <w:szCs w:val="21"/>
          <w:lang w:val="ro-RO"/>
        </w:rPr>
        <w:fldChar w:fldCharType="begin"/>
      </w:r>
      <w:r>
        <w:rPr>
          <w:rFonts w:hint="default"/>
          <w:sz w:val="21"/>
          <w:szCs w:val="21"/>
          <w:lang w:val="ro-RO"/>
        </w:rPr>
        <w:instrText xml:space="preserve"> HYPERLINK "https://gastropan.ro/index.php/ro/vizitatori/talon-de-acces-gratuit" </w:instrText>
      </w:r>
      <w:r>
        <w:rPr>
          <w:rFonts w:hint="default"/>
          <w:sz w:val="21"/>
          <w:szCs w:val="21"/>
          <w:lang w:val="ro-RO"/>
        </w:rPr>
        <w:fldChar w:fldCharType="separate"/>
      </w:r>
      <w:r>
        <w:rPr>
          <w:rStyle w:val="7"/>
          <w:rFonts w:hint="default"/>
          <w:sz w:val="21"/>
          <w:szCs w:val="21"/>
          <w:lang w:val="ro-RO"/>
        </w:rPr>
        <w:t>Talonul de Acces de AICI</w:t>
      </w:r>
      <w:r>
        <w:rPr>
          <w:rFonts w:hint="default"/>
          <w:sz w:val="21"/>
          <w:szCs w:val="21"/>
          <w:lang w:val="ro-RO"/>
        </w:rPr>
        <w:fldChar w:fldCharType="end"/>
      </w:r>
      <w:r>
        <w:rPr>
          <w:rFonts w:hint="default"/>
          <w:sz w:val="21"/>
          <w:szCs w:val="21"/>
          <w:lang w:val="ro-RO"/>
        </w:rPr>
        <w:t xml:space="preserve"> vei beneficia de acces gratuit pentru vizitarea expoziției GastroPan 2019. Prezintă la intrare confirmarea primită pe e-mail. </w:t>
      </w:r>
      <w:r>
        <w:rPr>
          <w:rFonts w:hint="default"/>
          <w:sz w:val="21"/>
          <w:szCs w:val="21"/>
          <w:lang w:val="ro-RO"/>
        </w:rPr>
        <w:tab/>
      </w:r>
      <w:r>
        <w:rPr>
          <w:rFonts w:hint="default"/>
          <w:sz w:val="21"/>
          <w:szCs w:val="21"/>
          <w:lang w:val="ro-RO"/>
        </w:rPr>
        <w:tab/>
      </w:r>
      <w:r>
        <w:rPr>
          <w:rFonts w:hint="default"/>
          <w:sz w:val="21"/>
          <w:szCs w:val="21"/>
          <w:lang w:val="ro-RO"/>
        </w:rPr>
        <w:tab/>
      </w:r>
      <w:r>
        <w:rPr>
          <w:rFonts w:hint="default"/>
          <w:sz w:val="21"/>
          <w:szCs w:val="21"/>
          <w:lang w:val="ro-RO"/>
        </w:rPr>
        <w:tab/>
      </w:r>
      <w:r>
        <w:rPr>
          <w:rFonts w:hint="default"/>
          <w:sz w:val="21"/>
          <w:szCs w:val="21"/>
          <w:lang w:val="ro-RO"/>
        </w:rPr>
        <w:tab/>
      </w:r>
      <w:r>
        <w:rPr>
          <w:rFonts w:hint="default"/>
          <w:sz w:val="21"/>
          <w:szCs w:val="21"/>
          <w:lang w:val="ro-RO"/>
        </w:rPr>
        <w:tab/>
      </w:r>
      <w:r>
        <w:rPr>
          <w:rFonts w:hint="default"/>
          <w:sz w:val="21"/>
          <w:szCs w:val="21"/>
          <w:lang w:val="ro-RO"/>
        </w:rPr>
        <w:tab/>
      </w:r>
      <w:r>
        <w:rPr>
          <w:rFonts w:hint="default"/>
          <w:b/>
          <w:bCs/>
          <w:color w:val="632523" w:themeColor="accent2" w:themeShade="80"/>
          <w:sz w:val="21"/>
          <w:szCs w:val="21"/>
          <w:lang w:val="ro-RO"/>
        </w:rPr>
        <w:fldChar w:fldCharType="begin"/>
      </w:r>
      <w:r>
        <w:rPr>
          <w:rFonts w:hint="default"/>
          <w:b/>
          <w:bCs/>
          <w:color w:val="632523" w:themeColor="accent2" w:themeShade="80"/>
          <w:sz w:val="21"/>
          <w:szCs w:val="21"/>
          <w:lang w:val="ro-RO"/>
        </w:rPr>
        <w:instrText xml:space="preserve"> HYPERLINK "https://gastropan.ro/index.php/ro/vizitatori/talon-de-acces-gratuit" </w:instrText>
      </w:r>
      <w:r>
        <w:rPr>
          <w:rFonts w:hint="default"/>
          <w:b/>
          <w:bCs/>
          <w:color w:val="632523" w:themeColor="accent2" w:themeShade="80"/>
          <w:sz w:val="21"/>
          <w:szCs w:val="21"/>
          <w:lang w:val="ro-RO"/>
        </w:rPr>
        <w:fldChar w:fldCharType="separate"/>
      </w:r>
      <w:r>
        <w:rPr>
          <w:rStyle w:val="7"/>
          <w:rFonts w:hint="default"/>
          <w:b/>
          <w:bCs/>
          <w:color w:val="632523" w:themeColor="accent2" w:themeShade="80"/>
          <w:sz w:val="21"/>
          <w:szCs w:val="21"/>
          <w:lang w:val="ro-RO"/>
        </w:rPr>
        <w:t>PARTICIP la GastroPan</w:t>
      </w:r>
      <w:r>
        <w:rPr>
          <w:rFonts w:hint="default"/>
          <w:b/>
          <w:bCs/>
          <w:color w:val="632523" w:themeColor="accent2" w:themeShade="80"/>
          <w:sz w:val="21"/>
          <w:szCs w:val="21"/>
          <w:lang w:val="ro-RO"/>
        </w:rPr>
        <w:fldChar w:fldCharType="end"/>
      </w:r>
    </w:p>
    <w:p>
      <w:pPr>
        <w:pBdr>
          <w:top w:val="single" w:color="auto" w:sz="4" w:space="0"/>
          <w:left w:val="single" w:color="auto" w:sz="4" w:space="0"/>
          <w:bottom w:val="single" w:color="auto" w:sz="4" w:space="0"/>
          <w:right w:val="single" w:color="auto" w:sz="4" w:space="0"/>
        </w:pBdr>
        <w:rPr>
          <w:sz w:val="20"/>
          <w:lang w:val="ro-RO"/>
        </w:rPr>
      </w:pPr>
      <w:r>
        <w:rPr>
          <w:rFonts w:hint="default" w:ascii="Bahnschrift Condensed" w:hAnsi="Bahnschrift Condensed" w:cs="Bahnschrift Condensed"/>
          <w:sz w:val="21"/>
          <w:szCs w:val="21"/>
          <w:shd w:val="clear"/>
          <w:lang w:val="ro-RO"/>
        </w:rPr>
        <w:t xml:space="preserve">Nu uita avantajul de bază al acestei expoziții: prin prezența fizică a celor mai mulți furnizori români și străini în același loc, ai oportunitatea de a testa, compara, degusta și experimenta la fața locului ofertele disponibile, alegând cele mai potrivite opțiuni pentru afacerea ta! Detalii pe </w:t>
      </w:r>
      <w:r>
        <w:rPr>
          <w:rFonts w:hint="default" w:ascii="Bahnschrift Condensed" w:hAnsi="Bahnschrift Condensed" w:cs="Bahnschrift Condensed"/>
          <w:b/>
          <w:bCs/>
          <w:sz w:val="21"/>
          <w:szCs w:val="21"/>
          <w:shd w:val="clear"/>
          <w:lang w:val="ro-RO"/>
        </w:rPr>
        <w:t>www.gastropan.ro</w:t>
      </w:r>
    </w:p>
    <w:p>
      <w:pPr>
        <w:pBdr>
          <w:top w:val="single" w:color="auto" w:sz="4" w:space="1"/>
          <w:left w:val="single" w:color="auto" w:sz="4" w:space="4"/>
          <w:bottom w:val="single" w:color="auto" w:sz="4" w:space="1"/>
          <w:right w:val="single" w:color="auto" w:sz="4" w:space="4"/>
        </w:pBdr>
        <w:shd w:val="clear" w:color="auto" w:fill="DAEEF3" w:themeFill="accent5" w:themeFillTint="33"/>
        <w:jc w:val="center"/>
        <w:rPr>
          <w:b/>
          <w:i/>
          <w:sz w:val="18"/>
          <w:lang w:val="ro-RO"/>
        </w:rPr>
      </w:pPr>
      <w:r>
        <w:rPr>
          <w:b/>
          <w:i/>
          <w:sz w:val="18"/>
          <w:lang w:val="ro-RO"/>
        </w:rPr>
        <w:t>Pentru mai multe detalii despre eveniment și imagini de la edițiile anterioare vizitați pa</w:t>
      </w:r>
      <w:bookmarkStart w:id="0" w:name="_GoBack"/>
      <w:bookmarkEnd w:id="0"/>
      <w:r>
        <w:rPr>
          <w:b/>
          <w:i/>
          <w:sz w:val="18"/>
          <w:lang w:val="ro-RO"/>
        </w:rPr>
        <w:t xml:space="preserve">gina </w:t>
      </w:r>
      <w:r>
        <w:fldChar w:fldCharType="begin"/>
      </w:r>
      <w:r>
        <w:instrText xml:space="preserve"> HYPERLINK "http://www.gastropan.ro" </w:instrText>
      </w:r>
      <w:r>
        <w:fldChar w:fldCharType="separate"/>
      </w:r>
      <w:r>
        <w:rPr>
          <w:rStyle w:val="7"/>
          <w:b/>
          <w:i/>
          <w:sz w:val="18"/>
          <w:lang w:val="ro-RO"/>
        </w:rPr>
        <w:t>www.gastropan.ro</w:t>
      </w:r>
      <w:r>
        <w:rPr>
          <w:rStyle w:val="7"/>
          <w:b/>
          <w:i/>
          <w:sz w:val="18"/>
          <w:lang w:val="ro-RO"/>
        </w:rPr>
        <w:fldChar w:fldCharType="end"/>
      </w:r>
      <w:r>
        <w:rPr>
          <w:b/>
          <w:i/>
          <w:sz w:val="18"/>
          <w:lang w:val="ro-RO"/>
        </w:rPr>
        <w:t xml:space="preserve"> </w:t>
      </w: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Filson Pro Bold">
    <w:altName w:val="Arial"/>
    <w:panose1 w:val="00000000000000000000"/>
    <w:charset w:val="00"/>
    <w:family w:val="modern"/>
    <w:pitch w:val="default"/>
    <w:sig w:usb0="00000000" w:usb1="00000000" w:usb2="00000000" w:usb3="00000000" w:csb0="00000093" w:csb1="00000000"/>
  </w:font>
  <w:font w:name="Bahnschrift Condensed">
    <w:panose1 w:val="020B0502040204020203"/>
    <w:charset w:val="00"/>
    <w:family w:val="auto"/>
    <w:pitch w:val="default"/>
    <w:sig w:usb0="800002C7" w:usb1="00000002" w:usb2="00000000" w:usb3="00000000" w:csb0="2000019F" w:csb1="00000000"/>
  </w:font>
  <w:font w:name="+Body">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810"/>
      <w:jc w:val="center"/>
      <w:rPr>
        <w:color w:val="595959" w:themeColor="text1" w:themeTint="A6"/>
        <w:lang w:val="ro-RO"/>
        <w14:textFill>
          <w14:solidFill>
            <w14:schemeClr w14:val="tx1">
              <w14:lumMod w14:val="65000"/>
              <w14:lumOff w14:val="35000"/>
            </w14:schemeClr>
          </w14:solidFill>
        </w14:textFill>
      </w:rPr>
    </w:pPr>
    <w:r>
      <w:rPr>
        <w:rFonts w:ascii="Filson Pro Bold" w:hAnsi="Filson Pro Bold"/>
        <w:sz w:val="28"/>
      </w:rPr>
      <mc:AlternateContent>
        <mc:Choice Requires="wps">
          <w:drawing>
            <wp:anchor distT="0" distB="0" distL="114300" distR="114300" simplePos="0" relativeHeight="251662336" behindDoc="0" locked="0" layoutInCell="1" allowOverlap="1">
              <wp:simplePos x="0" y="0"/>
              <wp:positionH relativeFrom="column">
                <wp:posOffset>-500380</wp:posOffset>
              </wp:positionH>
              <wp:positionV relativeFrom="paragraph">
                <wp:posOffset>-179070</wp:posOffset>
              </wp:positionV>
              <wp:extent cx="71024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71024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4pt;margin-top:-14.1pt;height:0pt;width:559.25pt;z-index:251662336;mso-width-relative:page;mso-height-relative:page;" filled="f" stroked="t" coordsize="21600,21600" o:gfxdata="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llc3ZAAAADAEAAA8AAAAAAAAAAQAgAAAAIgAAAGRycy9kb3ducmV2Lnht&#10;bFBLAQIUABQAAAAIAIdO4kBtpzp8vwEAAHEDAAAOAAAAAAAAAAEAIAAAACgBAABkcnMvZTJvRG9j&#10;LnhtbFBLBQYAAAAABgAGAFkBAABZBQAAAAA=&#10;">
              <v:fill on="f" focussize="0,0"/>
              <v:stroke color="#D9D9D9 [2732]" joinstyle="round"/>
              <v:imagedata o:title=""/>
              <o:lock v:ext="edit" aspectratio="f"/>
            </v:line>
          </w:pict>
        </mc:Fallback>
      </mc:AlternateContent>
    </w:r>
    <w:r>
      <w:rPr>
        <w:color w:val="595959" w:themeColor="text1" w:themeTint="A6"/>
        <w:lang w:val="ro-RO"/>
        <w14:textFill>
          <w14:solidFill>
            <w14:schemeClr w14:val="tx1">
              <w14:lumMod w14:val="65000"/>
              <w14:lumOff w14:val="35000"/>
            </w14:schemeClr>
          </w14:solidFill>
        </w14:textFill>
      </w:rPr>
      <w:t xml:space="preserve">+40 266 219 392   </w:t>
    </w:r>
    <w:r>
      <w:rPr>
        <w:color w:val="31859C" w:themeColor="accent5" w:themeShade="BF"/>
      </w:rPr>
      <w:t>|</w:t>
    </w:r>
    <w:r>
      <w:rPr>
        <w:color w:val="595959" w:themeColor="text1" w:themeTint="A6"/>
        <w:lang w:val="ro-RO"/>
        <w14:textFill>
          <w14:solidFill>
            <w14:schemeClr w14:val="tx1">
              <w14:lumMod w14:val="65000"/>
              <w14:lumOff w14:val="35000"/>
            </w14:schemeClr>
          </w14:solidFill>
        </w14:textFill>
      </w:rPr>
      <w:t xml:space="preserve">   </w:t>
    </w:r>
    <w:r>
      <w:rPr>
        <w:color w:val="595959" w:themeColor="text1" w:themeTint="A6"/>
        <w:lang w:val="hu-HU"/>
        <w14:textFill>
          <w14:solidFill>
            <w14:schemeClr w14:val="tx1">
              <w14:lumMod w14:val="65000"/>
              <w14:lumOff w14:val="35000"/>
            </w14:schemeClr>
          </w14:solidFill>
        </w14:textFill>
      </w:rPr>
      <w:t>+40 733 313 042</w:t>
    </w:r>
    <w:r>
      <w:rPr>
        <w:color w:val="595959" w:themeColor="text1" w:themeTint="A6"/>
        <w:lang w:val="ro-RO"/>
        <w14:textFill>
          <w14:solidFill>
            <w14:schemeClr w14:val="tx1">
              <w14:lumMod w14:val="65000"/>
              <w14:lumOff w14:val="35000"/>
            </w14:schemeClr>
          </w14:solidFill>
        </w14:textFill>
      </w:rPr>
      <w:t xml:space="preserve">   </w:t>
    </w:r>
    <w:r>
      <w:rPr>
        <w:color w:val="31859C" w:themeColor="accent5" w:themeShade="BF"/>
      </w:rPr>
      <w:t>|</w:t>
    </w:r>
    <w:r>
      <w:rPr>
        <w:color w:val="92D050"/>
        <w:lang w:val="hu-HU"/>
      </w:rPr>
      <w:t xml:space="preserve">   </w:t>
    </w:r>
    <w:r>
      <w:rPr>
        <w:color w:val="595959" w:themeColor="text1" w:themeTint="A6"/>
        <w:lang w:val="hu-HU"/>
        <w14:textFill>
          <w14:solidFill>
            <w14:schemeClr w14:val="tx1">
              <w14:lumMod w14:val="65000"/>
              <w14:lumOff w14:val="35000"/>
            </w14:schemeClr>
          </w14:solidFill>
        </w14:textFill>
      </w:rPr>
      <w:t>+</w:t>
    </w:r>
    <w:r>
      <w:rPr>
        <w:color w:val="595959" w:themeColor="text1" w:themeTint="A6"/>
        <w:lang w:val="ro-RO"/>
        <w14:textFill>
          <w14:solidFill>
            <w14:schemeClr w14:val="tx1">
              <w14:lumMod w14:val="65000"/>
              <w14:lumOff w14:val="35000"/>
            </w14:schemeClr>
          </w14:solidFill>
        </w14:textFill>
      </w:rPr>
      <w:t>40 733 313 043</w:t>
    </w:r>
    <w:r>
      <w:rPr>
        <w:color w:val="595959" w:themeColor="text1" w:themeTint="A6"/>
        <w:lang w:val="hu-HU"/>
        <w14:textFill>
          <w14:solidFill>
            <w14:schemeClr w14:val="tx1">
              <w14:lumMod w14:val="65000"/>
              <w14:lumOff w14:val="35000"/>
            </w14:schemeClr>
          </w14:solidFill>
        </w14:textFill>
      </w:rPr>
      <w:t xml:space="preserve">   </w:t>
    </w:r>
    <w:r>
      <w:rPr>
        <w:color w:val="31859C" w:themeColor="accent5" w:themeShade="BF"/>
      </w:rPr>
      <w:t>|</w:t>
    </w:r>
    <w:r>
      <w:rPr>
        <w:color w:val="595959" w:themeColor="text1" w:themeTint="A6"/>
        <w:lang w:val="ro-RO"/>
        <w14:textFill>
          <w14:solidFill>
            <w14:schemeClr w14:val="tx1">
              <w14:lumMod w14:val="65000"/>
              <w14:lumOff w14:val="35000"/>
            </w14:schemeClr>
          </w14:solidFill>
        </w14:textFill>
      </w:rPr>
      <w:t xml:space="preserve">   </w:t>
    </w:r>
    <w:r>
      <w:fldChar w:fldCharType="begin"/>
    </w:r>
    <w:r>
      <w:instrText xml:space="preserve"> HYPERLINK "mailto:info@gastropan.ro" </w:instrText>
    </w:r>
    <w:r>
      <w:fldChar w:fldCharType="separate"/>
    </w:r>
    <w:r>
      <w:rPr>
        <w:rStyle w:val="7"/>
        <w:color w:val="595959" w:themeColor="text1" w:themeTint="A6"/>
        <w:lang w:val="hu-HU"/>
        <w14:textFill>
          <w14:solidFill>
            <w14:schemeClr w14:val="tx1">
              <w14:lumMod w14:val="65000"/>
              <w14:lumOff w14:val="35000"/>
            </w14:schemeClr>
          </w14:solidFill>
        </w14:textFill>
      </w:rPr>
      <w:t>info@gastropan.ro</w:t>
    </w:r>
    <w:r>
      <w:rPr>
        <w:rStyle w:val="7"/>
        <w:color w:val="595959" w:themeColor="text1" w:themeTint="A6"/>
        <w:lang w:val="hu-HU"/>
        <w14:textFill>
          <w14:solidFill>
            <w14:schemeClr w14:val="tx1">
              <w14:lumMod w14:val="65000"/>
              <w14:lumOff w14:val="35000"/>
            </w14:schemeClr>
          </w14:solidFill>
        </w14:textFill>
      </w:rPr>
      <w:fldChar w:fldCharType="end"/>
    </w:r>
    <w:r>
      <w:rPr>
        <w:color w:val="595959" w:themeColor="text1" w:themeTint="A6"/>
        <w:lang w:val="ro-RO"/>
        <w14:textFill>
          <w14:solidFill>
            <w14:schemeClr w14:val="tx1">
              <w14:lumMod w14:val="65000"/>
              <w14:lumOff w14:val="35000"/>
            </w14:schemeClr>
          </w14:solidFill>
        </w14:textFill>
      </w:rPr>
      <w:t xml:space="preserve">   </w:t>
    </w:r>
    <w:r>
      <w:rPr>
        <w:color w:val="31859C" w:themeColor="accent5" w:themeShade="BF"/>
      </w:rPr>
      <w:t>|</w:t>
    </w:r>
    <w:r>
      <w:rPr>
        <w:color w:val="595959" w:themeColor="text1" w:themeTint="A6"/>
        <w:lang w:val="ro-RO"/>
        <w14:textFill>
          <w14:solidFill>
            <w14:schemeClr w14:val="tx1">
              <w14:lumMod w14:val="65000"/>
              <w14:lumOff w14:val="35000"/>
            </w14:schemeClr>
          </w14:solidFill>
        </w14:textFill>
      </w:rPr>
      <w:t xml:space="preserve">   www.gastropan</w:t>
    </w:r>
    <w:r>
      <w:rPr>
        <w:color w:val="595959" w:themeColor="text1" w:themeTint="A6"/>
        <w14:textFill>
          <w14:solidFill>
            <w14:schemeClr w14:val="tx1">
              <w14:lumMod w14:val="65000"/>
              <w14:lumOff w14:val="35000"/>
            </w14:schemeClr>
          </w14:solidFill>
        </w14:textFill>
      </w:rPr>
      <w:t>.ro</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0260"/>
        <w:tab w:val="clear" w:pos="9360"/>
      </w:tabs>
      <w:wordWrap w:val="0"/>
      <w:jc w:val="right"/>
      <w:rPr>
        <w:b/>
        <w:i/>
        <w:color w:val="A6A6A6" w:themeColor="background1" w:themeShade="A6"/>
        <w:sz w:val="18"/>
        <w:lang w:val="ro-RO"/>
      </w:rPr>
    </w:pPr>
    <w:r>
      <w:rPr>
        <w:rFonts w:hAnsi="Filson Pro Bold"/>
        <w:b/>
        <w:bCs/>
        <w:color w:val="3DA5C1"/>
        <w:sz w:val="24"/>
        <w:szCs w:val="24"/>
      </w:rPr>
      <w:drawing>
        <wp:anchor distT="0" distB="0" distL="114300" distR="114300" simplePos="0" relativeHeight="251660288" behindDoc="1" locked="0" layoutInCell="1" allowOverlap="1">
          <wp:simplePos x="0" y="0"/>
          <wp:positionH relativeFrom="column">
            <wp:posOffset>-182880</wp:posOffset>
          </wp:positionH>
          <wp:positionV relativeFrom="paragraph">
            <wp:posOffset>-245110</wp:posOffset>
          </wp:positionV>
          <wp:extent cx="1718945" cy="8185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9109" cy="818674"/>
                  </a:xfrm>
                  <a:prstGeom prst="rect">
                    <a:avLst/>
                  </a:prstGeom>
                </pic:spPr>
              </pic:pic>
            </a:graphicData>
          </a:graphic>
        </wp:anchor>
      </w:drawing>
    </w:r>
    <w:r>
      <w:rPr>
        <w:rFonts w:hAnsi="Filson Pro Bold"/>
        <w:b/>
        <w:bCs/>
        <w:color w:val="3DA5C1"/>
        <w:sz w:val="24"/>
        <w:szCs w:val="24"/>
      </w:rPr>
      <mc:AlternateContent>
        <mc:Choice Requires="wps">
          <w:drawing>
            <wp:anchor distT="0" distB="0" distL="114300" distR="114300" simplePos="0" relativeHeight="251659264" behindDoc="0" locked="0" layoutInCell="1" allowOverlap="1">
              <wp:simplePos x="0" y="0"/>
              <wp:positionH relativeFrom="column">
                <wp:posOffset>-563245</wp:posOffset>
              </wp:positionH>
              <wp:positionV relativeFrom="paragraph">
                <wp:posOffset>661670</wp:posOffset>
              </wp:positionV>
              <wp:extent cx="710311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7103059"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35pt;margin-top:52.1pt;height:0pt;width:559.3pt;z-index:251659264;mso-width-relative:page;mso-height-relative:page;" filled="f" stroked="t" coordsize="21600,21600" o:gfxdata="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jZ+x3YAAAADAEAAA8AAAAAAAAAAQAgAAAAIgAAAGRycy9kb3ducmV2Lnht&#10;bFBLAQIUABQAAAAIAIdO4kBL0EUHwAEAAHEDAAAOAAAAAAAAAAEAIAAAACcBAABkcnMvZTJvRG9j&#10;LnhtbFBLBQYAAAAABgAGAFkBAABZBQAAAAA=&#10;">
              <v:fill on="f" focussize="0,0"/>
              <v:stroke color="#D9D9D9 [2732]" joinstyle="round"/>
              <v:imagedata o:title=""/>
              <o:lock v:ext="edit" aspectratio="f"/>
            </v:line>
          </w:pict>
        </mc:Fallback>
      </mc:AlternateContent>
    </w:r>
    <w:r>
      <w:rPr>
        <w:rFonts w:hAnsi="Filson Pro Bold"/>
        <w:b/>
        <w:bCs/>
        <w:color w:val="3DA5C1"/>
        <w:sz w:val="24"/>
        <w:szCs w:val="24"/>
        <w:lang w:val="de-DE"/>
      </w:rPr>
      <w:t xml:space="preserve">28-30 </w:t>
    </w:r>
    <w:r>
      <w:rPr>
        <w:rFonts w:hAnsi="Filson Pro Bold"/>
        <w:b/>
        <w:bCs/>
        <w:color w:val="3DA5C1"/>
        <w:sz w:val="24"/>
        <w:szCs w:val="24"/>
        <w:lang w:val="ro-RO"/>
      </w:rPr>
      <w:t>martie</w:t>
    </w:r>
    <w:r>
      <w:rPr>
        <w:rFonts w:hAnsi="Filson Pro Bold"/>
        <w:b/>
        <w:bCs/>
        <w:color w:val="3DA5C1"/>
        <w:sz w:val="24"/>
        <w:szCs w:val="24"/>
        <w:lang w:val="de-DE"/>
      </w:rPr>
      <w:t xml:space="preserve"> 201</w:t>
    </w:r>
    <w:r>
      <w:rPr>
        <w:rFonts w:hAnsi="Filson Pro Bold"/>
        <w:b/>
        <w:bCs/>
        <w:color w:val="3DA5C1"/>
        <w:sz w:val="24"/>
        <w:szCs w:val="24"/>
        <w:lang w:val="ro-RO"/>
      </w:rPr>
      <w:t xml:space="preserve">9 </w:t>
    </w:r>
    <w:r>
      <w:rPr>
        <w:rFonts w:hAnsi="Filson Pro Bold"/>
        <w:b/>
        <w:color w:val="3DA5C1"/>
        <w:sz w:val="24"/>
        <w:szCs w:val="24"/>
        <w:lang w:val="de-DE"/>
      </w:rPr>
      <w:t>|</w:t>
    </w:r>
    <w:r>
      <w:rPr>
        <w:rFonts w:hAnsi="Filson Pro Bold"/>
        <w:b/>
        <w:bCs/>
        <w:color w:val="3DA5C1"/>
        <w:sz w:val="24"/>
        <w:szCs w:val="24"/>
        <w:lang w:val="de-DE"/>
      </w:rPr>
      <w:t xml:space="preserve"> </w:t>
    </w:r>
    <w:r>
      <w:rPr>
        <w:b/>
        <w:bCs/>
        <w:color w:val="3DA5C1"/>
        <w:sz w:val="24"/>
        <w:szCs w:val="24"/>
        <w:lang w:val="ro-RO"/>
      </w:rPr>
      <w:t xml:space="preserve">ARAD </w:t>
    </w:r>
    <w:r>
      <w:rPr>
        <w:rFonts w:hAnsi="Filson Pro Bold"/>
        <w:b/>
        <w:color w:val="3DA5C1"/>
        <w:sz w:val="24"/>
        <w:szCs w:val="24"/>
        <w:lang w:val="de-DE"/>
      </w:rPr>
      <w:t>| EXPO ARAD</w:t>
    </w:r>
    <w:r>
      <w:rPr>
        <w:b/>
        <w:bCs/>
        <w:color w:val="3DA5C1"/>
        <w:sz w:val="24"/>
        <w:szCs w:val="24"/>
        <w:lang w:val="ro-RO"/>
      </w:rPr>
      <w:br w:type="textWrapping"/>
    </w:r>
    <w:r>
      <w:rPr>
        <w:b/>
        <w:i/>
        <w:color w:val="A6A6A6" w:themeColor="background1" w:themeShade="A6"/>
        <w:sz w:val="18"/>
        <w:lang w:val="ro-RO"/>
      </w:rPr>
      <w:t xml:space="preserve">EXPOZIŢIE INTERNAŢIONALĂ DE SOLUŢII ŞI TEHNOLOGII PENTRU </w:t>
    </w:r>
  </w:p>
  <w:p>
    <w:pPr>
      <w:pStyle w:val="12"/>
      <w:jc w:val="right"/>
      <w:rPr>
        <w:b/>
        <w:i/>
        <w:color w:val="000000" w:themeColor="text1"/>
        <w:sz w:val="18"/>
        <w:lang w:val="ro-RO"/>
        <w14:textFill>
          <w14:solidFill>
            <w14:schemeClr w14:val="tx1"/>
          </w14:solidFill>
        </w14:textFill>
      </w:rPr>
    </w:pPr>
    <w:r>
      <w:rPr>
        <w:b/>
        <w:i/>
        <w:color w:val="000000" w:themeColor="text1"/>
        <w:sz w:val="18"/>
        <w:lang w:val="ro-RO"/>
        <w14:textFill>
          <w14:solidFill>
            <w14:schemeClr w14:val="tx1"/>
          </w14:solidFill>
        </w14:textFill>
      </w:rPr>
      <w:t>PANIFICAŢIE, COFETĂRIE, GELATERIE, CAFEA, CIOCOLATERIE ŞI HORECA</w:t>
    </w:r>
  </w:p>
  <w:p>
    <w:pPr>
      <w:pStyle w:val="3"/>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EF"/>
    <w:rsid w:val="000F53D5"/>
    <w:rsid w:val="00161738"/>
    <w:rsid w:val="001D5485"/>
    <w:rsid w:val="002401C9"/>
    <w:rsid w:val="002E65AC"/>
    <w:rsid w:val="00312518"/>
    <w:rsid w:val="003D6F18"/>
    <w:rsid w:val="00487B0A"/>
    <w:rsid w:val="0049686E"/>
    <w:rsid w:val="0055734C"/>
    <w:rsid w:val="0066563F"/>
    <w:rsid w:val="006E6FA1"/>
    <w:rsid w:val="00793427"/>
    <w:rsid w:val="007D5005"/>
    <w:rsid w:val="0085270E"/>
    <w:rsid w:val="008578D3"/>
    <w:rsid w:val="008C6F7C"/>
    <w:rsid w:val="008D7257"/>
    <w:rsid w:val="009E14EF"/>
    <w:rsid w:val="00A060D1"/>
    <w:rsid w:val="00C268BE"/>
    <w:rsid w:val="00CD3FB1"/>
    <w:rsid w:val="00CD5B79"/>
    <w:rsid w:val="00CD6993"/>
    <w:rsid w:val="00D80C76"/>
    <w:rsid w:val="00D85CC9"/>
    <w:rsid w:val="00DD7DD6"/>
    <w:rsid w:val="00E50DDA"/>
    <w:rsid w:val="00E86587"/>
    <w:rsid w:val="083A036F"/>
    <w:rsid w:val="468B2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uiPriority w:val="99"/>
    <w:pPr>
      <w:tabs>
        <w:tab w:val="center" w:pos="4680"/>
        <w:tab w:val="right" w:pos="9360"/>
      </w:tabs>
      <w:spacing w:after="0" w:line="240" w:lineRule="auto"/>
    </w:p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5">
    <w:name w:val="Title"/>
    <w:basedOn w:val="1"/>
    <w:next w:val="1"/>
    <w:link w:val="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Title Char"/>
    <w:basedOn w:val="6"/>
    <w:link w:val="5"/>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0">
    <w:name w:val="Header Char"/>
    <w:basedOn w:val="6"/>
    <w:link w:val="3"/>
    <w:uiPriority w:val="99"/>
  </w:style>
  <w:style w:type="character" w:customStyle="1" w:styleId="11">
    <w:name w:val="Footer Char"/>
    <w:basedOn w:val="6"/>
    <w:link w:val="2"/>
    <w:uiPriority w:val="99"/>
  </w:style>
  <w:style w:type="paragraph" w:customStyle="1" w:styleId="12">
    <w:name w:val="No Spacing1"/>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460</Words>
  <Characters>2627</Characters>
  <Lines>21</Lines>
  <Paragraphs>6</Paragraphs>
  <TotalTime>50</TotalTime>
  <ScaleCrop>false</ScaleCrop>
  <LinksUpToDate>false</LinksUpToDate>
  <CharactersWithSpaces>3081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2018-07-30T07:11:00Z</dcterms:created>
  <dc:creator>Szidi</dc:creator>
  <cp:lastModifiedBy>Dani</cp:lastModifiedBy>
  <dcterms:modified xsi:type="dcterms:W3CDTF">2019-02-04T11:02:39Z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