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AE0C" w14:textId="77777777" w:rsidR="009A2115" w:rsidRPr="00563476" w:rsidRDefault="009A2115" w:rsidP="008F5956">
      <w:pPr>
        <w:spacing w:before="60" w:after="60" w:line="276" w:lineRule="auto"/>
        <w:jc w:val="center"/>
        <w:rPr>
          <w:rFonts w:asciiTheme="minorHAnsi" w:hAnsiTheme="minorHAnsi"/>
          <w:b/>
          <w:noProof/>
          <w:szCs w:val="24"/>
          <w:u w:val="single"/>
          <w:lang w:val="ro-RO"/>
        </w:rPr>
      </w:pPr>
      <w:r w:rsidRPr="00563476">
        <w:rPr>
          <w:rFonts w:asciiTheme="minorHAnsi" w:hAnsiTheme="minorHAnsi"/>
          <w:b/>
          <w:noProof/>
          <w:szCs w:val="24"/>
          <w:u w:val="single"/>
          <w:lang w:val="ro-RO"/>
        </w:rPr>
        <w:t>ANNEX V</w:t>
      </w:r>
    </w:p>
    <w:p w14:paraId="7B00E15D" w14:textId="77777777" w:rsidR="009A2115" w:rsidRPr="00563476" w:rsidRDefault="009A2115" w:rsidP="008F5956">
      <w:pPr>
        <w:spacing w:line="276" w:lineRule="auto"/>
        <w:jc w:val="center"/>
        <w:rPr>
          <w:rFonts w:asciiTheme="minorHAnsi" w:hAnsiTheme="minorHAnsi"/>
          <w:b/>
          <w:noProof/>
          <w:szCs w:val="24"/>
          <w:lang w:val="ro-RO"/>
        </w:rPr>
      </w:pPr>
      <w:r w:rsidRPr="00563476">
        <w:rPr>
          <w:rFonts w:asciiTheme="minorHAnsi" w:hAnsiTheme="minorHAnsi"/>
          <w:b/>
          <w:noProof/>
          <w:szCs w:val="24"/>
          <w:lang w:val="ro-RO"/>
        </w:rPr>
        <w:t>Template for programmes supported from the ERDF (Investment for Jobs and growth goal), ESF+, the Cohesion Fund</w:t>
      </w:r>
      <w:r w:rsidR="00F52FE8" w:rsidRPr="00563476">
        <w:rPr>
          <w:rFonts w:asciiTheme="minorHAnsi" w:hAnsiTheme="minorHAnsi"/>
          <w:b/>
          <w:noProof/>
          <w:szCs w:val="24"/>
          <w:lang w:val="ro-RO"/>
        </w:rPr>
        <w:t>,</w:t>
      </w:r>
      <w:r w:rsidRPr="00563476">
        <w:rPr>
          <w:rFonts w:asciiTheme="minorHAnsi" w:hAnsiTheme="minorHAnsi"/>
          <w:b/>
          <w:noProof/>
          <w:szCs w:val="24"/>
          <w:lang w:val="ro-RO"/>
        </w:rPr>
        <w:t xml:space="preserve"> </w:t>
      </w:r>
      <w:r w:rsidR="00F52FE8" w:rsidRPr="00563476">
        <w:rPr>
          <w:rFonts w:asciiTheme="minorHAnsi" w:hAnsiTheme="minorHAnsi"/>
          <w:b/>
          <w:noProof/>
          <w:szCs w:val="24"/>
          <w:lang w:val="ro-RO"/>
        </w:rPr>
        <w:t xml:space="preserve">the JTF </w:t>
      </w:r>
      <w:r w:rsidRPr="00563476">
        <w:rPr>
          <w:rFonts w:asciiTheme="minorHAnsi" w:hAnsiTheme="minorHAnsi"/>
          <w:b/>
          <w:noProof/>
          <w:szCs w:val="24"/>
          <w:lang w:val="ro-RO"/>
        </w:rPr>
        <w:t>and the EMF</w:t>
      </w:r>
      <w:r w:rsidR="00CD2672" w:rsidRPr="00563476">
        <w:rPr>
          <w:rFonts w:asciiTheme="minorHAnsi" w:hAnsiTheme="minorHAnsi"/>
          <w:b/>
          <w:noProof/>
          <w:szCs w:val="24"/>
          <w:lang w:val="ro-RO"/>
        </w:rPr>
        <w:t>A</w:t>
      </w:r>
      <w:r w:rsidRPr="00563476">
        <w:rPr>
          <w:rFonts w:asciiTheme="minorHAnsi" w:hAnsiTheme="minorHAnsi"/>
          <w:b/>
          <w:noProof/>
          <w:szCs w:val="24"/>
          <w:lang w:val="ro-RO"/>
        </w:rPr>
        <w:t xml:space="preserve">F – Article </w:t>
      </w:r>
      <w:r w:rsidR="00F52FE8" w:rsidRPr="00563476">
        <w:rPr>
          <w:rFonts w:asciiTheme="minorHAnsi" w:hAnsiTheme="minorHAnsi"/>
          <w:b/>
          <w:noProof/>
          <w:szCs w:val="24"/>
          <w:lang w:val="ro-RO"/>
        </w:rPr>
        <w:t>21</w:t>
      </w:r>
      <w:r w:rsidRPr="00563476">
        <w:rPr>
          <w:rFonts w:asciiTheme="minorHAnsi" w:hAnsiTheme="minorHAnsi"/>
          <w:b/>
          <w:noProof/>
          <w:szCs w:val="24"/>
          <w:lang w:val="ro-RO"/>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9A2115" w:rsidRPr="00563476" w14:paraId="2ED6DE89" w14:textId="77777777" w:rsidTr="00A734DA">
        <w:trPr>
          <w:trHeight w:val="222"/>
          <w:jc w:val="center"/>
        </w:trPr>
        <w:tc>
          <w:tcPr>
            <w:tcW w:w="3315" w:type="dxa"/>
            <w:shd w:val="clear" w:color="auto" w:fill="auto"/>
          </w:tcPr>
          <w:p w14:paraId="6BD2B946"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CCI</w:t>
            </w:r>
          </w:p>
        </w:tc>
        <w:tc>
          <w:tcPr>
            <w:tcW w:w="5103" w:type="dxa"/>
            <w:shd w:val="clear" w:color="auto" w:fill="auto"/>
          </w:tcPr>
          <w:p w14:paraId="0E1AA273" w14:textId="77777777" w:rsidR="009A2115" w:rsidRPr="00563476" w:rsidRDefault="009A2115" w:rsidP="008F5956">
            <w:pPr>
              <w:spacing w:line="276" w:lineRule="auto"/>
              <w:rPr>
                <w:rFonts w:asciiTheme="minorHAnsi" w:hAnsiTheme="minorHAnsi"/>
                <w:noProof/>
                <w:sz w:val="22"/>
                <w:lang w:val="ro-RO"/>
              </w:rPr>
            </w:pPr>
          </w:p>
        </w:tc>
      </w:tr>
      <w:tr w:rsidR="00926F1B" w:rsidRPr="00563476" w14:paraId="22D5EB75" w14:textId="77777777" w:rsidTr="00A734DA">
        <w:trPr>
          <w:trHeight w:val="269"/>
          <w:jc w:val="center"/>
        </w:trPr>
        <w:tc>
          <w:tcPr>
            <w:tcW w:w="3315" w:type="dxa"/>
            <w:shd w:val="clear" w:color="auto" w:fill="auto"/>
          </w:tcPr>
          <w:p w14:paraId="0423EF90" w14:textId="77777777" w:rsidR="0062229F" w:rsidRPr="00563476" w:rsidRDefault="0062229F"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Title in EN</w:t>
            </w:r>
          </w:p>
        </w:tc>
        <w:tc>
          <w:tcPr>
            <w:tcW w:w="5103" w:type="dxa"/>
            <w:shd w:val="clear" w:color="auto" w:fill="auto"/>
          </w:tcPr>
          <w:p w14:paraId="71AA06DB" w14:textId="77777777" w:rsidR="0062229F" w:rsidRPr="00563476" w:rsidRDefault="008F246C"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Education and Employment</w:t>
            </w:r>
            <w:r w:rsidR="0062229F" w:rsidRPr="00563476">
              <w:rPr>
                <w:rFonts w:asciiTheme="minorHAnsi" w:hAnsiTheme="minorHAnsi"/>
                <w:b/>
                <w:noProof/>
                <w:sz w:val="22"/>
                <w:lang w:val="ro-RO"/>
              </w:rPr>
              <w:t xml:space="preserve"> Operational Programme</w:t>
            </w:r>
          </w:p>
        </w:tc>
      </w:tr>
      <w:tr w:rsidR="00926F1B" w:rsidRPr="00563476" w14:paraId="281BAB76" w14:textId="77777777" w:rsidTr="00A734DA">
        <w:trPr>
          <w:trHeight w:val="138"/>
          <w:jc w:val="center"/>
        </w:trPr>
        <w:tc>
          <w:tcPr>
            <w:tcW w:w="3315" w:type="dxa"/>
            <w:shd w:val="clear" w:color="auto" w:fill="auto"/>
          </w:tcPr>
          <w:p w14:paraId="03B6B090" w14:textId="77777777" w:rsidR="0062229F" w:rsidRPr="00563476" w:rsidRDefault="0062229F"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Title in national language(s)</w:t>
            </w:r>
          </w:p>
        </w:tc>
        <w:tc>
          <w:tcPr>
            <w:tcW w:w="5103" w:type="dxa"/>
            <w:shd w:val="clear" w:color="auto" w:fill="auto"/>
          </w:tcPr>
          <w:p w14:paraId="12A03B9D" w14:textId="77777777" w:rsidR="0062229F" w:rsidRPr="00563476" w:rsidRDefault="0062229F"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 xml:space="preserve">Programul Operațional </w:t>
            </w:r>
            <w:r w:rsidR="008F246C" w:rsidRPr="00563476">
              <w:rPr>
                <w:rFonts w:asciiTheme="minorHAnsi" w:hAnsiTheme="minorHAnsi"/>
                <w:b/>
                <w:noProof/>
                <w:sz w:val="22"/>
                <w:lang w:val="ro-RO"/>
              </w:rPr>
              <w:t>Educație și Ocupare</w:t>
            </w:r>
            <w:r w:rsidRPr="00563476">
              <w:rPr>
                <w:rFonts w:asciiTheme="minorHAnsi" w:hAnsiTheme="minorHAnsi"/>
                <w:b/>
                <w:noProof/>
                <w:sz w:val="22"/>
                <w:lang w:val="ro-RO"/>
              </w:rPr>
              <w:t xml:space="preserve"> </w:t>
            </w:r>
          </w:p>
        </w:tc>
      </w:tr>
      <w:tr w:rsidR="009A2115" w:rsidRPr="00563476" w14:paraId="6BDF086E" w14:textId="77777777" w:rsidTr="00A734DA">
        <w:trPr>
          <w:trHeight w:val="138"/>
          <w:jc w:val="center"/>
        </w:trPr>
        <w:tc>
          <w:tcPr>
            <w:tcW w:w="3315" w:type="dxa"/>
            <w:shd w:val="clear" w:color="auto" w:fill="auto"/>
          </w:tcPr>
          <w:p w14:paraId="488D94E6"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Version</w:t>
            </w:r>
          </w:p>
        </w:tc>
        <w:tc>
          <w:tcPr>
            <w:tcW w:w="5103" w:type="dxa"/>
            <w:shd w:val="clear" w:color="auto" w:fill="auto"/>
          </w:tcPr>
          <w:p w14:paraId="7A961CE2" w14:textId="77777777" w:rsidR="009A2115" w:rsidRPr="00563476" w:rsidRDefault="00CD2672" w:rsidP="008F5956">
            <w:pPr>
              <w:spacing w:line="276" w:lineRule="auto"/>
              <w:rPr>
                <w:rFonts w:asciiTheme="minorHAnsi" w:hAnsiTheme="minorHAnsi"/>
                <w:noProof/>
                <w:sz w:val="22"/>
                <w:lang w:val="ro-RO"/>
              </w:rPr>
            </w:pPr>
            <w:r w:rsidRPr="00563476">
              <w:rPr>
                <w:rFonts w:asciiTheme="minorHAnsi" w:hAnsiTheme="minorHAnsi"/>
                <w:noProof/>
                <w:sz w:val="22"/>
                <w:lang w:val="ro-RO"/>
              </w:rPr>
              <w:t>1</w:t>
            </w:r>
          </w:p>
        </w:tc>
      </w:tr>
      <w:tr w:rsidR="00926F1B" w:rsidRPr="00563476" w14:paraId="61FB3DB4" w14:textId="77777777" w:rsidTr="00A734DA">
        <w:trPr>
          <w:jc w:val="center"/>
        </w:trPr>
        <w:tc>
          <w:tcPr>
            <w:tcW w:w="3315" w:type="dxa"/>
            <w:shd w:val="clear" w:color="auto" w:fill="auto"/>
          </w:tcPr>
          <w:p w14:paraId="66534764"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First year</w:t>
            </w:r>
          </w:p>
        </w:tc>
        <w:tc>
          <w:tcPr>
            <w:tcW w:w="5103" w:type="dxa"/>
            <w:shd w:val="clear" w:color="auto" w:fill="auto"/>
          </w:tcPr>
          <w:p w14:paraId="23E6A2AB"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w:t>
            </w:r>
            <w:r w:rsidR="00157832" w:rsidRPr="00563476">
              <w:rPr>
                <w:rFonts w:asciiTheme="minorHAnsi" w:hAnsiTheme="minorHAnsi"/>
                <w:b/>
                <w:noProof/>
                <w:sz w:val="22"/>
                <w:lang w:val="ro-RO"/>
              </w:rPr>
              <w:t>2021</w:t>
            </w:r>
            <w:r w:rsidRPr="00563476">
              <w:rPr>
                <w:rFonts w:asciiTheme="minorHAnsi" w:hAnsiTheme="minorHAnsi"/>
                <w:b/>
                <w:noProof/>
                <w:sz w:val="22"/>
                <w:lang w:val="ro-RO"/>
              </w:rPr>
              <w:t>]</w:t>
            </w:r>
          </w:p>
        </w:tc>
      </w:tr>
      <w:tr w:rsidR="00926F1B" w:rsidRPr="00563476" w14:paraId="01E70330" w14:textId="77777777" w:rsidTr="00A734DA">
        <w:trPr>
          <w:jc w:val="center"/>
        </w:trPr>
        <w:tc>
          <w:tcPr>
            <w:tcW w:w="3315" w:type="dxa"/>
            <w:shd w:val="clear" w:color="auto" w:fill="auto"/>
          </w:tcPr>
          <w:p w14:paraId="7E7B1C72"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Last year</w:t>
            </w:r>
          </w:p>
        </w:tc>
        <w:tc>
          <w:tcPr>
            <w:tcW w:w="5103" w:type="dxa"/>
            <w:shd w:val="clear" w:color="auto" w:fill="auto"/>
          </w:tcPr>
          <w:p w14:paraId="53FF3D7F" w14:textId="77777777" w:rsidR="009A2115" w:rsidRPr="00563476" w:rsidRDefault="00157832"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[2027</w:t>
            </w:r>
            <w:r w:rsidR="009A2115" w:rsidRPr="00563476">
              <w:rPr>
                <w:rFonts w:asciiTheme="minorHAnsi" w:hAnsiTheme="minorHAnsi"/>
                <w:b/>
                <w:noProof/>
                <w:sz w:val="22"/>
                <w:lang w:val="ro-RO"/>
              </w:rPr>
              <w:t>]</w:t>
            </w:r>
          </w:p>
        </w:tc>
      </w:tr>
      <w:tr w:rsidR="009A2115" w:rsidRPr="00563476" w14:paraId="4D514466" w14:textId="77777777" w:rsidTr="00A734DA">
        <w:trPr>
          <w:jc w:val="center"/>
        </w:trPr>
        <w:tc>
          <w:tcPr>
            <w:tcW w:w="3315" w:type="dxa"/>
            <w:shd w:val="clear" w:color="auto" w:fill="auto"/>
          </w:tcPr>
          <w:p w14:paraId="1671F7F2"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Eligible from</w:t>
            </w:r>
          </w:p>
        </w:tc>
        <w:tc>
          <w:tcPr>
            <w:tcW w:w="5103" w:type="dxa"/>
            <w:shd w:val="clear" w:color="auto" w:fill="auto"/>
          </w:tcPr>
          <w:p w14:paraId="2D41B88A" w14:textId="77777777" w:rsidR="009A2115" w:rsidRPr="00563476" w:rsidRDefault="009A2115" w:rsidP="008F5956">
            <w:pPr>
              <w:spacing w:line="276" w:lineRule="auto"/>
              <w:rPr>
                <w:rFonts w:asciiTheme="minorHAnsi" w:hAnsiTheme="minorHAnsi"/>
                <w:noProof/>
                <w:sz w:val="22"/>
                <w:lang w:val="ro-RO"/>
              </w:rPr>
            </w:pPr>
          </w:p>
        </w:tc>
      </w:tr>
      <w:tr w:rsidR="009A2115" w:rsidRPr="00563476" w14:paraId="744658D8" w14:textId="77777777" w:rsidTr="00A734DA">
        <w:trPr>
          <w:jc w:val="center"/>
        </w:trPr>
        <w:tc>
          <w:tcPr>
            <w:tcW w:w="3315" w:type="dxa"/>
            <w:shd w:val="clear" w:color="auto" w:fill="auto"/>
          </w:tcPr>
          <w:p w14:paraId="41B9D4B9"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Eligible until</w:t>
            </w:r>
          </w:p>
        </w:tc>
        <w:tc>
          <w:tcPr>
            <w:tcW w:w="5103" w:type="dxa"/>
            <w:shd w:val="clear" w:color="auto" w:fill="auto"/>
          </w:tcPr>
          <w:p w14:paraId="1122849E" w14:textId="77777777" w:rsidR="009A2115" w:rsidRPr="00563476" w:rsidRDefault="009A2115" w:rsidP="008F5956">
            <w:pPr>
              <w:spacing w:line="276" w:lineRule="auto"/>
              <w:rPr>
                <w:rFonts w:asciiTheme="minorHAnsi" w:hAnsiTheme="minorHAnsi"/>
                <w:i/>
                <w:noProof/>
                <w:sz w:val="22"/>
                <w:lang w:val="ro-RO"/>
              </w:rPr>
            </w:pPr>
          </w:p>
        </w:tc>
      </w:tr>
      <w:tr w:rsidR="009A2115" w:rsidRPr="00563476" w14:paraId="314B5E98" w14:textId="77777777" w:rsidTr="00A734DA">
        <w:trPr>
          <w:jc w:val="center"/>
        </w:trPr>
        <w:tc>
          <w:tcPr>
            <w:tcW w:w="3315" w:type="dxa"/>
            <w:shd w:val="clear" w:color="auto" w:fill="auto"/>
          </w:tcPr>
          <w:p w14:paraId="49CB4031"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Commission decision number</w:t>
            </w:r>
          </w:p>
        </w:tc>
        <w:tc>
          <w:tcPr>
            <w:tcW w:w="5103" w:type="dxa"/>
            <w:shd w:val="clear" w:color="auto" w:fill="auto"/>
          </w:tcPr>
          <w:p w14:paraId="156A7D08" w14:textId="77777777" w:rsidR="009A2115" w:rsidRPr="00563476" w:rsidRDefault="009A2115" w:rsidP="008F5956">
            <w:pPr>
              <w:spacing w:line="276" w:lineRule="auto"/>
              <w:rPr>
                <w:rFonts w:asciiTheme="minorHAnsi" w:hAnsiTheme="minorHAnsi"/>
                <w:i/>
                <w:noProof/>
                <w:sz w:val="22"/>
                <w:lang w:val="ro-RO"/>
              </w:rPr>
            </w:pPr>
          </w:p>
        </w:tc>
      </w:tr>
      <w:tr w:rsidR="009A2115" w:rsidRPr="00563476" w14:paraId="45F3F1AD" w14:textId="77777777" w:rsidTr="00A734DA">
        <w:trPr>
          <w:jc w:val="center"/>
        </w:trPr>
        <w:tc>
          <w:tcPr>
            <w:tcW w:w="3315" w:type="dxa"/>
            <w:shd w:val="clear" w:color="auto" w:fill="auto"/>
          </w:tcPr>
          <w:p w14:paraId="3378BA05"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Commission decision date</w:t>
            </w:r>
          </w:p>
        </w:tc>
        <w:tc>
          <w:tcPr>
            <w:tcW w:w="5103" w:type="dxa"/>
            <w:shd w:val="clear" w:color="auto" w:fill="auto"/>
          </w:tcPr>
          <w:p w14:paraId="398532A0" w14:textId="77777777" w:rsidR="009A2115" w:rsidRPr="00563476" w:rsidRDefault="009A2115" w:rsidP="008F5956">
            <w:pPr>
              <w:spacing w:line="276" w:lineRule="auto"/>
              <w:rPr>
                <w:rFonts w:asciiTheme="minorHAnsi" w:hAnsiTheme="minorHAnsi"/>
                <w:i/>
                <w:noProof/>
                <w:sz w:val="22"/>
                <w:lang w:val="ro-RO"/>
              </w:rPr>
            </w:pPr>
          </w:p>
        </w:tc>
      </w:tr>
      <w:tr w:rsidR="009A2115" w:rsidRPr="00563476" w14:paraId="1C0BC82C" w14:textId="77777777" w:rsidTr="00A734DA">
        <w:trPr>
          <w:trHeight w:val="163"/>
          <w:jc w:val="center"/>
        </w:trPr>
        <w:tc>
          <w:tcPr>
            <w:tcW w:w="3315" w:type="dxa"/>
            <w:shd w:val="clear" w:color="auto" w:fill="auto"/>
          </w:tcPr>
          <w:p w14:paraId="3A8B539D"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Member State amending decision number</w:t>
            </w:r>
          </w:p>
        </w:tc>
        <w:tc>
          <w:tcPr>
            <w:tcW w:w="5103" w:type="dxa"/>
            <w:shd w:val="clear" w:color="auto" w:fill="auto"/>
          </w:tcPr>
          <w:p w14:paraId="0E1378BE" w14:textId="77777777" w:rsidR="009A2115" w:rsidRPr="00563476" w:rsidRDefault="009A2115" w:rsidP="008F5956">
            <w:pPr>
              <w:spacing w:line="276" w:lineRule="auto"/>
              <w:rPr>
                <w:rFonts w:asciiTheme="minorHAnsi" w:hAnsiTheme="minorHAnsi"/>
                <w:i/>
                <w:noProof/>
                <w:sz w:val="22"/>
                <w:lang w:val="ro-RO"/>
              </w:rPr>
            </w:pPr>
          </w:p>
        </w:tc>
      </w:tr>
      <w:tr w:rsidR="009A2115" w:rsidRPr="00563476" w14:paraId="2B076C0A" w14:textId="77777777" w:rsidTr="00A734DA">
        <w:trPr>
          <w:trHeight w:val="163"/>
          <w:jc w:val="center"/>
        </w:trPr>
        <w:tc>
          <w:tcPr>
            <w:tcW w:w="3315" w:type="dxa"/>
            <w:shd w:val="clear" w:color="auto" w:fill="auto"/>
          </w:tcPr>
          <w:p w14:paraId="0B0B0DD7"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Member State amending decision entry into force date</w:t>
            </w:r>
          </w:p>
        </w:tc>
        <w:tc>
          <w:tcPr>
            <w:tcW w:w="5103" w:type="dxa"/>
            <w:shd w:val="clear" w:color="auto" w:fill="auto"/>
          </w:tcPr>
          <w:p w14:paraId="421E9A04" w14:textId="77777777" w:rsidR="009A2115" w:rsidRPr="00563476" w:rsidRDefault="009A2115" w:rsidP="008F5956">
            <w:pPr>
              <w:spacing w:line="276" w:lineRule="auto"/>
              <w:rPr>
                <w:rFonts w:asciiTheme="minorHAnsi" w:hAnsiTheme="minorHAnsi"/>
                <w:i/>
                <w:noProof/>
                <w:sz w:val="22"/>
                <w:lang w:val="ro-RO"/>
              </w:rPr>
            </w:pPr>
          </w:p>
        </w:tc>
      </w:tr>
      <w:tr w:rsidR="00926F1B" w:rsidRPr="00563476" w14:paraId="1E1A0051" w14:textId="77777777" w:rsidTr="00A734DA">
        <w:trPr>
          <w:trHeight w:val="163"/>
          <w:jc w:val="center"/>
        </w:trPr>
        <w:tc>
          <w:tcPr>
            <w:tcW w:w="3315" w:type="dxa"/>
            <w:shd w:val="clear" w:color="auto" w:fill="auto"/>
          </w:tcPr>
          <w:p w14:paraId="56C87447"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Non substantial transfer (</w:t>
            </w:r>
            <w:r w:rsidR="00D050C0" w:rsidRPr="00563476">
              <w:rPr>
                <w:rFonts w:asciiTheme="minorHAnsi" w:hAnsiTheme="minorHAnsi"/>
                <w:b/>
                <w:noProof/>
                <w:sz w:val="22"/>
                <w:lang w:val="ro-RO"/>
              </w:rPr>
              <w:t>Article</w:t>
            </w:r>
            <w:r w:rsidRPr="00563476">
              <w:rPr>
                <w:rFonts w:asciiTheme="minorHAnsi" w:hAnsiTheme="minorHAnsi"/>
                <w:b/>
                <w:noProof/>
                <w:sz w:val="22"/>
                <w:lang w:val="ro-RO"/>
              </w:rPr>
              <w:t xml:space="preserve"> </w:t>
            </w:r>
            <w:r w:rsidR="00D050C0" w:rsidRPr="00563476">
              <w:rPr>
                <w:rFonts w:asciiTheme="minorHAnsi" w:hAnsiTheme="minorHAnsi"/>
                <w:b/>
                <w:noProof/>
                <w:sz w:val="22"/>
                <w:lang w:val="ro-RO"/>
              </w:rPr>
              <w:t>24(</w:t>
            </w:r>
            <w:r w:rsidRPr="00563476">
              <w:rPr>
                <w:rFonts w:asciiTheme="minorHAnsi" w:hAnsiTheme="minorHAnsi"/>
                <w:b/>
                <w:noProof/>
                <w:sz w:val="22"/>
                <w:lang w:val="ro-RO"/>
              </w:rPr>
              <w:t>5)</w:t>
            </w:r>
            <w:r w:rsidR="00F52FE8" w:rsidRPr="00563476">
              <w:rPr>
                <w:rFonts w:asciiTheme="minorHAnsi" w:hAnsiTheme="minorHAnsi"/>
                <w:b/>
                <w:noProof/>
                <w:sz w:val="22"/>
                <w:lang w:val="ro-RO"/>
              </w:rPr>
              <w:t>CPR</w:t>
            </w:r>
            <w:r w:rsidR="00D050C0" w:rsidRPr="00563476">
              <w:rPr>
                <w:rFonts w:asciiTheme="minorHAnsi" w:hAnsiTheme="minorHAnsi"/>
                <w:b/>
                <w:noProof/>
                <w:sz w:val="22"/>
                <w:lang w:val="ro-RO"/>
              </w:rPr>
              <w:t>)</w:t>
            </w:r>
          </w:p>
        </w:tc>
        <w:tc>
          <w:tcPr>
            <w:tcW w:w="5103" w:type="dxa"/>
            <w:shd w:val="clear" w:color="auto" w:fill="auto"/>
          </w:tcPr>
          <w:p w14:paraId="6321ADEB" w14:textId="77777777" w:rsidR="009A2115" w:rsidRPr="00563476" w:rsidRDefault="009A2115" w:rsidP="008F5956">
            <w:pPr>
              <w:spacing w:line="276" w:lineRule="auto"/>
              <w:rPr>
                <w:rFonts w:asciiTheme="minorHAnsi" w:hAnsiTheme="minorHAnsi"/>
                <w:i/>
                <w:noProof/>
                <w:sz w:val="22"/>
                <w:lang w:val="ro-RO"/>
              </w:rPr>
            </w:pPr>
            <w:r w:rsidRPr="00563476">
              <w:rPr>
                <w:rFonts w:asciiTheme="minorHAnsi" w:hAnsiTheme="minorHAnsi"/>
                <w:noProof/>
                <w:sz w:val="22"/>
                <w:lang w:val="ro-RO"/>
              </w:rPr>
              <w:t>Yes/No</w:t>
            </w:r>
          </w:p>
        </w:tc>
      </w:tr>
      <w:tr w:rsidR="009A2115" w:rsidRPr="00563476" w14:paraId="0B1B6A79" w14:textId="77777777" w:rsidTr="00A734DA">
        <w:trPr>
          <w:trHeight w:val="163"/>
          <w:jc w:val="center"/>
        </w:trPr>
        <w:tc>
          <w:tcPr>
            <w:tcW w:w="3315" w:type="dxa"/>
            <w:shd w:val="clear" w:color="auto" w:fill="auto"/>
          </w:tcPr>
          <w:p w14:paraId="668AE523"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 xml:space="preserve">NUTS regions covered by the programme </w:t>
            </w:r>
            <w:r w:rsidRPr="00563476">
              <w:rPr>
                <w:rFonts w:asciiTheme="minorHAnsi" w:hAnsiTheme="minorHAnsi"/>
                <w:noProof/>
                <w:sz w:val="22"/>
                <w:lang w:val="ro-RO"/>
              </w:rPr>
              <w:t>(not applicable to the EMF</w:t>
            </w:r>
            <w:r w:rsidR="00CD2672" w:rsidRPr="00563476">
              <w:rPr>
                <w:rFonts w:asciiTheme="minorHAnsi" w:hAnsiTheme="minorHAnsi"/>
                <w:noProof/>
                <w:sz w:val="22"/>
                <w:lang w:val="ro-RO"/>
              </w:rPr>
              <w:t>A</w:t>
            </w:r>
            <w:r w:rsidRPr="00563476">
              <w:rPr>
                <w:rFonts w:asciiTheme="minorHAnsi" w:hAnsiTheme="minorHAnsi"/>
                <w:noProof/>
                <w:sz w:val="22"/>
                <w:lang w:val="ro-RO"/>
              </w:rPr>
              <w:t>F)</w:t>
            </w:r>
          </w:p>
        </w:tc>
        <w:tc>
          <w:tcPr>
            <w:tcW w:w="5103" w:type="dxa"/>
            <w:shd w:val="clear" w:color="auto" w:fill="auto"/>
          </w:tcPr>
          <w:p w14:paraId="79855504" w14:textId="77777777" w:rsidR="009A2115" w:rsidRPr="00563476" w:rsidRDefault="009A2115" w:rsidP="008F5956">
            <w:pPr>
              <w:spacing w:line="276" w:lineRule="auto"/>
              <w:rPr>
                <w:rFonts w:asciiTheme="minorHAnsi" w:hAnsiTheme="minorHAnsi"/>
                <w:i/>
                <w:noProof/>
                <w:sz w:val="22"/>
                <w:lang w:val="ro-RO"/>
              </w:rPr>
            </w:pPr>
          </w:p>
        </w:tc>
      </w:tr>
      <w:tr w:rsidR="009A2115" w:rsidRPr="00563476" w14:paraId="23E49EFA" w14:textId="77777777" w:rsidTr="00A734DA">
        <w:trPr>
          <w:trHeight w:val="163"/>
          <w:jc w:val="center"/>
        </w:trPr>
        <w:tc>
          <w:tcPr>
            <w:tcW w:w="3315" w:type="dxa"/>
            <w:vMerge w:val="restart"/>
            <w:shd w:val="clear" w:color="auto" w:fill="auto"/>
          </w:tcPr>
          <w:p w14:paraId="35D06CB7" w14:textId="77777777" w:rsidR="009A2115" w:rsidRPr="00563476" w:rsidRDefault="009A2115" w:rsidP="008F5956">
            <w:pPr>
              <w:spacing w:line="276" w:lineRule="auto"/>
              <w:rPr>
                <w:rFonts w:asciiTheme="minorHAnsi" w:hAnsiTheme="minorHAnsi"/>
                <w:b/>
                <w:noProof/>
                <w:sz w:val="22"/>
                <w:lang w:val="ro-RO"/>
              </w:rPr>
            </w:pPr>
            <w:r w:rsidRPr="00563476">
              <w:rPr>
                <w:rFonts w:asciiTheme="minorHAnsi" w:hAnsiTheme="minorHAnsi"/>
                <w:b/>
                <w:noProof/>
                <w:sz w:val="22"/>
                <w:lang w:val="ro-RO"/>
              </w:rPr>
              <w:t>Fund concerned</w:t>
            </w:r>
          </w:p>
        </w:tc>
        <w:tc>
          <w:tcPr>
            <w:tcW w:w="5103" w:type="dxa"/>
            <w:shd w:val="clear" w:color="auto" w:fill="auto"/>
          </w:tcPr>
          <w:p w14:paraId="17E76A45" w14:textId="77777777" w:rsidR="009A2115" w:rsidRPr="00563476" w:rsidRDefault="009A2115" w:rsidP="008F5956">
            <w:pPr>
              <w:spacing w:line="276" w:lineRule="auto"/>
              <w:rPr>
                <w:rFonts w:asciiTheme="minorHAnsi" w:hAnsiTheme="minorHAnsi"/>
                <w:noProof/>
                <w:sz w:val="22"/>
                <w:lang w:val="ro-RO"/>
              </w:rPr>
            </w:pPr>
            <w:r w:rsidRPr="00563476">
              <w:rPr>
                <w:rFonts w:asciiTheme="minorHAnsi" w:hAnsiTheme="minorHAnsi"/>
                <w:noProof/>
                <w:sz w:val="22"/>
                <w:lang w:val="ro-RO"/>
              </w:rPr>
              <w:fldChar w:fldCharType="begin">
                <w:ffData>
                  <w:name w:val="Check1"/>
                  <w:enabled/>
                  <w:calcOnExit w:val="0"/>
                  <w:checkBox>
                    <w:sizeAuto/>
                    <w:default w:val="0"/>
                  </w:checkBox>
                </w:ffData>
              </w:fldChar>
            </w:r>
            <w:r w:rsidRPr="00563476">
              <w:rPr>
                <w:rFonts w:asciiTheme="minorHAnsi" w:hAnsiTheme="minorHAnsi"/>
                <w:noProof/>
                <w:sz w:val="22"/>
                <w:lang w:val="ro-RO"/>
              </w:rPr>
              <w:instrText xml:space="preserve"> FORMCHECKBOX </w:instrText>
            </w:r>
            <w:r w:rsidR="00DC6643" w:rsidRPr="00563476">
              <w:rPr>
                <w:rFonts w:asciiTheme="minorHAnsi" w:hAnsiTheme="minorHAnsi"/>
                <w:noProof/>
                <w:sz w:val="22"/>
                <w:lang w:val="ro-RO"/>
              </w:rPr>
            </w:r>
            <w:r w:rsidR="00DC6643" w:rsidRPr="00563476">
              <w:rPr>
                <w:rFonts w:asciiTheme="minorHAnsi" w:hAnsiTheme="minorHAnsi"/>
                <w:noProof/>
                <w:sz w:val="22"/>
                <w:lang w:val="ro-RO"/>
              </w:rPr>
              <w:fldChar w:fldCharType="separate"/>
            </w:r>
            <w:r w:rsidRPr="00563476">
              <w:rPr>
                <w:rFonts w:asciiTheme="minorHAnsi" w:hAnsiTheme="minorHAnsi"/>
                <w:noProof/>
                <w:sz w:val="22"/>
                <w:lang w:val="ro-RO"/>
              </w:rPr>
              <w:fldChar w:fldCharType="end"/>
            </w:r>
            <w:r w:rsidRPr="00563476">
              <w:rPr>
                <w:rFonts w:asciiTheme="minorHAnsi" w:hAnsiTheme="minorHAnsi"/>
                <w:noProof/>
                <w:sz w:val="22"/>
                <w:lang w:val="ro-RO"/>
              </w:rPr>
              <w:t xml:space="preserve"> ERDF</w:t>
            </w:r>
          </w:p>
        </w:tc>
      </w:tr>
      <w:tr w:rsidR="009A2115" w:rsidRPr="00563476" w14:paraId="1D56A433" w14:textId="77777777" w:rsidTr="00A734DA">
        <w:trPr>
          <w:trHeight w:val="163"/>
          <w:jc w:val="center"/>
        </w:trPr>
        <w:tc>
          <w:tcPr>
            <w:tcW w:w="3315" w:type="dxa"/>
            <w:vMerge/>
            <w:shd w:val="clear" w:color="auto" w:fill="auto"/>
          </w:tcPr>
          <w:p w14:paraId="14B3A25B" w14:textId="77777777" w:rsidR="009A2115" w:rsidRPr="00563476" w:rsidRDefault="009A2115" w:rsidP="008F5956">
            <w:pPr>
              <w:spacing w:line="276" w:lineRule="auto"/>
              <w:rPr>
                <w:rFonts w:asciiTheme="minorHAnsi" w:hAnsiTheme="minorHAnsi"/>
                <w:b/>
                <w:noProof/>
                <w:sz w:val="22"/>
                <w:lang w:val="ro-RO"/>
              </w:rPr>
            </w:pPr>
          </w:p>
        </w:tc>
        <w:tc>
          <w:tcPr>
            <w:tcW w:w="5103" w:type="dxa"/>
            <w:shd w:val="clear" w:color="auto" w:fill="auto"/>
          </w:tcPr>
          <w:p w14:paraId="4A68461D" w14:textId="77777777" w:rsidR="009A2115" w:rsidRPr="00563476" w:rsidRDefault="009A2115" w:rsidP="008F5956">
            <w:pPr>
              <w:spacing w:line="276" w:lineRule="auto"/>
              <w:rPr>
                <w:rFonts w:asciiTheme="minorHAnsi" w:hAnsiTheme="minorHAnsi"/>
                <w:noProof/>
                <w:sz w:val="22"/>
                <w:lang w:val="ro-RO"/>
              </w:rPr>
            </w:pPr>
            <w:r w:rsidRPr="00563476">
              <w:rPr>
                <w:rFonts w:asciiTheme="minorHAnsi" w:hAnsiTheme="minorHAnsi"/>
                <w:noProof/>
                <w:sz w:val="22"/>
                <w:lang w:val="ro-RO"/>
              </w:rPr>
              <w:fldChar w:fldCharType="begin">
                <w:ffData>
                  <w:name w:val="Check1"/>
                  <w:enabled/>
                  <w:calcOnExit w:val="0"/>
                  <w:checkBox>
                    <w:sizeAuto/>
                    <w:default w:val="0"/>
                  </w:checkBox>
                </w:ffData>
              </w:fldChar>
            </w:r>
            <w:r w:rsidRPr="00563476">
              <w:rPr>
                <w:rFonts w:asciiTheme="minorHAnsi" w:hAnsiTheme="minorHAnsi"/>
                <w:noProof/>
                <w:sz w:val="22"/>
                <w:lang w:val="ro-RO"/>
              </w:rPr>
              <w:instrText xml:space="preserve"> FORMCHECKBOX </w:instrText>
            </w:r>
            <w:r w:rsidR="00DC6643" w:rsidRPr="00563476">
              <w:rPr>
                <w:rFonts w:asciiTheme="minorHAnsi" w:hAnsiTheme="minorHAnsi"/>
                <w:noProof/>
                <w:sz w:val="22"/>
                <w:lang w:val="ro-RO"/>
              </w:rPr>
            </w:r>
            <w:r w:rsidR="00DC6643" w:rsidRPr="00563476">
              <w:rPr>
                <w:rFonts w:asciiTheme="minorHAnsi" w:hAnsiTheme="minorHAnsi"/>
                <w:noProof/>
                <w:sz w:val="22"/>
                <w:lang w:val="ro-RO"/>
              </w:rPr>
              <w:fldChar w:fldCharType="separate"/>
            </w:r>
            <w:r w:rsidRPr="00563476">
              <w:rPr>
                <w:rFonts w:asciiTheme="minorHAnsi" w:hAnsiTheme="minorHAnsi"/>
                <w:noProof/>
                <w:sz w:val="22"/>
                <w:lang w:val="ro-RO"/>
              </w:rPr>
              <w:fldChar w:fldCharType="end"/>
            </w:r>
            <w:r w:rsidRPr="00563476">
              <w:rPr>
                <w:rFonts w:asciiTheme="minorHAnsi" w:hAnsiTheme="minorHAnsi"/>
                <w:noProof/>
                <w:sz w:val="22"/>
                <w:lang w:val="ro-RO"/>
              </w:rPr>
              <w:t xml:space="preserve"> Cohesion Fund</w:t>
            </w:r>
          </w:p>
        </w:tc>
      </w:tr>
      <w:tr w:rsidR="009A2115" w:rsidRPr="00563476" w14:paraId="6D7D57D0" w14:textId="77777777" w:rsidTr="00A734DA">
        <w:trPr>
          <w:trHeight w:val="163"/>
          <w:jc w:val="center"/>
        </w:trPr>
        <w:tc>
          <w:tcPr>
            <w:tcW w:w="3315" w:type="dxa"/>
            <w:vMerge/>
            <w:shd w:val="clear" w:color="auto" w:fill="auto"/>
          </w:tcPr>
          <w:p w14:paraId="1FE5EDF4" w14:textId="77777777" w:rsidR="009A2115" w:rsidRPr="00563476" w:rsidRDefault="009A2115" w:rsidP="008F5956">
            <w:pPr>
              <w:spacing w:line="276" w:lineRule="auto"/>
              <w:rPr>
                <w:rFonts w:asciiTheme="minorHAnsi" w:hAnsiTheme="minorHAnsi"/>
                <w:b/>
                <w:noProof/>
                <w:sz w:val="22"/>
                <w:lang w:val="ro-RO"/>
              </w:rPr>
            </w:pPr>
          </w:p>
        </w:tc>
        <w:tc>
          <w:tcPr>
            <w:tcW w:w="5103" w:type="dxa"/>
            <w:shd w:val="clear" w:color="auto" w:fill="auto"/>
          </w:tcPr>
          <w:p w14:paraId="52E670AC" w14:textId="77777777" w:rsidR="009A2115" w:rsidRPr="00563476" w:rsidRDefault="003C0613" w:rsidP="008F5956">
            <w:pPr>
              <w:spacing w:line="276" w:lineRule="auto"/>
              <w:rPr>
                <w:rFonts w:asciiTheme="minorHAnsi" w:hAnsiTheme="minorHAnsi"/>
                <w:i/>
                <w:noProof/>
                <w:sz w:val="22"/>
                <w:lang w:val="ro-RO"/>
              </w:rPr>
            </w:pPr>
            <w:r w:rsidRPr="00563476">
              <w:rPr>
                <w:rFonts w:asciiTheme="minorHAnsi" w:hAnsiTheme="minorHAnsi"/>
                <w:noProof/>
                <w:sz w:val="22"/>
                <w:lang w:val="ro-RO"/>
              </w:rPr>
              <w:fldChar w:fldCharType="begin">
                <w:ffData>
                  <w:name w:val="Check1"/>
                  <w:enabled/>
                  <w:calcOnExit w:val="0"/>
                  <w:checkBox>
                    <w:sizeAuto/>
                    <w:default w:val="1"/>
                  </w:checkBox>
                </w:ffData>
              </w:fldChar>
            </w:r>
            <w:bookmarkStart w:id="0" w:name="Check1"/>
            <w:r w:rsidRPr="00563476">
              <w:rPr>
                <w:rFonts w:asciiTheme="minorHAnsi" w:hAnsiTheme="minorHAnsi"/>
                <w:noProof/>
                <w:sz w:val="22"/>
                <w:lang w:val="ro-RO"/>
              </w:rPr>
              <w:instrText xml:space="preserve"> FORMCHECKBOX </w:instrText>
            </w:r>
            <w:r w:rsidR="00DC6643" w:rsidRPr="00563476">
              <w:rPr>
                <w:rFonts w:asciiTheme="minorHAnsi" w:hAnsiTheme="minorHAnsi"/>
                <w:noProof/>
                <w:sz w:val="22"/>
                <w:lang w:val="ro-RO"/>
              </w:rPr>
            </w:r>
            <w:r w:rsidR="00DC6643" w:rsidRPr="00563476">
              <w:rPr>
                <w:rFonts w:asciiTheme="minorHAnsi" w:hAnsiTheme="minorHAnsi"/>
                <w:noProof/>
                <w:sz w:val="22"/>
                <w:lang w:val="ro-RO"/>
              </w:rPr>
              <w:fldChar w:fldCharType="separate"/>
            </w:r>
            <w:r w:rsidRPr="00563476">
              <w:rPr>
                <w:rFonts w:asciiTheme="minorHAnsi" w:hAnsiTheme="minorHAnsi"/>
                <w:noProof/>
                <w:sz w:val="22"/>
                <w:lang w:val="ro-RO"/>
              </w:rPr>
              <w:fldChar w:fldCharType="end"/>
            </w:r>
            <w:bookmarkEnd w:id="0"/>
            <w:r w:rsidR="009A2115" w:rsidRPr="00563476">
              <w:rPr>
                <w:rFonts w:asciiTheme="minorHAnsi" w:hAnsiTheme="minorHAnsi"/>
                <w:noProof/>
                <w:sz w:val="22"/>
                <w:lang w:val="ro-RO"/>
              </w:rPr>
              <w:t xml:space="preserve"> ESF+</w:t>
            </w:r>
          </w:p>
        </w:tc>
      </w:tr>
      <w:tr w:rsidR="00CD2672" w:rsidRPr="00563476" w14:paraId="429EB950" w14:textId="77777777" w:rsidTr="00A734DA">
        <w:trPr>
          <w:trHeight w:val="163"/>
          <w:jc w:val="center"/>
        </w:trPr>
        <w:tc>
          <w:tcPr>
            <w:tcW w:w="3315" w:type="dxa"/>
            <w:vMerge/>
            <w:shd w:val="clear" w:color="auto" w:fill="auto"/>
          </w:tcPr>
          <w:p w14:paraId="7C9EC4E3" w14:textId="77777777" w:rsidR="00CD2672" w:rsidRPr="00563476" w:rsidRDefault="00CD2672" w:rsidP="008F5956">
            <w:pPr>
              <w:spacing w:line="276" w:lineRule="auto"/>
              <w:rPr>
                <w:rFonts w:asciiTheme="minorHAnsi" w:hAnsiTheme="minorHAnsi"/>
                <w:b/>
                <w:noProof/>
                <w:sz w:val="22"/>
                <w:lang w:val="ro-RO"/>
              </w:rPr>
            </w:pPr>
          </w:p>
        </w:tc>
        <w:tc>
          <w:tcPr>
            <w:tcW w:w="5103" w:type="dxa"/>
            <w:shd w:val="clear" w:color="auto" w:fill="auto"/>
          </w:tcPr>
          <w:p w14:paraId="71F44241" w14:textId="77777777" w:rsidR="00CD2672" w:rsidRPr="00563476" w:rsidRDefault="00CD2672" w:rsidP="008F5956">
            <w:pPr>
              <w:spacing w:line="276" w:lineRule="auto"/>
              <w:rPr>
                <w:rFonts w:asciiTheme="minorHAnsi" w:hAnsiTheme="minorHAnsi"/>
                <w:noProof/>
                <w:sz w:val="22"/>
                <w:lang w:val="ro-RO"/>
              </w:rPr>
            </w:pPr>
            <w:r w:rsidRPr="00563476">
              <w:rPr>
                <w:rFonts w:asciiTheme="minorHAnsi" w:hAnsiTheme="minorHAnsi"/>
                <w:b/>
                <w:noProof/>
                <w:sz w:val="22"/>
                <w:u w:val="single"/>
              </w:rPr>
              <w:fldChar w:fldCharType="begin">
                <w:ffData>
                  <w:name w:val="Check1"/>
                  <w:enabled/>
                  <w:calcOnExit w:val="0"/>
                  <w:checkBox>
                    <w:sizeAuto/>
                    <w:default w:val="0"/>
                  </w:checkBox>
                </w:ffData>
              </w:fldChar>
            </w:r>
            <w:r w:rsidRPr="00563476">
              <w:rPr>
                <w:rFonts w:asciiTheme="minorHAnsi" w:hAnsiTheme="minorHAnsi"/>
                <w:b/>
                <w:noProof/>
                <w:sz w:val="22"/>
                <w:u w:val="single"/>
              </w:rPr>
              <w:instrText xml:space="preserve"> FORMCHECKBOX </w:instrText>
            </w:r>
            <w:r w:rsidR="00DC6643" w:rsidRPr="00563476">
              <w:rPr>
                <w:rFonts w:asciiTheme="minorHAnsi" w:hAnsiTheme="minorHAnsi"/>
                <w:b/>
                <w:noProof/>
                <w:sz w:val="22"/>
                <w:u w:val="single"/>
              </w:rPr>
            </w:r>
            <w:r w:rsidR="00DC6643" w:rsidRPr="00563476">
              <w:rPr>
                <w:rFonts w:asciiTheme="minorHAnsi" w:hAnsiTheme="minorHAnsi"/>
                <w:b/>
                <w:noProof/>
                <w:sz w:val="22"/>
                <w:u w:val="single"/>
              </w:rPr>
              <w:fldChar w:fldCharType="separate"/>
            </w:r>
            <w:r w:rsidRPr="00563476">
              <w:rPr>
                <w:rFonts w:asciiTheme="minorHAnsi" w:hAnsiTheme="minorHAnsi"/>
                <w:b/>
                <w:noProof/>
                <w:sz w:val="22"/>
                <w:u w:val="single"/>
              </w:rPr>
              <w:fldChar w:fldCharType="end"/>
            </w:r>
            <w:r w:rsidRPr="00563476">
              <w:rPr>
                <w:rFonts w:asciiTheme="minorHAnsi" w:hAnsiTheme="minorHAnsi"/>
                <w:b/>
                <w:noProof/>
                <w:sz w:val="22"/>
                <w:u w:val="single"/>
              </w:rPr>
              <w:t xml:space="preserve"> </w:t>
            </w:r>
            <w:r w:rsidRPr="00563476">
              <w:rPr>
                <w:rFonts w:asciiTheme="minorHAnsi" w:hAnsiTheme="minorHAnsi"/>
                <w:noProof/>
                <w:sz w:val="22"/>
                <w:u w:val="single"/>
              </w:rPr>
              <w:t>JTF</w:t>
            </w:r>
          </w:p>
        </w:tc>
      </w:tr>
      <w:tr w:rsidR="009A2115" w:rsidRPr="00563476" w14:paraId="2061C8A1" w14:textId="77777777" w:rsidTr="00A734DA">
        <w:trPr>
          <w:trHeight w:val="163"/>
          <w:jc w:val="center"/>
        </w:trPr>
        <w:tc>
          <w:tcPr>
            <w:tcW w:w="3315" w:type="dxa"/>
            <w:vMerge/>
            <w:shd w:val="clear" w:color="auto" w:fill="auto"/>
          </w:tcPr>
          <w:p w14:paraId="5E381C16" w14:textId="77777777" w:rsidR="009A2115" w:rsidRPr="00563476" w:rsidRDefault="009A2115" w:rsidP="008F5956">
            <w:pPr>
              <w:spacing w:line="276" w:lineRule="auto"/>
              <w:rPr>
                <w:rFonts w:asciiTheme="minorHAnsi" w:hAnsiTheme="minorHAnsi"/>
                <w:b/>
                <w:noProof/>
                <w:sz w:val="22"/>
                <w:lang w:val="ro-RO"/>
              </w:rPr>
            </w:pPr>
          </w:p>
        </w:tc>
        <w:tc>
          <w:tcPr>
            <w:tcW w:w="5103" w:type="dxa"/>
            <w:shd w:val="clear" w:color="auto" w:fill="auto"/>
          </w:tcPr>
          <w:p w14:paraId="299A52A8" w14:textId="77777777" w:rsidR="009A2115" w:rsidRPr="00563476" w:rsidRDefault="009A2115" w:rsidP="008F5956">
            <w:pPr>
              <w:spacing w:line="276" w:lineRule="auto"/>
              <w:rPr>
                <w:rFonts w:asciiTheme="minorHAnsi" w:hAnsiTheme="minorHAnsi"/>
                <w:i/>
                <w:noProof/>
                <w:sz w:val="22"/>
                <w:lang w:val="ro-RO"/>
              </w:rPr>
            </w:pPr>
            <w:r w:rsidRPr="00563476">
              <w:rPr>
                <w:rFonts w:asciiTheme="minorHAnsi" w:hAnsiTheme="minorHAnsi"/>
                <w:noProof/>
                <w:sz w:val="22"/>
                <w:lang w:val="ro-RO"/>
              </w:rPr>
              <w:fldChar w:fldCharType="begin">
                <w:ffData>
                  <w:name w:val="Check1"/>
                  <w:enabled/>
                  <w:calcOnExit w:val="0"/>
                  <w:checkBox>
                    <w:sizeAuto/>
                    <w:default w:val="0"/>
                  </w:checkBox>
                </w:ffData>
              </w:fldChar>
            </w:r>
            <w:r w:rsidRPr="00563476">
              <w:rPr>
                <w:rFonts w:asciiTheme="minorHAnsi" w:hAnsiTheme="minorHAnsi"/>
                <w:noProof/>
                <w:sz w:val="22"/>
                <w:lang w:val="ro-RO"/>
              </w:rPr>
              <w:instrText xml:space="preserve"> FORMCHECKBOX </w:instrText>
            </w:r>
            <w:r w:rsidR="00DC6643" w:rsidRPr="00563476">
              <w:rPr>
                <w:rFonts w:asciiTheme="minorHAnsi" w:hAnsiTheme="minorHAnsi"/>
                <w:noProof/>
                <w:sz w:val="22"/>
                <w:lang w:val="ro-RO"/>
              </w:rPr>
            </w:r>
            <w:r w:rsidR="00DC6643" w:rsidRPr="00563476">
              <w:rPr>
                <w:rFonts w:asciiTheme="minorHAnsi" w:hAnsiTheme="minorHAnsi"/>
                <w:noProof/>
                <w:sz w:val="22"/>
                <w:lang w:val="ro-RO"/>
              </w:rPr>
              <w:fldChar w:fldCharType="separate"/>
            </w:r>
            <w:r w:rsidRPr="00563476">
              <w:rPr>
                <w:rFonts w:asciiTheme="minorHAnsi" w:hAnsiTheme="minorHAnsi"/>
                <w:noProof/>
                <w:sz w:val="22"/>
                <w:lang w:val="ro-RO"/>
              </w:rPr>
              <w:fldChar w:fldCharType="end"/>
            </w:r>
            <w:r w:rsidRPr="00563476">
              <w:rPr>
                <w:rFonts w:asciiTheme="minorHAnsi" w:hAnsiTheme="minorHAnsi"/>
                <w:noProof/>
                <w:sz w:val="22"/>
                <w:lang w:val="ro-RO"/>
              </w:rPr>
              <w:t xml:space="preserve"> EMF</w:t>
            </w:r>
            <w:r w:rsidR="00CD2672" w:rsidRPr="00563476">
              <w:rPr>
                <w:rFonts w:asciiTheme="minorHAnsi" w:hAnsiTheme="minorHAnsi"/>
                <w:noProof/>
                <w:sz w:val="22"/>
                <w:lang w:val="ro-RO"/>
              </w:rPr>
              <w:t>A</w:t>
            </w:r>
            <w:r w:rsidRPr="00563476">
              <w:rPr>
                <w:rFonts w:asciiTheme="minorHAnsi" w:hAnsiTheme="minorHAnsi"/>
                <w:noProof/>
                <w:sz w:val="22"/>
                <w:lang w:val="ro-RO"/>
              </w:rPr>
              <w:t>F</w:t>
            </w:r>
          </w:p>
        </w:tc>
      </w:tr>
      <w:tr w:rsidR="00F86C17" w:rsidRPr="00563476" w14:paraId="144711A7" w14:textId="77777777" w:rsidTr="00A734DA">
        <w:trPr>
          <w:trHeight w:val="163"/>
          <w:jc w:val="center"/>
        </w:trPr>
        <w:tc>
          <w:tcPr>
            <w:tcW w:w="3315" w:type="dxa"/>
            <w:shd w:val="clear" w:color="auto" w:fill="auto"/>
          </w:tcPr>
          <w:p w14:paraId="625A9AE8" w14:textId="77777777" w:rsidR="00F86C17" w:rsidRPr="00563476" w:rsidRDefault="00F86C17" w:rsidP="008F5956">
            <w:pPr>
              <w:spacing w:line="276" w:lineRule="auto"/>
              <w:rPr>
                <w:rFonts w:asciiTheme="minorHAnsi" w:hAnsiTheme="minorHAnsi"/>
                <w:b/>
                <w:noProof/>
                <w:sz w:val="22"/>
                <w:lang w:val="ro-RO"/>
              </w:rPr>
            </w:pPr>
            <w:r w:rsidRPr="00563476">
              <w:rPr>
                <w:rFonts w:asciiTheme="minorHAnsi" w:hAnsiTheme="minorHAnsi"/>
                <w:b/>
                <w:noProof/>
                <w:sz w:val="22"/>
              </w:rPr>
              <w:t>Programme</w:t>
            </w:r>
          </w:p>
        </w:tc>
        <w:tc>
          <w:tcPr>
            <w:tcW w:w="5103" w:type="dxa"/>
            <w:shd w:val="clear" w:color="auto" w:fill="auto"/>
          </w:tcPr>
          <w:p w14:paraId="48F5AEFE" w14:textId="77777777" w:rsidR="00F86C17" w:rsidRPr="00563476" w:rsidRDefault="00F86C17" w:rsidP="008F5956">
            <w:pPr>
              <w:spacing w:line="276" w:lineRule="auto"/>
              <w:rPr>
                <w:rFonts w:asciiTheme="minorHAnsi" w:hAnsiTheme="minorHAnsi"/>
                <w:noProof/>
                <w:sz w:val="22"/>
                <w:lang w:val="ro-RO"/>
              </w:rPr>
            </w:pPr>
            <w:r w:rsidRPr="00563476">
              <w:rPr>
                <w:rFonts w:asciiTheme="minorHAnsi" w:hAnsiTheme="minorHAnsi"/>
                <w:noProof/>
                <w:sz w:val="22"/>
              </w:rPr>
              <w:fldChar w:fldCharType="begin">
                <w:ffData>
                  <w:name w:val="Check1"/>
                  <w:enabled/>
                  <w:calcOnExit w:val="0"/>
                  <w:checkBox>
                    <w:sizeAuto/>
                    <w:default w:val="0"/>
                  </w:checkBox>
                </w:ffData>
              </w:fldChar>
            </w:r>
            <w:r w:rsidRPr="00563476">
              <w:rPr>
                <w:rFonts w:asciiTheme="minorHAnsi" w:hAnsiTheme="minorHAnsi"/>
                <w:noProof/>
                <w:sz w:val="22"/>
              </w:rPr>
              <w:instrText xml:space="preserve"> FORMCHECKBOX </w:instrText>
            </w:r>
            <w:r w:rsidR="00DC6643" w:rsidRPr="00563476">
              <w:rPr>
                <w:rFonts w:asciiTheme="minorHAnsi" w:hAnsiTheme="minorHAnsi"/>
                <w:noProof/>
                <w:sz w:val="22"/>
              </w:rPr>
            </w:r>
            <w:r w:rsidR="00DC6643" w:rsidRPr="00563476">
              <w:rPr>
                <w:rFonts w:asciiTheme="minorHAnsi" w:hAnsiTheme="minorHAnsi"/>
                <w:noProof/>
                <w:sz w:val="22"/>
              </w:rPr>
              <w:fldChar w:fldCharType="separate"/>
            </w:r>
            <w:r w:rsidRPr="00563476">
              <w:rPr>
                <w:rFonts w:asciiTheme="minorHAnsi" w:hAnsiTheme="minorHAnsi"/>
                <w:noProof/>
                <w:sz w:val="22"/>
              </w:rPr>
              <w:fldChar w:fldCharType="end"/>
            </w:r>
            <w:r w:rsidRPr="00563476">
              <w:rPr>
                <w:rFonts w:asciiTheme="minorHAnsi" w:hAnsiTheme="minorHAnsi"/>
                <w:noProof/>
                <w:sz w:val="22"/>
              </w:rPr>
              <w:t xml:space="preserve"> under Investment for Jobs and Growth Goal for the outermost regions only</w:t>
            </w:r>
          </w:p>
        </w:tc>
      </w:tr>
    </w:tbl>
    <w:p w14:paraId="057D032C" w14:textId="77777777" w:rsidR="00886B8A" w:rsidRPr="00563476" w:rsidRDefault="00886B8A" w:rsidP="008F5956">
      <w:pPr>
        <w:pStyle w:val="TOCHeading"/>
        <w:spacing w:line="276" w:lineRule="auto"/>
        <w:rPr>
          <w:rFonts w:asciiTheme="minorHAnsi" w:hAnsiTheme="minorHAnsi"/>
          <w:sz w:val="24"/>
          <w:szCs w:val="24"/>
          <w:lang w:val="ro-RO"/>
        </w:rPr>
      </w:pPr>
    </w:p>
    <w:sdt>
      <w:sdtPr>
        <w:rPr>
          <w:rFonts w:asciiTheme="minorHAnsi" w:hAnsiTheme="minorHAnsi"/>
          <w:b/>
          <w:szCs w:val="24"/>
        </w:rPr>
        <w:id w:val="-2093924382"/>
        <w:docPartObj>
          <w:docPartGallery w:val="Table of Contents"/>
          <w:docPartUnique/>
        </w:docPartObj>
      </w:sdtPr>
      <w:sdtEndPr>
        <w:rPr>
          <w:b w:val="0"/>
          <w:bCs/>
          <w:noProof/>
        </w:rPr>
      </w:sdtEndPr>
      <w:sdtContent>
        <w:p w14:paraId="27EF57BF" w14:textId="77777777" w:rsidR="001F13AB" w:rsidRPr="00563476" w:rsidRDefault="001F13AB" w:rsidP="008F5956">
          <w:pPr>
            <w:spacing w:before="0" w:after="200" w:line="276" w:lineRule="auto"/>
            <w:jc w:val="center"/>
            <w:rPr>
              <w:rFonts w:asciiTheme="minorHAnsi" w:hAnsiTheme="minorHAnsi"/>
              <w:b/>
              <w:szCs w:val="24"/>
            </w:rPr>
          </w:pPr>
          <w:r w:rsidRPr="00563476">
            <w:rPr>
              <w:rFonts w:asciiTheme="minorHAnsi" w:hAnsiTheme="minorHAnsi"/>
              <w:b/>
              <w:szCs w:val="24"/>
            </w:rPr>
            <w:t>Table of Contents</w:t>
          </w:r>
        </w:p>
        <w:p w14:paraId="24060D09" w14:textId="77777777" w:rsidR="00D3569D" w:rsidRPr="00563476" w:rsidRDefault="001F13AB" w:rsidP="008F5956">
          <w:pPr>
            <w:pStyle w:val="TOC1"/>
            <w:spacing w:line="276" w:lineRule="auto"/>
            <w:jc w:val="both"/>
            <w:rPr>
              <w:rFonts w:asciiTheme="minorHAnsi" w:eastAsiaTheme="minorEastAsia" w:hAnsiTheme="minorHAnsi" w:cstheme="minorBidi"/>
              <w:noProof/>
              <w:szCs w:val="24"/>
              <w:lang w:val="ro-RO" w:eastAsia="ro-RO"/>
            </w:rPr>
          </w:pPr>
          <w:r w:rsidRPr="00563476">
            <w:rPr>
              <w:rFonts w:asciiTheme="minorHAnsi" w:hAnsiTheme="minorHAnsi"/>
              <w:szCs w:val="24"/>
            </w:rPr>
            <w:fldChar w:fldCharType="begin"/>
          </w:r>
          <w:r w:rsidRPr="00563476">
            <w:rPr>
              <w:rFonts w:asciiTheme="minorHAnsi" w:hAnsiTheme="minorHAnsi"/>
              <w:szCs w:val="24"/>
            </w:rPr>
            <w:instrText xml:space="preserve"> TOC \o "1-3" \h \z \u </w:instrText>
          </w:r>
          <w:r w:rsidRPr="00563476">
            <w:rPr>
              <w:rFonts w:asciiTheme="minorHAnsi" w:hAnsiTheme="minorHAnsi"/>
              <w:szCs w:val="24"/>
            </w:rPr>
            <w:fldChar w:fldCharType="separate"/>
          </w:r>
          <w:hyperlink w:anchor="_Toc52393345" w:history="1">
            <w:r w:rsidR="00D3569D" w:rsidRPr="00563476">
              <w:rPr>
                <w:rStyle w:val="Hyperlink"/>
                <w:rFonts w:asciiTheme="minorHAnsi" w:hAnsiTheme="minorHAnsi"/>
                <w:noProof/>
                <w:color w:val="auto"/>
                <w:szCs w:val="24"/>
              </w:rPr>
              <w:t>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Programme strategy: main development challenges and policy responses</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_Toc52393345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5</w:t>
            </w:r>
            <w:r w:rsidR="00D3569D" w:rsidRPr="00563476">
              <w:rPr>
                <w:rFonts w:asciiTheme="minorHAnsi" w:hAnsiTheme="minorHAnsi"/>
                <w:noProof/>
                <w:webHidden/>
                <w:szCs w:val="24"/>
              </w:rPr>
              <w:fldChar w:fldCharType="end"/>
            </w:r>
          </w:hyperlink>
        </w:p>
        <w:p w14:paraId="172ED329" w14:textId="77777777" w:rsidR="00D3569D" w:rsidRPr="00563476" w:rsidRDefault="00DC6643" w:rsidP="008F5956">
          <w:pPr>
            <w:pStyle w:val="TOC1"/>
            <w:spacing w:line="276" w:lineRule="auto"/>
            <w:jc w:val="both"/>
            <w:rPr>
              <w:rFonts w:asciiTheme="minorHAnsi" w:eastAsiaTheme="minorEastAsia" w:hAnsiTheme="minorHAnsi" w:cstheme="minorBidi"/>
              <w:noProof/>
              <w:szCs w:val="24"/>
              <w:lang w:val="ro-RO" w:eastAsia="ro-RO"/>
            </w:rPr>
          </w:pPr>
          <w:hyperlink w:anchor="_Toc52393346" w:history="1">
            <w:r w:rsidR="00D3569D" w:rsidRPr="00563476">
              <w:rPr>
                <w:rStyle w:val="Hyperlink"/>
                <w:rFonts w:asciiTheme="minorHAnsi" w:hAnsiTheme="minorHAnsi"/>
                <w:bCs/>
                <w:noProof/>
                <w:color w:val="auto"/>
                <w:szCs w:val="24"/>
                <w:lang w:val="ro-RO"/>
              </w:rPr>
              <w:t>2.</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Priorities</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_Toc52393346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26</w:t>
            </w:r>
            <w:r w:rsidR="00D3569D" w:rsidRPr="00563476">
              <w:rPr>
                <w:rFonts w:asciiTheme="minorHAnsi" w:hAnsiTheme="minorHAnsi"/>
                <w:noProof/>
                <w:webHidden/>
                <w:szCs w:val="24"/>
              </w:rPr>
              <w:fldChar w:fldCharType="end"/>
            </w:r>
          </w:hyperlink>
        </w:p>
        <w:p w14:paraId="7A678AE8"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47" w:history="1">
            <w:r w:rsidR="00D3569D" w:rsidRPr="00563476">
              <w:rPr>
                <w:rStyle w:val="Hyperlink"/>
                <w:rFonts w:asciiTheme="minorHAnsi" w:hAnsiTheme="minorHAnsi"/>
                <w:noProof/>
                <w:color w:val="auto"/>
                <w:szCs w:val="24"/>
              </w:rPr>
              <w:t>2.1.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Prioritatea 1 - Valorificarea potențialului tinerilor pe piața muncii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_Toc52393347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26</w:t>
            </w:r>
            <w:r w:rsidR="00D3569D" w:rsidRPr="00563476">
              <w:rPr>
                <w:rFonts w:asciiTheme="minorHAnsi" w:hAnsiTheme="minorHAnsi"/>
                <w:noProof/>
                <w:webHidden/>
                <w:szCs w:val="24"/>
              </w:rPr>
              <w:fldChar w:fldCharType="end"/>
            </w:r>
          </w:hyperlink>
        </w:p>
        <w:p w14:paraId="7148DD44"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48" w:history="1">
            <w:r w:rsidR="00D3569D" w:rsidRPr="00563476">
              <w:rPr>
                <w:rStyle w:val="Hyperlink"/>
                <w:rFonts w:asciiTheme="minorHAnsi" w:hAnsiTheme="minorHAnsi"/>
                <w:noProof/>
                <w:color w:val="auto"/>
                <w:szCs w:val="24"/>
                <w:lang w:val="ro-RO"/>
              </w:rPr>
              <w:t>2.1.1.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_Toc52393348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27</w:t>
            </w:r>
            <w:r w:rsidR="00D3569D" w:rsidRPr="00563476">
              <w:rPr>
                <w:rFonts w:asciiTheme="minorHAnsi" w:hAnsiTheme="minorHAnsi"/>
                <w:noProof/>
                <w:webHidden/>
                <w:szCs w:val="24"/>
              </w:rPr>
              <w:fldChar w:fldCharType="end"/>
            </w:r>
          </w:hyperlink>
        </w:p>
        <w:p w14:paraId="135D64A1"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49" w:history="1">
            <w:r w:rsidR="00D3569D" w:rsidRPr="00563476">
              <w:rPr>
                <w:rStyle w:val="Hyperlink"/>
                <w:rFonts w:asciiTheme="minorHAnsi" w:hAnsiTheme="minorHAnsi"/>
                <w:noProof/>
                <w:color w:val="auto"/>
                <w:szCs w:val="24"/>
                <w:lang w:val="ro-RO"/>
              </w:rPr>
              <w:t>2.2.</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Prioritatea 2 - Îmbunătățirea participării copiilor la educația antepreșcolară și preșcolară</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_Toc52393349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32</w:t>
            </w:r>
            <w:r w:rsidR="00D3569D" w:rsidRPr="00563476">
              <w:rPr>
                <w:rFonts w:asciiTheme="minorHAnsi" w:hAnsiTheme="minorHAnsi"/>
                <w:noProof/>
                <w:webHidden/>
                <w:szCs w:val="24"/>
              </w:rPr>
              <w:fldChar w:fldCharType="end"/>
            </w:r>
          </w:hyperlink>
        </w:p>
        <w:p w14:paraId="00EA2FC3"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50" w:history="1">
            <w:r w:rsidR="00D3569D" w:rsidRPr="00563476">
              <w:rPr>
                <w:rStyle w:val="Hyperlink"/>
                <w:rFonts w:asciiTheme="minorHAnsi" w:hAnsiTheme="minorHAnsi"/>
                <w:noProof/>
                <w:color w:val="auto"/>
                <w:szCs w:val="24"/>
                <w:lang w:val="ro-RO"/>
              </w:rPr>
              <w:t>2.2.1.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_Toc52393350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32</w:t>
            </w:r>
            <w:r w:rsidR="00D3569D" w:rsidRPr="00563476">
              <w:rPr>
                <w:rFonts w:asciiTheme="minorHAnsi" w:hAnsiTheme="minorHAnsi"/>
                <w:noProof/>
                <w:webHidden/>
                <w:szCs w:val="24"/>
              </w:rPr>
              <w:fldChar w:fldCharType="end"/>
            </w:r>
          </w:hyperlink>
        </w:p>
        <w:p w14:paraId="3336F2F4"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51" w:history="1">
            <w:r w:rsidR="00D3569D" w:rsidRPr="00563476">
              <w:rPr>
                <w:rStyle w:val="Hyperlink"/>
                <w:rFonts w:asciiTheme="minorHAnsi" w:hAnsiTheme="minorHAnsi"/>
                <w:noProof/>
                <w:color w:val="auto"/>
                <w:szCs w:val="24"/>
                <w:lang w:val="ro-RO"/>
              </w:rPr>
              <w:t>2.3.</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Prioritatea 3 - Prevenirea părăsirii timpurii a școlii și creșterea accesului și a participării grupurilor dezavantajate la educație și formare profesională</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_Toc52393351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37</w:t>
            </w:r>
            <w:r w:rsidR="00D3569D" w:rsidRPr="00563476">
              <w:rPr>
                <w:rFonts w:asciiTheme="minorHAnsi" w:hAnsiTheme="minorHAnsi"/>
                <w:noProof/>
                <w:webHidden/>
                <w:szCs w:val="24"/>
              </w:rPr>
              <w:fldChar w:fldCharType="end"/>
            </w:r>
          </w:hyperlink>
        </w:p>
        <w:p w14:paraId="5E134D70"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52" w:history="1">
            <w:r w:rsidR="00D3569D" w:rsidRPr="00563476">
              <w:rPr>
                <w:rStyle w:val="Hyperlink"/>
                <w:rFonts w:asciiTheme="minorHAnsi" w:hAnsiTheme="minorHAnsi"/>
                <w:noProof/>
                <w:color w:val="auto"/>
                <w:szCs w:val="24"/>
                <w:lang w:val="ro-RO"/>
              </w:rPr>
              <w:t>2.3.1.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_Toc52393352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38</w:t>
            </w:r>
            <w:r w:rsidR="00D3569D" w:rsidRPr="00563476">
              <w:rPr>
                <w:rFonts w:asciiTheme="minorHAnsi" w:hAnsiTheme="minorHAnsi"/>
                <w:noProof/>
                <w:webHidden/>
                <w:szCs w:val="24"/>
              </w:rPr>
              <w:fldChar w:fldCharType="end"/>
            </w:r>
          </w:hyperlink>
        </w:p>
        <w:p w14:paraId="258E9C04"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53" w:history="1">
            <w:r w:rsidR="00D3569D" w:rsidRPr="00563476">
              <w:rPr>
                <w:rStyle w:val="Hyperlink"/>
                <w:rFonts w:asciiTheme="minorHAnsi" w:hAnsiTheme="minorHAnsi"/>
                <w:noProof/>
                <w:color w:val="auto"/>
                <w:szCs w:val="24"/>
                <w:lang w:val="ro-RO"/>
              </w:rPr>
              <w:t>2.4.</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Prioritatea 4 - Creșterea calității ofertei de educație si formare profesională pentru asigurarea echității sistemului si o mai bună adaptare la dinamica pieței muncii și la provocările inovării și progresului tehnologic</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_Toc52393353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45</w:t>
            </w:r>
            <w:r w:rsidR="00D3569D" w:rsidRPr="00563476">
              <w:rPr>
                <w:rFonts w:asciiTheme="minorHAnsi" w:hAnsiTheme="minorHAnsi"/>
                <w:noProof/>
                <w:webHidden/>
                <w:szCs w:val="24"/>
              </w:rPr>
              <w:fldChar w:fldCharType="end"/>
            </w:r>
          </w:hyperlink>
        </w:p>
        <w:p w14:paraId="6B040AD6"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54" w:history="1">
            <w:r w:rsidR="00D3569D" w:rsidRPr="00563476">
              <w:rPr>
                <w:rStyle w:val="Hyperlink"/>
                <w:rFonts w:asciiTheme="minorHAnsi" w:hAnsiTheme="minorHAnsi"/>
                <w:noProof/>
                <w:color w:val="auto"/>
                <w:szCs w:val="24"/>
                <w:lang w:val="ro-RO"/>
              </w:rPr>
              <w:t>2.4.1.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(iv) Îmbunătățirea calității, eficacității și a relevanței sistemului de educație și formare pentru piața muncii, pentru a sprijini dobândirea de competențe cheie, inclusiv a competențelor digitale</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_Toc52393354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46</w:t>
            </w:r>
            <w:r w:rsidR="00D3569D" w:rsidRPr="00563476">
              <w:rPr>
                <w:rFonts w:asciiTheme="minorHAnsi" w:hAnsiTheme="minorHAnsi"/>
                <w:noProof/>
                <w:webHidden/>
                <w:szCs w:val="24"/>
              </w:rPr>
              <w:fldChar w:fldCharType="end"/>
            </w:r>
          </w:hyperlink>
        </w:p>
        <w:p w14:paraId="1520953A"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55" w:history="1">
            <w:r w:rsidR="00D3569D" w:rsidRPr="00563476">
              <w:rPr>
                <w:rStyle w:val="Hyperlink"/>
                <w:rFonts w:asciiTheme="minorHAnsi" w:eastAsia="Times New Roman" w:hAnsiTheme="minorHAnsi"/>
                <w:noProof/>
                <w:color w:val="auto"/>
                <w:szCs w:val="24"/>
                <w:lang w:val="ro-RO"/>
              </w:rPr>
              <w:t>2.5.</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eastAsia="Times New Roman" w:hAnsiTheme="minorHAnsi"/>
                <w:noProof/>
                <w:color w:val="auto"/>
                <w:szCs w:val="24"/>
                <w:lang w:val="ro-RO"/>
              </w:rPr>
              <w:t xml:space="preserve">Prioritatea 5 - </w:t>
            </w:r>
            <w:r w:rsidR="00D3569D" w:rsidRPr="00563476">
              <w:rPr>
                <w:rStyle w:val="Hyperlink"/>
                <w:rFonts w:asciiTheme="minorHAnsi" w:hAnsiTheme="minorHAnsi"/>
                <w:noProof/>
                <w:color w:val="auto"/>
                <w:szCs w:val="24"/>
                <w:lang w:val="ro-RO"/>
              </w:rPr>
              <w:t>Creșterea accesibilității, atractivității și calității învățământului profesional și tehnic</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_Toc52393355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51</w:t>
            </w:r>
            <w:r w:rsidR="00D3569D" w:rsidRPr="00563476">
              <w:rPr>
                <w:rFonts w:asciiTheme="minorHAnsi" w:hAnsiTheme="minorHAnsi"/>
                <w:noProof/>
                <w:webHidden/>
                <w:szCs w:val="24"/>
              </w:rPr>
              <w:fldChar w:fldCharType="end"/>
            </w:r>
          </w:hyperlink>
        </w:p>
        <w:p w14:paraId="1E0991B0"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56" w:history="1">
            <w:r w:rsidR="00D3569D" w:rsidRPr="00563476">
              <w:rPr>
                <w:rStyle w:val="Hyperlink"/>
                <w:rFonts w:asciiTheme="minorHAnsi" w:hAnsiTheme="minorHAnsi"/>
                <w:noProof/>
                <w:color w:val="auto"/>
                <w:szCs w:val="24"/>
                <w:lang w:val="ro-RO"/>
              </w:rPr>
              <w:t>2.5.1.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(iv) Îmbunătățirea calității, eficacității și a relevanței sistemului de educație și formare pentru piața muncii, pentru a sprijini dobândirea de competențe cheie, inclusiv a competențelor digitale</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_Toc52393356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52</w:t>
            </w:r>
            <w:r w:rsidR="00D3569D" w:rsidRPr="00563476">
              <w:rPr>
                <w:rFonts w:asciiTheme="minorHAnsi" w:hAnsiTheme="minorHAnsi"/>
                <w:noProof/>
                <w:webHidden/>
                <w:szCs w:val="24"/>
              </w:rPr>
              <w:fldChar w:fldCharType="end"/>
            </w:r>
          </w:hyperlink>
        </w:p>
        <w:p w14:paraId="7026C894"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57" w:history="1">
            <w:r w:rsidR="00D3569D" w:rsidRPr="00563476">
              <w:rPr>
                <w:rStyle w:val="Hyperlink"/>
                <w:rFonts w:asciiTheme="minorHAnsi" w:hAnsiTheme="minorHAnsi"/>
                <w:noProof/>
                <w:color w:val="auto"/>
                <w:szCs w:val="24"/>
                <w:lang w:val="ro-RO"/>
              </w:rPr>
              <w:t>2.5.2.</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 xml:space="preserve">(v)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w:t>
            </w:r>
            <w:r w:rsidR="00D3569D" w:rsidRPr="00563476">
              <w:rPr>
                <w:rStyle w:val="Hyperlink"/>
                <w:rFonts w:asciiTheme="minorHAnsi" w:hAnsiTheme="minorHAnsi"/>
                <w:noProof/>
                <w:color w:val="auto"/>
                <w:szCs w:val="24"/>
                <w:lang w:val="ro-RO"/>
              </w:rPr>
              <w:lastRenderedPageBreak/>
              <w:t>educația și formarea generală și profesională și până la învățământul terțiar, precum și educația și învățarea în rândul adulților, inclusiv prin facilitarea mobilității în scop educațional pentru toți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_Toc52393357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57</w:t>
            </w:r>
            <w:r w:rsidR="00D3569D" w:rsidRPr="00563476">
              <w:rPr>
                <w:rFonts w:asciiTheme="minorHAnsi" w:hAnsiTheme="minorHAnsi"/>
                <w:noProof/>
                <w:webHidden/>
                <w:szCs w:val="24"/>
              </w:rPr>
              <w:fldChar w:fldCharType="end"/>
            </w:r>
          </w:hyperlink>
        </w:p>
        <w:p w14:paraId="1AE9C616"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58" w:history="1">
            <w:r w:rsidR="00D3569D" w:rsidRPr="00563476">
              <w:rPr>
                <w:rStyle w:val="Hyperlink"/>
                <w:rFonts w:asciiTheme="minorHAnsi" w:hAnsiTheme="minorHAnsi"/>
                <w:noProof/>
                <w:color w:val="auto"/>
                <w:szCs w:val="24"/>
                <w:lang w:val="fr-FR"/>
              </w:rPr>
              <w:t>2.6.</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eastAsia="Times New Roman" w:hAnsiTheme="minorHAnsi"/>
                <w:noProof/>
                <w:color w:val="auto"/>
                <w:szCs w:val="24"/>
                <w:lang w:val="fr-FR"/>
              </w:rPr>
              <w:t xml:space="preserve">Prioritatea 6 - </w:t>
            </w:r>
            <w:r w:rsidR="00D3569D" w:rsidRPr="00563476">
              <w:rPr>
                <w:rStyle w:val="Hyperlink"/>
                <w:rFonts w:asciiTheme="minorHAnsi" w:hAnsiTheme="minorHAnsi"/>
                <w:noProof/>
                <w:color w:val="auto"/>
                <w:szCs w:val="24"/>
                <w:lang w:val="fr-FR"/>
              </w:rPr>
              <w:t>Creșterea accesului pe piața muncii pentru toți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_Toc52393358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61</w:t>
            </w:r>
            <w:r w:rsidR="00D3569D" w:rsidRPr="00563476">
              <w:rPr>
                <w:rFonts w:asciiTheme="minorHAnsi" w:hAnsiTheme="minorHAnsi"/>
                <w:noProof/>
                <w:webHidden/>
                <w:szCs w:val="24"/>
              </w:rPr>
              <w:fldChar w:fldCharType="end"/>
            </w:r>
          </w:hyperlink>
        </w:p>
        <w:p w14:paraId="1560F843"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59" w:history="1">
            <w:r w:rsidR="00D3569D" w:rsidRPr="00563476">
              <w:rPr>
                <w:rStyle w:val="Hyperlink"/>
                <w:rFonts w:asciiTheme="minorHAnsi" w:hAnsiTheme="minorHAnsi"/>
                <w:noProof/>
                <w:color w:val="auto"/>
                <w:szCs w:val="24"/>
                <w:lang w:val="ro-RO"/>
              </w:rPr>
              <w:t>2.6.1.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_Toc52393359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61</w:t>
            </w:r>
            <w:r w:rsidR="00D3569D" w:rsidRPr="00563476">
              <w:rPr>
                <w:rFonts w:asciiTheme="minorHAnsi" w:hAnsiTheme="minorHAnsi"/>
                <w:noProof/>
                <w:webHidden/>
                <w:szCs w:val="24"/>
              </w:rPr>
              <w:fldChar w:fldCharType="end"/>
            </w:r>
          </w:hyperlink>
        </w:p>
        <w:p w14:paraId="4420D3A5"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60" w:history="1">
            <w:r w:rsidR="00D3569D" w:rsidRPr="00563476">
              <w:rPr>
                <w:rStyle w:val="Hyperlink"/>
                <w:rFonts w:asciiTheme="minorHAnsi" w:hAnsiTheme="minorHAnsi"/>
                <w:noProof/>
                <w:color w:val="auto"/>
                <w:szCs w:val="24"/>
                <w:lang w:val="ro-RO"/>
              </w:rPr>
              <w:t>2.6.2</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(iii) Promovarea participării echilibrate după gen pe piața muncii și a asigurării echilibrului dintre viața profesională și cea privată, inclusiv prin facilitarea accesului la servicii de îngrijire a copiilor și a persoanelor aflate într-o situaţie de dependenţă</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_Toc52393360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66</w:t>
            </w:r>
            <w:r w:rsidR="00D3569D" w:rsidRPr="00563476">
              <w:rPr>
                <w:rFonts w:asciiTheme="minorHAnsi" w:hAnsiTheme="minorHAnsi"/>
                <w:noProof/>
                <w:webHidden/>
                <w:szCs w:val="24"/>
              </w:rPr>
              <w:fldChar w:fldCharType="end"/>
            </w:r>
          </w:hyperlink>
        </w:p>
        <w:p w14:paraId="3A642859" w14:textId="3A2BC870"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61" w:history="1">
            <w:r w:rsidR="00D3569D" w:rsidRPr="00563476">
              <w:rPr>
                <w:rStyle w:val="Hyperlink"/>
                <w:rFonts w:asciiTheme="minorHAnsi" w:hAnsiTheme="minorHAnsi"/>
                <w:noProof/>
                <w:color w:val="auto"/>
                <w:szCs w:val="24"/>
                <w:lang w:val="ro-RO"/>
              </w:rPr>
              <w:t>2.6.3. (iii bis) Promovarea adaptării la schimbare a lucrătorilor, întreprinderilor și antreprenorilor, a îmbătrânirii active și în condiții bune de sănătate, precum și a unui mediu de lucru sănătos și adaptat care să reducă riscurile la adresa sănătății</w:t>
            </w:r>
            <w:r w:rsidR="00D3569D" w:rsidRPr="00563476">
              <w:rPr>
                <w:rFonts w:asciiTheme="minorHAnsi" w:hAnsiTheme="minorHAnsi"/>
                <w:noProof/>
                <w:webHidden/>
                <w:szCs w:val="24"/>
              </w:rPr>
              <w:tab/>
            </w:r>
          </w:hyperlink>
        </w:p>
        <w:p w14:paraId="2F6CBC25"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62" w:history="1">
            <w:r w:rsidR="00D3569D" w:rsidRPr="00563476">
              <w:rPr>
                <w:rStyle w:val="Hyperlink"/>
                <w:rFonts w:asciiTheme="minorHAnsi" w:eastAsia="Times New Roman" w:hAnsiTheme="minorHAnsi"/>
                <w:i/>
                <w:iCs/>
                <w:noProof/>
                <w:color w:val="auto"/>
                <w:szCs w:val="24"/>
                <w:lang w:val="fr-FR"/>
              </w:rPr>
              <w:t>2.7.</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eastAsia="Times New Roman" w:hAnsiTheme="minorHAnsi"/>
                <w:noProof/>
                <w:color w:val="auto"/>
                <w:szCs w:val="24"/>
                <w:lang w:val="fr-FR"/>
              </w:rPr>
              <w:t xml:space="preserve">Prioritatea 7 - </w:t>
            </w:r>
            <w:r w:rsidR="00D3569D" w:rsidRPr="00563476">
              <w:rPr>
                <w:rStyle w:val="Hyperlink"/>
                <w:rFonts w:asciiTheme="minorHAnsi" w:hAnsiTheme="minorHAnsi"/>
                <w:noProof/>
                <w:color w:val="auto"/>
                <w:szCs w:val="24"/>
                <w:lang w:val="fr-FR"/>
              </w:rPr>
              <w:t>Antreprenoriat și economie socială</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_Toc52393362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71</w:t>
            </w:r>
            <w:r w:rsidR="00D3569D" w:rsidRPr="00563476">
              <w:rPr>
                <w:rFonts w:asciiTheme="minorHAnsi" w:hAnsiTheme="minorHAnsi"/>
                <w:noProof/>
                <w:webHidden/>
                <w:szCs w:val="24"/>
              </w:rPr>
              <w:fldChar w:fldCharType="end"/>
            </w:r>
          </w:hyperlink>
        </w:p>
        <w:p w14:paraId="797A9ACC"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63" w:history="1">
            <w:r w:rsidR="00D3569D" w:rsidRPr="00563476">
              <w:rPr>
                <w:rStyle w:val="Hyperlink"/>
                <w:rFonts w:asciiTheme="minorHAnsi" w:hAnsiTheme="minorHAnsi"/>
                <w:noProof/>
                <w:color w:val="auto"/>
                <w:szCs w:val="24"/>
                <w:lang w:val="ro-RO"/>
              </w:rPr>
              <w:t>2.7.1.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_Toc52393363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72</w:t>
            </w:r>
            <w:r w:rsidR="00D3569D" w:rsidRPr="00563476">
              <w:rPr>
                <w:rFonts w:asciiTheme="minorHAnsi" w:hAnsiTheme="minorHAnsi"/>
                <w:noProof/>
                <w:webHidden/>
                <w:szCs w:val="24"/>
              </w:rPr>
              <w:fldChar w:fldCharType="end"/>
            </w:r>
          </w:hyperlink>
        </w:p>
        <w:p w14:paraId="6F918FA0"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64" w:history="1">
            <w:r w:rsidR="00D3569D" w:rsidRPr="00563476">
              <w:rPr>
                <w:rStyle w:val="Hyperlink"/>
                <w:rFonts w:asciiTheme="minorHAnsi" w:hAnsiTheme="minorHAnsi"/>
                <w:noProof/>
                <w:color w:val="auto"/>
                <w:szCs w:val="24"/>
              </w:rPr>
              <w:t>2.8.</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eastAsia="Times New Roman" w:hAnsiTheme="minorHAnsi"/>
                <w:noProof/>
                <w:color w:val="auto"/>
                <w:szCs w:val="24"/>
              </w:rPr>
              <w:t>Prioritatea 8</w:t>
            </w:r>
            <w:r w:rsidR="00D3569D" w:rsidRPr="00563476">
              <w:rPr>
                <w:rStyle w:val="Hyperlink"/>
                <w:rFonts w:asciiTheme="minorHAnsi" w:hAnsiTheme="minorHAnsi"/>
                <w:noProof/>
                <w:color w:val="auto"/>
                <w:szCs w:val="24"/>
              </w:rPr>
              <w:t xml:space="preserve"> – Modernizarea instituțiilor pieței muncii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_Toc52393364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77</w:t>
            </w:r>
            <w:r w:rsidR="00D3569D" w:rsidRPr="00563476">
              <w:rPr>
                <w:rFonts w:asciiTheme="minorHAnsi" w:hAnsiTheme="minorHAnsi"/>
                <w:noProof/>
                <w:webHidden/>
                <w:szCs w:val="24"/>
              </w:rPr>
              <w:fldChar w:fldCharType="end"/>
            </w:r>
          </w:hyperlink>
        </w:p>
        <w:p w14:paraId="3E3FCF5B"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65" w:history="1">
            <w:r w:rsidR="00D3569D" w:rsidRPr="00563476">
              <w:rPr>
                <w:rStyle w:val="Hyperlink"/>
                <w:rFonts w:asciiTheme="minorHAnsi" w:hAnsiTheme="minorHAnsi"/>
                <w:noProof/>
                <w:color w:val="auto"/>
                <w:szCs w:val="24"/>
                <w:lang w:val="ro-RO"/>
              </w:rPr>
              <w:t>2.8.1.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(ii). Modernizarea institutiilor si a serviciilor pietei muncii pentru a evalua si anticipa necesarul de competente si a asigura asistenta personalizata si in timp real urmarind asigurarea medierii/plasarii (matching), tranzitiei si a mobilitatii fortei de munca</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_Toc52393365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77</w:t>
            </w:r>
            <w:r w:rsidR="00D3569D" w:rsidRPr="00563476">
              <w:rPr>
                <w:rFonts w:asciiTheme="minorHAnsi" w:hAnsiTheme="minorHAnsi"/>
                <w:noProof/>
                <w:webHidden/>
                <w:szCs w:val="24"/>
              </w:rPr>
              <w:fldChar w:fldCharType="end"/>
            </w:r>
          </w:hyperlink>
        </w:p>
        <w:p w14:paraId="3102B4FE"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66" w:history="1">
            <w:r w:rsidR="00D3569D" w:rsidRPr="00563476">
              <w:rPr>
                <w:rStyle w:val="Hyperlink"/>
                <w:rFonts w:asciiTheme="minorHAnsi" w:hAnsiTheme="minorHAnsi"/>
                <w:noProof/>
                <w:color w:val="auto"/>
                <w:szCs w:val="24"/>
                <w:lang w:val="ro-RO"/>
              </w:rPr>
              <w:t>2.9.</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Prioritatea 9 - Consolidarea participării populației în procesul de învățare pe tot parcursul vieții pentru facilitarea tranzițiilor și a mobilității (prioritate comună Educație/Ocupare)</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_Toc52393366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84</w:t>
            </w:r>
            <w:r w:rsidR="00D3569D" w:rsidRPr="00563476">
              <w:rPr>
                <w:rFonts w:asciiTheme="minorHAnsi" w:hAnsiTheme="minorHAnsi"/>
                <w:noProof/>
                <w:webHidden/>
                <w:szCs w:val="24"/>
              </w:rPr>
              <w:fldChar w:fldCharType="end"/>
            </w:r>
          </w:hyperlink>
        </w:p>
        <w:p w14:paraId="4FE6536F"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67" w:history="1">
            <w:r w:rsidR="00D3569D" w:rsidRPr="00563476">
              <w:rPr>
                <w:rStyle w:val="Hyperlink"/>
                <w:rFonts w:asciiTheme="minorHAnsi" w:hAnsiTheme="minorHAnsi"/>
                <w:noProof/>
                <w:color w:val="auto"/>
                <w:szCs w:val="24"/>
                <w:lang w:val="ro-RO"/>
              </w:rPr>
              <w:t>2.9.1.</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(iv) Îmbunătățirea calității, eficacității și a relevanței sistemului de educație și formare pentru piața muncii, pentru a sprijini dobândirea de competențe cheie, inclusiv a competențelor digitale</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_Toc52393367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84</w:t>
            </w:r>
            <w:r w:rsidR="00D3569D" w:rsidRPr="00563476">
              <w:rPr>
                <w:rFonts w:asciiTheme="minorHAnsi" w:hAnsiTheme="minorHAnsi"/>
                <w:noProof/>
                <w:webHidden/>
                <w:szCs w:val="24"/>
              </w:rPr>
              <w:fldChar w:fldCharType="end"/>
            </w:r>
          </w:hyperlink>
        </w:p>
        <w:p w14:paraId="521B9706"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68" w:history="1">
            <w:r w:rsidR="00D3569D" w:rsidRPr="00563476">
              <w:rPr>
                <w:rStyle w:val="Hyperlink"/>
                <w:rFonts w:asciiTheme="minorHAnsi" w:hAnsiTheme="minorHAnsi"/>
                <w:noProof/>
                <w:color w:val="auto"/>
                <w:szCs w:val="24"/>
                <w:lang w:val="ro-RO"/>
              </w:rPr>
              <w:t>2.9.2.</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_Toc52393368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89</w:t>
            </w:r>
            <w:r w:rsidR="00D3569D" w:rsidRPr="00563476">
              <w:rPr>
                <w:rFonts w:asciiTheme="minorHAnsi" w:hAnsiTheme="minorHAnsi"/>
                <w:noProof/>
                <w:webHidden/>
                <w:szCs w:val="24"/>
              </w:rPr>
              <w:fldChar w:fldCharType="end"/>
            </w:r>
          </w:hyperlink>
        </w:p>
        <w:p w14:paraId="077DA8E2" w14:textId="77777777" w:rsidR="00D3569D" w:rsidRPr="00563476" w:rsidRDefault="00DC6643" w:rsidP="008F5956">
          <w:pPr>
            <w:pStyle w:val="TOC3"/>
            <w:spacing w:line="276" w:lineRule="auto"/>
            <w:jc w:val="both"/>
            <w:rPr>
              <w:rFonts w:asciiTheme="minorHAnsi" w:eastAsiaTheme="minorEastAsia" w:hAnsiTheme="minorHAnsi" w:cstheme="minorBidi"/>
              <w:noProof/>
              <w:szCs w:val="24"/>
              <w:lang w:val="ro-RO" w:eastAsia="ro-RO"/>
            </w:rPr>
          </w:pPr>
          <w:hyperlink w:anchor="_Toc52393369" w:history="1">
            <w:r w:rsidR="00D3569D" w:rsidRPr="00563476">
              <w:rPr>
                <w:rStyle w:val="Hyperlink"/>
                <w:rFonts w:asciiTheme="minorHAnsi" w:hAnsiTheme="minorHAnsi"/>
                <w:noProof/>
                <w:color w:val="auto"/>
                <w:szCs w:val="24"/>
                <w:lang w:val="ro-RO"/>
              </w:rPr>
              <w:t>2.9.3.</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lang w:val="ro-RO"/>
              </w:rPr>
              <w:t xml:space="preserve">vi. Promovarea învățării pe tot parcursul vieții, în special a unor oportunități flexibile de perfecționare și reconversie profesională pentru toți luând în considerare competențele digitale, anticipând mai bine schimbările și noile cerințe în materie de competențe pe baza nevoilor </w:t>
            </w:r>
            <w:r w:rsidR="00D3569D" w:rsidRPr="00563476">
              <w:rPr>
                <w:rStyle w:val="Hyperlink"/>
                <w:rFonts w:asciiTheme="minorHAnsi" w:hAnsiTheme="minorHAnsi"/>
                <w:noProof/>
                <w:color w:val="auto"/>
                <w:szCs w:val="24"/>
                <w:lang w:val="ro-RO"/>
              </w:rPr>
              <w:lastRenderedPageBreak/>
              <w:t>pieței muncii, facilitând tranzițiile profesionale și promovând mobilitatea profesională</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_Toc52393369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92</w:t>
            </w:r>
            <w:r w:rsidR="00D3569D" w:rsidRPr="00563476">
              <w:rPr>
                <w:rFonts w:asciiTheme="minorHAnsi" w:hAnsiTheme="minorHAnsi"/>
                <w:noProof/>
                <w:webHidden/>
                <w:szCs w:val="24"/>
              </w:rPr>
              <w:fldChar w:fldCharType="end"/>
            </w:r>
          </w:hyperlink>
        </w:p>
        <w:p w14:paraId="7AC4A88F" w14:textId="77777777" w:rsidR="00D3569D" w:rsidRPr="00563476" w:rsidRDefault="00DC6643" w:rsidP="008F5956">
          <w:pPr>
            <w:pStyle w:val="TOC2"/>
            <w:spacing w:line="276" w:lineRule="auto"/>
            <w:jc w:val="both"/>
            <w:rPr>
              <w:rFonts w:asciiTheme="minorHAnsi" w:eastAsiaTheme="minorEastAsia" w:hAnsiTheme="minorHAnsi" w:cstheme="minorBidi"/>
              <w:noProof/>
              <w:szCs w:val="24"/>
              <w:lang w:val="ro-RO" w:eastAsia="ro-RO"/>
            </w:rPr>
          </w:pPr>
          <w:hyperlink w:anchor="_Toc52393370" w:history="1">
            <w:r w:rsidR="00D3569D" w:rsidRPr="00563476">
              <w:rPr>
                <w:rStyle w:val="Hyperlink"/>
                <w:rFonts w:asciiTheme="minorHAnsi" w:hAnsiTheme="minorHAnsi"/>
                <w:noProof/>
                <w:color w:val="auto"/>
                <w:szCs w:val="24"/>
              </w:rPr>
              <w:t>2.10.</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Prioritatea 10 - Asistență tehnică pentru facilitarea și eficientizarea managementului Programului</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_Toc52393370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97</w:t>
            </w:r>
            <w:r w:rsidR="00D3569D" w:rsidRPr="00563476">
              <w:rPr>
                <w:rFonts w:asciiTheme="minorHAnsi" w:hAnsiTheme="minorHAnsi"/>
                <w:noProof/>
                <w:webHidden/>
                <w:szCs w:val="24"/>
              </w:rPr>
              <w:fldChar w:fldCharType="end"/>
            </w:r>
          </w:hyperlink>
        </w:p>
        <w:p w14:paraId="65837A92" w14:textId="77777777" w:rsidR="00D3569D" w:rsidRPr="00563476" w:rsidRDefault="00DC6643" w:rsidP="008F5956">
          <w:pPr>
            <w:pStyle w:val="TOC1"/>
            <w:spacing w:line="276" w:lineRule="auto"/>
            <w:jc w:val="both"/>
            <w:rPr>
              <w:rFonts w:asciiTheme="minorHAnsi" w:eastAsiaTheme="minorEastAsia" w:hAnsiTheme="minorHAnsi" w:cstheme="minorBidi"/>
              <w:noProof/>
              <w:szCs w:val="24"/>
              <w:lang w:val="ro-RO" w:eastAsia="ro-RO"/>
            </w:rPr>
          </w:pPr>
          <w:hyperlink w:anchor="_Toc52393371" w:history="1">
            <w:r w:rsidR="00D3569D" w:rsidRPr="00563476">
              <w:rPr>
                <w:rStyle w:val="Hyperlink"/>
                <w:rFonts w:asciiTheme="minorHAnsi" w:hAnsiTheme="minorHAnsi"/>
                <w:noProof/>
                <w:color w:val="auto"/>
                <w:szCs w:val="24"/>
              </w:rPr>
              <w:t>3.</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Financial plan</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_Toc52393371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100</w:t>
            </w:r>
            <w:r w:rsidR="00D3569D" w:rsidRPr="00563476">
              <w:rPr>
                <w:rFonts w:asciiTheme="minorHAnsi" w:hAnsiTheme="minorHAnsi"/>
                <w:noProof/>
                <w:webHidden/>
                <w:szCs w:val="24"/>
              </w:rPr>
              <w:fldChar w:fldCharType="end"/>
            </w:r>
          </w:hyperlink>
        </w:p>
        <w:p w14:paraId="0002205D" w14:textId="77777777" w:rsidR="00D3569D" w:rsidRPr="00563476" w:rsidRDefault="00DC6643" w:rsidP="008F5956">
          <w:pPr>
            <w:pStyle w:val="TOC1"/>
            <w:spacing w:line="276" w:lineRule="auto"/>
            <w:jc w:val="both"/>
            <w:rPr>
              <w:rFonts w:asciiTheme="minorHAnsi" w:eastAsiaTheme="minorEastAsia" w:hAnsiTheme="minorHAnsi" w:cstheme="minorBidi"/>
              <w:noProof/>
              <w:szCs w:val="24"/>
              <w:lang w:val="ro-RO" w:eastAsia="ro-RO"/>
            </w:rPr>
          </w:pPr>
          <w:hyperlink w:anchor="_Toc52393372" w:history="1">
            <w:r w:rsidR="00D3569D" w:rsidRPr="00563476">
              <w:rPr>
                <w:rStyle w:val="Hyperlink"/>
                <w:rFonts w:asciiTheme="minorHAnsi" w:hAnsiTheme="minorHAnsi"/>
                <w:noProof/>
                <w:color w:val="auto"/>
                <w:szCs w:val="24"/>
              </w:rPr>
              <w:t>4.</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Enabling conditions</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_Toc52393372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115</w:t>
            </w:r>
            <w:r w:rsidR="00D3569D" w:rsidRPr="00563476">
              <w:rPr>
                <w:rFonts w:asciiTheme="minorHAnsi" w:hAnsiTheme="minorHAnsi"/>
                <w:noProof/>
                <w:webHidden/>
                <w:szCs w:val="24"/>
              </w:rPr>
              <w:fldChar w:fldCharType="end"/>
            </w:r>
          </w:hyperlink>
        </w:p>
        <w:p w14:paraId="6CA043C8" w14:textId="77777777" w:rsidR="00D3569D" w:rsidRPr="00563476" w:rsidRDefault="00DC6643" w:rsidP="008F5956">
          <w:pPr>
            <w:pStyle w:val="TOC1"/>
            <w:spacing w:line="276" w:lineRule="auto"/>
            <w:jc w:val="both"/>
            <w:rPr>
              <w:rFonts w:asciiTheme="minorHAnsi" w:eastAsiaTheme="minorEastAsia" w:hAnsiTheme="minorHAnsi" w:cstheme="minorBidi"/>
              <w:noProof/>
              <w:szCs w:val="24"/>
              <w:lang w:val="ro-RO" w:eastAsia="ro-RO"/>
            </w:rPr>
          </w:pPr>
          <w:hyperlink w:anchor="_Toc52393373" w:history="1">
            <w:r w:rsidR="00D3569D" w:rsidRPr="00563476">
              <w:rPr>
                <w:rStyle w:val="Hyperlink"/>
                <w:rFonts w:asciiTheme="minorHAnsi" w:hAnsiTheme="minorHAnsi"/>
                <w:noProof/>
                <w:color w:val="auto"/>
                <w:szCs w:val="24"/>
              </w:rPr>
              <w:t>5.</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Programme authorities</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_Toc52393373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126</w:t>
            </w:r>
            <w:r w:rsidR="00D3569D" w:rsidRPr="00563476">
              <w:rPr>
                <w:rFonts w:asciiTheme="minorHAnsi" w:hAnsiTheme="minorHAnsi"/>
                <w:noProof/>
                <w:webHidden/>
                <w:szCs w:val="24"/>
              </w:rPr>
              <w:fldChar w:fldCharType="end"/>
            </w:r>
          </w:hyperlink>
        </w:p>
        <w:p w14:paraId="5B55521B" w14:textId="77777777" w:rsidR="00D3569D" w:rsidRPr="00563476" w:rsidRDefault="00DC6643" w:rsidP="008F5956">
          <w:pPr>
            <w:pStyle w:val="TOC1"/>
            <w:spacing w:line="276" w:lineRule="auto"/>
            <w:jc w:val="both"/>
            <w:rPr>
              <w:rFonts w:asciiTheme="minorHAnsi" w:eastAsiaTheme="minorEastAsia" w:hAnsiTheme="minorHAnsi" w:cstheme="minorBidi"/>
              <w:noProof/>
              <w:szCs w:val="24"/>
              <w:lang w:val="ro-RO" w:eastAsia="ro-RO"/>
            </w:rPr>
          </w:pPr>
          <w:hyperlink w:anchor="_Toc52393374" w:history="1">
            <w:r w:rsidR="00D3569D" w:rsidRPr="00563476">
              <w:rPr>
                <w:rStyle w:val="Hyperlink"/>
                <w:rFonts w:asciiTheme="minorHAnsi" w:hAnsiTheme="minorHAnsi"/>
                <w:noProof/>
                <w:color w:val="auto"/>
                <w:szCs w:val="24"/>
              </w:rPr>
              <w:t>6.</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Partnership</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_Toc52393374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127</w:t>
            </w:r>
            <w:r w:rsidR="00D3569D" w:rsidRPr="00563476">
              <w:rPr>
                <w:rFonts w:asciiTheme="minorHAnsi" w:hAnsiTheme="minorHAnsi"/>
                <w:noProof/>
                <w:webHidden/>
                <w:szCs w:val="24"/>
              </w:rPr>
              <w:fldChar w:fldCharType="end"/>
            </w:r>
          </w:hyperlink>
        </w:p>
        <w:p w14:paraId="733BC693" w14:textId="77777777" w:rsidR="00D3569D" w:rsidRPr="00563476" w:rsidRDefault="00DC6643" w:rsidP="008F5956">
          <w:pPr>
            <w:pStyle w:val="TOC1"/>
            <w:spacing w:line="276" w:lineRule="auto"/>
            <w:jc w:val="both"/>
            <w:rPr>
              <w:rFonts w:asciiTheme="minorHAnsi" w:eastAsiaTheme="minorEastAsia" w:hAnsiTheme="minorHAnsi" w:cstheme="minorBidi"/>
              <w:noProof/>
              <w:szCs w:val="24"/>
              <w:lang w:val="ro-RO" w:eastAsia="ro-RO"/>
            </w:rPr>
          </w:pPr>
          <w:hyperlink w:anchor="_Toc52393375" w:history="1">
            <w:r w:rsidR="00D3569D" w:rsidRPr="00563476">
              <w:rPr>
                <w:rStyle w:val="Hyperlink"/>
                <w:rFonts w:asciiTheme="minorHAnsi" w:hAnsiTheme="minorHAnsi"/>
                <w:noProof/>
                <w:color w:val="auto"/>
                <w:szCs w:val="24"/>
              </w:rPr>
              <w:t>7.</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Communication and visibility</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_Toc52393375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130</w:t>
            </w:r>
            <w:r w:rsidR="00D3569D" w:rsidRPr="00563476">
              <w:rPr>
                <w:rFonts w:asciiTheme="minorHAnsi" w:hAnsiTheme="minorHAnsi"/>
                <w:noProof/>
                <w:webHidden/>
                <w:szCs w:val="24"/>
              </w:rPr>
              <w:fldChar w:fldCharType="end"/>
            </w:r>
          </w:hyperlink>
        </w:p>
        <w:p w14:paraId="573DDD67" w14:textId="77777777" w:rsidR="00D3569D" w:rsidRPr="00563476" w:rsidRDefault="00DC6643" w:rsidP="008F5956">
          <w:pPr>
            <w:pStyle w:val="TOC1"/>
            <w:spacing w:line="276" w:lineRule="auto"/>
            <w:jc w:val="both"/>
            <w:rPr>
              <w:rFonts w:asciiTheme="minorHAnsi" w:eastAsiaTheme="minorEastAsia" w:hAnsiTheme="minorHAnsi" w:cstheme="minorBidi"/>
              <w:noProof/>
              <w:szCs w:val="24"/>
              <w:lang w:val="ro-RO" w:eastAsia="ro-RO"/>
            </w:rPr>
          </w:pPr>
          <w:hyperlink w:anchor="_Toc52393376" w:history="1">
            <w:r w:rsidR="00D3569D" w:rsidRPr="00563476">
              <w:rPr>
                <w:rStyle w:val="Hyperlink"/>
                <w:rFonts w:asciiTheme="minorHAnsi" w:hAnsiTheme="minorHAnsi"/>
                <w:noProof/>
                <w:color w:val="auto"/>
                <w:szCs w:val="24"/>
              </w:rPr>
              <w:t>8.</w:t>
            </w:r>
            <w:r w:rsidR="00D3569D" w:rsidRPr="00563476">
              <w:rPr>
                <w:rFonts w:asciiTheme="minorHAnsi" w:eastAsiaTheme="minorEastAsia" w:hAnsiTheme="minorHAnsi" w:cstheme="minorBidi"/>
                <w:noProof/>
                <w:szCs w:val="24"/>
                <w:lang w:val="ro-RO" w:eastAsia="ro-RO"/>
              </w:rPr>
              <w:tab/>
            </w:r>
            <w:r w:rsidR="00D3569D" w:rsidRPr="00563476">
              <w:rPr>
                <w:rStyle w:val="Hyperlink"/>
                <w:rFonts w:asciiTheme="minorHAnsi" w:hAnsiTheme="minorHAnsi"/>
                <w:noProof/>
                <w:color w:val="auto"/>
                <w:szCs w:val="24"/>
              </w:rPr>
              <w:t>Use of unit costs, lump sums, flat rates and financing not linked to costs</w:t>
            </w:r>
            <w:r w:rsidR="00D3569D" w:rsidRPr="00563476">
              <w:rPr>
                <w:rFonts w:asciiTheme="minorHAnsi" w:hAnsiTheme="minorHAnsi"/>
                <w:noProof/>
                <w:webHidden/>
                <w:szCs w:val="24"/>
              </w:rPr>
              <w:tab/>
            </w:r>
            <w:r w:rsidR="00D3569D" w:rsidRPr="00563476">
              <w:rPr>
                <w:rFonts w:asciiTheme="minorHAnsi" w:hAnsiTheme="minorHAnsi"/>
                <w:noProof/>
                <w:webHidden/>
                <w:szCs w:val="24"/>
              </w:rPr>
              <w:fldChar w:fldCharType="begin"/>
            </w:r>
            <w:r w:rsidR="00D3569D" w:rsidRPr="00563476">
              <w:rPr>
                <w:rFonts w:asciiTheme="minorHAnsi" w:hAnsiTheme="minorHAnsi"/>
                <w:noProof/>
                <w:webHidden/>
                <w:szCs w:val="24"/>
              </w:rPr>
              <w:instrText xml:space="preserve"> PAGEREF _Toc52393376 \h </w:instrText>
            </w:r>
            <w:r w:rsidR="00D3569D" w:rsidRPr="00563476">
              <w:rPr>
                <w:rFonts w:asciiTheme="minorHAnsi" w:hAnsiTheme="minorHAnsi"/>
                <w:noProof/>
                <w:webHidden/>
                <w:szCs w:val="24"/>
              </w:rPr>
            </w:r>
            <w:r w:rsidR="00D3569D" w:rsidRPr="00563476">
              <w:rPr>
                <w:rFonts w:asciiTheme="minorHAnsi" w:hAnsiTheme="minorHAnsi"/>
                <w:noProof/>
                <w:webHidden/>
                <w:szCs w:val="24"/>
              </w:rPr>
              <w:fldChar w:fldCharType="separate"/>
            </w:r>
            <w:r w:rsidR="00B536CB" w:rsidRPr="00563476">
              <w:rPr>
                <w:rFonts w:asciiTheme="minorHAnsi" w:hAnsiTheme="minorHAnsi"/>
                <w:noProof/>
                <w:webHidden/>
                <w:szCs w:val="24"/>
              </w:rPr>
              <w:t>132</w:t>
            </w:r>
            <w:r w:rsidR="00D3569D" w:rsidRPr="00563476">
              <w:rPr>
                <w:rFonts w:asciiTheme="minorHAnsi" w:hAnsiTheme="minorHAnsi"/>
                <w:noProof/>
                <w:webHidden/>
                <w:szCs w:val="24"/>
              </w:rPr>
              <w:fldChar w:fldCharType="end"/>
            </w:r>
          </w:hyperlink>
        </w:p>
        <w:p w14:paraId="7B6396C0" w14:textId="77777777" w:rsidR="007F76E0" w:rsidRPr="00563476" w:rsidRDefault="001F13AB" w:rsidP="008F5956">
          <w:pPr>
            <w:spacing w:line="276" w:lineRule="auto"/>
            <w:jc w:val="both"/>
            <w:rPr>
              <w:rFonts w:asciiTheme="minorHAnsi" w:hAnsiTheme="minorHAnsi"/>
              <w:b/>
              <w:bCs/>
              <w:noProof/>
              <w:szCs w:val="24"/>
            </w:rPr>
          </w:pPr>
          <w:r w:rsidRPr="00563476">
            <w:rPr>
              <w:rFonts w:asciiTheme="minorHAnsi" w:hAnsiTheme="minorHAnsi"/>
              <w:b/>
              <w:bCs/>
              <w:noProof/>
              <w:szCs w:val="24"/>
            </w:rPr>
            <w:fldChar w:fldCharType="end"/>
          </w:r>
        </w:p>
      </w:sdtContent>
    </w:sdt>
    <w:p w14:paraId="3CB53C37" w14:textId="77777777" w:rsidR="00563476" w:rsidRDefault="00563476" w:rsidP="00563476">
      <w:pPr>
        <w:pStyle w:val="Heading1"/>
        <w:numPr>
          <w:ilvl w:val="0"/>
          <w:numId w:val="0"/>
        </w:numPr>
        <w:spacing w:line="276" w:lineRule="auto"/>
        <w:ind w:left="851"/>
        <w:rPr>
          <w:rFonts w:asciiTheme="minorHAnsi" w:hAnsiTheme="minorHAnsi"/>
          <w:szCs w:val="24"/>
        </w:rPr>
      </w:pPr>
    </w:p>
    <w:p w14:paraId="6BB1C86F" w14:textId="77777777" w:rsidR="00563476" w:rsidRDefault="00563476" w:rsidP="00563476">
      <w:pPr>
        <w:rPr>
          <w:lang w:val="en-US"/>
        </w:rPr>
      </w:pPr>
    </w:p>
    <w:p w14:paraId="1E632CDB" w14:textId="77777777" w:rsidR="00563476" w:rsidRDefault="00563476" w:rsidP="00563476">
      <w:pPr>
        <w:rPr>
          <w:lang w:val="en-US"/>
        </w:rPr>
      </w:pPr>
    </w:p>
    <w:p w14:paraId="5DBCA200" w14:textId="77777777" w:rsidR="00563476" w:rsidRDefault="00563476" w:rsidP="00563476">
      <w:pPr>
        <w:rPr>
          <w:lang w:val="en-US"/>
        </w:rPr>
      </w:pPr>
    </w:p>
    <w:p w14:paraId="289FCF0A" w14:textId="77777777" w:rsidR="00563476" w:rsidRDefault="00563476" w:rsidP="00563476">
      <w:pPr>
        <w:rPr>
          <w:lang w:val="en-US"/>
        </w:rPr>
      </w:pPr>
    </w:p>
    <w:p w14:paraId="15D681D6" w14:textId="77777777" w:rsidR="00563476" w:rsidRDefault="00563476" w:rsidP="00563476">
      <w:pPr>
        <w:rPr>
          <w:lang w:val="en-US"/>
        </w:rPr>
      </w:pPr>
    </w:p>
    <w:p w14:paraId="613FA1FE" w14:textId="77777777" w:rsidR="00563476" w:rsidRDefault="00563476" w:rsidP="00563476">
      <w:pPr>
        <w:rPr>
          <w:lang w:val="en-US"/>
        </w:rPr>
      </w:pPr>
    </w:p>
    <w:p w14:paraId="61367067" w14:textId="77777777" w:rsidR="00563476" w:rsidRDefault="00563476" w:rsidP="00563476">
      <w:pPr>
        <w:rPr>
          <w:lang w:val="en-US"/>
        </w:rPr>
      </w:pPr>
    </w:p>
    <w:p w14:paraId="0083052D" w14:textId="77777777" w:rsidR="00563476" w:rsidRDefault="00563476" w:rsidP="00563476">
      <w:pPr>
        <w:rPr>
          <w:lang w:val="en-US"/>
        </w:rPr>
      </w:pPr>
    </w:p>
    <w:p w14:paraId="3D6A3616" w14:textId="77777777" w:rsidR="00563476" w:rsidRDefault="00563476" w:rsidP="00563476">
      <w:pPr>
        <w:rPr>
          <w:lang w:val="en-US"/>
        </w:rPr>
      </w:pPr>
    </w:p>
    <w:p w14:paraId="2EA9C050" w14:textId="77777777" w:rsidR="00563476" w:rsidRDefault="00563476" w:rsidP="00563476">
      <w:pPr>
        <w:rPr>
          <w:lang w:val="en-US"/>
        </w:rPr>
      </w:pPr>
    </w:p>
    <w:p w14:paraId="41438598" w14:textId="77777777" w:rsidR="00563476" w:rsidRDefault="00563476" w:rsidP="00563476">
      <w:pPr>
        <w:rPr>
          <w:lang w:val="en-US"/>
        </w:rPr>
      </w:pPr>
    </w:p>
    <w:p w14:paraId="5668EB77" w14:textId="77777777" w:rsidR="00563476" w:rsidRPr="00563476" w:rsidRDefault="00563476" w:rsidP="00563476">
      <w:pPr>
        <w:rPr>
          <w:lang w:val="en-US"/>
        </w:rPr>
      </w:pPr>
    </w:p>
    <w:p w14:paraId="4F61BAC1" w14:textId="77777777" w:rsidR="00563476" w:rsidRDefault="00563476" w:rsidP="00563476">
      <w:pPr>
        <w:rPr>
          <w:lang w:val="en-US"/>
        </w:rPr>
      </w:pPr>
    </w:p>
    <w:p w14:paraId="73465181" w14:textId="77777777" w:rsidR="00563476" w:rsidRPr="00563476" w:rsidRDefault="00563476" w:rsidP="00563476">
      <w:pPr>
        <w:rPr>
          <w:lang w:val="en-US"/>
        </w:rPr>
      </w:pPr>
    </w:p>
    <w:p w14:paraId="0FD3E76B" w14:textId="77777777" w:rsidR="00563476" w:rsidRDefault="00563476" w:rsidP="00563476">
      <w:pPr>
        <w:pStyle w:val="Heading1"/>
        <w:numPr>
          <w:ilvl w:val="0"/>
          <w:numId w:val="0"/>
        </w:numPr>
        <w:spacing w:line="276" w:lineRule="auto"/>
        <w:ind w:left="851"/>
        <w:rPr>
          <w:rFonts w:asciiTheme="minorHAnsi" w:hAnsiTheme="minorHAnsi"/>
          <w:szCs w:val="24"/>
        </w:rPr>
      </w:pPr>
    </w:p>
    <w:p w14:paraId="369B37E4" w14:textId="77777777" w:rsidR="009A2115" w:rsidRPr="00563476" w:rsidRDefault="00583C79" w:rsidP="008F5956">
      <w:pPr>
        <w:pStyle w:val="Heading1"/>
        <w:spacing w:line="276" w:lineRule="auto"/>
        <w:rPr>
          <w:rFonts w:asciiTheme="minorHAnsi" w:hAnsiTheme="minorHAnsi"/>
          <w:szCs w:val="24"/>
        </w:rPr>
      </w:pPr>
      <w:r w:rsidRPr="00563476">
        <w:rPr>
          <w:rFonts w:asciiTheme="minorHAnsi" w:hAnsiTheme="minorHAnsi"/>
          <w:szCs w:val="24"/>
        </w:rPr>
        <w:t xml:space="preserve">  </w:t>
      </w:r>
      <w:bookmarkStart w:id="1" w:name="_Toc52393345"/>
      <w:proofErr w:type="spellStart"/>
      <w:r w:rsidR="009A2115" w:rsidRPr="00563476">
        <w:rPr>
          <w:rFonts w:asciiTheme="minorHAnsi" w:hAnsiTheme="minorHAnsi"/>
          <w:szCs w:val="24"/>
        </w:rPr>
        <w:t>Programme</w:t>
      </w:r>
      <w:proofErr w:type="spellEnd"/>
      <w:r w:rsidR="009A2115" w:rsidRPr="00563476">
        <w:rPr>
          <w:rFonts w:asciiTheme="minorHAnsi" w:hAnsiTheme="minorHAnsi"/>
          <w:szCs w:val="24"/>
        </w:rPr>
        <w:t xml:space="preserve"> strategy: main development challenges and policy responses</w:t>
      </w:r>
      <w:bookmarkEnd w:id="1"/>
      <w:r w:rsidR="00F52FE8" w:rsidRPr="00563476">
        <w:rPr>
          <w:rFonts w:asciiTheme="minorHAnsi" w:eastAsia="Times New Roman" w:hAnsiTheme="minorHAnsi" w:cs="Times New Roman"/>
          <w:smallCaps w:val="0"/>
          <w:noProof/>
          <w:szCs w:val="24"/>
          <w:vertAlign w:val="superscript"/>
          <w:lang w:val="en-GB"/>
        </w:rPr>
        <w:footnoteReference w:id="2"/>
      </w:r>
    </w:p>
    <w:p w14:paraId="7BBBEE48" w14:textId="77777777" w:rsidR="009A2115" w:rsidRPr="00563476" w:rsidRDefault="009A2115"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noProof/>
          <w:szCs w:val="24"/>
          <w:lang w:val="ro-RO"/>
        </w:rPr>
        <w:t xml:space="preserve">Reference: </w:t>
      </w:r>
      <w:r w:rsidR="00F52FE8" w:rsidRPr="00563476">
        <w:rPr>
          <w:rFonts w:asciiTheme="minorHAnsi" w:eastAsia="Times New Roman" w:hAnsiTheme="minorHAnsi"/>
          <w:noProof/>
          <w:szCs w:val="24"/>
        </w:rPr>
        <w:t>points (a)(i) to (viii) and point (a)(x) of Article 22(3) and point (b) of Article 22(3)</w:t>
      </w:r>
      <w:r w:rsidR="00F52FE8" w:rsidRPr="00563476" w:rsidDel="00A92626">
        <w:rPr>
          <w:rFonts w:asciiTheme="minorHAnsi" w:eastAsia="Times New Roman" w:hAnsiTheme="minorHAnsi"/>
          <w:noProof/>
          <w:szCs w:val="24"/>
        </w:rPr>
        <w:t xml:space="preserve"> </w:t>
      </w:r>
      <w:r w:rsidR="00F52FE8" w:rsidRPr="00563476">
        <w:rPr>
          <w:rFonts w:asciiTheme="minorHAnsi" w:eastAsia="Times New Roman" w:hAnsiTheme="minorHAnsi"/>
          <w:noProof/>
          <w:szCs w:val="24"/>
        </w:rPr>
        <w:t>of Regulation (EU) …/…</w:t>
      </w:r>
      <w:r w:rsidR="00F52FE8" w:rsidRPr="00563476">
        <w:rPr>
          <w:rFonts w:asciiTheme="minorHAnsi" w:eastAsia="Times New Roman" w:hAnsiTheme="minorHAnsi"/>
          <w:b/>
          <w:noProof/>
          <w:szCs w:val="24"/>
          <w:vertAlign w:val="superscript"/>
        </w:rPr>
        <w:footnoteReference w:customMarkFollows="1" w:id="3"/>
        <w:sym w:font="Symbol" w:char="F02B"/>
      </w:r>
      <w:r w:rsidR="00F52FE8" w:rsidRPr="00563476">
        <w:rPr>
          <w:rFonts w:asciiTheme="minorHAnsi" w:eastAsia="Times New Roman" w:hAnsiTheme="minorHAnsi"/>
          <w:noProof/>
          <w:szCs w:val="24"/>
        </w:rPr>
        <w:t xml:space="preserve"> (the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26F1B" w:rsidRPr="00563476" w14:paraId="4AA6518B" w14:textId="77777777" w:rsidTr="00254B07">
        <w:tc>
          <w:tcPr>
            <w:tcW w:w="5000" w:type="pct"/>
            <w:shd w:val="clear" w:color="auto" w:fill="auto"/>
          </w:tcPr>
          <w:p w14:paraId="73B132CB" w14:textId="77777777" w:rsidR="009A2115" w:rsidRPr="00563476" w:rsidRDefault="009A2115" w:rsidP="008F5956">
            <w:pPr>
              <w:spacing w:before="60" w:after="60" w:line="276" w:lineRule="auto"/>
              <w:rPr>
                <w:rFonts w:asciiTheme="minorHAnsi" w:eastAsia="Times New Roman" w:hAnsiTheme="minorHAnsi"/>
                <w:i/>
                <w:iCs/>
                <w:szCs w:val="24"/>
                <w:lang w:val="ro-RO"/>
              </w:rPr>
            </w:pPr>
            <w:r w:rsidRPr="00563476">
              <w:rPr>
                <w:rFonts w:asciiTheme="minorHAnsi" w:eastAsia="Times New Roman" w:hAnsiTheme="minorHAnsi"/>
                <w:i/>
                <w:iCs/>
                <w:szCs w:val="24"/>
                <w:lang w:val="ro-RO"/>
              </w:rPr>
              <w:t xml:space="preserve">Text </w:t>
            </w:r>
            <w:proofErr w:type="spellStart"/>
            <w:r w:rsidRPr="00563476">
              <w:rPr>
                <w:rFonts w:asciiTheme="minorHAnsi" w:eastAsia="Times New Roman" w:hAnsiTheme="minorHAnsi"/>
                <w:i/>
                <w:iCs/>
                <w:szCs w:val="24"/>
                <w:lang w:val="ro-RO"/>
              </w:rPr>
              <w:t>field</w:t>
            </w:r>
            <w:proofErr w:type="spellEnd"/>
            <w:r w:rsidRPr="00563476">
              <w:rPr>
                <w:rFonts w:asciiTheme="minorHAnsi" w:eastAsia="Times New Roman" w:hAnsiTheme="minorHAnsi"/>
                <w:i/>
                <w:iCs/>
                <w:szCs w:val="24"/>
                <w:lang w:val="ro-RO"/>
              </w:rPr>
              <w:t xml:space="preserve"> [30 000]</w:t>
            </w:r>
          </w:p>
          <w:p w14:paraId="6FF692A6" w14:textId="77777777" w:rsidR="00560871" w:rsidRPr="00563476" w:rsidRDefault="00287A79" w:rsidP="008F5956">
            <w:pPr>
              <w:spacing w:before="60" w:after="60" w:line="276" w:lineRule="auto"/>
              <w:jc w:val="both"/>
              <w:rPr>
                <w:rFonts w:asciiTheme="minorHAnsi" w:hAnsiTheme="minorHAnsi"/>
                <w:b/>
                <w:szCs w:val="24"/>
                <w:u w:val="single"/>
                <w:lang w:val="ro-RO"/>
              </w:rPr>
            </w:pPr>
            <w:r w:rsidRPr="00563476">
              <w:rPr>
                <w:rFonts w:asciiTheme="minorHAnsi" w:hAnsiTheme="minorHAnsi"/>
                <w:b/>
                <w:szCs w:val="24"/>
                <w:u w:val="single"/>
                <w:lang w:val="ro-RO"/>
              </w:rPr>
              <w:t>Context</w:t>
            </w:r>
          </w:p>
          <w:p w14:paraId="6164E2B6" w14:textId="77777777" w:rsidR="00CC336A" w:rsidRPr="00563476" w:rsidRDefault="00CC336A"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Investițiile în oameni pentru </w:t>
            </w:r>
            <w:r w:rsidR="00287A79" w:rsidRPr="00563476">
              <w:rPr>
                <w:rFonts w:asciiTheme="minorHAnsi" w:hAnsiTheme="minorHAnsi"/>
                <w:szCs w:val="24"/>
                <w:lang w:val="ro-RO"/>
              </w:rPr>
              <w:t>dezvoltarea</w:t>
            </w:r>
            <w:r w:rsidRPr="00563476">
              <w:rPr>
                <w:rFonts w:asciiTheme="minorHAnsi" w:hAnsiTheme="minorHAnsi"/>
                <w:szCs w:val="24"/>
                <w:lang w:val="ro-RO"/>
              </w:rPr>
              <w:t xml:space="preserve"> capital</w:t>
            </w:r>
            <w:r w:rsidR="00287A79" w:rsidRPr="00563476">
              <w:rPr>
                <w:rFonts w:asciiTheme="minorHAnsi" w:hAnsiTheme="minorHAnsi"/>
                <w:szCs w:val="24"/>
                <w:lang w:val="ro-RO"/>
              </w:rPr>
              <w:t>ului</w:t>
            </w:r>
            <w:r w:rsidRPr="00563476">
              <w:rPr>
                <w:rFonts w:asciiTheme="minorHAnsi" w:hAnsiTheme="minorHAnsi"/>
                <w:szCs w:val="24"/>
                <w:lang w:val="ro-RO"/>
              </w:rPr>
              <w:t xml:space="preserve"> uman reprezintă cheia progresului economic durabil pe termen lung. Modelul de creștere economică din ultimii ani, bazat pe stimularea consumului, în mare parte prin excedentul în creștere al importurilor, afectează capacitatea de creștere sustenabilă a ţării şi generează dezechilibre majore pe piața muncii. Aceste dezechilibre sunt accentuate puternic și de evoluțiile demografice negative, nivelul ridicat al emigrării forței de muncă, capacitatea limitată a sistemului de educație și formare profesională de a </w:t>
            </w:r>
            <w:proofErr w:type="spellStart"/>
            <w:r w:rsidRPr="00563476">
              <w:rPr>
                <w:rFonts w:asciiTheme="minorHAnsi" w:hAnsiTheme="minorHAnsi"/>
                <w:szCs w:val="24"/>
                <w:lang w:val="ro-RO"/>
              </w:rPr>
              <w:t>funiza</w:t>
            </w:r>
            <w:proofErr w:type="spellEnd"/>
            <w:r w:rsidRPr="00563476">
              <w:rPr>
                <w:rFonts w:asciiTheme="minorHAnsi" w:hAnsiTheme="minorHAnsi"/>
                <w:szCs w:val="24"/>
                <w:lang w:val="ro-RO"/>
              </w:rPr>
              <w:t xml:space="preserve"> competențele relevante în acord cu progresul economic și tehnologic, adâncirea inegalităților, nivelul ridicat al sărăciei și al disparităților regionale și locale, provocări precum actuala pandemie COVID-19, care adâncește sărăcia și excluziunea socială și pune probleme majore sistemelor de sănătate, sociale și economice. Creșterea sustenabilă și sănătoasă a economiei are la bază investițiile în mediul de afaceri, infrastructură și în capitalul uman, precum și în sporirea creșterea rezilienței sistemelor de sănătate și protecție socială.</w:t>
            </w:r>
          </w:p>
          <w:p w14:paraId="765A5C6C" w14:textId="77777777" w:rsidR="00287A79" w:rsidRPr="00563476" w:rsidRDefault="00287A79"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Societățile actuale se confruntă cu noi provocări determinate de progresul tehnologic, de noua revoluție industrială în care liniile de demarcare între sistemele fizice, digitale și biologice dispar treptat și vor avea un puternic impact asupra economiei și organizațiilor, asupra serviciilor publice, stilului de viață al cetățenilor. </w:t>
            </w:r>
            <w:r w:rsidRPr="00563476">
              <w:rPr>
                <w:rFonts w:asciiTheme="minorHAnsi" w:hAnsiTheme="minorHAnsi"/>
                <w:b/>
                <w:bCs/>
                <w:szCs w:val="24"/>
                <w:lang w:val="ro-RO"/>
              </w:rPr>
              <w:t>Un capital uman adaptat și capabil să se adapteze</w:t>
            </w:r>
            <w:r w:rsidRPr="00563476">
              <w:rPr>
                <w:rFonts w:asciiTheme="minorHAnsi" w:hAnsiTheme="minorHAnsi"/>
                <w:szCs w:val="24"/>
                <w:lang w:val="ro-RO"/>
              </w:rPr>
              <w:t xml:space="preserve"> este o condiție esențială pentru ca aceste tendințe globale să fie transformate în România în oportunități pentru îmbunătățirea calității vieții sau dezvoltare economică sustenabilă. Promovarea transformărilor economice inovatoare, inteligente, digitalizarea proceselor, obiectivele Pactului verde european indică nevoi specifice pentru capitalul uman din România acestui deceniu, si vorbim de exemplu despre </w:t>
            </w:r>
            <w:r w:rsidRPr="00563476">
              <w:rPr>
                <w:rFonts w:asciiTheme="minorHAnsi" w:hAnsiTheme="minorHAnsi"/>
                <w:b/>
                <w:bCs/>
                <w:szCs w:val="24"/>
                <w:lang w:val="ro-RO"/>
              </w:rPr>
              <w:t>competențe digitale, competențe verzi, despre creativitate și inovare și specializări înalte de nișă</w:t>
            </w:r>
            <w:r w:rsidRPr="00563476">
              <w:rPr>
                <w:rFonts w:asciiTheme="minorHAnsi" w:hAnsiTheme="minorHAnsi"/>
                <w:szCs w:val="24"/>
                <w:lang w:val="ro-RO"/>
              </w:rPr>
              <w:t xml:space="preserve">. </w:t>
            </w:r>
          </w:p>
          <w:p w14:paraId="03988231" w14:textId="77777777" w:rsidR="00287A79" w:rsidRPr="00563476" w:rsidRDefault="00287A79" w:rsidP="008F5956">
            <w:pPr>
              <w:spacing w:before="60" w:after="60" w:line="276" w:lineRule="auto"/>
              <w:jc w:val="both"/>
              <w:rPr>
                <w:rFonts w:asciiTheme="minorHAnsi" w:hAnsiTheme="minorHAnsi"/>
                <w:szCs w:val="24"/>
                <w:lang w:val="ro-RO"/>
              </w:rPr>
            </w:pPr>
            <w:r w:rsidRPr="00563476">
              <w:rPr>
                <w:rFonts w:asciiTheme="minorHAnsi" w:hAnsiTheme="minorHAnsi"/>
                <w:b/>
                <w:bCs/>
                <w:szCs w:val="24"/>
                <w:lang w:val="ro-RO"/>
              </w:rPr>
              <w:t>”Agenda pentru competențe în Europa”</w:t>
            </w:r>
            <w:r w:rsidRPr="00563476">
              <w:rPr>
                <w:rFonts w:asciiTheme="minorHAnsi" w:hAnsiTheme="minorHAnsi"/>
                <w:szCs w:val="24"/>
                <w:lang w:val="ro-RO"/>
              </w:rPr>
              <w:t xml:space="preserve"> oferă un cadru strategic clar și direcții de acțiune prin care România poate să intervină pentru soluționarea problemelor majore și provocărilor legate de transformările așteptate, </w:t>
            </w:r>
            <w:proofErr w:type="spellStart"/>
            <w:r w:rsidRPr="00563476">
              <w:rPr>
                <w:rFonts w:asciiTheme="minorHAnsi" w:hAnsiTheme="minorHAnsi"/>
                <w:szCs w:val="24"/>
                <w:lang w:val="ro-RO"/>
              </w:rPr>
              <w:t>indeosebi</w:t>
            </w:r>
            <w:proofErr w:type="spellEnd"/>
            <w:r w:rsidRPr="00563476">
              <w:rPr>
                <w:rFonts w:asciiTheme="minorHAnsi" w:hAnsiTheme="minorHAnsi"/>
                <w:szCs w:val="24"/>
                <w:lang w:val="ro-RO"/>
              </w:rPr>
              <w:t xml:space="preserve"> </w:t>
            </w:r>
            <w:r w:rsidRPr="00563476">
              <w:rPr>
                <w:rFonts w:asciiTheme="minorHAnsi" w:hAnsiTheme="minorHAnsi"/>
                <w:b/>
                <w:bCs/>
                <w:szCs w:val="24"/>
                <w:lang w:val="ro-RO"/>
              </w:rPr>
              <w:t>tranziția digitală și verde și impactul pandemiei COVID-19</w:t>
            </w:r>
            <w:r w:rsidRPr="00563476">
              <w:rPr>
                <w:rFonts w:asciiTheme="minorHAnsi" w:hAnsiTheme="minorHAnsi"/>
                <w:szCs w:val="24"/>
                <w:lang w:val="ro-RO"/>
              </w:rPr>
              <w:t xml:space="preserve">. </w:t>
            </w:r>
          </w:p>
          <w:p w14:paraId="0CC73518" w14:textId="77777777" w:rsidR="00287A79" w:rsidRPr="00563476" w:rsidRDefault="00287A79"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Nevoile de dezvoltare a capitalului uman </w:t>
            </w:r>
            <w:r w:rsidRPr="00563476">
              <w:rPr>
                <w:rFonts w:asciiTheme="minorHAnsi" w:hAnsiTheme="minorHAnsi"/>
                <w:b/>
                <w:bCs/>
                <w:szCs w:val="24"/>
                <w:lang w:val="ro-RO"/>
              </w:rPr>
              <w:t>vizează forța de muncă competentă și suficientă</w:t>
            </w:r>
            <w:r w:rsidRPr="00563476">
              <w:rPr>
                <w:rFonts w:asciiTheme="minorHAnsi" w:hAnsiTheme="minorHAnsi"/>
                <w:szCs w:val="24"/>
                <w:lang w:val="ro-RO"/>
              </w:rPr>
              <w:t xml:space="preserve"> pentru a susține </w:t>
            </w:r>
            <w:proofErr w:type="spellStart"/>
            <w:r w:rsidRPr="00563476">
              <w:rPr>
                <w:rFonts w:asciiTheme="minorHAnsi" w:hAnsiTheme="minorHAnsi"/>
                <w:szCs w:val="24"/>
                <w:lang w:val="ro-RO"/>
              </w:rPr>
              <w:t>progesul</w:t>
            </w:r>
            <w:proofErr w:type="spellEnd"/>
            <w:r w:rsidRPr="00563476">
              <w:rPr>
                <w:rFonts w:asciiTheme="minorHAnsi" w:hAnsiTheme="minorHAnsi"/>
                <w:szCs w:val="24"/>
                <w:lang w:val="ro-RO"/>
              </w:rPr>
              <w:t xml:space="preserve"> și transformările,  educația copiilor și tinerilor, activarea resurselor de muncă inactive, contracararea efectelor negative ale schimbărilor demografice. Învățarea și </w:t>
            </w:r>
            <w:r w:rsidRPr="00563476">
              <w:rPr>
                <w:rFonts w:asciiTheme="minorHAnsi" w:hAnsiTheme="minorHAnsi"/>
                <w:b/>
                <w:bCs/>
                <w:szCs w:val="24"/>
                <w:lang w:val="ro-RO"/>
              </w:rPr>
              <w:t>dezvoltarea competențelor vizează</w:t>
            </w:r>
            <w:r w:rsidRPr="00563476">
              <w:rPr>
                <w:rFonts w:asciiTheme="minorHAnsi" w:hAnsiTheme="minorHAnsi"/>
                <w:szCs w:val="24"/>
                <w:lang w:val="ro-RO"/>
              </w:rPr>
              <w:t xml:space="preserve"> </w:t>
            </w:r>
            <w:r w:rsidRPr="00563476">
              <w:rPr>
                <w:rFonts w:asciiTheme="minorHAnsi" w:hAnsiTheme="minorHAnsi"/>
                <w:b/>
                <w:bCs/>
                <w:szCs w:val="24"/>
                <w:lang w:val="ro-RO"/>
              </w:rPr>
              <w:t>însă și  populația</w:t>
            </w:r>
            <w:r w:rsidRPr="00563476">
              <w:rPr>
                <w:rFonts w:asciiTheme="minorHAnsi" w:hAnsiTheme="minorHAnsi"/>
                <w:szCs w:val="24"/>
                <w:lang w:val="ro-RO"/>
              </w:rPr>
              <w:t xml:space="preserve"> în general, pentru ca cetățenii să se bucure de beneficiile </w:t>
            </w:r>
            <w:r w:rsidRPr="00563476">
              <w:rPr>
                <w:rFonts w:asciiTheme="minorHAnsi" w:hAnsiTheme="minorHAnsi"/>
                <w:szCs w:val="24"/>
                <w:lang w:val="ro-RO"/>
              </w:rPr>
              <w:lastRenderedPageBreak/>
              <w:t xml:space="preserve">noilor tehnologii și modalități de a consuma serviciile într-o nouă formă digitală, și un nou stil de viață și de muncă. </w:t>
            </w:r>
          </w:p>
          <w:p w14:paraId="514CA266" w14:textId="77777777" w:rsidR="00804973" w:rsidRPr="00563476" w:rsidRDefault="00CC336A"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Pandemia Covid-19 care a cuprins întreaga lume la începutul anului 2020 a provocat un adevărat cutremur social, testând sistemele actuale din punct de vedere al flexibilității și adaptabilității la schimbare. S-au extins practici precum </w:t>
            </w:r>
            <w:proofErr w:type="spellStart"/>
            <w:r w:rsidRPr="00563476">
              <w:rPr>
                <w:rFonts w:asciiTheme="minorHAnsi" w:hAnsiTheme="minorHAnsi"/>
                <w:szCs w:val="24"/>
                <w:lang w:val="ro-RO"/>
              </w:rPr>
              <w:t>telemuncă</w:t>
            </w:r>
            <w:proofErr w:type="spellEnd"/>
            <w:r w:rsidRPr="00563476">
              <w:rPr>
                <w:rFonts w:asciiTheme="minorHAnsi" w:hAnsiTheme="minorHAnsi"/>
                <w:szCs w:val="24"/>
                <w:lang w:val="ro-RO"/>
              </w:rPr>
              <w:t xml:space="preserve">, distanțarea fizică și socială, marketingul și vânzările online, reorientarea producției și reinventarea IMM-urilor, digitalizarea administrației publice etc., însă prognozele sunt în direcția unei recesiuni economice de mari dimensiuni, cu un impact major în rândul populației. </w:t>
            </w:r>
            <w:r w:rsidR="00804973" w:rsidRPr="00563476">
              <w:rPr>
                <w:rFonts w:asciiTheme="minorHAnsi" w:hAnsiTheme="minorHAnsi"/>
                <w:b/>
                <w:bCs/>
                <w:szCs w:val="24"/>
                <w:lang w:val="ro-RO"/>
              </w:rPr>
              <w:t>Adaptarea sistemelor de educație, digitalizarea proceselor</w:t>
            </w:r>
            <w:r w:rsidR="00804973" w:rsidRPr="00563476">
              <w:rPr>
                <w:rFonts w:asciiTheme="minorHAnsi" w:hAnsiTheme="minorHAnsi"/>
                <w:szCs w:val="24"/>
                <w:lang w:val="ro-RO"/>
              </w:rPr>
              <w:t xml:space="preserve">, accesul la infrastructură digitală și de internet, creșterea capacității de adaptare a grupurilor dezavantajate, sporirea capacității de inovare și reziliență a antreprenorilor sunt direcții cu potențial de atenuare a efectelor acestei crize și prevenirea amplificării problemelor sociale... </w:t>
            </w:r>
          </w:p>
          <w:p w14:paraId="03FF043E" w14:textId="77777777" w:rsidR="00CD61C7" w:rsidRPr="00563476" w:rsidRDefault="00804973" w:rsidP="008F5956">
            <w:pPr>
              <w:spacing w:after="60" w:line="276" w:lineRule="auto"/>
              <w:jc w:val="both"/>
              <w:rPr>
                <w:rFonts w:asciiTheme="minorHAnsi" w:eastAsia="Times New Roman" w:hAnsiTheme="minorHAnsi"/>
                <w:b/>
                <w:bCs/>
                <w:i/>
                <w:iCs/>
                <w:szCs w:val="24"/>
                <w:lang w:val="ro-RO"/>
              </w:rPr>
            </w:pPr>
            <w:r w:rsidRPr="00563476">
              <w:rPr>
                <w:rFonts w:asciiTheme="minorHAnsi" w:hAnsiTheme="minorHAnsi"/>
                <w:szCs w:val="24"/>
                <w:lang w:val="ro-RO"/>
              </w:rPr>
              <w:t xml:space="preserve">Pentru a face față provocărilor ce stau în fața României, dezvoltarea capitalului uman se sprijină pe sistemul de educație și formare profesională inițială și continuă, pe serviciile de ocupare, alte servicii publice complementare și mediul de afaceri. Astfel, atât persoanele înscrise sau care urmează diferite forme de educație și formare, persoane ocupate, dar și sau cei ce nu sunt </w:t>
            </w:r>
            <w:proofErr w:type="spellStart"/>
            <w:r w:rsidRPr="00563476">
              <w:rPr>
                <w:rFonts w:asciiTheme="minorHAnsi" w:hAnsiTheme="minorHAnsi"/>
                <w:szCs w:val="24"/>
                <w:lang w:val="ro-RO"/>
              </w:rPr>
              <w:t>inscriși</w:t>
            </w:r>
            <w:proofErr w:type="spellEnd"/>
            <w:r w:rsidRPr="00563476">
              <w:rPr>
                <w:rFonts w:asciiTheme="minorHAnsi" w:hAnsiTheme="minorHAnsi"/>
                <w:szCs w:val="24"/>
                <w:lang w:val="ro-RO"/>
              </w:rPr>
              <w:t xml:space="preserve"> sau nu sunt activi pe piața muncii au nevoie de sprijin pentru dezvoltarea competențelor potrivite rolului și potențialului lor.  </w:t>
            </w:r>
            <w:r w:rsidR="00910210" w:rsidRPr="00563476">
              <w:rPr>
                <w:rFonts w:asciiTheme="minorHAnsi" w:eastAsia="Times New Roman" w:hAnsiTheme="minorHAnsi"/>
                <w:b/>
                <w:bCs/>
                <w:iCs/>
                <w:szCs w:val="24"/>
                <w:u w:val="single"/>
                <w:lang w:val="ro-RO"/>
              </w:rPr>
              <w:t>Provocările în domeniul Educației</w:t>
            </w:r>
            <w:r w:rsidR="00BE738F" w:rsidRPr="00563476">
              <w:rPr>
                <w:rFonts w:asciiTheme="minorHAnsi" w:eastAsia="Times New Roman" w:hAnsiTheme="minorHAnsi"/>
                <w:b/>
                <w:bCs/>
                <w:iCs/>
                <w:szCs w:val="24"/>
                <w:u w:val="single"/>
                <w:lang w:val="ro-RO"/>
              </w:rPr>
              <w:t xml:space="preserve"> și formării profesionale</w:t>
            </w:r>
          </w:p>
          <w:p w14:paraId="69526230" w14:textId="77777777" w:rsidR="008D5D45" w:rsidRPr="00563476" w:rsidRDefault="008D5D45"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Sistemul de educație și formare din România a trecut prin schimbări importante </w:t>
            </w:r>
            <w:proofErr w:type="spellStart"/>
            <w:r w:rsidRPr="00563476">
              <w:rPr>
                <w:rFonts w:asciiTheme="minorHAnsi" w:hAnsiTheme="minorHAnsi"/>
                <w:bCs/>
                <w:szCs w:val="24"/>
                <w:lang w:val="ro-RO"/>
              </w:rPr>
              <w:t>ințiate</w:t>
            </w:r>
            <w:proofErr w:type="spellEnd"/>
            <w:r w:rsidRPr="00563476">
              <w:rPr>
                <w:rFonts w:asciiTheme="minorHAnsi" w:hAnsiTheme="minorHAnsi"/>
                <w:bCs/>
                <w:szCs w:val="24"/>
                <w:lang w:val="ro-RO"/>
              </w:rPr>
              <w:t xml:space="preserve"> în baza reformei propuse încă din 2011 (Legea nr1/2011) însă cu un parcurs inconsecvent, insuficient de solid pentru a răspunde provocărilor majore cu care se confruntă. Participarea scăzută la educație și formare profesională continuă, părăsirea timpurie a școlii și abandonul școlar,  relevanța redusă a educației și formă</w:t>
            </w:r>
            <w:proofErr w:type="spellStart"/>
            <w:r w:rsidRPr="00563476">
              <w:rPr>
                <w:rFonts w:asciiTheme="minorHAnsi" w:hAnsiTheme="minorHAnsi"/>
                <w:bCs/>
                <w:szCs w:val="24"/>
                <w:lang w:val="ro-RO"/>
              </w:rPr>
              <w:t>rii</w:t>
            </w:r>
            <w:proofErr w:type="spellEnd"/>
            <w:r w:rsidRPr="00563476">
              <w:rPr>
                <w:rFonts w:asciiTheme="minorHAnsi" w:hAnsiTheme="minorHAnsi"/>
                <w:bCs/>
                <w:szCs w:val="24"/>
                <w:lang w:val="ro-RO"/>
              </w:rPr>
              <w:t xml:space="preserve"> profesionale pentru </w:t>
            </w:r>
            <w:proofErr w:type="spellStart"/>
            <w:r w:rsidRPr="00563476">
              <w:rPr>
                <w:rFonts w:asciiTheme="minorHAnsi" w:hAnsiTheme="minorHAnsi"/>
                <w:bCs/>
                <w:szCs w:val="24"/>
                <w:lang w:val="ro-RO"/>
              </w:rPr>
              <w:t>piat</w:t>
            </w:r>
            <w:proofErr w:type="spellEnd"/>
            <w:r w:rsidRPr="00563476">
              <w:rPr>
                <w:rFonts w:asciiTheme="minorHAnsi" w:hAnsiTheme="minorHAnsi"/>
                <w:bCs/>
                <w:szCs w:val="24"/>
                <w:lang w:val="ro-RO"/>
              </w:rPr>
              <w:t xml:space="preserve">̦a muncii, competențe de bază, digitale și non-tehnice scăzute sunt principalele probleme care afectează sistemul de educație și formare și plasează România sub nivelul mediu al statelor membre UE.   Declinul demografic,  numărul mare de familii cu o situație socio-economică precară, disparitățile accentuate între mediul urban și rural sunt factori ce afectează capacitatea sistemului de a asigura accesul și participarea la educație, relevanța competențelor pentru nevoile mediului de afaceri. </w:t>
            </w:r>
          </w:p>
          <w:p w14:paraId="188DB6F6" w14:textId="77777777" w:rsidR="00CC336A" w:rsidRPr="00563476" w:rsidRDefault="00CC336A"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  </w:t>
            </w:r>
          </w:p>
          <w:p w14:paraId="0FB0C7F2" w14:textId="77777777" w:rsidR="00CD61C7" w:rsidRPr="00563476" w:rsidRDefault="008D5D45"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Evaluările </w:t>
            </w:r>
            <w:r w:rsidRPr="00563476">
              <w:rPr>
                <w:rFonts w:asciiTheme="minorHAnsi" w:hAnsiTheme="minorHAnsi"/>
                <w:b/>
                <w:szCs w:val="24"/>
                <w:lang w:val="ro-RO"/>
              </w:rPr>
              <w:t>intervențiilor în domeniul educației finanțate prin POSDRU 2007-2013</w:t>
            </w:r>
            <w:r w:rsidRPr="00563476">
              <w:rPr>
                <w:rFonts w:asciiTheme="minorHAnsi" w:hAnsiTheme="minorHAnsi"/>
                <w:bCs/>
                <w:szCs w:val="24"/>
                <w:lang w:val="ro-RO"/>
              </w:rPr>
              <w:t xml:space="preserve"> și POCU 2014-2020 au evidențiat atât realizările, cât și deficiențele și problemele cu care se confruntă sistemul de educație și formare profesională.</w:t>
            </w:r>
          </w:p>
          <w:p w14:paraId="0BF35AD2" w14:textId="77777777" w:rsidR="00CD61C7" w:rsidRPr="00563476" w:rsidRDefault="003C280C" w:rsidP="008F5956">
            <w:pPr>
              <w:adjustRightInd w:val="0"/>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A</w:t>
            </w:r>
            <w:r w:rsidR="00CD61C7" w:rsidRPr="00563476">
              <w:rPr>
                <w:rFonts w:asciiTheme="minorHAnsi" w:hAnsiTheme="minorHAnsi"/>
                <w:bCs/>
                <w:szCs w:val="24"/>
                <w:lang w:val="ro-RO"/>
              </w:rPr>
              <w:t>naliza indicatorilor releva</w:t>
            </w:r>
            <w:r w:rsidR="001731CF" w:rsidRPr="00563476">
              <w:rPr>
                <w:rFonts w:asciiTheme="minorHAnsi" w:hAnsiTheme="minorHAnsi"/>
                <w:bCs/>
                <w:szCs w:val="24"/>
                <w:lang w:val="ro-RO"/>
              </w:rPr>
              <w:t>nți pentru sistemul de educație</w:t>
            </w:r>
            <w:r w:rsidR="00CD61C7" w:rsidRPr="00563476">
              <w:rPr>
                <w:rFonts w:asciiTheme="minorHAnsi" w:hAnsiTheme="minorHAnsi"/>
                <w:bCs/>
                <w:szCs w:val="24"/>
                <w:lang w:val="ro-RO"/>
              </w:rPr>
              <w:t xml:space="preserve"> arată că, de la demararea programelor operaționale finanțate prin </w:t>
            </w:r>
            <w:r w:rsidR="009E65FF" w:rsidRPr="00563476">
              <w:rPr>
                <w:rFonts w:asciiTheme="minorHAnsi" w:hAnsiTheme="minorHAnsi"/>
                <w:bCs/>
                <w:szCs w:val="24"/>
                <w:lang w:val="ro-RO"/>
              </w:rPr>
              <w:t>FSE</w:t>
            </w:r>
            <w:r w:rsidRPr="00563476">
              <w:rPr>
                <w:rFonts w:asciiTheme="minorHAnsi" w:hAnsiTheme="minorHAnsi"/>
                <w:bCs/>
                <w:szCs w:val="24"/>
                <w:lang w:val="ro-RO"/>
              </w:rPr>
              <w:t xml:space="preserve"> (2008)</w:t>
            </w:r>
            <w:r w:rsidR="00CD61C7" w:rsidRPr="00563476">
              <w:rPr>
                <w:rFonts w:asciiTheme="minorHAnsi" w:hAnsiTheme="minorHAnsi"/>
                <w:bCs/>
                <w:szCs w:val="24"/>
                <w:lang w:val="ro-RO"/>
              </w:rPr>
              <w:t xml:space="preserve">, progresele înregistrate au fost relativ mici. </w:t>
            </w:r>
          </w:p>
          <w:p w14:paraId="11EFDDD8" w14:textId="77777777" w:rsidR="006D2C8C" w:rsidRPr="00563476" w:rsidRDefault="006D2C8C"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România a continuat procesul de </w:t>
            </w:r>
            <w:r w:rsidRPr="00563476">
              <w:rPr>
                <w:rFonts w:asciiTheme="minorHAnsi" w:hAnsiTheme="minorHAnsi"/>
                <w:b/>
                <w:szCs w:val="24"/>
                <w:lang w:val="ro-RO"/>
              </w:rPr>
              <w:t>optimizare a rețelei școlare</w:t>
            </w:r>
            <w:r w:rsidRPr="00563476">
              <w:rPr>
                <w:rFonts w:asciiTheme="minorHAnsi" w:hAnsiTheme="minorHAnsi"/>
                <w:bCs/>
                <w:szCs w:val="24"/>
                <w:lang w:val="ro-RO"/>
              </w:rPr>
              <w:t xml:space="preserve">, numărul de unități s-a redus în perioada 2014-2019 în medie cu 300 de unități pe an, în condițiile scăderii efectivelor de elevi cu aproximativ 111 mii. Rețeaua rămâne inegal împărțită între </w:t>
            </w:r>
            <w:r w:rsidRPr="00563476">
              <w:rPr>
                <w:rFonts w:asciiTheme="minorHAnsi" w:hAnsiTheme="minorHAnsi"/>
                <w:b/>
                <w:szCs w:val="24"/>
                <w:lang w:val="ro-RO"/>
              </w:rPr>
              <w:t>mediul rural și mediul urban</w:t>
            </w:r>
            <w:r w:rsidRPr="00563476">
              <w:rPr>
                <w:rFonts w:asciiTheme="minorHAnsi" w:hAnsiTheme="minorHAnsi"/>
                <w:bCs/>
                <w:szCs w:val="24"/>
                <w:lang w:val="ro-RO"/>
              </w:rPr>
              <w:t>. Aproape toate liceele sunt situate în orașe, accesul elevilor din mediul rural fiind limitat și condiționat de naveta zilnică sau disponibilitatea locurilor în campusuri.</w:t>
            </w:r>
          </w:p>
          <w:p w14:paraId="3A1E59BF" w14:textId="77777777" w:rsidR="00CD61C7" w:rsidRPr="00563476" w:rsidRDefault="006D2C8C" w:rsidP="008F5956">
            <w:pPr>
              <w:spacing w:before="60" w:after="60" w:line="276" w:lineRule="auto"/>
              <w:jc w:val="both"/>
              <w:rPr>
                <w:rFonts w:asciiTheme="minorHAnsi" w:hAnsiTheme="minorHAnsi"/>
                <w:bCs/>
                <w:szCs w:val="24"/>
                <w:lang w:val="ro-RO"/>
              </w:rPr>
            </w:pPr>
            <w:r w:rsidRPr="00563476">
              <w:rPr>
                <w:rFonts w:asciiTheme="minorHAnsi" w:hAnsiTheme="minorHAnsi"/>
                <w:b/>
                <w:bCs/>
                <w:szCs w:val="24"/>
                <w:lang w:val="ro-RO"/>
              </w:rPr>
              <w:t>P</w:t>
            </w:r>
            <w:r w:rsidR="00CD61C7" w:rsidRPr="00563476">
              <w:rPr>
                <w:rFonts w:asciiTheme="minorHAnsi" w:hAnsiTheme="minorHAnsi"/>
                <w:b/>
                <w:bCs/>
                <w:szCs w:val="24"/>
                <w:lang w:val="ro-RO"/>
              </w:rPr>
              <w:t>articiparea școlară</w:t>
            </w:r>
            <w:r w:rsidR="00CD61C7" w:rsidRPr="00563476">
              <w:rPr>
                <w:rFonts w:asciiTheme="minorHAnsi" w:hAnsiTheme="minorHAnsi"/>
                <w:bCs/>
                <w:szCs w:val="24"/>
                <w:lang w:val="ro-RO"/>
              </w:rPr>
              <w:t xml:space="preserve"> în sistemul de învățământ preuniversitar este relativ în scădere (rata brută de </w:t>
            </w:r>
            <w:r w:rsidR="00CD61C7" w:rsidRPr="00563476">
              <w:rPr>
                <w:rFonts w:asciiTheme="minorHAnsi" w:hAnsiTheme="minorHAnsi"/>
                <w:b/>
                <w:bCs/>
                <w:szCs w:val="24"/>
                <w:lang w:val="ro-RO"/>
              </w:rPr>
              <w:t>cuprindere în învățământul preșcolar</w:t>
            </w:r>
            <w:r w:rsidR="00CD61C7" w:rsidRPr="00563476">
              <w:rPr>
                <w:rFonts w:asciiTheme="minorHAnsi" w:hAnsiTheme="minorHAnsi"/>
                <w:bCs/>
                <w:szCs w:val="24"/>
                <w:lang w:val="ro-RO"/>
              </w:rPr>
              <w:t xml:space="preserve"> este semnificativ mai redusă în mediul rural, comparativ cu mediul urban, ca urmare a ponderii reduse a copiilor de vârste mici, din mediul rural, care </w:t>
            </w:r>
            <w:r w:rsidR="00CD61C7" w:rsidRPr="00563476">
              <w:rPr>
                <w:rFonts w:asciiTheme="minorHAnsi" w:hAnsiTheme="minorHAnsi"/>
                <w:bCs/>
                <w:szCs w:val="24"/>
                <w:lang w:val="ro-RO"/>
              </w:rPr>
              <w:lastRenderedPageBreak/>
              <w:t xml:space="preserve">frecventează grădinița; evoluția efectivelor de elevi din învățământul preuniversitar înregistrează o tendință descrescătoare, în ultimul deceniu, cele mai mari scăderi înregistrându-se în învățământul primar, </w:t>
            </w:r>
            <w:proofErr w:type="spellStart"/>
            <w:r w:rsidR="00CD61C7" w:rsidRPr="00563476">
              <w:rPr>
                <w:rFonts w:asciiTheme="minorHAnsi" w:hAnsiTheme="minorHAnsi"/>
                <w:bCs/>
                <w:szCs w:val="24"/>
                <w:lang w:val="ro-RO"/>
              </w:rPr>
              <w:t>gimnazial-</w:t>
            </w:r>
            <w:proofErr w:type="spellEnd"/>
            <w:r w:rsidR="00CD61C7" w:rsidRPr="00563476">
              <w:rPr>
                <w:rFonts w:asciiTheme="minorHAnsi" w:hAnsiTheme="minorHAnsi"/>
                <w:bCs/>
                <w:szCs w:val="24"/>
                <w:lang w:val="ro-RO"/>
              </w:rPr>
              <w:t xml:space="preserve"> în mediul rural și liceal); </w:t>
            </w:r>
            <w:r w:rsidR="00CD61C7" w:rsidRPr="00563476">
              <w:rPr>
                <w:rFonts w:asciiTheme="minorHAnsi" w:hAnsiTheme="minorHAnsi"/>
                <w:b/>
                <w:bCs/>
                <w:szCs w:val="24"/>
                <w:lang w:val="ro-RO"/>
              </w:rPr>
              <w:t>rata abandonului</w:t>
            </w:r>
            <w:r w:rsidR="00CD61C7" w:rsidRPr="00563476">
              <w:rPr>
                <w:rFonts w:asciiTheme="minorHAnsi" w:hAnsiTheme="minorHAnsi"/>
                <w:bCs/>
                <w:szCs w:val="24"/>
                <w:lang w:val="ro-RO"/>
              </w:rPr>
              <w:t xml:space="preserve"> stagnează (mediul rural, populația școlară masculină, respectiv clasele de început de ciclu gimnazial înregistrează valori ridicate ale abandonului școlar; cei mai mulți dintre elevii de liceu care au abandonat studiile provin din filiera tehnologică); ținta stabilită pentru România</w:t>
            </w:r>
            <w:r w:rsidR="002F2F6C" w:rsidRPr="00563476">
              <w:rPr>
                <w:rFonts w:asciiTheme="minorHAnsi" w:hAnsiTheme="minorHAnsi"/>
                <w:bCs/>
                <w:szCs w:val="24"/>
                <w:lang w:val="ro-RO"/>
              </w:rPr>
              <w:t xml:space="preserve"> pentru 2020</w:t>
            </w:r>
            <w:r w:rsidR="00CD61C7" w:rsidRPr="00563476">
              <w:rPr>
                <w:rFonts w:asciiTheme="minorHAnsi" w:hAnsiTheme="minorHAnsi"/>
                <w:bCs/>
                <w:szCs w:val="24"/>
                <w:lang w:val="ro-RO"/>
              </w:rPr>
              <w:t xml:space="preserve">, în privința </w:t>
            </w:r>
            <w:r w:rsidR="00CC336A" w:rsidRPr="00563476">
              <w:rPr>
                <w:rFonts w:asciiTheme="minorHAnsi" w:hAnsiTheme="minorHAnsi"/>
                <w:bCs/>
                <w:szCs w:val="24"/>
                <w:lang w:val="ro-RO"/>
              </w:rPr>
              <w:t xml:space="preserve">reducerii </w:t>
            </w:r>
            <w:r w:rsidR="00CD61C7" w:rsidRPr="00563476">
              <w:rPr>
                <w:rFonts w:asciiTheme="minorHAnsi" w:hAnsiTheme="minorHAnsi"/>
                <w:bCs/>
                <w:szCs w:val="24"/>
                <w:lang w:val="ro-RO"/>
              </w:rPr>
              <w:t xml:space="preserve">părăsirii timpurii a școlii (de 11,3%), este departe de a fi realizată. </w:t>
            </w:r>
          </w:p>
          <w:p w14:paraId="3965C9A8" w14:textId="77777777" w:rsidR="00CD61C7" w:rsidRPr="00563476" w:rsidRDefault="001731CF"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Deși i</w:t>
            </w:r>
            <w:r w:rsidR="00CD61C7" w:rsidRPr="00563476">
              <w:rPr>
                <w:rFonts w:asciiTheme="minorHAnsi" w:hAnsiTheme="minorHAnsi"/>
                <w:bCs/>
                <w:szCs w:val="24"/>
                <w:lang w:val="ro-RO"/>
              </w:rPr>
              <w:t xml:space="preserve">ndicatorii privind </w:t>
            </w:r>
            <w:r w:rsidR="00CD61C7" w:rsidRPr="00563476">
              <w:rPr>
                <w:rFonts w:asciiTheme="minorHAnsi" w:hAnsiTheme="minorHAnsi"/>
                <w:b/>
                <w:bCs/>
                <w:szCs w:val="24"/>
                <w:lang w:val="ro-RO"/>
              </w:rPr>
              <w:t>performanțele școlare</w:t>
            </w:r>
            <w:r w:rsidR="00CD61C7" w:rsidRPr="00563476">
              <w:rPr>
                <w:rFonts w:asciiTheme="minorHAnsi" w:hAnsiTheme="minorHAnsi"/>
                <w:bCs/>
                <w:szCs w:val="24"/>
                <w:lang w:val="ro-RO"/>
              </w:rPr>
              <w:t xml:space="preserve"> (media anuală, promova</w:t>
            </w:r>
            <w:r w:rsidRPr="00563476">
              <w:rPr>
                <w:rFonts w:asciiTheme="minorHAnsi" w:hAnsiTheme="minorHAnsi"/>
                <w:bCs/>
                <w:szCs w:val="24"/>
                <w:lang w:val="ro-RO"/>
              </w:rPr>
              <w:t>bilitatea) sunt relativ scăzuți,</w:t>
            </w:r>
            <w:r w:rsidR="00CD61C7" w:rsidRPr="00563476">
              <w:rPr>
                <w:rFonts w:asciiTheme="minorHAnsi" w:hAnsiTheme="minorHAnsi"/>
                <w:bCs/>
                <w:szCs w:val="24"/>
                <w:lang w:val="ro-RO"/>
              </w:rPr>
              <w:t xml:space="preserve"> </w:t>
            </w:r>
            <w:r w:rsidRPr="00563476">
              <w:rPr>
                <w:rFonts w:asciiTheme="minorHAnsi" w:hAnsiTheme="minorHAnsi"/>
                <w:bCs/>
                <w:szCs w:val="24"/>
                <w:lang w:val="ro-RO"/>
              </w:rPr>
              <w:t xml:space="preserve">în ultima perioadă s-a înregistrat o creștere </w:t>
            </w:r>
            <w:r w:rsidR="00CD61C7" w:rsidRPr="00563476">
              <w:rPr>
                <w:rFonts w:asciiTheme="minorHAnsi" w:hAnsiTheme="minorHAnsi"/>
                <w:bCs/>
                <w:szCs w:val="24"/>
                <w:lang w:val="ro-RO"/>
              </w:rPr>
              <w:t xml:space="preserve">a valorii </w:t>
            </w:r>
            <w:r w:rsidRPr="00563476">
              <w:rPr>
                <w:rFonts w:asciiTheme="minorHAnsi" w:hAnsiTheme="minorHAnsi"/>
                <w:bCs/>
                <w:szCs w:val="24"/>
                <w:lang w:val="ro-RO"/>
              </w:rPr>
              <w:t>acestora. Cu toate acestea, creșterea trebuie</w:t>
            </w:r>
            <w:r w:rsidR="00CD61C7" w:rsidRPr="00563476">
              <w:rPr>
                <w:rFonts w:asciiTheme="minorHAnsi" w:hAnsiTheme="minorHAnsi"/>
                <w:bCs/>
                <w:szCs w:val="24"/>
                <w:lang w:val="ro-RO"/>
              </w:rPr>
              <w:t xml:space="preserve"> </w:t>
            </w:r>
            <w:r w:rsidRPr="00563476">
              <w:rPr>
                <w:rFonts w:asciiTheme="minorHAnsi" w:hAnsiTheme="minorHAnsi"/>
                <w:bCs/>
                <w:szCs w:val="24"/>
                <w:lang w:val="ro-RO"/>
              </w:rPr>
              <w:t xml:space="preserve">privită în </w:t>
            </w:r>
            <w:r w:rsidR="00CD61C7" w:rsidRPr="00563476">
              <w:rPr>
                <w:rFonts w:asciiTheme="minorHAnsi" w:hAnsiTheme="minorHAnsi"/>
                <w:bCs/>
                <w:szCs w:val="24"/>
                <w:lang w:val="ro-RO"/>
              </w:rPr>
              <w:t>corela</w:t>
            </w:r>
            <w:r w:rsidRPr="00563476">
              <w:rPr>
                <w:rFonts w:asciiTheme="minorHAnsi" w:hAnsiTheme="minorHAnsi"/>
                <w:bCs/>
                <w:szCs w:val="24"/>
                <w:lang w:val="ro-RO"/>
              </w:rPr>
              <w:t>re</w:t>
            </w:r>
            <w:r w:rsidR="00CD61C7" w:rsidRPr="00563476">
              <w:rPr>
                <w:rFonts w:asciiTheme="minorHAnsi" w:hAnsiTheme="minorHAnsi"/>
                <w:bCs/>
                <w:szCs w:val="24"/>
                <w:lang w:val="ro-RO"/>
              </w:rPr>
              <w:t xml:space="preserve"> cu </w:t>
            </w:r>
            <w:r w:rsidRPr="00563476">
              <w:rPr>
                <w:rFonts w:asciiTheme="minorHAnsi" w:hAnsiTheme="minorHAnsi"/>
                <w:bCs/>
                <w:szCs w:val="24"/>
                <w:lang w:val="ro-RO"/>
              </w:rPr>
              <w:t>scădere</w:t>
            </w:r>
            <w:r w:rsidR="00CD61C7" w:rsidRPr="00563476">
              <w:rPr>
                <w:rFonts w:asciiTheme="minorHAnsi" w:hAnsiTheme="minorHAnsi"/>
                <w:bCs/>
                <w:szCs w:val="24"/>
                <w:lang w:val="ro-RO"/>
              </w:rPr>
              <w:t xml:space="preserve">a numărului celor care susțin examenele finale, în special Bacalaureatul. </w:t>
            </w:r>
            <w:r w:rsidR="006D2C8C" w:rsidRPr="00563476">
              <w:rPr>
                <w:rFonts w:asciiTheme="minorHAnsi" w:hAnsiTheme="minorHAnsi"/>
                <w:bCs/>
                <w:szCs w:val="24"/>
                <w:lang w:val="ro-RO"/>
              </w:rPr>
              <w:t>Rezultatele PISA prezintă un trend negativ, atât în România, cât și în UE, însă ponderea elevilor cu scoruri scăzute este aproape dublă în România față de media europeană în cazul tuturor probelor.</w:t>
            </w:r>
          </w:p>
          <w:p w14:paraId="10F600A2" w14:textId="77777777" w:rsidR="00CD61C7" w:rsidRPr="00563476" w:rsidRDefault="00CD61C7" w:rsidP="008F5956">
            <w:pPr>
              <w:spacing w:before="60" w:after="60" w:line="276" w:lineRule="auto"/>
              <w:jc w:val="both"/>
              <w:rPr>
                <w:rFonts w:asciiTheme="minorHAnsi" w:hAnsiTheme="minorHAnsi"/>
                <w:bCs/>
                <w:szCs w:val="24"/>
                <w:lang w:val="ro-RO"/>
              </w:rPr>
            </w:pPr>
            <w:bookmarkStart w:id="2" w:name="_Toc45552654"/>
            <w:bookmarkStart w:id="3" w:name="_Toc45552732"/>
            <w:bookmarkStart w:id="4" w:name="_Toc45552840"/>
            <w:bookmarkStart w:id="5" w:name="_Toc45553075"/>
            <w:bookmarkStart w:id="6" w:name="_Toc45553404"/>
            <w:bookmarkStart w:id="7" w:name="_Toc45553819"/>
            <w:bookmarkStart w:id="8" w:name="_Toc45553920"/>
            <w:bookmarkStart w:id="9" w:name="_Toc45553939"/>
            <w:bookmarkStart w:id="10" w:name="_Toc45610828"/>
            <w:bookmarkStart w:id="11" w:name="_Toc45610920"/>
            <w:bookmarkStart w:id="12" w:name="_Toc45613051"/>
            <w:bookmarkStart w:id="13" w:name="_Toc51925388"/>
            <w:r w:rsidRPr="00563476">
              <w:rPr>
                <w:rFonts w:asciiTheme="minorHAnsi" w:hAnsiTheme="minorHAnsi"/>
                <w:bCs/>
                <w:szCs w:val="24"/>
                <w:lang w:val="ro-RO"/>
              </w:rPr>
              <w:t>În privința participării la învăţământul superior, rata brută de cuprindere în învățământul universitar de licență a crescut ușor în ultimii patru ani; rata de absolvire a î</w:t>
            </w:r>
            <w:proofErr w:type="spellStart"/>
            <w:r w:rsidRPr="00563476">
              <w:rPr>
                <w:rFonts w:asciiTheme="minorHAnsi" w:hAnsiTheme="minorHAnsi"/>
                <w:bCs/>
                <w:szCs w:val="24"/>
                <w:lang w:val="ro-RO"/>
              </w:rPr>
              <w:t>nva</w:t>
            </w:r>
            <w:proofErr w:type="spellEnd"/>
            <w:r w:rsidRPr="00563476">
              <w:rPr>
                <w:rFonts w:asciiTheme="minorHAnsi" w:hAnsiTheme="minorHAnsi"/>
                <w:bCs/>
                <w:szCs w:val="24"/>
                <w:lang w:val="ro-RO"/>
              </w:rPr>
              <w:t>̆ță</w:t>
            </w:r>
            <w:proofErr w:type="spellStart"/>
            <w:r w:rsidRPr="00563476">
              <w:rPr>
                <w:rFonts w:asciiTheme="minorHAnsi" w:hAnsiTheme="minorHAnsi"/>
                <w:bCs/>
                <w:szCs w:val="24"/>
                <w:lang w:val="ro-RO"/>
              </w:rPr>
              <w:t>ma</w:t>
            </w:r>
            <w:proofErr w:type="spellEnd"/>
            <w:r w:rsidRPr="00563476">
              <w:rPr>
                <w:rFonts w:asciiTheme="minorHAnsi" w:hAnsiTheme="minorHAnsi"/>
                <w:bCs/>
                <w:szCs w:val="24"/>
                <w:lang w:val="ro-RO"/>
              </w:rPr>
              <w:t>̂</w:t>
            </w:r>
            <w:proofErr w:type="spellStart"/>
            <w:r w:rsidRPr="00563476">
              <w:rPr>
                <w:rFonts w:asciiTheme="minorHAnsi" w:hAnsiTheme="minorHAnsi"/>
                <w:bCs/>
                <w:szCs w:val="24"/>
                <w:lang w:val="ro-RO"/>
              </w:rPr>
              <w:t>ntului</w:t>
            </w:r>
            <w:proofErr w:type="spellEnd"/>
            <w:r w:rsidRPr="00563476">
              <w:rPr>
                <w:rFonts w:asciiTheme="minorHAnsi" w:hAnsiTheme="minorHAnsi"/>
                <w:bCs/>
                <w:szCs w:val="24"/>
                <w:lang w:val="ro-RO"/>
              </w:rPr>
              <w:t xml:space="preserve"> </w:t>
            </w:r>
            <w:proofErr w:type="spellStart"/>
            <w:r w:rsidRPr="00563476">
              <w:rPr>
                <w:rFonts w:asciiTheme="minorHAnsi" w:hAnsiTheme="minorHAnsi"/>
                <w:bCs/>
                <w:szCs w:val="24"/>
                <w:lang w:val="ro-RO"/>
              </w:rPr>
              <w:t>tert</w:t>
            </w:r>
            <w:proofErr w:type="spellEnd"/>
            <w:r w:rsidRPr="00563476">
              <w:rPr>
                <w:rFonts w:asciiTheme="minorHAnsi" w:hAnsiTheme="minorHAnsi"/>
                <w:bCs/>
                <w:szCs w:val="24"/>
                <w:lang w:val="ro-RO"/>
              </w:rPr>
              <w:t>̦iar nu a mai î</w:t>
            </w:r>
            <w:proofErr w:type="spellStart"/>
            <w:r w:rsidRPr="00563476">
              <w:rPr>
                <w:rFonts w:asciiTheme="minorHAnsi" w:hAnsiTheme="minorHAnsi"/>
                <w:bCs/>
                <w:szCs w:val="24"/>
                <w:lang w:val="ro-RO"/>
              </w:rPr>
              <w:t>nregistrat</w:t>
            </w:r>
            <w:proofErr w:type="spellEnd"/>
            <w:r w:rsidRPr="00563476">
              <w:rPr>
                <w:rFonts w:asciiTheme="minorHAnsi" w:hAnsiTheme="minorHAnsi"/>
                <w:bCs/>
                <w:szCs w:val="24"/>
                <w:lang w:val="ro-RO"/>
              </w:rPr>
              <w:t xml:space="preserve">, însă, o </w:t>
            </w:r>
            <w:proofErr w:type="spellStart"/>
            <w:r w:rsidRPr="00563476">
              <w:rPr>
                <w:rFonts w:asciiTheme="minorHAnsi" w:hAnsiTheme="minorHAnsi"/>
                <w:bCs/>
                <w:szCs w:val="24"/>
                <w:lang w:val="ro-RO"/>
              </w:rPr>
              <w:t>cres</w:t>
            </w:r>
            <w:proofErr w:type="spellEnd"/>
            <w:r w:rsidRPr="00563476">
              <w:rPr>
                <w:rFonts w:asciiTheme="minorHAnsi" w:hAnsiTheme="minorHAnsi"/>
                <w:bCs/>
                <w:szCs w:val="24"/>
                <w:lang w:val="ro-RO"/>
              </w:rPr>
              <w:t>̦</w:t>
            </w:r>
            <w:proofErr w:type="spellStart"/>
            <w:r w:rsidRPr="00563476">
              <w:rPr>
                <w:rFonts w:asciiTheme="minorHAnsi" w:hAnsiTheme="minorHAnsi"/>
                <w:bCs/>
                <w:szCs w:val="24"/>
                <w:lang w:val="ro-RO"/>
              </w:rPr>
              <w:t>tere</w:t>
            </w:r>
            <w:proofErr w:type="spellEnd"/>
            <w:r w:rsidRPr="00563476">
              <w:rPr>
                <w:rFonts w:asciiTheme="minorHAnsi" w:hAnsiTheme="minorHAnsi"/>
                <w:bCs/>
                <w:szCs w:val="24"/>
                <w:lang w:val="ro-RO"/>
              </w:rPr>
              <w:t xml:space="preserve"> în </w:t>
            </w:r>
            <w:r w:rsidR="00341409" w:rsidRPr="00563476">
              <w:rPr>
                <w:rFonts w:asciiTheme="minorHAnsi" w:hAnsiTheme="minorHAnsi"/>
                <w:bCs/>
                <w:szCs w:val="24"/>
                <w:lang w:val="ro-RO"/>
              </w:rPr>
              <w:t>anul 2019</w:t>
            </w:r>
            <w:r w:rsidRPr="00563476">
              <w:rPr>
                <w:rFonts w:asciiTheme="minorHAnsi" w:hAnsiTheme="minorHAnsi"/>
                <w:bCs/>
                <w:szCs w:val="24"/>
                <w:lang w:val="ro-RO"/>
              </w:rPr>
              <w:t>, așa cum s-a î</w:t>
            </w:r>
            <w:proofErr w:type="spellStart"/>
            <w:r w:rsidRPr="00563476">
              <w:rPr>
                <w:rFonts w:asciiTheme="minorHAnsi" w:hAnsiTheme="minorHAnsi"/>
                <w:bCs/>
                <w:szCs w:val="24"/>
                <w:lang w:val="ro-RO"/>
              </w:rPr>
              <w:t>nta</w:t>
            </w:r>
            <w:proofErr w:type="spellEnd"/>
            <w:r w:rsidRPr="00563476">
              <w:rPr>
                <w:rFonts w:asciiTheme="minorHAnsi" w:hAnsiTheme="minorHAnsi"/>
                <w:bCs/>
                <w:szCs w:val="24"/>
                <w:lang w:val="ro-RO"/>
              </w:rPr>
              <w:t>̂</w:t>
            </w:r>
            <w:proofErr w:type="spellStart"/>
            <w:r w:rsidRPr="00563476">
              <w:rPr>
                <w:rFonts w:asciiTheme="minorHAnsi" w:hAnsiTheme="minorHAnsi"/>
                <w:bCs/>
                <w:szCs w:val="24"/>
                <w:lang w:val="ro-RO"/>
              </w:rPr>
              <w:t>mplat</w:t>
            </w:r>
            <w:proofErr w:type="spellEnd"/>
            <w:r w:rsidRPr="00563476">
              <w:rPr>
                <w:rFonts w:asciiTheme="minorHAnsi" w:hAnsiTheme="minorHAnsi"/>
                <w:bCs/>
                <w:szCs w:val="24"/>
                <w:lang w:val="ro-RO"/>
              </w:rPr>
              <w:t xml:space="preserve"> constant, î</w:t>
            </w:r>
            <w:proofErr w:type="spellStart"/>
            <w:r w:rsidRPr="00563476">
              <w:rPr>
                <w:rFonts w:asciiTheme="minorHAnsi" w:hAnsiTheme="minorHAnsi"/>
                <w:bCs/>
                <w:szCs w:val="24"/>
                <w:lang w:val="ro-RO"/>
              </w:rPr>
              <w:t>nca</w:t>
            </w:r>
            <w:proofErr w:type="spellEnd"/>
            <w:r w:rsidRPr="00563476">
              <w:rPr>
                <w:rFonts w:asciiTheme="minorHAnsi" w:hAnsiTheme="minorHAnsi"/>
                <w:bCs/>
                <w:szCs w:val="24"/>
                <w:lang w:val="ro-RO"/>
              </w:rPr>
              <w:t>̆ din 2004.</w:t>
            </w:r>
            <w:bookmarkEnd w:id="2"/>
            <w:bookmarkEnd w:id="3"/>
            <w:bookmarkEnd w:id="4"/>
            <w:bookmarkEnd w:id="5"/>
            <w:bookmarkEnd w:id="6"/>
            <w:bookmarkEnd w:id="7"/>
            <w:bookmarkEnd w:id="8"/>
            <w:bookmarkEnd w:id="9"/>
            <w:bookmarkEnd w:id="10"/>
            <w:bookmarkEnd w:id="11"/>
            <w:bookmarkEnd w:id="12"/>
            <w:bookmarkEnd w:id="13"/>
            <w:r w:rsidRPr="00563476">
              <w:rPr>
                <w:rFonts w:asciiTheme="minorHAnsi" w:hAnsiTheme="minorHAnsi"/>
                <w:bCs/>
                <w:szCs w:val="24"/>
                <w:lang w:val="ro-RO"/>
              </w:rPr>
              <w:t xml:space="preserve"> </w:t>
            </w:r>
          </w:p>
          <w:p w14:paraId="48830F15" w14:textId="77777777" w:rsidR="00CD61C7" w:rsidRPr="00563476" w:rsidRDefault="00CD61C7" w:rsidP="008F5956">
            <w:pPr>
              <w:spacing w:before="60" w:after="60" w:line="276" w:lineRule="auto"/>
              <w:jc w:val="both"/>
              <w:rPr>
                <w:rFonts w:asciiTheme="minorHAnsi" w:hAnsiTheme="minorHAnsi"/>
                <w:bCs/>
                <w:szCs w:val="24"/>
                <w:lang w:val="ro-RO"/>
              </w:rPr>
            </w:pPr>
            <w:r w:rsidRPr="00563476">
              <w:rPr>
                <w:rFonts w:asciiTheme="minorHAnsi" w:hAnsiTheme="minorHAnsi"/>
                <w:b/>
                <w:bCs/>
                <w:szCs w:val="24"/>
                <w:lang w:val="ro-RO"/>
              </w:rPr>
              <w:t>Sistemele de monitorizare și evaluare</w:t>
            </w:r>
            <w:r w:rsidRPr="00563476">
              <w:rPr>
                <w:rFonts w:asciiTheme="minorHAnsi" w:hAnsiTheme="minorHAnsi"/>
                <w:bCs/>
                <w:szCs w:val="24"/>
                <w:lang w:val="ro-RO"/>
              </w:rPr>
              <w:t xml:space="preserve"> nu sunt suficient dezvoltate pentru a răspunde nevoilor de fundamentare a deciziilor de politici în domeniul educației, existând astfel, riscul, ca problemele sistemice să nu fie identificate și soluționate sau diminuate, prin măsurile potrivite.</w:t>
            </w:r>
            <w:r w:rsidR="00926F1B" w:rsidRPr="00563476">
              <w:rPr>
                <w:rFonts w:asciiTheme="minorHAnsi" w:hAnsiTheme="minorHAnsi"/>
                <w:bCs/>
                <w:szCs w:val="24"/>
                <w:lang w:val="ro-RO"/>
              </w:rPr>
              <w:t xml:space="preserve">  </w:t>
            </w:r>
          </w:p>
          <w:p w14:paraId="66E6765D" w14:textId="77777777" w:rsidR="00CC336A" w:rsidRPr="00563476" w:rsidRDefault="00CC336A" w:rsidP="008F5956">
            <w:pPr>
              <w:spacing w:before="60" w:after="60" w:line="276" w:lineRule="auto"/>
              <w:jc w:val="both"/>
              <w:rPr>
                <w:rFonts w:asciiTheme="minorHAnsi" w:hAnsiTheme="minorHAnsi"/>
                <w:bCs/>
                <w:szCs w:val="24"/>
                <w:lang w:val="ro-RO"/>
              </w:rPr>
            </w:pPr>
            <w:r w:rsidRPr="00563476">
              <w:rPr>
                <w:rFonts w:asciiTheme="minorHAnsi" w:hAnsiTheme="minorHAnsi"/>
                <w:b/>
                <w:bCs/>
                <w:szCs w:val="24"/>
                <w:lang w:val="ro-RO"/>
              </w:rPr>
              <w:t>Corelarea cu piața muncii este scăzută</w:t>
            </w:r>
            <w:r w:rsidRPr="00563476">
              <w:rPr>
                <w:rFonts w:asciiTheme="minorHAnsi" w:hAnsiTheme="minorHAnsi"/>
                <w:bCs/>
                <w:szCs w:val="24"/>
                <w:lang w:val="ro-RO"/>
              </w:rPr>
              <w:t xml:space="preserve">, existând un deficit semnificativ de forță de muncă echipată cu competențe și abilități adecvate, inclusiv în domeniile STEM (știință, tehnologie, inginerie și matematică), TIC, sănătate, educație și în perspectiva tranziției la economia verde. </w:t>
            </w:r>
          </w:p>
          <w:p w14:paraId="3257B08B" w14:textId="77777777" w:rsidR="00CD61C7" w:rsidRPr="00563476" w:rsidRDefault="00CD61C7" w:rsidP="008F5956">
            <w:pPr>
              <w:adjustRightInd w:val="0"/>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Evoluția </w:t>
            </w:r>
            <w:r w:rsidRPr="00563476">
              <w:rPr>
                <w:rFonts w:asciiTheme="minorHAnsi" w:hAnsiTheme="minorHAnsi"/>
                <w:b/>
                <w:bCs/>
                <w:szCs w:val="24"/>
                <w:lang w:val="ro-RO"/>
              </w:rPr>
              <w:t>inserției absolvenților sistemului de educație</w:t>
            </w:r>
            <w:r w:rsidRPr="00563476">
              <w:rPr>
                <w:rFonts w:asciiTheme="minorHAnsi" w:hAnsiTheme="minorHAnsi"/>
                <w:bCs/>
                <w:szCs w:val="24"/>
                <w:lang w:val="ro-RO"/>
              </w:rPr>
              <w:t xml:space="preserve">, în perioada 2007-2018, a fost relativ similară cu cea înregistrată la nivel european, fiind reflectată de rata de angajare a noilor absolvenți, pe niveluri de învățământ; astfel, aceasta a înregistrat o scădere între 2008 și 2013 </w:t>
            </w:r>
            <w:r w:rsidR="009E65FF" w:rsidRPr="00563476">
              <w:rPr>
                <w:rFonts w:asciiTheme="minorHAnsi" w:hAnsiTheme="minorHAnsi"/>
                <w:bCs/>
                <w:szCs w:val="24"/>
                <w:lang w:val="ro-RO"/>
              </w:rPr>
              <w:t xml:space="preserve">ca urmare </w:t>
            </w:r>
            <w:r w:rsidR="000222C3" w:rsidRPr="00563476">
              <w:rPr>
                <w:rFonts w:asciiTheme="minorHAnsi" w:hAnsiTheme="minorHAnsi"/>
                <w:bCs/>
                <w:szCs w:val="24"/>
                <w:lang w:val="ro-RO"/>
              </w:rPr>
              <w:t xml:space="preserve">a </w:t>
            </w:r>
            <w:r w:rsidRPr="00563476">
              <w:rPr>
                <w:rFonts w:asciiTheme="minorHAnsi" w:hAnsiTheme="minorHAnsi"/>
                <w:bCs/>
                <w:szCs w:val="24"/>
                <w:lang w:val="ro-RO"/>
              </w:rPr>
              <w:t xml:space="preserve">crizei economice, fiind urmată de un trend crescător, aproape constant, dar sub media europeană. Inserția profesională este influențată de un complex de factori </w:t>
            </w:r>
            <w:r w:rsidR="007119E4" w:rsidRPr="00563476">
              <w:rPr>
                <w:rFonts w:asciiTheme="minorHAnsi" w:hAnsiTheme="minorHAnsi"/>
                <w:bCs/>
                <w:szCs w:val="24"/>
                <w:lang w:val="ro-RO"/>
              </w:rPr>
              <w:t>(</w:t>
            </w:r>
            <w:r w:rsidRPr="00563476">
              <w:rPr>
                <w:rFonts w:asciiTheme="minorHAnsi" w:hAnsiTheme="minorHAnsi"/>
                <w:bCs/>
                <w:szCs w:val="24"/>
                <w:lang w:val="ro-RO"/>
              </w:rPr>
              <w:t>inclusiv demografici, socio-economici</w:t>
            </w:r>
            <w:r w:rsidR="007119E4" w:rsidRPr="00563476">
              <w:rPr>
                <w:rFonts w:asciiTheme="minorHAnsi" w:hAnsiTheme="minorHAnsi"/>
                <w:bCs/>
                <w:szCs w:val="24"/>
                <w:lang w:val="ro-RO"/>
              </w:rPr>
              <w:t>)</w:t>
            </w:r>
            <w:r w:rsidRPr="00563476">
              <w:rPr>
                <w:rFonts w:asciiTheme="minorHAnsi" w:hAnsiTheme="minorHAnsi"/>
                <w:bCs/>
                <w:szCs w:val="24"/>
                <w:lang w:val="ro-RO"/>
              </w:rPr>
              <w:t xml:space="preserve"> care țin de calitatea sistemului de educație (dezvoltarea slabă a unor servicii</w:t>
            </w:r>
            <w:r w:rsidR="00733628" w:rsidRPr="00563476">
              <w:rPr>
                <w:rFonts w:asciiTheme="minorHAnsi" w:hAnsiTheme="minorHAnsi"/>
                <w:bCs/>
                <w:szCs w:val="24"/>
                <w:lang w:val="ro-RO"/>
              </w:rPr>
              <w:t xml:space="preserve"> </w:t>
            </w:r>
            <w:r w:rsidR="007119E4" w:rsidRPr="00563476">
              <w:rPr>
                <w:rFonts w:asciiTheme="minorHAnsi" w:hAnsiTheme="minorHAnsi"/>
                <w:bCs/>
                <w:szCs w:val="24"/>
                <w:lang w:val="ro-RO"/>
              </w:rPr>
              <w:t>de</w:t>
            </w:r>
            <w:r w:rsidRPr="00563476">
              <w:rPr>
                <w:rFonts w:asciiTheme="minorHAnsi" w:hAnsiTheme="minorHAnsi"/>
                <w:bCs/>
                <w:szCs w:val="24"/>
                <w:lang w:val="ro-RO"/>
              </w:rPr>
              <w:t xml:space="preserve"> orientare și consiliere, caracterul formal al stagiilor de practică, lipsa unor mecanisme de monitorizare a inserției la nivel național, lipsa mecanismelor de corelare a ofertei educaționale cu piața muncii). </w:t>
            </w:r>
          </w:p>
          <w:p w14:paraId="691C8768" w14:textId="77777777" w:rsidR="00CD61C7" w:rsidRPr="00563476" w:rsidRDefault="00CD61C7" w:rsidP="008F5956">
            <w:pPr>
              <w:adjustRightInd w:val="0"/>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Deși preocupările naționale în domeniul monitorizării inserției absolvenților pe piața muncii s-au accentuat în ultimii cinci ani (studii elaborate, inițiativele legislative și instituționale demarate), nu se poate vorbi de </w:t>
            </w:r>
            <w:r w:rsidRPr="00563476">
              <w:rPr>
                <w:rFonts w:asciiTheme="minorHAnsi" w:hAnsiTheme="minorHAnsi"/>
                <w:b/>
                <w:bCs/>
                <w:szCs w:val="24"/>
                <w:lang w:val="ro-RO"/>
              </w:rPr>
              <w:t>existența unui sistem de monitorizare a inserției absolvenților pe piața muncii</w:t>
            </w:r>
            <w:r w:rsidRPr="00563476">
              <w:rPr>
                <w:rFonts w:asciiTheme="minorHAnsi" w:hAnsiTheme="minorHAnsi"/>
                <w:bCs/>
                <w:szCs w:val="24"/>
                <w:lang w:val="ro-RO"/>
              </w:rPr>
              <w:t>, ci de încercări diferite de a dezvolta mecanisme, la nivel instituțional sau local (universități, centre de consiliere, școli, agenții, inspectorate), pe o durată determinată, mai mică sau mai mare sau pe o durată n</w:t>
            </w:r>
            <w:r w:rsidR="00926F1B" w:rsidRPr="00563476">
              <w:rPr>
                <w:rFonts w:asciiTheme="minorHAnsi" w:hAnsiTheme="minorHAnsi"/>
                <w:bCs/>
                <w:szCs w:val="24"/>
                <w:lang w:val="ro-RO"/>
              </w:rPr>
              <w:t>edeterminată (</w:t>
            </w:r>
            <w:r w:rsidR="00733628" w:rsidRPr="00563476">
              <w:rPr>
                <w:rFonts w:asciiTheme="minorHAnsi" w:hAnsiTheme="minorHAnsi"/>
                <w:bCs/>
                <w:szCs w:val="24"/>
                <w:lang w:val="ro-RO"/>
              </w:rPr>
              <w:t xml:space="preserve">prin intermediul unor </w:t>
            </w:r>
            <w:r w:rsidR="00926F1B" w:rsidRPr="00563476">
              <w:rPr>
                <w:rFonts w:asciiTheme="minorHAnsi" w:hAnsiTheme="minorHAnsi"/>
                <w:bCs/>
                <w:szCs w:val="24"/>
                <w:lang w:val="ro-RO"/>
              </w:rPr>
              <w:t>rapoarte anuale).</w:t>
            </w:r>
          </w:p>
          <w:p w14:paraId="0683827E" w14:textId="77777777" w:rsidR="00CD61C7" w:rsidRPr="00563476" w:rsidRDefault="00CD61C7" w:rsidP="008F5956">
            <w:pPr>
              <w:adjustRightInd w:val="0"/>
              <w:spacing w:before="60" w:after="60" w:line="276" w:lineRule="auto"/>
              <w:jc w:val="both"/>
              <w:rPr>
                <w:rFonts w:asciiTheme="minorHAnsi" w:hAnsiTheme="minorHAnsi"/>
                <w:bCs/>
                <w:szCs w:val="24"/>
                <w:lang w:val="ro-RO"/>
              </w:rPr>
            </w:pPr>
            <w:r w:rsidRPr="00563476">
              <w:rPr>
                <w:rFonts w:asciiTheme="minorHAnsi" w:hAnsiTheme="minorHAnsi"/>
                <w:b/>
                <w:bCs/>
                <w:szCs w:val="24"/>
                <w:lang w:val="ro-RO"/>
              </w:rPr>
              <w:t>Calitatea serviciilor de orientare și consiliere</w:t>
            </w:r>
            <w:r w:rsidR="00786F55" w:rsidRPr="00563476">
              <w:rPr>
                <w:rFonts w:asciiTheme="minorHAnsi" w:hAnsiTheme="minorHAnsi"/>
                <w:bCs/>
                <w:szCs w:val="24"/>
                <w:lang w:val="ro-RO"/>
              </w:rPr>
              <w:t>, accesul elevilor și studenților la aceste servicii</w:t>
            </w:r>
            <w:r w:rsidRPr="00563476">
              <w:rPr>
                <w:rFonts w:asciiTheme="minorHAnsi" w:hAnsiTheme="minorHAnsi"/>
                <w:bCs/>
                <w:szCs w:val="24"/>
                <w:lang w:val="ro-RO"/>
              </w:rPr>
              <w:t xml:space="preserve"> a crescut </w:t>
            </w:r>
            <w:r w:rsidR="00786F55" w:rsidRPr="00563476">
              <w:rPr>
                <w:rFonts w:asciiTheme="minorHAnsi" w:hAnsiTheme="minorHAnsi"/>
                <w:bCs/>
                <w:szCs w:val="24"/>
                <w:lang w:val="ro-RO"/>
              </w:rPr>
              <w:t>cu sprijinul proiectelor finanțate prin FSE, (POSDRU și POCU). Totuși,</w:t>
            </w:r>
            <w:r w:rsidRPr="00563476">
              <w:rPr>
                <w:rFonts w:asciiTheme="minorHAnsi" w:hAnsiTheme="minorHAnsi"/>
                <w:bCs/>
                <w:szCs w:val="24"/>
                <w:lang w:val="ro-RO"/>
              </w:rPr>
              <w:t xml:space="preserve"> </w:t>
            </w:r>
            <w:r w:rsidR="00786F55" w:rsidRPr="00563476">
              <w:rPr>
                <w:rFonts w:asciiTheme="minorHAnsi" w:hAnsiTheme="minorHAnsi"/>
                <w:bCs/>
                <w:szCs w:val="24"/>
                <w:lang w:val="ro-RO"/>
              </w:rPr>
              <w:t>efectele nu au fost suficiente</w:t>
            </w:r>
            <w:r w:rsidR="00786F55" w:rsidRPr="00563476" w:rsidDel="00786F55">
              <w:rPr>
                <w:rFonts w:asciiTheme="minorHAnsi" w:hAnsiTheme="minorHAnsi"/>
                <w:bCs/>
                <w:szCs w:val="24"/>
                <w:lang w:val="ro-RO"/>
              </w:rPr>
              <w:t xml:space="preserve"> </w:t>
            </w:r>
            <w:r w:rsidRPr="00563476">
              <w:rPr>
                <w:rFonts w:asciiTheme="minorHAnsi" w:hAnsiTheme="minorHAnsi"/>
                <w:bCs/>
                <w:szCs w:val="24"/>
                <w:lang w:val="ro-RO"/>
              </w:rPr>
              <w:t xml:space="preserve">pentru a produce o schimbare la nivel de sistem, preuniversitar și universitar, </w:t>
            </w:r>
            <w:r w:rsidR="009B30DB" w:rsidRPr="00563476">
              <w:rPr>
                <w:rFonts w:asciiTheme="minorHAnsi" w:hAnsiTheme="minorHAnsi"/>
                <w:bCs/>
                <w:szCs w:val="24"/>
                <w:lang w:val="ro-RO"/>
              </w:rPr>
              <w:t xml:space="preserve">din cauza </w:t>
            </w:r>
            <w:r w:rsidRPr="00563476">
              <w:rPr>
                <w:rFonts w:asciiTheme="minorHAnsi" w:hAnsiTheme="minorHAnsi"/>
                <w:bCs/>
                <w:szCs w:val="24"/>
                <w:lang w:val="ro-RO"/>
              </w:rPr>
              <w:t xml:space="preserve">numărului mic de specialiști, raportat la nevoile existente și la numărul mare de elevi/studenți </w:t>
            </w:r>
            <w:r w:rsidRPr="00563476">
              <w:rPr>
                <w:rFonts w:asciiTheme="minorHAnsi" w:hAnsiTheme="minorHAnsi"/>
                <w:bCs/>
                <w:szCs w:val="24"/>
                <w:lang w:val="ro-RO"/>
              </w:rPr>
              <w:lastRenderedPageBreak/>
              <w:t>arondați, lipsa unor instrumente/ghiduri specifice de orientare și consiliere, dotarea centrelor, colaborarea dintre specialiști - cadre didactice - părinți sau, în cazul învățământului universitar, colaborarea cu mediul academic</w:t>
            </w:r>
            <w:r w:rsidR="007119E4" w:rsidRPr="00563476">
              <w:rPr>
                <w:rFonts w:asciiTheme="minorHAnsi" w:hAnsiTheme="minorHAnsi"/>
                <w:bCs/>
                <w:szCs w:val="24"/>
                <w:lang w:val="ro-RO"/>
              </w:rPr>
              <w:t xml:space="preserve"> și</w:t>
            </w:r>
            <w:r w:rsidRPr="00563476">
              <w:rPr>
                <w:rFonts w:asciiTheme="minorHAnsi" w:hAnsiTheme="minorHAnsi"/>
                <w:bCs/>
                <w:szCs w:val="24"/>
                <w:lang w:val="ro-RO"/>
              </w:rPr>
              <w:t xml:space="preserve"> gradul scăzut de conștientizare cu privire la importanța acestor servicii.</w:t>
            </w:r>
            <w:r w:rsidR="00786F55" w:rsidRPr="00563476">
              <w:rPr>
                <w:rFonts w:asciiTheme="minorHAnsi" w:hAnsiTheme="minorHAnsi"/>
                <w:szCs w:val="24"/>
                <w:lang w:val="fr-FR"/>
              </w:rPr>
              <w:t xml:space="preserve"> </w:t>
            </w:r>
            <w:r w:rsidR="00786F55" w:rsidRPr="00563476">
              <w:rPr>
                <w:rFonts w:asciiTheme="minorHAnsi" w:hAnsiTheme="minorHAnsi"/>
                <w:bCs/>
                <w:szCs w:val="24"/>
                <w:lang w:val="ro-RO"/>
              </w:rPr>
              <w:t>Dezvoltarea competențelor pedagogice ale angajatorilor, acoperirea costurilor legate de stagiile de practică și cooperarea cu unitățile de învăţământ rămân în continuare necesare.</w:t>
            </w:r>
          </w:p>
          <w:p w14:paraId="7E31C9DA" w14:textId="77777777" w:rsidR="00CD61C7" w:rsidRPr="00563476" w:rsidRDefault="00786F55" w:rsidP="008F5956">
            <w:pPr>
              <w:suppressAutoHyphens/>
              <w:spacing w:before="60" w:after="60" w:line="276" w:lineRule="auto"/>
              <w:jc w:val="both"/>
              <w:rPr>
                <w:rFonts w:asciiTheme="minorHAnsi" w:hAnsiTheme="minorHAnsi"/>
                <w:bCs/>
                <w:szCs w:val="24"/>
                <w:lang w:val="ro-RO"/>
              </w:rPr>
            </w:pPr>
            <w:r w:rsidRPr="00563476">
              <w:rPr>
                <w:rFonts w:asciiTheme="minorHAnsi" w:hAnsiTheme="minorHAnsi"/>
                <w:b/>
                <w:bCs/>
                <w:szCs w:val="24"/>
                <w:lang w:val="ro-RO"/>
              </w:rPr>
              <w:t>F</w:t>
            </w:r>
            <w:r w:rsidR="00CD61C7" w:rsidRPr="00563476">
              <w:rPr>
                <w:rFonts w:asciiTheme="minorHAnsi" w:hAnsiTheme="minorHAnsi"/>
                <w:b/>
                <w:bCs/>
                <w:szCs w:val="24"/>
                <w:lang w:val="ro-RO"/>
              </w:rPr>
              <w:t>ormarea cadrelor didactice</w:t>
            </w:r>
            <w:r w:rsidR="00CD61C7" w:rsidRPr="00563476">
              <w:rPr>
                <w:rFonts w:asciiTheme="minorHAnsi" w:hAnsiTheme="minorHAnsi"/>
                <w:bCs/>
                <w:szCs w:val="24"/>
                <w:lang w:val="ro-RO"/>
              </w:rPr>
              <w:t xml:space="preserve">, </w:t>
            </w:r>
            <w:r w:rsidRPr="00563476">
              <w:rPr>
                <w:rFonts w:asciiTheme="minorHAnsi" w:hAnsiTheme="minorHAnsi"/>
                <w:bCs/>
                <w:szCs w:val="24"/>
                <w:lang w:val="ro-RO"/>
              </w:rPr>
              <w:t xml:space="preserve">inclusiv </w:t>
            </w:r>
            <w:r w:rsidR="00CD61C7" w:rsidRPr="00563476">
              <w:rPr>
                <w:rFonts w:asciiTheme="minorHAnsi" w:hAnsiTheme="minorHAnsi"/>
                <w:bCs/>
                <w:szCs w:val="24"/>
                <w:lang w:val="ro-RO"/>
              </w:rPr>
              <w:t>formarea inițială are nevoie, în continuare, de îmbunătățiri, începând cu implementarea programului de masterat didactic de doi ani, menționat ca având un rol central în reforma începută în 2008, parte din legea educației naționale, dar rămas neimplementat până astăzi. Similar, în cazul formării continue, sunt necesare îmbunătățiri, un început fiind implementarea unor măsuri menționate în Legea educației nr. 1/2011, dar care nu sunt încă aplicate (de ex. programul de mentorat pentru profesorii debutanți, biblioteca virtuală destinată cadrelor didact</w:t>
            </w:r>
            <w:r w:rsidR="001053E5" w:rsidRPr="00563476">
              <w:rPr>
                <w:rFonts w:asciiTheme="minorHAnsi" w:hAnsiTheme="minorHAnsi"/>
                <w:bCs/>
                <w:szCs w:val="24"/>
                <w:lang w:val="ro-RO"/>
              </w:rPr>
              <w:t>ice).</w:t>
            </w:r>
            <w:r w:rsidR="006130B9" w:rsidRPr="00563476">
              <w:rPr>
                <w:rFonts w:asciiTheme="minorHAnsi" w:hAnsiTheme="minorHAnsi"/>
                <w:szCs w:val="24"/>
                <w:lang w:val="ro-RO"/>
              </w:rPr>
              <w:t xml:space="preserve"> </w:t>
            </w:r>
            <w:r w:rsidR="006130B9" w:rsidRPr="00563476">
              <w:rPr>
                <w:rFonts w:asciiTheme="minorHAnsi" w:hAnsiTheme="minorHAnsi"/>
                <w:b/>
                <w:bCs/>
                <w:szCs w:val="24"/>
                <w:lang w:val="ro-RO"/>
              </w:rPr>
              <w:t>Sprijinul POCU pentru formarea profesională</w:t>
            </w:r>
            <w:r w:rsidR="006130B9" w:rsidRPr="00563476">
              <w:rPr>
                <w:rFonts w:asciiTheme="minorHAnsi" w:hAnsiTheme="minorHAnsi"/>
                <w:bCs/>
                <w:szCs w:val="24"/>
                <w:lang w:val="ro-RO"/>
              </w:rPr>
              <w:t xml:space="preserve">  îndeosebi prin proiectul Curriculum relevant, educație deschisă pentru toți – CRED, emblematic prin dimensiunea și complexitatea sa, (în curs de implementare) a contribuit la dezvoltarea competențelor cadrelor didactice în contextul modernizării curriculumului național integrând decizia școlii, vizând competențe specifice obiectivelor specifice (reducerea abandonului școlar, integrarea copiilor cu cerințe educaționale speciale, măsurile de prevenție și </w:t>
            </w:r>
            <w:proofErr w:type="spellStart"/>
            <w:r w:rsidR="006130B9" w:rsidRPr="00563476">
              <w:rPr>
                <w:rFonts w:asciiTheme="minorHAnsi" w:hAnsiTheme="minorHAnsi"/>
                <w:bCs/>
                <w:szCs w:val="24"/>
                <w:lang w:val="ro-RO"/>
              </w:rPr>
              <w:t>remediale</w:t>
            </w:r>
            <w:proofErr w:type="spellEnd"/>
            <w:r w:rsidR="006130B9" w:rsidRPr="00563476">
              <w:rPr>
                <w:rFonts w:asciiTheme="minorHAnsi" w:hAnsiTheme="minorHAnsi"/>
                <w:bCs/>
                <w:szCs w:val="24"/>
                <w:lang w:val="ro-RO"/>
              </w:rPr>
              <w:t xml:space="preserve">).  Evaluarea a confirmat efecte pozitive la nivelul  participanților la formare inclusiv aplicarea noilor cunoștințe în procesul educațional, creșterea interesului elevilor datorită metodelor inovative, indicând </w:t>
            </w:r>
            <w:r w:rsidR="006130B9" w:rsidRPr="00563476">
              <w:rPr>
                <w:rFonts w:asciiTheme="minorHAnsi" w:hAnsiTheme="minorHAnsi"/>
                <w:b/>
                <w:bCs/>
                <w:szCs w:val="24"/>
                <w:lang w:val="ro-RO"/>
              </w:rPr>
              <w:t>potențialul de a produce un impact la nivel de sistem prin extinderea formării bazate pe bunelor practici dobândite.</w:t>
            </w:r>
          </w:p>
          <w:p w14:paraId="5719A53B" w14:textId="77777777" w:rsidR="006130B9" w:rsidRPr="00563476" w:rsidRDefault="006130B9"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Performanța sistemului de educație și formare și amplitudinea problemelor cu care se confruntă sunt reflectate și de  poziția României, pe ultimele locuri între statele membre ale UE, prin prisma indicatorilor relevanți educației (Monitorul Educației și Formării, Comisia Europeană, 2018). </w:t>
            </w:r>
          </w:p>
          <w:p w14:paraId="0DE4BE26" w14:textId="77777777" w:rsidR="00CD61C7" w:rsidRPr="00563476" w:rsidRDefault="00CD61C7"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Astfel, în 2018, în România: procentul copiilor cu vârste sub 3 ani, aflați în sistemul formal de îngrijire și educație, înregistrează valori situate sub jumătatea mediei UE28 (13,2% față de 35,1%), participarea la educația timpurie fiind deosebit de scăzută în mediul rural și în rândul copiilor de etnie romă; rata de participare la învățământul preșcolar este de aprox. 90% (coborârea vârstei de debut școlar la 6 ani, posibil să fi influențat valoarea acestui indicator, prin conștientizarea de către părinți a importanței înscrierii copiilor la grădiniță), față de aprox. 97%</w:t>
            </w:r>
            <w:r w:rsidR="00CD15CE" w:rsidRPr="00563476">
              <w:rPr>
                <w:rFonts w:asciiTheme="minorHAnsi" w:hAnsiTheme="minorHAnsi"/>
                <w:bCs/>
                <w:szCs w:val="24"/>
                <w:lang w:val="ro-RO"/>
              </w:rPr>
              <w:t xml:space="preserve"> </w:t>
            </w:r>
            <w:r w:rsidRPr="00563476">
              <w:rPr>
                <w:rFonts w:asciiTheme="minorHAnsi" w:hAnsiTheme="minorHAnsi"/>
                <w:bCs/>
                <w:szCs w:val="24"/>
                <w:lang w:val="ro-RO"/>
              </w:rPr>
              <w:t xml:space="preserve">la nivelul UE28, ținta stabilită pentru România, pentru anul 2020, fiind de 95%; rata de părăsire timpurie a școlii este 16,4% (departe de ținta stabilită pentru România, pentru anul 2020, care este de 11,3%), comparativ cu 10,6% la nivelul UE28, </w:t>
            </w:r>
            <w:r w:rsidR="009C462C" w:rsidRPr="00563476">
              <w:rPr>
                <w:rFonts w:asciiTheme="minorHAnsi" w:hAnsiTheme="minorHAnsi"/>
                <w:bCs/>
                <w:szCs w:val="24"/>
                <w:lang w:val="ro-RO"/>
              </w:rPr>
              <w:t xml:space="preserve">situația fiind mult mai problematică </w:t>
            </w:r>
            <w:r w:rsidRPr="00563476">
              <w:rPr>
                <w:rFonts w:asciiTheme="minorHAnsi" w:hAnsiTheme="minorHAnsi"/>
                <w:bCs/>
                <w:szCs w:val="24"/>
                <w:lang w:val="ro-RO"/>
              </w:rPr>
              <w:t>în mediul rural (25,4%) și în rândul copiilor de etnie romă (77%); ponderea absolvenților de studii superioare (vârsta 30-34 ani) este de 24,6%, mult sub media UE28 de 40,7%, având impact direct asupra accesului la piața muncii; rata abandonului universitar este foarte mare în România (30% la nivel de ciclu)</w:t>
            </w:r>
            <w:r w:rsidR="0038062F" w:rsidRPr="00563476">
              <w:rPr>
                <w:rFonts w:asciiTheme="minorHAnsi" w:hAnsiTheme="minorHAnsi"/>
                <w:bCs/>
                <w:szCs w:val="24"/>
                <w:lang w:val="ro-RO"/>
              </w:rPr>
              <w:t>.</w:t>
            </w:r>
          </w:p>
          <w:p w14:paraId="1B5F78FF" w14:textId="77777777" w:rsidR="00CD61C7" w:rsidRPr="00563476" w:rsidRDefault="00CD61C7"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Rezultatele PISA plasează România în rândul țărilor cu scorurile cele mai slabe din UE, înregistrate de elevii de 15 ani, la testările internaționale, cu privire la competențele de citire/lectură, matematică și științe. În perspectiva țintei europene de 15% elevi cu rezultate slabe la testările PISA până în 2020, România trebuie să facă eforturi semnificative pentru îmbunătățirea calității educației, pentru a reduce decalajele actuale în raport cu celelalte țări UE.</w:t>
            </w:r>
          </w:p>
          <w:p w14:paraId="38B1832A" w14:textId="77777777" w:rsidR="00CD61C7" w:rsidRPr="00563476" w:rsidRDefault="006130B9" w:rsidP="008F5956">
            <w:pPr>
              <w:pStyle w:val="DefaultText"/>
              <w:spacing w:before="60" w:after="60" w:line="276" w:lineRule="auto"/>
              <w:jc w:val="both"/>
              <w:rPr>
                <w:rFonts w:asciiTheme="minorHAnsi" w:hAnsiTheme="minorHAnsi"/>
                <w:bCs/>
                <w:sz w:val="24"/>
                <w:lang w:val="ro-RO"/>
              </w:rPr>
            </w:pPr>
            <w:r w:rsidRPr="00563476">
              <w:rPr>
                <w:rFonts w:asciiTheme="minorHAnsi" w:hAnsiTheme="minorHAnsi"/>
                <w:sz w:val="24"/>
                <w:lang w:val="ro-RO"/>
              </w:rPr>
              <w:t>Imaginea generală a situației sistemului de educație, descris mai sus, este reflectată și în</w:t>
            </w:r>
            <w:r w:rsidRPr="00563476">
              <w:rPr>
                <w:rFonts w:asciiTheme="minorHAnsi" w:hAnsiTheme="minorHAnsi"/>
                <w:b/>
                <w:bCs/>
                <w:sz w:val="24"/>
                <w:lang w:val="ro-RO"/>
              </w:rPr>
              <w:t xml:space="preserve"> </w:t>
            </w:r>
            <w:r w:rsidR="001547DC" w:rsidRPr="00563476">
              <w:rPr>
                <w:rFonts w:asciiTheme="minorHAnsi" w:hAnsiTheme="minorHAnsi"/>
                <w:b/>
                <w:bCs/>
                <w:sz w:val="24"/>
                <w:lang w:val="ro-RO"/>
              </w:rPr>
              <w:t xml:space="preserve">Raportul </w:t>
            </w:r>
            <w:r w:rsidR="001547DC" w:rsidRPr="00563476">
              <w:rPr>
                <w:rFonts w:asciiTheme="minorHAnsi" w:hAnsiTheme="minorHAnsi"/>
                <w:b/>
                <w:bCs/>
                <w:sz w:val="24"/>
                <w:lang w:val="ro-RO"/>
              </w:rPr>
              <w:lastRenderedPageBreak/>
              <w:t>de ț</w:t>
            </w:r>
            <w:r w:rsidR="007408CB" w:rsidRPr="00563476">
              <w:rPr>
                <w:rFonts w:asciiTheme="minorHAnsi" w:hAnsiTheme="minorHAnsi"/>
                <w:b/>
                <w:bCs/>
                <w:sz w:val="24"/>
                <w:lang w:val="ro-RO"/>
              </w:rPr>
              <w:t xml:space="preserve">ară privind România </w:t>
            </w:r>
            <w:r w:rsidR="001547DC" w:rsidRPr="00563476">
              <w:rPr>
                <w:rFonts w:asciiTheme="minorHAnsi" w:hAnsiTheme="minorHAnsi"/>
                <w:bCs/>
                <w:sz w:val="24"/>
                <w:lang w:val="ro-RO"/>
              </w:rPr>
              <w:t xml:space="preserve">elaborat de CE </w:t>
            </w:r>
            <w:r w:rsidR="007408CB" w:rsidRPr="00563476">
              <w:rPr>
                <w:rFonts w:asciiTheme="minorHAnsi" w:hAnsiTheme="minorHAnsi"/>
                <w:bCs/>
                <w:sz w:val="24"/>
                <w:lang w:val="ro-RO"/>
              </w:rPr>
              <w:t>în 20</w:t>
            </w:r>
            <w:r w:rsidR="007C7DF7" w:rsidRPr="00563476">
              <w:rPr>
                <w:rFonts w:asciiTheme="minorHAnsi" w:hAnsiTheme="minorHAnsi"/>
                <w:bCs/>
                <w:sz w:val="24"/>
                <w:lang w:val="ro-RO"/>
              </w:rPr>
              <w:t>20</w:t>
            </w:r>
            <w:r w:rsidR="007408CB" w:rsidRPr="00563476">
              <w:rPr>
                <w:rFonts w:asciiTheme="minorHAnsi" w:hAnsiTheme="minorHAnsi"/>
                <w:bCs/>
                <w:sz w:val="24"/>
                <w:lang w:val="ro-RO"/>
              </w:rPr>
              <w:t xml:space="preserve"> </w:t>
            </w:r>
            <w:r w:rsidR="001547DC" w:rsidRPr="00563476">
              <w:rPr>
                <w:rFonts w:asciiTheme="minorHAnsi" w:hAnsiTheme="minorHAnsi"/>
                <w:bCs/>
                <w:sz w:val="24"/>
                <w:lang w:val="ro-RO"/>
              </w:rPr>
              <w:t>identifică p</w:t>
            </w:r>
            <w:r w:rsidR="00CD61C7" w:rsidRPr="00563476">
              <w:rPr>
                <w:rFonts w:asciiTheme="minorHAnsi" w:hAnsiTheme="minorHAnsi"/>
                <w:bCs/>
                <w:sz w:val="24"/>
                <w:lang w:val="ro-RO"/>
              </w:rPr>
              <w:t xml:space="preserve">rincipalele probleme </w:t>
            </w:r>
            <w:r w:rsidR="001547DC" w:rsidRPr="00563476">
              <w:rPr>
                <w:rFonts w:asciiTheme="minorHAnsi" w:hAnsiTheme="minorHAnsi"/>
                <w:bCs/>
                <w:sz w:val="24"/>
                <w:lang w:val="ro-RO"/>
              </w:rPr>
              <w:t>în domeniul educației ca fiind</w:t>
            </w:r>
            <w:r w:rsidR="00CD61C7" w:rsidRPr="00563476">
              <w:rPr>
                <w:rFonts w:asciiTheme="minorHAnsi" w:hAnsiTheme="minorHAnsi"/>
                <w:bCs/>
                <w:sz w:val="24"/>
                <w:lang w:val="ro-RO"/>
              </w:rPr>
              <w:t xml:space="preserve">: </w:t>
            </w:r>
          </w:p>
          <w:p w14:paraId="0D01A266" w14:textId="77777777" w:rsidR="00CD61C7" w:rsidRPr="00563476" w:rsidRDefault="00CD61C7" w:rsidP="00017A26">
            <w:pPr>
              <w:pStyle w:val="DefaultText"/>
              <w:numPr>
                <w:ilvl w:val="0"/>
                <w:numId w:val="61"/>
              </w:numPr>
              <w:spacing w:before="60" w:after="60" w:line="276" w:lineRule="auto"/>
              <w:jc w:val="both"/>
              <w:rPr>
                <w:rFonts w:asciiTheme="minorHAnsi" w:hAnsiTheme="minorHAnsi"/>
                <w:bCs/>
                <w:sz w:val="24"/>
                <w:lang w:val="ro-RO"/>
              </w:rPr>
            </w:pPr>
            <w:r w:rsidRPr="00563476">
              <w:rPr>
                <w:rFonts w:asciiTheme="minorHAnsi" w:hAnsiTheme="minorHAnsi"/>
                <w:bCs/>
                <w:sz w:val="24"/>
                <w:lang w:val="ro-RO"/>
              </w:rPr>
              <w:t xml:space="preserve">nivelul de instruire scăzut în ceea ce privește competențele de bază, competențele digitale și competențele non-tehnice, </w:t>
            </w:r>
          </w:p>
          <w:p w14:paraId="12BFE91E" w14:textId="77777777" w:rsidR="00FB50C3" w:rsidRPr="00563476" w:rsidRDefault="00FB50C3" w:rsidP="00017A26">
            <w:pPr>
              <w:pStyle w:val="DefaultText"/>
              <w:numPr>
                <w:ilvl w:val="0"/>
                <w:numId w:val="61"/>
              </w:numPr>
              <w:spacing w:before="60" w:after="60" w:line="276" w:lineRule="auto"/>
              <w:jc w:val="both"/>
              <w:rPr>
                <w:rFonts w:asciiTheme="minorHAnsi" w:hAnsiTheme="minorHAnsi"/>
                <w:bCs/>
                <w:sz w:val="24"/>
                <w:lang w:val="ro-RO"/>
              </w:rPr>
            </w:pPr>
            <w:r w:rsidRPr="00563476">
              <w:rPr>
                <w:rFonts w:asciiTheme="minorHAnsi" w:hAnsiTheme="minorHAnsi"/>
                <w:bCs/>
                <w:sz w:val="24"/>
                <w:lang w:val="ro-RO"/>
              </w:rPr>
              <w:t>participare redusă la educația și îngrijirea timpurie</w:t>
            </w:r>
            <w:r w:rsidR="004D0DD8" w:rsidRPr="00563476">
              <w:rPr>
                <w:rFonts w:asciiTheme="minorHAnsi" w:hAnsiTheme="minorHAnsi"/>
                <w:bCs/>
                <w:sz w:val="24"/>
                <w:lang w:val="ro-RO"/>
              </w:rPr>
              <w:t>,</w:t>
            </w:r>
          </w:p>
          <w:p w14:paraId="675ED101" w14:textId="77777777" w:rsidR="00CD61C7" w:rsidRPr="00563476" w:rsidRDefault="00CD61C7" w:rsidP="00017A26">
            <w:pPr>
              <w:pStyle w:val="DefaultText"/>
              <w:numPr>
                <w:ilvl w:val="0"/>
                <w:numId w:val="61"/>
              </w:numPr>
              <w:spacing w:before="60" w:after="60" w:line="276" w:lineRule="auto"/>
              <w:jc w:val="both"/>
              <w:rPr>
                <w:rFonts w:asciiTheme="minorHAnsi" w:hAnsiTheme="minorHAnsi"/>
                <w:bCs/>
                <w:sz w:val="24"/>
                <w:lang w:val="ro-RO"/>
              </w:rPr>
            </w:pPr>
            <w:r w:rsidRPr="00563476">
              <w:rPr>
                <w:rFonts w:asciiTheme="minorHAnsi" w:hAnsiTheme="minorHAnsi"/>
                <w:bCs/>
                <w:sz w:val="24"/>
                <w:lang w:val="ro-RO"/>
              </w:rPr>
              <w:t>o rată ridicată de părăsire timpurie a școlii</w:t>
            </w:r>
            <w:r w:rsidR="004D0DD8" w:rsidRPr="00563476">
              <w:rPr>
                <w:rFonts w:asciiTheme="minorHAnsi" w:hAnsiTheme="minorHAnsi"/>
                <w:bCs/>
                <w:sz w:val="24"/>
                <w:lang w:val="ro-RO"/>
              </w:rPr>
              <w:t>,</w:t>
            </w:r>
            <w:r w:rsidRPr="00563476">
              <w:rPr>
                <w:rFonts w:asciiTheme="minorHAnsi" w:hAnsiTheme="minorHAnsi"/>
                <w:bCs/>
                <w:sz w:val="24"/>
                <w:lang w:val="ro-RO"/>
              </w:rPr>
              <w:t xml:space="preserve"> </w:t>
            </w:r>
          </w:p>
          <w:p w14:paraId="3B84FA8A" w14:textId="77777777" w:rsidR="00CD61C7" w:rsidRPr="00563476" w:rsidRDefault="00CD61C7" w:rsidP="00017A26">
            <w:pPr>
              <w:pStyle w:val="DefaultText"/>
              <w:numPr>
                <w:ilvl w:val="0"/>
                <w:numId w:val="61"/>
              </w:numPr>
              <w:spacing w:before="60" w:after="60" w:line="276" w:lineRule="auto"/>
              <w:jc w:val="both"/>
              <w:rPr>
                <w:rFonts w:asciiTheme="minorHAnsi" w:hAnsiTheme="minorHAnsi"/>
                <w:bCs/>
                <w:sz w:val="24"/>
                <w:lang w:val="ro-RO"/>
              </w:rPr>
            </w:pPr>
            <w:r w:rsidRPr="00563476">
              <w:rPr>
                <w:rFonts w:asciiTheme="minorHAnsi" w:hAnsiTheme="minorHAnsi"/>
                <w:bCs/>
                <w:sz w:val="24"/>
                <w:lang w:val="ro-RO"/>
              </w:rPr>
              <w:t>relevanța redusă pentru piața forței de muncă a educației și formării profesionale și a învățământului superior</w:t>
            </w:r>
            <w:r w:rsidR="004D0DD8" w:rsidRPr="00563476">
              <w:rPr>
                <w:rFonts w:asciiTheme="minorHAnsi" w:hAnsiTheme="minorHAnsi"/>
                <w:bCs/>
                <w:sz w:val="24"/>
                <w:lang w:val="ro-RO"/>
              </w:rPr>
              <w:t>,</w:t>
            </w:r>
            <w:r w:rsidRPr="00563476">
              <w:rPr>
                <w:rFonts w:asciiTheme="minorHAnsi" w:hAnsiTheme="minorHAnsi"/>
                <w:bCs/>
                <w:sz w:val="24"/>
                <w:lang w:val="ro-RO"/>
              </w:rPr>
              <w:t xml:space="preserve"> </w:t>
            </w:r>
          </w:p>
          <w:p w14:paraId="778C5E8A" w14:textId="77777777" w:rsidR="00D1632C" w:rsidRPr="00563476" w:rsidRDefault="00D1632C" w:rsidP="00017A26">
            <w:pPr>
              <w:pStyle w:val="DefaultText"/>
              <w:numPr>
                <w:ilvl w:val="0"/>
                <w:numId w:val="61"/>
              </w:numPr>
              <w:spacing w:before="60" w:after="60" w:line="276" w:lineRule="auto"/>
              <w:jc w:val="both"/>
              <w:rPr>
                <w:rFonts w:asciiTheme="minorHAnsi" w:hAnsiTheme="minorHAnsi"/>
                <w:bCs/>
                <w:sz w:val="24"/>
                <w:lang w:val="ro-RO"/>
              </w:rPr>
            </w:pPr>
            <w:r w:rsidRPr="00563476">
              <w:rPr>
                <w:rFonts w:asciiTheme="minorHAnsi" w:hAnsiTheme="minorHAnsi"/>
                <w:bCs/>
                <w:sz w:val="24"/>
                <w:lang w:val="ro-RO"/>
              </w:rPr>
              <w:t>deficitul de cadre didactice, mai ales în mediul rural, precum și acces precar la formarea profesion</w:t>
            </w:r>
            <w:r w:rsidR="004D0DD8" w:rsidRPr="00563476">
              <w:rPr>
                <w:rFonts w:asciiTheme="minorHAnsi" w:hAnsiTheme="minorHAnsi"/>
                <w:bCs/>
                <w:sz w:val="24"/>
                <w:lang w:val="ro-RO"/>
              </w:rPr>
              <w:t>a</w:t>
            </w:r>
            <w:r w:rsidRPr="00563476">
              <w:rPr>
                <w:rFonts w:asciiTheme="minorHAnsi" w:hAnsiTheme="minorHAnsi"/>
                <w:bCs/>
                <w:sz w:val="24"/>
                <w:lang w:val="ro-RO"/>
              </w:rPr>
              <w:t>lă</w:t>
            </w:r>
            <w:r w:rsidR="004D0DD8" w:rsidRPr="00563476">
              <w:rPr>
                <w:rFonts w:asciiTheme="minorHAnsi" w:hAnsiTheme="minorHAnsi"/>
                <w:bCs/>
                <w:sz w:val="24"/>
                <w:lang w:val="ro-RO"/>
              </w:rPr>
              <w:t>.</w:t>
            </w:r>
          </w:p>
          <w:p w14:paraId="5F13CF3D" w14:textId="77777777" w:rsidR="00CD15CE" w:rsidRPr="00563476" w:rsidRDefault="00CD15CE"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Raportul subliniază faptul că „România are rezultate deosebit de slabe în raport cu media UE, cu un număr mare de copii care părăsesc timpuriu școala și de tineri care nu sunt încadrați profesional și nici nu </w:t>
            </w:r>
            <w:proofErr w:type="spellStart"/>
            <w:r w:rsidRPr="00563476">
              <w:rPr>
                <w:rFonts w:asciiTheme="minorHAnsi" w:hAnsiTheme="minorHAnsi"/>
                <w:bCs/>
                <w:szCs w:val="24"/>
                <w:lang w:val="ro-RO"/>
              </w:rPr>
              <w:t>urmeaza</w:t>
            </w:r>
            <w:proofErr w:type="spellEnd"/>
            <w:r w:rsidRPr="00563476">
              <w:rPr>
                <w:rFonts w:asciiTheme="minorHAnsi" w:hAnsiTheme="minorHAnsi"/>
                <w:bCs/>
                <w:szCs w:val="24"/>
                <w:lang w:val="ro-RO"/>
              </w:rPr>
              <w:t>̆ niciun program educațional, de formare sau de calificare în muncă.”</w:t>
            </w:r>
          </w:p>
          <w:p w14:paraId="160241C9" w14:textId="77777777" w:rsidR="00CD61C7" w:rsidRPr="00563476" w:rsidRDefault="005F42FD" w:rsidP="008F5956">
            <w:pPr>
              <w:pStyle w:val="DefaultText"/>
              <w:spacing w:before="60" w:after="60" w:line="276" w:lineRule="auto"/>
              <w:jc w:val="both"/>
              <w:rPr>
                <w:rFonts w:asciiTheme="minorHAnsi" w:eastAsiaTheme="minorHAnsi" w:hAnsiTheme="minorHAnsi"/>
                <w:bCs/>
                <w:sz w:val="24"/>
                <w:lang w:val="ro-RO"/>
              </w:rPr>
            </w:pPr>
            <w:r w:rsidRPr="00563476">
              <w:rPr>
                <w:rFonts w:asciiTheme="minorHAnsi" w:eastAsiaTheme="minorHAnsi" w:hAnsiTheme="minorHAnsi"/>
                <w:bCs/>
                <w:sz w:val="24"/>
                <w:lang w:val="ro-RO"/>
              </w:rPr>
              <w:t xml:space="preserve">Proiectul „România Educată”, </w:t>
            </w:r>
            <w:r w:rsidR="00CD61C7" w:rsidRPr="00563476">
              <w:rPr>
                <w:rFonts w:asciiTheme="minorHAnsi" w:eastAsiaTheme="minorHAnsi" w:hAnsiTheme="minorHAnsi"/>
                <w:bCs/>
                <w:sz w:val="24"/>
                <w:lang w:val="ro-RO"/>
              </w:rPr>
              <w:t xml:space="preserve">Raportul de țară </w:t>
            </w:r>
            <w:r w:rsidR="006C6108" w:rsidRPr="00563476">
              <w:rPr>
                <w:rFonts w:asciiTheme="minorHAnsi" w:eastAsiaTheme="minorHAnsi" w:hAnsiTheme="minorHAnsi"/>
                <w:bCs/>
                <w:sz w:val="24"/>
                <w:lang w:val="ro-RO"/>
              </w:rPr>
              <w:t>20</w:t>
            </w:r>
            <w:r w:rsidR="00FB50C3" w:rsidRPr="00563476">
              <w:rPr>
                <w:rFonts w:asciiTheme="minorHAnsi" w:eastAsiaTheme="minorHAnsi" w:hAnsiTheme="minorHAnsi"/>
                <w:bCs/>
                <w:sz w:val="24"/>
                <w:lang w:val="ro-RO"/>
              </w:rPr>
              <w:t>20</w:t>
            </w:r>
            <w:r w:rsidR="00CD61C7" w:rsidRPr="00563476">
              <w:rPr>
                <w:rFonts w:asciiTheme="minorHAnsi" w:eastAsiaTheme="minorHAnsi" w:hAnsiTheme="minorHAnsi"/>
                <w:bCs/>
                <w:sz w:val="24"/>
                <w:lang w:val="ro-RO"/>
              </w:rPr>
              <w:t>, cât și Evaluarea POSDRU 2007-2013, evidențiază multiple</w:t>
            </w:r>
            <w:r w:rsidR="00CD15CE" w:rsidRPr="00563476">
              <w:rPr>
                <w:rFonts w:asciiTheme="minorHAnsi" w:eastAsiaTheme="minorHAnsi" w:hAnsiTheme="minorHAnsi"/>
                <w:bCs/>
                <w:sz w:val="24"/>
                <w:lang w:val="ro-RO"/>
              </w:rPr>
              <w:t>le</w:t>
            </w:r>
            <w:r w:rsidR="00CD61C7" w:rsidRPr="00563476">
              <w:rPr>
                <w:rFonts w:asciiTheme="minorHAnsi" w:eastAsiaTheme="minorHAnsi" w:hAnsiTheme="minorHAnsi"/>
                <w:bCs/>
                <w:sz w:val="24"/>
                <w:lang w:val="ro-RO"/>
              </w:rPr>
              <w:t xml:space="preserve"> </w:t>
            </w:r>
            <w:r w:rsidR="00CD61C7" w:rsidRPr="00563476">
              <w:rPr>
                <w:rFonts w:asciiTheme="minorHAnsi" w:eastAsiaTheme="minorHAnsi" w:hAnsiTheme="minorHAnsi"/>
                <w:b/>
                <w:sz w:val="24"/>
                <w:u w:val="single"/>
                <w:lang w:val="ro-RO"/>
              </w:rPr>
              <w:t>disfuncționalități cu care se confruntă sistemul de educați</w:t>
            </w:r>
            <w:r w:rsidR="00302B3E" w:rsidRPr="00563476">
              <w:rPr>
                <w:rFonts w:asciiTheme="minorHAnsi" w:eastAsiaTheme="minorHAnsi" w:hAnsiTheme="minorHAnsi"/>
                <w:b/>
                <w:sz w:val="24"/>
                <w:u w:val="single"/>
                <w:lang w:val="ro-RO"/>
              </w:rPr>
              <w:t>e</w:t>
            </w:r>
            <w:r w:rsidR="00CD61C7" w:rsidRPr="00563476">
              <w:rPr>
                <w:rFonts w:asciiTheme="minorHAnsi" w:eastAsiaTheme="minorHAnsi" w:hAnsiTheme="minorHAnsi"/>
                <w:b/>
                <w:sz w:val="24"/>
                <w:u w:val="single"/>
                <w:lang w:val="ro-RO"/>
              </w:rPr>
              <w:t xml:space="preserve"> din România</w:t>
            </w:r>
            <w:r w:rsidR="00CD61C7" w:rsidRPr="00563476">
              <w:rPr>
                <w:rFonts w:asciiTheme="minorHAnsi" w:eastAsiaTheme="minorHAnsi" w:hAnsiTheme="minorHAnsi"/>
                <w:bCs/>
                <w:sz w:val="24"/>
                <w:lang w:val="ro-RO"/>
              </w:rPr>
              <w:t xml:space="preserve">. </w:t>
            </w:r>
            <w:r w:rsidR="00CD61C7" w:rsidRPr="00563476">
              <w:rPr>
                <w:rFonts w:asciiTheme="minorHAnsi" w:hAnsiTheme="minorHAnsi"/>
                <w:bCs/>
                <w:sz w:val="24"/>
                <w:lang w:val="ro-RO"/>
              </w:rPr>
              <w:t>O problem</w:t>
            </w:r>
            <w:r w:rsidR="00302B3E" w:rsidRPr="00563476">
              <w:rPr>
                <w:rFonts w:asciiTheme="minorHAnsi" w:hAnsiTheme="minorHAnsi"/>
                <w:bCs/>
                <w:sz w:val="24"/>
                <w:lang w:val="ro-RO"/>
              </w:rPr>
              <w:t>ă</w:t>
            </w:r>
            <w:r w:rsidR="00CD61C7" w:rsidRPr="00563476">
              <w:rPr>
                <w:rFonts w:asciiTheme="minorHAnsi" w:hAnsiTheme="minorHAnsi"/>
                <w:bCs/>
                <w:sz w:val="24"/>
                <w:lang w:val="ro-RO"/>
              </w:rPr>
              <w:t xml:space="preserve"> majoră identificată în această evaluare este sub-finanțarea sistemului; România este statul cu cea mai mică alocare pentru educație, din Uniunea Europeană, departe de media UE28</w:t>
            </w:r>
            <w:r w:rsidR="00FB50C3" w:rsidRPr="00563476">
              <w:rPr>
                <w:rFonts w:asciiTheme="minorHAnsi" w:hAnsiTheme="minorHAnsi"/>
                <w:bCs/>
                <w:sz w:val="24"/>
                <w:lang w:val="ro-RO"/>
              </w:rPr>
              <w:t xml:space="preserve"> (2,8% față de 4,6% media UE)</w:t>
            </w:r>
            <w:r w:rsidR="00CD61C7" w:rsidRPr="00563476">
              <w:rPr>
                <w:rFonts w:asciiTheme="minorHAnsi" w:hAnsiTheme="minorHAnsi"/>
                <w:bCs/>
                <w:sz w:val="24"/>
                <w:lang w:val="ro-RO"/>
              </w:rPr>
              <w:t xml:space="preserve">; finanțarea este disproporționată pe cicluri, cu cele mai mici alocări pentru învățământul preșcolar și primar </w:t>
            </w:r>
            <w:r w:rsidR="00FB50C3" w:rsidRPr="00563476">
              <w:rPr>
                <w:rFonts w:asciiTheme="minorHAnsi" w:hAnsiTheme="minorHAnsi"/>
                <w:bCs/>
                <w:sz w:val="24"/>
                <w:lang w:val="ro-RO"/>
              </w:rPr>
              <w:t xml:space="preserve">(21,8% din bugetul alocat față de media UE 32%) </w:t>
            </w:r>
            <w:r w:rsidR="00CD61C7" w:rsidRPr="00563476">
              <w:rPr>
                <w:rFonts w:asciiTheme="minorHAnsi" w:hAnsiTheme="minorHAnsi"/>
                <w:bCs/>
                <w:sz w:val="24"/>
                <w:lang w:val="ro-RO"/>
              </w:rPr>
              <w:t xml:space="preserve">și cele mai mari pentru cel terțiar (în linie cu media europeană). Cu toate acestea, învățământul superior înregistrează o serie de probleme structurale, </w:t>
            </w:r>
            <w:r w:rsidR="00775F86" w:rsidRPr="00563476">
              <w:rPr>
                <w:rFonts w:asciiTheme="minorHAnsi" w:hAnsiTheme="minorHAnsi"/>
                <w:bCs/>
                <w:sz w:val="24"/>
                <w:lang w:val="ro-RO"/>
              </w:rPr>
              <w:t>cu o rețea supradimensionată ce creează o subfinanțare constantă</w:t>
            </w:r>
            <w:r w:rsidR="00CD61C7" w:rsidRPr="00563476">
              <w:rPr>
                <w:rFonts w:asciiTheme="minorHAnsi" w:hAnsiTheme="minorHAnsi"/>
                <w:bCs/>
                <w:sz w:val="24"/>
                <w:lang w:val="ro-RO"/>
              </w:rPr>
              <w:t xml:space="preserve">. În prezent, rețeaua de universități de stat este supra-dimensionată în raport cu cererea de participare la programe de studii de nivel terțiar universitar. Această supradimensionare și fragmentare a ofertei educaționale creează o presiune constantă asupra resurselor bugetare alocate universităților de stat, fenomen ce duce la o subfinanțare constantă a universităților de stat; în absența unor alte surse de finanțare, universitățile de stat se confruntă cu o penurie a resurselor financiare care le împiedică să își dezvolte calitatea programelor de studii, precum și vizibilitatea internațională. </w:t>
            </w:r>
            <w:r w:rsidR="00CD61C7" w:rsidRPr="00563476">
              <w:rPr>
                <w:rFonts w:asciiTheme="minorHAnsi" w:hAnsiTheme="minorHAnsi"/>
                <w:sz w:val="24"/>
                <w:lang w:val="ro-RO"/>
              </w:rPr>
              <w:t>Învățământul superior nu este aliniat suficient la nevoile înregistrate pe piața forței de muncă.</w:t>
            </w:r>
          </w:p>
          <w:p w14:paraId="6FA281B3" w14:textId="77777777" w:rsidR="00CD61C7" w:rsidRPr="00563476" w:rsidRDefault="00CD61C7" w:rsidP="008F5956">
            <w:pPr>
              <w:adjustRightInd w:val="0"/>
              <w:spacing w:before="60" w:after="60" w:line="276" w:lineRule="auto"/>
              <w:jc w:val="both"/>
              <w:rPr>
                <w:rFonts w:asciiTheme="minorHAnsi" w:hAnsiTheme="minorHAnsi"/>
                <w:bCs/>
                <w:szCs w:val="24"/>
                <w:lang w:val="ro-RO"/>
              </w:rPr>
            </w:pPr>
            <w:r w:rsidRPr="00563476">
              <w:rPr>
                <w:rFonts w:asciiTheme="minorHAnsi" w:hAnsiTheme="minorHAnsi"/>
                <w:bCs/>
                <w:szCs w:val="24"/>
                <w:lang w:val="ro-RO" w:eastAsia="nl-NL"/>
              </w:rPr>
              <w:t>Întârzierea optimizării</w:t>
            </w:r>
            <w:r w:rsidRPr="00563476">
              <w:rPr>
                <w:rFonts w:asciiTheme="minorHAnsi" w:hAnsiTheme="minorHAnsi"/>
                <w:bCs/>
                <w:szCs w:val="24"/>
                <w:lang w:val="ro-RO"/>
              </w:rPr>
              <w:t xml:space="preserve"> rețelei școlare nu a permis investiții durabile în infrastructura educațională, generând riscul de investiții în zone cu declin demografic și scădere a populației școlare.</w:t>
            </w:r>
          </w:p>
          <w:p w14:paraId="4856AD62" w14:textId="77777777" w:rsidR="00CD61C7" w:rsidRPr="00563476" w:rsidRDefault="00CD61C7" w:rsidP="008F5956">
            <w:pPr>
              <w:pStyle w:val="DefaultText"/>
              <w:spacing w:before="60" w:after="60" w:line="276" w:lineRule="auto"/>
              <w:jc w:val="both"/>
              <w:rPr>
                <w:rFonts w:asciiTheme="minorHAnsi" w:hAnsiTheme="minorHAnsi"/>
                <w:sz w:val="24"/>
                <w:lang w:val="ro-RO"/>
              </w:rPr>
            </w:pPr>
            <w:r w:rsidRPr="00563476">
              <w:rPr>
                <w:rFonts w:asciiTheme="minorHAnsi" w:hAnsiTheme="minorHAnsi"/>
                <w:bCs/>
                <w:sz w:val="24"/>
                <w:lang w:val="ro-RO"/>
              </w:rPr>
              <w:t xml:space="preserve">Dobândirea de competențe cognitive este împiedicată de participarea redusă la structuri de educație și îngrijire timpurie de calitate. </w:t>
            </w:r>
            <w:r w:rsidRPr="00563476">
              <w:rPr>
                <w:rFonts w:asciiTheme="minorHAnsi" w:hAnsiTheme="minorHAnsi"/>
                <w:b/>
                <w:bCs/>
                <w:sz w:val="24"/>
                <w:lang w:val="ro-RO"/>
              </w:rPr>
              <w:t>Problemele legate</w:t>
            </w:r>
            <w:r w:rsidRPr="00563476">
              <w:rPr>
                <w:rFonts w:asciiTheme="minorHAnsi" w:hAnsiTheme="minorHAnsi"/>
                <w:b/>
                <w:sz w:val="24"/>
                <w:lang w:val="ro-RO"/>
              </w:rPr>
              <w:t xml:space="preserve"> de </w:t>
            </w:r>
            <w:r w:rsidRPr="00563476">
              <w:rPr>
                <w:rFonts w:asciiTheme="minorHAnsi" w:hAnsiTheme="minorHAnsi"/>
                <w:b/>
                <w:bCs/>
                <w:sz w:val="24"/>
                <w:lang w:val="ro-RO"/>
              </w:rPr>
              <w:t xml:space="preserve">accesul la educație și participare nu au încă o abordare integrată </w:t>
            </w:r>
            <w:r w:rsidR="00775F86" w:rsidRPr="00563476">
              <w:rPr>
                <w:rFonts w:asciiTheme="minorHAnsi" w:hAnsiTheme="minorHAnsi"/>
                <w:b/>
                <w:bCs/>
                <w:sz w:val="24"/>
                <w:lang w:val="ro-RO"/>
              </w:rPr>
              <w:t xml:space="preserve">extinsă </w:t>
            </w:r>
            <w:r w:rsidRPr="00563476">
              <w:rPr>
                <w:rFonts w:asciiTheme="minorHAnsi" w:hAnsiTheme="minorHAnsi"/>
                <w:bCs/>
                <w:sz w:val="24"/>
                <w:lang w:val="ro-RO"/>
              </w:rPr>
              <w:t xml:space="preserve">care să se adreseze multiplilor factori. </w:t>
            </w:r>
            <w:r w:rsidRPr="00563476">
              <w:rPr>
                <w:rFonts w:asciiTheme="minorHAnsi" w:hAnsiTheme="minorHAnsi"/>
                <w:sz w:val="24"/>
                <w:lang w:val="ro-RO"/>
              </w:rPr>
              <w:t>Rata de părăsire timpurie a școlii rămâne foarte ridicată, ceea ce împiedică dobândirea unor competențe înalte. Capacitatea cadrelor didactice de a aplica o abordare centrată pe elevi nu este dezvoltată suficient.</w:t>
            </w:r>
          </w:p>
          <w:p w14:paraId="40465E18" w14:textId="77777777" w:rsidR="00CD61C7" w:rsidRPr="00563476" w:rsidRDefault="00CD61C7" w:rsidP="008F5956">
            <w:pPr>
              <w:pStyle w:val="DefaultText"/>
              <w:spacing w:before="60" w:after="60" w:line="276" w:lineRule="auto"/>
              <w:jc w:val="both"/>
              <w:rPr>
                <w:rFonts w:asciiTheme="minorHAnsi" w:hAnsiTheme="minorHAnsi"/>
                <w:b/>
                <w:sz w:val="24"/>
                <w:lang w:val="ro-RO"/>
              </w:rPr>
            </w:pPr>
            <w:r w:rsidRPr="00563476">
              <w:rPr>
                <w:rFonts w:asciiTheme="minorHAnsi" w:hAnsiTheme="minorHAnsi"/>
                <w:sz w:val="24"/>
                <w:lang w:val="ro-RO"/>
              </w:rPr>
              <w:t xml:space="preserve">Sistemul de învățământ nu reușește să compenseze dezavantajele </w:t>
            </w:r>
            <w:r w:rsidRPr="00563476">
              <w:rPr>
                <w:rFonts w:asciiTheme="minorHAnsi" w:hAnsiTheme="minorHAnsi"/>
                <w:bCs/>
                <w:sz w:val="24"/>
                <w:lang w:val="ro-RO"/>
              </w:rPr>
              <w:t>socio-economice</w:t>
            </w:r>
            <w:r w:rsidRPr="00563476">
              <w:rPr>
                <w:rFonts w:asciiTheme="minorHAnsi" w:hAnsiTheme="minorHAnsi"/>
                <w:sz w:val="24"/>
                <w:lang w:val="ro-RO"/>
              </w:rPr>
              <w:t xml:space="preserve">, ci </w:t>
            </w:r>
            <w:r w:rsidRPr="00563476">
              <w:rPr>
                <w:rFonts w:asciiTheme="minorHAnsi" w:hAnsiTheme="minorHAnsi"/>
                <w:b/>
                <w:sz w:val="24"/>
                <w:lang w:val="ro-RO"/>
              </w:rPr>
              <w:t>perpetuează inegalitățil</w:t>
            </w:r>
            <w:r w:rsidR="002E1F60" w:rsidRPr="00563476">
              <w:rPr>
                <w:rFonts w:asciiTheme="minorHAnsi" w:hAnsiTheme="minorHAnsi"/>
                <w:b/>
                <w:sz w:val="24"/>
                <w:lang w:val="ro-RO"/>
              </w:rPr>
              <w:t>e care sunt deja semnificative.</w:t>
            </w:r>
          </w:p>
          <w:p w14:paraId="6694A239" w14:textId="77777777" w:rsidR="00775F86" w:rsidRPr="00563476" w:rsidRDefault="00775F86" w:rsidP="008F5956">
            <w:pPr>
              <w:pStyle w:val="DefaultText"/>
              <w:spacing w:before="60" w:after="60" w:line="276" w:lineRule="auto"/>
              <w:jc w:val="both"/>
              <w:rPr>
                <w:rFonts w:asciiTheme="minorHAnsi" w:hAnsiTheme="minorHAnsi"/>
                <w:sz w:val="24"/>
                <w:lang w:val="ro-RO"/>
              </w:rPr>
            </w:pPr>
            <w:r w:rsidRPr="00563476">
              <w:rPr>
                <w:rFonts w:asciiTheme="minorHAnsi" w:hAnsiTheme="minorHAnsi"/>
                <w:b/>
                <w:sz w:val="24"/>
                <w:lang w:val="ro-RO"/>
              </w:rPr>
              <w:t>Digitalizarea educației</w:t>
            </w:r>
            <w:r w:rsidRPr="00563476">
              <w:rPr>
                <w:rFonts w:asciiTheme="minorHAnsi" w:hAnsiTheme="minorHAnsi"/>
                <w:sz w:val="24"/>
                <w:lang w:val="ro-RO"/>
              </w:rPr>
              <w:t xml:space="preserve"> din România, inclusă de altfel ca obiectiv în proiectul România educată, reprezintă un element sistemic ce s-a dovedit în condițiile pandemiei COVID-19 ca fiind esențial </w:t>
            </w:r>
            <w:r w:rsidRPr="00563476">
              <w:rPr>
                <w:rFonts w:asciiTheme="minorHAnsi" w:hAnsiTheme="minorHAnsi"/>
                <w:sz w:val="24"/>
                <w:lang w:val="ro-RO"/>
              </w:rPr>
              <w:lastRenderedPageBreak/>
              <w:t xml:space="preserve">pentru accesul la educație, participare, calitatea procesului educațional, competențele cadrelor didactice. Decalajul digital a adâncit decalajele privind accesul la educație. Strategia privind digitalizarea educației este în fază de elaborare, în consultare publică și asigură viziunea prin care investițiile in digitalizare vor fi implementate. Investițiile în infrastructură vor fi complementate de investiții în resurse educaționale deschise, curriculum adaptat meseriilor emergente, dezvoltarea competențelor digitale ale elevilor și </w:t>
            </w:r>
            <w:proofErr w:type="spellStart"/>
            <w:r w:rsidRPr="00563476">
              <w:rPr>
                <w:rFonts w:asciiTheme="minorHAnsi" w:hAnsiTheme="minorHAnsi"/>
                <w:sz w:val="24"/>
                <w:lang w:val="ro-RO"/>
              </w:rPr>
              <w:t>studentilor</w:t>
            </w:r>
            <w:proofErr w:type="spellEnd"/>
            <w:r w:rsidRPr="00563476">
              <w:rPr>
                <w:rFonts w:asciiTheme="minorHAnsi" w:hAnsiTheme="minorHAnsi"/>
                <w:sz w:val="24"/>
                <w:lang w:val="ro-RO"/>
              </w:rPr>
              <w:t>, formarea cadrelor didactice pentru educație digitală si educația digitală pe tot parcursul vieții.</w:t>
            </w:r>
          </w:p>
          <w:p w14:paraId="001E8A7E" w14:textId="3DDFC787" w:rsidR="00092AAA" w:rsidRPr="00563476" w:rsidRDefault="00092AAA" w:rsidP="00092AAA">
            <w:pPr>
              <w:pStyle w:val="DefaultText"/>
              <w:spacing w:before="60" w:after="60" w:line="276" w:lineRule="auto"/>
              <w:jc w:val="both"/>
              <w:rPr>
                <w:rFonts w:asciiTheme="minorHAnsi" w:hAnsiTheme="minorHAnsi"/>
                <w:sz w:val="24"/>
                <w:lang w:val="ro-RO"/>
              </w:rPr>
            </w:pPr>
            <w:r w:rsidRPr="00563476">
              <w:rPr>
                <w:rFonts w:asciiTheme="minorHAnsi" w:hAnsiTheme="minorHAnsi"/>
                <w:sz w:val="24"/>
                <w:lang w:val="ro-RO"/>
              </w:rPr>
              <w:t xml:space="preserve">În vederea valorificării corespunzătoare a tinerilor, ca și resursă importantă pentru viitor, sistemul educațional are nevoie de o </w:t>
            </w:r>
            <w:r w:rsidR="00DC6643" w:rsidRPr="00563476">
              <w:rPr>
                <w:rFonts w:asciiTheme="minorHAnsi" w:hAnsiTheme="minorHAnsi"/>
                <w:sz w:val="24"/>
                <w:lang w:val="ro-RO"/>
              </w:rPr>
              <w:t xml:space="preserve">nouă </w:t>
            </w:r>
            <w:r w:rsidRPr="00563476">
              <w:rPr>
                <w:rFonts w:asciiTheme="minorHAnsi" w:hAnsiTheme="minorHAnsi"/>
                <w:sz w:val="24"/>
                <w:lang w:val="ro-RO"/>
              </w:rPr>
              <w:t>paradigmă care să pună accent pe concepte</w:t>
            </w:r>
            <w:r w:rsidR="00DC6643" w:rsidRPr="00563476">
              <w:rPr>
                <w:rFonts w:asciiTheme="minorHAnsi" w:hAnsiTheme="minorHAnsi"/>
                <w:sz w:val="24"/>
                <w:lang w:val="ro-RO"/>
              </w:rPr>
              <w:t>,</w:t>
            </w:r>
            <w:r w:rsidRPr="00563476">
              <w:rPr>
                <w:rFonts w:asciiTheme="minorHAnsi" w:hAnsiTheme="minorHAnsi"/>
                <w:sz w:val="24"/>
                <w:lang w:val="ro-RO"/>
              </w:rPr>
              <w:t xml:space="preserve"> precum </w:t>
            </w:r>
            <w:r w:rsidRPr="00563476">
              <w:rPr>
                <w:rFonts w:asciiTheme="minorHAnsi" w:hAnsiTheme="minorHAnsi"/>
                <w:b/>
                <w:sz w:val="24"/>
                <w:lang w:val="ro-RO"/>
              </w:rPr>
              <w:t>interdisciplinaritate, interactivitate, integrare, coeziune şi creativitate</w:t>
            </w:r>
            <w:r w:rsidRPr="00563476">
              <w:rPr>
                <w:rFonts w:asciiTheme="minorHAnsi" w:hAnsiTheme="minorHAnsi"/>
                <w:sz w:val="24"/>
                <w:lang w:val="ro-RO"/>
              </w:rPr>
              <w:t xml:space="preserve">. În acest sens, </w:t>
            </w:r>
            <w:r w:rsidR="00256F9D" w:rsidRPr="00563476">
              <w:rPr>
                <w:rFonts w:asciiTheme="minorHAnsi" w:hAnsiTheme="minorHAnsi"/>
                <w:b/>
                <w:sz w:val="24"/>
                <w:lang w:val="ro-RO"/>
              </w:rPr>
              <w:t xml:space="preserve">Educația și Cultura </w:t>
            </w:r>
            <w:r w:rsidR="00256F9D" w:rsidRPr="00563476">
              <w:rPr>
                <w:rFonts w:asciiTheme="minorHAnsi" w:hAnsiTheme="minorHAnsi"/>
                <w:sz w:val="24"/>
                <w:lang w:val="ro-RO"/>
              </w:rPr>
              <w:t>trebuie să se completeze în procesul de învățare formal și non-formal, iar maniera optimă de a atinge acest deziderat este prin</w:t>
            </w:r>
            <w:r w:rsidR="00DC6643" w:rsidRPr="00563476">
              <w:rPr>
                <w:rFonts w:asciiTheme="minorHAnsi" w:hAnsiTheme="minorHAnsi"/>
                <w:sz w:val="24"/>
                <w:lang w:val="ro-RO"/>
              </w:rPr>
              <w:t>tr-</w:t>
            </w:r>
            <w:r w:rsidR="00256F9D" w:rsidRPr="00563476">
              <w:rPr>
                <w:rFonts w:asciiTheme="minorHAnsi" w:hAnsiTheme="minorHAnsi"/>
                <w:sz w:val="24"/>
                <w:lang w:val="ro-RO"/>
              </w:rPr>
              <w:t>o abordare inter-sectorială care să aducă împreună procedurile educaționale și cele culturale și instrumentele TIC/de digitalizare. P</w:t>
            </w:r>
            <w:r w:rsidRPr="00563476">
              <w:rPr>
                <w:rFonts w:asciiTheme="minorHAnsi" w:hAnsiTheme="minorHAnsi"/>
                <w:sz w:val="24"/>
                <w:lang w:val="ro-RO"/>
              </w:rPr>
              <w:t>redarea programei şcolare cu folosirea instrumentelor digitale, inclusiv cultural-digitale pot reprezenta principalul atu pentru dezvoltarea competenţelor tinerilor în vederea integrării acestora pe piaţa muncii.</w:t>
            </w:r>
          </w:p>
          <w:p w14:paraId="4358BFCB" w14:textId="2EB3B860" w:rsidR="00092AAA" w:rsidRPr="00563476" w:rsidRDefault="00092AAA" w:rsidP="00092AAA">
            <w:pPr>
              <w:pStyle w:val="DefaultText"/>
              <w:spacing w:before="60" w:after="60" w:line="276" w:lineRule="auto"/>
              <w:jc w:val="both"/>
              <w:rPr>
                <w:rFonts w:asciiTheme="minorHAnsi" w:hAnsiTheme="minorHAnsi"/>
                <w:sz w:val="24"/>
                <w:lang w:val="ro-RO"/>
              </w:rPr>
            </w:pPr>
            <w:r w:rsidRPr="00563476">
              <w:rPr>
                <w:rFonts w:asciiTheme="minorHAnsi" w:hAnsiTheme="minorHAnsi"/>
                <w:sz w:val="24"/>
                <w:lang w:val="ro-RO"/>
              </w:rPr>
              <w:t xml:space="preserve">Creșterea competenţelor digitale prin </w:t>
            </w:r>
            <w:r w:rsidRPr="00563476">
              <w:rPr>
                <w:rFonts w:asciiTheme="minorHAnsi" w:hAnsiTheme="minorHAnsi"/>
                <w:b/>
                <w:sz w:val="24"/>
                <w:lang w:val="ro-RO"/>
              </w:rPr>
              <w:t>educație-culturală</w:t>
            </w:r>
            <w:r w:rsidRPr="00563476">
              <w:rPr>
                <w:rFonts w:asciiTheme="minorHAnsi" w:hAnsiTheme="minorHAnsi"/>
                <w:sz w:val="24"/>
                <w:lang w:val="ro-RO"/>
              </w:rPr>
              <w:t xml:space="preserve"> atrage după sine în mod direct o valorificare mai bună pentru elevi care se traduce în oportunități crescute în România, diminuarea analfabetismului funcțional, integrarea socială și scăderea riscului de abandon școlar sau de părăsire a țării (</w:t>
            </w:r>
            <w:proofErr w:type="spellStart"/>
            <w:r w:rsidRPr="00563476">
              <w:rPr>
                <w:rFonts w:asciiTheme="minorHAnsi" w:hAnsiTheme="minorHAnsi"/>
                <w:sz w:val="24"/>
                <w:lang w:val="ro-RO"/>
              </w:rPr>
              <w:t>brain-drain</w:t>
            </w:r>
            <w:proofErr w:type="spellEnd"/>
            <w:r w:rsidRPr="00563476">
              <w:rPr>
                <w:rFonts w:asciiTheme="minorHAnsi" w:hAnsiTheme="minorHAnsi"/>
                <w:sz w:val="24"/>
                <w:lang w:val="ro-RO"/>
              </w:rPr>
              <w:t xml:space="preserve">).  </w:t>
            </w:r>
          </w:p>
          <w:p w14:paraId="19691628" w14:textId="4CF64D86" w:rsidR="00092AAA" w:rsidRPr="00563476" w:rsidRDefault="00775F86" w:rsidP="00092AAA">
            <w:pPr>
              <w:pStyle w:val="Bullets2"/>
              <w:numPr>
                <w:ilvl w:val="0"/>
                <w:numId w:val="0"/>
              </w:numPr>
              <w:tabs>
                <w:tab w:val="clear" w:pos="288"/>
              </w:tabs>
              <w:spacing w:before="60" w:after="60" w:line="276" w:lineRule="auto"/>
              <w:rPr>
                <w:rFonts w:cs="Times New Roman"/>
                <w:bCs/>
                <w:color w:val="auto"/>
                <w:sz w:val="24"/>
                <w:bdr w:val="none" w:sz="0" w:space="0" w:color="auto"/>
                <w:lang w:eastAsia="nl-NL"/>
              </w:rPr>
            </w:pPr>
            <w:r w:rsidRPr="00563476">
              <w:rPr>
                <w:rFonts w:cs="Times New Roman"/>
                <w:bCs/>
                <w:color w:val="auto"/>
                <w:sz w:val="24"/>
                <w:bdr w:val="none" w:sz="0" w:space="0" w:color="auto"/>
                <w:lang w:eastAsia="nl-NL"/>
              </w:rPr>
              <w:t xml:space="preserve">În acest context, este necesar ca </w:t>
            </w:r>
            <w:r w:rsidRPr="00563476">
              <w:rPr>
                <w:rFonts w:cs="Times New Roman"/>
                <w:b/>
                <w:bCs/>
                <w:color w:val="auto"/>
                <w:sz w:val="24"/>
                <w:u w:val="single"/>
                <w:bdr w:val="none" w:sz="0" w:space="0" w:color="auto"/>
                <w:lang w:eastAsia="nl-NL"/>
              </w:rPr>
              <w:t>investițiile în domeniul educației să fie bine direcționate spre cauzele deficiențelor majore care se perpetuează</w:t>
            </w:r>
            <w:r w:rsidRPr="00563476">
              <w:rPr>
                <w:rFonts w:cs="Times New Roman"/>
                <w:bCs/>
                <w:color w:val="auto"/>
                <w:sz w:val="24"/>
                <w:bdr w:val="none" w:sz="0" w:space="0" w:color="auto"/>
                <w:lang w:eastAsia="nl-NL"/>
              </w:rPr>
              <w:t xml:space="preserve">, și anume: deficitul de competențe de bază și specifice, conform nevoilor pieței muncii, participarea la educație prin sprijinirea accesului îndeosebi a copiilor, elevilor și studenților aparținând unor grupuri vulnerabile, reducerea ratei de părăsire timpurie a școlii și abandonul școlar, creșterea relevanței educației pentru nevoile angajatorilor. Investițiile în domeniul educației trebuie să susțină </w:t>
            </w:r>
            <w:r w:rsidRPr="00563476">
              <w:rPr>
                <w:rFonts w:cs="Times New Roman"/>
                <w:b/>
                <w:bCs/>
                <w:color w:val="auto"/>
                <w:sz w:val="24"/>
                <w:bdr w:val="none" w:sz="0" w:space="0" w:color="auto"/>
                <w:lang w:eastAsia="nl-NL"/>
              </w:rPr>
              <w:t>obiectivele de politică europene și naționale la care capitalul uman are o contribuție decisivă,</w:t>
            </w:r>
            <w:r w:rsidRPr="00563476">
              <w:rPr>
                <w:rFonts w:cs="Times New Roman"/>
                <w:bCs/>
                <w:color w:val="auto"/>
                <w:sz w:val="24"/>
                <w:bdr w:val="none" w:sz="0" w:space="0" w:color="auto"/>
                <w:lang w:eastAsia="nl-NL"/>
              </w:rPr>
              <w:t xml:space="preserve"> prin dezvoltarea competențelor digitale, verzi, a competențelor relevante domeniilor de specializare inteligentă. </w:t>
            </w:r>
          </w:p>
          <w:p w14:paraId="444E440C" w14:textId="77777777" w:rsidR="00CD61C7" w:rsidRPr="00563476" w:rsidRDefault="000B47BD" w:rsidP="008F5956">
            <w:pPr>
              <w:spacing w:before="0" w:after="60" w:line="276" w:lineRule="auto"/>
              <w:jc w:val="both"/>
              <w:rPr>
                <w:rFonts w:asciiTheme="minorHAnsi" w:eastAsia="Times New Roman" w:hAnsiTheme="minorHAnsi"/>
                <w:b/>
                <w:i/>
                <w:iCs/>
                <w:szCs w:val="24"/>
                <w:lang w:val="ro-RO"/>
              </w:rPr>
            </w:pPr>
            <w:r w:rsidRPr="00563476">
              <w:rPr>
                <w:rFonts w:asciiTheme="minorHAnsi" w:hAnsiTheme="minorHAnsi"/>
                <w:b/>
                <w:iCs/>
                <w:szCs w:val="24"/>
                <w:u w:val="single"/>
                <w:lang w:val="ro-RO"/>
              </w:rPr>
              <w:t xml:space="preserve">Provocările </w:t>
            </w:r>
            <w:r w:rsidR="000433F9" w:rsidRPr="00563476">
              <w:rPr>
                <w:rFonts w:asciiTheme="minorHAnsi" w:hAnsiTheme="minorHAnsi"/>
                <w:b/>
                <w:iCs/>
                <w:szCs w:val="24"/>
                <w:u w:val="single"/>
                <w:lang w:val="ro-RO"/>
              </w:rPr>
              <w:t>pe piața muncii</w:t>
            </w:r>
            <w:r w:rsidRPr="00563476">
              <w:rPr>
                <w:rFonts w:asciiTheme="minorHAnsi" w:hAnsiTheme="minorHAnsi"/>
                <w:b/>
                <w:i/>
                <w:iCs/>
                <w:szCs w:val="24"/>
                <w:lang w:val="ro-RO"/>
              </w:rPr>
              <w:t xml:space="preserve"> </w:t>
            </w:r>
          </w:p>
          <w:p w14:paraId="099558B4" w14:textId="77777777" w:rsidR="00F66953" w:rsidRPr="00563476" w:rsidRDefault="00F66953" w:rsidP="008F5956">
            <w:pPr>
              <w:spacing w:before="60" w:after="60" w:line="276" w:lineRule="auto"/>
              <w:jc w:val="both"/>
              <w:rPr>
                <w:rFonts w:asciiTheme="minorHAnsi" w:hAnsiTheme="minorHAnsi"/>
                <w:b/>
                <w:bCs/>
                <w:szCs w:val="24"/>
                <w:lang w:val="ro-RO"/>
              </w:rPr>
            </w:pPr>
            <w:r w:rsidRPr="00563476">
              <w:rPr>
                <w:rFonts w:asciiTheme="minorHAnsi" w:hAnsiTheme="minorHAnsi"/>
                <w:szCs w:val="24"/>
                <w:lang w:val="ro-RO"/>
              </w:rPr>
              <w:t xml:space="preserve">Provocările pieței muncii din România sunt în primul rând generate de </w:t>
            </w:r>
            <w:r w:rsidRPr="00563476">
              <w:rPr>
                <w:rFonts w:asciiTheme="minorHAnsi" w:hAnsiTheme="minorHAnsi"/>
                <w:b/>
                <w:bCs/>
                <w:szCs w:val="24"/>
                <w:lang w:val="ro-RO"/>
              </w:rPr>
              <w:t>complexitatea problemelor actuale</w:t>
            </w:r>
            <w:r w:rsidRPr="00563476">
              <w:rPr>
                <w:rFonts w:asciiTheme="minorHAnsi" w:hAnsiTheme="minorHAnsi"/>
                <w:szCs w:val="24"/>
                <w:lang w:val="ro-RO"/>
              </w:rPr>
              <w:t xml:space="preserve"> dar și de perspectivele unor transformări economice și sociale generate de evoluția tehnologică, politicile privind mediul care vor necesita o </w:t>
            </w:r>
            <w:r w:rsidRPr="00563476">
              <w:rPr>
                <w:rFonts w:asciiTheme="minorHAnsi" w:hAnsiTheme="minorHAnsi"/>
                <w:b/>
                <w:bCs/>
                <w:szCs w:val="24"/>
                <w:lang w:val="ro-RO"/>
              </w:rPr>
              <w:t>permanentă adaptare a competențelor la noile cerințe.</w:t>
            </w:r>
          </w:p>
          <w:p w14:paraId="4178AAC9" w14:textId="77777777" w:rsidR="00F66953" w:rsidRPr="00563476" w:rsidRDefault="00F66953" w:rsidP="008F5956">
            <w:pPr>
              <w:spacing w:before="60" w:after="60" w:line="276" w:lineRule="auto"/>
              <w:jc w:val="both"/>
              <w:rPr>
                <w:rFonts w:asciiTheme="minorHAnsi" w:hAnsiTheme="minorHAnsi"/>
                <w:b/>
                <w:bCs/>
                <w:szCs w:val="24"/>
                <w:lang w:val="ro-RO"/>
              </w:rPr>
            </w:pPr>
            <w:r w:rsidRPr="00563476">
              <w:rPr>
                <w:rFonts w:asciiTheme="minorHAnsi" w:hAnsiTheme="minorHAnsi"/>
                <w:b/>
                <w:bCs/>
                <w:szCs w:val="24"/>
                <w:lang w:val="ro-RO"/>
              </w:rPr>
              <w:t>Problemele majore ale pieței muncii includ:</w:t>
            </w:r>
          </w:p>
          <w:p w14:paraId="4D3CC01A" w14:textId="77777777" w:rsidR="00F66953" w:rsidRPr="00563476" w:rsidRDefault="00F66953" w:rsidP="00017A26">
            <w:pPr>
              <w:numPr>
                <w:ilvl w:val="0"/>
                <w:numId w:val="78"/>
              </w:numPr>
              <w:spacing w:before="60" w:after="60" w:line="276" w:lineRule="auto"/>
              <w:jc w:val="both"/>
              <w:rPr>
                <w:rFonts w:asciiTheme="minorHAnsi" w:hAnsiTheme="minorHAnsi"/>
                <w:b/>
                <w:bCs/>
                <w:szCs w:val="24"/>
                <w:lang w:val="ro-RO"/>
              </w:rPr>
            </w:pPr>
            <w:r w:rsidRPr="00563476">
              <w:rPr>
                <w:rFonts w:asciiTheme="minorHAnsi" w:hAnsiTheme="minorHAnsi"/>
                <w:b/>
                <w:bCs/>
                <w:szCs w:val="24"/>
                <w:lang w:val="ro-RO"/>
              </w:rPr>
              <w:t xml:space="preserve">Deficitul </w:t>
            </w:r>
            <w:r w:rsidRPr="00563476">
              <w:rPr>
                <w:rFonts w:asciiTheme="minorHAnsi" w:hAnsiTheme="minorHAnsi"/>
                <w:szCs w:val="24"/>
                <w:lang w:val="ro-RO"/>
              </w:rPr>
              <w:t xml:space="preserve">de forță de muncă și de competențe, accesul limitat la piața muncii pentru anumite grupuri, resurse de muncă inactive, participarea scăzută la formare profesională continuă sunt probleme majore ale pieței muncii din România. </w:t>
            </w:r>
          </w:p>
          <w:p w14:paraId="2EA2928B" w14:textId="77777777" w:rsidR="00F66953" w:rsidRPr="00563476" w:rsidRDefault="00F66953" w:rsidP="00017A26">
            <w:pPr>
              <w:numPr>
                <w:ilvl w:val="0"/>
                <w:numId w:val="78"/>
              </w:numPr>
              <w:spacing w:before="60" w:after="60" w:line="276" w:lineRule="auto"/>
              <w:jc w:val="both"/>
              <w:rPr>
                <w:rFonts w:asciiTheme="minorHAnsi" w:hAnsiTheme="minorHAnsi"/>
                <w:szCs w:val="24"/>
                <w:lang w:val="ro-RO"/>
              </w:rPr>
            </w:pPr>
            <w:r w:rsidRPr="00563476">
              <w:rPr>
                <w:rFonts w:asciiTheme="minorHAnsi" w:hAnsiTheme="minorHAnsi"/>
                <w:b/>
                <w:bCs/>
                <w:szCs w:val="24"/>
                <w:lang w:val="ro-RO"/>
              </w:rPr>
              <w:t>Competențele scăzute ale angajaților</w:t>
            </w:r>
            <w:r w:rsidRPr="00563476">
              <w:rPr>
                <w:rFonts w:asciiTheme="minorHAnsi" w:hAnsiTheme="minorHAnsi"/>
                <w:szCs w:val="24"/>
                <w:lang w:val="ro-RO"/>
              </w:rPr>
              <w:t xml:space="preserve">, îmbătrânirea forței de muncă, condițiile de confort și securitate care afectează productivitatea muncii și retenția angajaților. </w:t>
            </w:r>
          </w:p>
          <w:p w14:paraId="2DDCA3F5" w14:textId="77777777" w:rsidR="00F66953" w:rsidRPr="00563476" w:rsidRDefault="00F66953" w:rsidP="00017A26">
            <w:pPr>
              <w:numPr>
                <w:ilvl w:val="0"/>
                <w:numId w:val="78"/>
              </w:numPr>
              <w:spacing w:before="60" w:after="60" w:line="276" w:lineRule="auto"/>
              <w:jc w:val="both"/>
              <w:rPr>
                <w:rFonts w:asciiTheme="minorHAnsi" w:hAnsiTheme="minorHAnsi"/>
                <w:szCs w:val="24"/>
                <w:lang w:val="ro-RO"/>
              </w:rPr>
            </w:pPr>
            <w:proofErr w:type="spellStart"/>
            <w:r w:rsidRPr="00563476">
              <w:rPr>
                <w:rFonts w:asciiTheme="minorHAnsi" w:hAnsiTheme="minorHAnsi"/>
                <w:b/>
                <w:bCs/>
                <w:szCs w:val="24"/>
                <w:lang w:val="ro-RO"/>
              </w:rPr>
              <w:t>Antreprenoriatul</w:t>
            </w:r>
            <w:proofErr w:type="spellEnd"/>
            <w:r w:rsidRPr="00563476">
              <w:rPr>
                <w:rFonts w:asciiTheme="minorHAnsi" w:hAnsiTheme="minorHAnsi"/>
                <w:b/>
                <w:bCs/>
                <w:szCs w:val="24"/>
                <w:lang w:val="ro-RO"/>
              </w:rPr>
              <w:t xml:space="preserve"> și </w:t>
            </w:r>
            <w:proofErr w:type="spellStart"/>
            <w:r w:rsidRPr="00563476">
              <w:rPr>
                <w:rFonts w:asciiTheme="minorHAnsi" w:hAnsiTheme="minorHAnsi"/>
                <w:b/>
                <w:bCs/>
                <w:szCs w:val="24"/>
                <w:lang w:val="ro-RO"/>
              </w:rPr>
              <w:t>antreprenoriatul</w:t>
            </w:r>
            <w:proofErr w:type="spellEnd"/>
            <w:r w:rsidRPr="00563476">
              <w:rPr>
                <w:rFonts w:asciiTheme="minorHAnsi" w:hAnsiTheme="minorHAnsi"/>
                <w:b/>
                <w:bCs/>
                <w:szCs w:val="24"/>
                <w:lang w:val="ro-RO"/>
              </w:rPr>
              <w:t xml:space="preserve"> social</w:t>
            </w:r>
            <w:r w:rsidRPr="00563476">
              <w:rPr>
                <w:rFonts w:asciiTheme="minorHAnsi" w:hAnsiTheme="minorHAnsi"/>
                <w:szCs w:val="24"/>
                <w:lang w:val="ro-RO"/>
              </w:rPr>
              <w:t xml:space="preserve"> cu o capacitate scăzută de a contribui la o ocupare sustenabilă a grupurilor vulnerabile.</w:t>
            </w:r>
          </w:p>
          <w:p w14:paraId="048AB018" w14:textId="77777777" w:rsidR="00F66953" w:rsidRPr="00563476" w:rsidRDefault="00F66953" w:rsidP="00017A26">
            <w:pPr>
              <w:numPr>
                <w:ilvl w:val="0"/>
                <w:numId w:val="78"/>
              </w:numPr>
              <w:spacing w:before="60" w:after="60" w:line="276" w:lineRule="auto"/>
              <w:jc w:val="both"/>
              <w:rPr>
                <w:rFonts w:asciiTheme="minorHAnsi" w:hAnsiTheme="minorHAnsi"/>
                <w:szCs w:val="24"/>
                <w:lang w:val="ro-RO"/>
              </w:rPr>
            </w:pPr>
            <w:r w:rsidRPr="00563476">
              <w:rPr>
                <w:rFonts w:asciiTheme="minorHAnsi" w:hAnsiTheme="minorHAnsi"/>
                <w:b/>
                <w:bCs/>
                <w:szCs w:val="24"/>
                <w:lang w:val="ro-RO"/>
              </w:rPr>
              <w:t>Disparități semnificative</w:t>
            </w:r>
            <w:r w:rsidRPr="00563476">
              <w:rPr>
                <w:rFonts w:asciiTheme="minorHAnsi" w:hAnsiTheme="minorHAnsi"/>
                <w:szCs w:val="24"/>
                <w:lang w:val="ro-RO"/>
              </w:rPr>
              <w:t xml:space="preserve"> între mediile de rezidență, disparități de gen sau alte </w:t>
            </w:r>
            <w:r w:rsidRPr="00563476">
              <w:rPr>
                <w:rFonts w:asciiTheme="minorHAnsi" w:hAnsiTheme="minorHAnsi"/>
                <w:szCs w:val="24"/>
                <w:lang w:val="ro-RO"/>
              </w:rPr>
              <w:lastRenderedPageBreak/>
              <w:t xml:space="preserve">vulnerabilități privind ocuparea, competențele și accesul la servicii de ocupare, formare și locuri de muncă. </w:t>
            </w:r>
          </w:p>
          <w:p w14:paraId="57924423" w14:textId="77777777" w:rsidR="005F5201" w:rsidRPr="00563476" w:rsidRDefault="00B44AB3" w:rsidP="008F5956">
            <w:pPr>
              <w:spacing w:before="60" w:after="60" w:line="276" w:lineRule="auto"/>
              <w:ind w:left="720"/>
              <w:jc w:val="both"/>
              <w:rPr>
                <w:rFonts w:asciiTheme="minorHAnsi" w:hAnsiTheme="minorHAnsi"/>
                <w:szCs w:val="24"/>
                <w:lang w:val="ro-RO"/>
              </w:rPr>
            </w:pPr>
            <w:r w:rsidRPr="00563476">
              <w:rPr>
                <w:rFonts w:asciiTheme="minorHAnsi" w:hAnsiTheme="minorHAnsi"/>
                <w:b/>
                <w:bCs/>
                <w:szCs w:val="24"/>
                <w:lang w:val="ro-RO"/>
              </w:rPr>
              <w:t>P</w:t>
            </w:r>
            <w:r w:rsidR="000665B9" w:rsidRPr="00563476">
              <w:rPr>
                <w:rFonts w:asciiTheme="minorHAnsi" w:hAnsiTheme="minorHAnsi"/>
                <w:b/>
                <w:bCs/>
                <w:szCs w:val="24"/>
                <w:lang w:val="ro-RO"/>
              </w:rPr>
              <w:t>andemi</w:t>
            </w:r>
            <w:r w:rsidRPr="00563476">
              <w:rPr>
                <w:rFonts w:asciiTheme="minorHAnsi" w:hAnsiTheme="minorHAnsi"/>
                <w:b/>
                <w:bCs/>
                <w:szCs w:val="24"/>
                <w:lang w:val="ro-RO"/>
              </w:rPr>
              <w:t>a</w:t>
            </w:r>
            <w:r w:rsidR="000665B9" w:rsidRPr="00563476">
              <w:rPr>
                <w:rFonts w:asciiTheme="minorHAnsi" w:hAnsiTheme="minorHAnsi"/>
                <w:b/>
                <w:bCs/>
                <w:szCs w:val="24"/>
                <w:lang w:val="ro-RO"/>
              </w:rPr>
              <w:t xml:space="preserve"> COVID-19 </w:t>
            </w:r>
            <w:r w:rsidR="000665B9" w:rsidRPr="00563476">
              <w:rPr>
                <w:rFonts w:asciiTheme="minorHAnsi" w:hAnsiTheme="minorHAnsi"/>
                <w:szCs w:val="24"/>
                <w:lang w:val="ro-RO"/>
              </w:rPr>
              <w:t xml:space="preserve">a dus la încetarea activității a </w:t>
            </w:r>
            <w:r w:rsidRPr="00563476">
              <w:rPr>
                <w:rFonts w:asciiTheme="minorHAnsi" w:hAnsiTheme="minorHAnsi"/>
                <w:szCs w:val="24"/>
                <w:lang w:val="ro-RO"/>
              </w:rPr>
              <w:t>numeroși</w:t>
            </w:r>
            <w:r w:rsidR="000665B9" w:rsidRPr="00563476">
              <w:rPr>
                <w:rFonts w:asciiTheme="minorHAnsi" w:hAnsiTheme="minorHAnsi"/>
                <w:szCs w:val="24"/>
                <w:lang w:val="ro-RO"/>
              </w:rPr>
              <w:t xml:space="preserve"> operatori economici, </w:t>
            </w:r>
            <w:r w:rsidRPr="00563476">
              <w:rPr>
                <w:rFonts w:asciiTheme="minorHAnsi" w:hAnsiTheme="minorHAnsi"/>
                <w:szCs w:val="24"/>
                <w:lang w:val="ro-RO"/>
              </w:rPr>
              <w:t xml:space="preserve">precum și la </w:t>
            </w:r>
            <w:r w:rsidR="000665B9" w:rsidRPr="00563476">
              <w:rPr>
                <w:rFonts w:asciiTheme="minorHAnsi" w:hAnsiTheme="minorHAnsi"/>
                <w:szCs w:val="24"/>
                <w:lang w:val="ro-RO"/>
              </w:rPr>
              <w:t xml:space="preserve">oprirea/restricţionarea temporară a activității a peste 1 milion de angajați, </w:t>
            </w:r>
            <w:r w:rsidRPr="00563476">
              <w:rPr>
                <w:rFonts w:asciiTheme="minorHAnsi" w:hAnsiTheme="minorHAnsi"/>
                <w:szCs w:val="24"/>
                <w:lang w:val="ro-RO"/>
              </w:rPr>
              <w:t xml:space="preserve">conducând la </w:t>
            </w:r>
            <w:r w:rsidR="000665B9" w:rsidRPr="00563476">
              <w:rPr>
                <w:rFonts w:asciiTheme="minorHAnsi" w:hAnsiTheme="minorHAnsi"/>
                <w:szCs w:val="24"/>
                <w:lang w:val="ro-RO"/>
              </w:rPr>
              <w:t xml:space="preserve">o creștere a șomajului de la 3,9% la sfârșitul anului 2019 la 5% la sfârșitul anului 2020.  </w:t>
            </w:r>
          </w:p>
          <w:p w14:paraId="214CCE21" w14:textId="77777777" w:rsidR="00C66198" w:rsidRPr="00563476" w:rsidRDefault="00C66198"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Deficitul actual de competențe pe piața muncii este cauzat de capacitatea limitată a sistemului de educație și formare de a se adapta la </w:t>
            </w:r>
            <w:r w:rsidRPr="00563476">
              <w:rPr>
                <w:rFonts w:asciiTheme="minorHAnsi" w:hAnsiTheme="minorHAnsi"/>
                <w:b/>
                <w:bCs/>
                <w:szCs w:val="24"/>
                <w:lang w:val="ro-RO"/>
              </w:rPr>
              <w:t xml:space="preserve">procesul rapid de dezvoltare a tehnologiilor, care generează nevoia de noi competențe, dar și de ponderea însemnată în resursele de muncă a persoanelor care au părăsit timpuriu școala și au rămas cu un nivel de educație și calificare scăzut. Această situaţie este generată inclusiv de </w:t>
            </w:r>
            <w:r w:rsidRPr="00563476">
              <w:rPr>
                <w:rFonts w:asciiTheme="minorHAnsi" w:hAnsiTheme="minorHAnsi"/>
                <w:szCs w:val="24"/>
                <w:lang w:val="ro-RO"/>
              </w:rPr>
              <w:t xml:space="preserve">implicarea limitată a partenerilor sociali și capacitatea acestora de a contribui la corelarea educației și formării cu cererea de competențe, precum şi de existenţa unui cadru </w:t>
            </w:r>
            <w:proofErr w:type="spellStart"/>
            <w:r w:rsidRPr="00563476">
              <w:rPr>
                <w:rFonts w:asciiTheme="minorHAnsi" w:hAnsiTheme="minorHAnsi"/>
                <w:szCs w:val="24"/>
                <w:lang w:val="ro-RO"/>
              </w:rPr>
              <w:t>institutional</w:t>
            </w:r>
            <w:proofErr w:type="spellEnd"/>
            <w:r w:rsidRPr="00563476">
              <w:rPr>
                <w:rFonts w:asciiTheme="minorHAnsi" w:hAnsiTheme="minorHAnsi"/>
                <w:szCs w:val="24"/>
                <w:lang w:val="ro-RO"/>
              </w:rPr>
              <w:t xml:space="preserve"> si de reglementare insuficient de stimulativ pentru participarea persoanelor și implicarea </w:t>
            </w:r>
            <w:proofErr w:type="spellStart"/>
            <w:r w:rsidRPr="00563476">
              <w:rPr>
                <w:rFonts w:asciiTheme="minorHAnsi" w:hAnsiTheme="minorHAnsi"/>
                <w:szCs w:val="24"/>
                <w:lang w:val="ro-RO"/>
              </w:rPr>
              <w:t>stakeholderilor</w:t>
            </w:r>
            <w:proofErr w:type="spellEnd"/>
            <w:r w:rsidRPr="00563476">
              <w:rPr>
                <w:rFonts w:asciiTheme="minorHAnsi" w:hAnsiTheme="minorHAnsi"/>
                <w:szCs w:val="24"/>
                <w:lang w:val="ro-RO"/>
              </w:rPr>
              <w:t xml:space="preserve">. </w:t>
            </w:r>
          </w:p>
          <w:p w14:paraId="1A8C928B" w14:textId="77777777" w:rsidR="00BC1974" w:rsidRPr="00563476" w:rsidRDefault="00BC1974"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D</w:t>
            </w:r>
            <w:r w:rsidR="00E71FAC" w:rsidRPr="00563476">
              <w:rPr>
                <w:rFonts w:asciiTheme="minorHAnsi" w:hAnsiTheme="minorHAnsi"/>
                <w:szCs w:val="24"/>
                <w:lang w:val="ro-RO"/>
              </w:rPr>
              <w:t xml:space="preserve">inamica pieței </w:t>
            </w:r>
            <w:r w:rsidRPr="00563476">
              <w:rPr>
                <w:rFonts w:asciiTheme="minorHAnsi" w:hAnsiTheme="minorHAnsi"/>
                <w:szCs w:val="24"/>
                <w:lang w:val="ro-RO"/>
              </w:rPr>
              <w:t>muncii</w:t>
            </w:r>
            <w:r w:rsidR="00E71FAC" w:rsidRPr="00563476">
              <w:rPr>
                <w:rFonts w:asciiTheme="minorHAnsi" w:hAnsiTheme="minorHAnsi"/>
                <w:szCs w:val="24"/>
                <w:lang w:val="ro-RO"/>
              </w:rPr>
              <w:t xml:space="preserve"> </w:t>
            </w:r>
            <w:r w:rsidRPr="00563476">
              <w:rPr>
                <w:rFonts w:asciiTheme="minorHAnsi" w:hAnsiTheme="minorHAnsi"/>
                <w:szCs w:val="24"/>
                <w:lang w:val="ro-RO"/>
              </w:rPr>
              <w:t xml:space="preserve">a fost </w:t>
            </w:r>
            <w:r w:rsidR="00E71FAC" w:rsidRPr="00563476">
              <w:rPr>
                <w:rFonts w:asciiTheme="minorHAnsi" w:hAnsiTheme="minorHAnsi"/>
                <w:szCs w:val="24"/>
                <w:lang w:val="ro-RO"/>
              </w:rPr>
              <w:t>pozitivă</w:t>
            </w:r>
            <w:r w:rsidRPr="00563476">
              <w:rPr>
                <w:rFonts w:asciiTheme="minorHAnsi" w:hAnsiTheme="minorHAnsi"/>
                <w:szCs w:val="24"/>
                <w:lang w:val="ro-RO"/>
              </w:rPr>
              <w:t xml:space="preserve"> în perioada 2014-2019</w:t>
            </w:r>
            <w:r w:rsidR="00E71FAC" w:rsidRPr="00563476">
              <w:rPr>
                <w:rFonts w:asciiTheme="minorHAnsi" w:hAnsiTheme="minorHAnsi"/>
                <w:szCs w:val="24"/>
                <w:lang w:val="ro-RO"/>
              </w:rPr>
              <w:t>, ocuparea forței de muncă ajun</w:t>
            </w:r>
            <w:r w:rsidR="009371E6" w:rsidRPr="00563476">
              <w:rPr>
                <w:rFonts w:asciiTheme="minorHAnsi" w:hAnsiTheme="minorHAnsi"/>
                <w:szCs w:val="24"/>
                <w:lang w:val="ro-RO"/>
              </w:rPr>
              <w:t xml:space="preserve">gând la un nivel record de </w:t>
            </w:r>
            <w:r w:rsidR="002613E7" w:rsidRPr="00563476">
              <w:rPr>
                <w:rFonts w:asciiTheme="minorHAnsi" w:hAnsiTheme="minorHAnsi"/>
                <w:szCs w:val="24"/>
                <w:lang w:val="ro-RO"/>
              </w:rPr>
              <w:t xml:space="preserve">70,9 % (grupa de vârsta 20-64 ani, </w:t>
            </w:r>
            <w:r w:rsidR="00A47361" w:rsidRPr="00563476">
              <w:rPr>
                <w:rFonts w:asciiTheme="minorHAnsi" w:hAnsiTheme="minorHAnsi"/>
                <w:szCs w:val="24"/>
                <w:lang w:val="ro-RO"/>
              </w:rPr>
              <w:t>î</w:t>
            </w:r>
            <w:r w:rsidR="002613E7" w:rsidRPr="00563476">
              <w:rPr>
                <w:rFonts w:asciiTheme="minorHAnsi" w:hAnsiTheme="minorHAnsi"/>
                <w:szCs w:val="24"/>
                <w:lang w:val="ro-RO"/>
              </w:rPr>
              <w:t xml:space="preserve">n </w:t>
            </w:r>
            <w:r w:rsidRPr="00563476">
              <w:rPr>
                <w:rFonts w:asciiTheme="minorHAnsi" w:hAnsiTheme="minorHAnsi"/>
                <w:szCs w:val="24"/>
                <w:lang w:val="ro-RO"/>
              </w:rPr>
              <w:t xml:space="preserve">anul </w:t>
            </w:r>
            <w:r w:rsidR="002613E7" w:rsidRPr="00563476">
              <w:rPr>
                <w:rFonts w:asciiTheme="minorHAnsi" w:hAnsiTheme="minorHAnsi"/>
                <w:szCs w:val="24"/>
                <w:lang w:val="ro-RO"/>
              </w:rPr>
              <w:t xml:space="preserve">2019), iar rata șomajului scăzând la 3,9 % (Raportul de țară 2020). </w:t>
            </w:r>
          </w:p>
          <w:p w14:paraId="1DDEAE13" w14:textId="77777777" w:rsidR="005C7487" w:rsidRPr="00563476" w:rsidRDefault="005C7487"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Î</w:t>
            </w:r>
            <w:r w:rsidRPr="00563476">
              <w:rPr>
                <w:rFonts w:asciiTheme="minorHAnsi" w:hAnsiTheme="minorHAnsi" w:cstheme="minorHAnsi"/>
                <w:szCs w:val="24"/>
                <w:lang w:val="ro-RO"/>
              </w:rPr>
              <w:t xml:space="preserve">n perioada premergătoare apariției crizei generate de răspândirea virusului SARS- CoV-2, pe piața muncii se înregistra un deficit de forță de muncă, în special calificată, cauzat de diminuarea </w:t>
            </w:r>
            <w:r w:rsidRPr="00563476">
              <w:rPr>
                <w:rFonts w:asciiTheme="minorHAnsi" w:hAnsiTheme="minorHAnsi"/>
                <w:szCs w:val="24"/>
                <w:lang w:val="ro-RO"/>
              </w:rPr>
              <w:t xml:space="preserve">resursei de forță de muncă disponibile pe fondul declinului demografic, dar şi </w:t>
            </w:r>
            <w:r w:rsidRPr="00563476">
              <w:rPr>
                <w:rFonts w:asciiTheme="minorHAnsi" w:hAnsiTheme="minorHAnsi" w:cstheme="minorHAnsi"/>
                <w:szCs w:val="24"/>
                <w:lang w:val="ro-RO"/>
              </w:rPr>
              <w:t>menținerii unui nivel ridicat de inactivitate. Numărul locurilor de muncă vacante era în continuă creștere, iar lipsa forței de muncă punea presiuni asupra creșterilor salariale decuplate de evoluția productivității și cu impact negativ asupra competitivității în plan regional și global.</w:t>
            </w:r>
            <w:r w:rsidRPr="00563476">
              <w:rPr>
                <w:rFonts w:asciiTheme="minorHAnsi" w:hAnsiTheme="minorHAnsi"/>
                <w:szCs w:val="24"/>
                <w:lang w:val="ro-RO"/>
              </w:rPr>
              <w:t xml:space="preserve"> </w:t>
            </w:r>
          </w:p>
          <w:p w14:paraId="02C8BEA3" w14:textId="77777777" w:rsidR="00CC336A" w:rsidRPr="00563476" w:rsidRDefault="00CC336A"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Procesul accentuat de emigrare a forței de muncă reprezintă o provocare majoră pentru piața muncii având în vedere că în aproape trei decenii, România a pierdut 23,3% din populația sa în vârstă de muncă, din această cauză</w:t>
            </w:r>
            <w:r w:rsidRPr="00563476">
              <w:rPr>
                <w:rFonts w:asciiTheme="minorHAnsi" w:hAnsiTheme="minorHAnsi"/>
                <w:b/>
                <w:szCs w:val="24"/>
                <w:vertAlign w:val="superscript"/>
                <w:lang w:val="ro-RO"/>
              </w:rPr>
              <w:footnoteReference w:id="4"/>
            </w:r>
            <w:r w:rsidRPr="00563476">
              <w:rPr>
                <w:rFonts w:asciiTheme="minorHAnsi" w:hAnsiTheme="minorHAnsi"/>
                <w:szCs w:val="24"/>
                <w:lang w:val="ro-RO"/>
              </w:rPr>
              <w:t xml:space="preserve">. </w:t>
            </w:r>
          </w:p>
          <w:p w14:paraId="6A461B60" w14:textId="77777777" w:rsidR="00CC336A" w:rsidRPr="00563476" w:rsidRDefault="00CC336A"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Munca nedeclarată este în continuare estimată ca fiind la aproximativ o cincime din aportul de forță de muncă</w:t>
            </w:r>
            <w:r w:rsidRPr="00563476">
              <w:rPr>
                <w:rFonts w:asciiTheme="minorHAnsi" w:hAnsiTheme="minorHAnsi"/>
                <w:b/>
                <w:szCs w:val="24"/>
                <w:vertAlign w:val="superscript"/>
                <w:lang w:val="ro-RO"/>
              </w:rPr>
              <w:footnoteReference w:id="5"/>
            </w:r>
            <w:r w:rsidRPr="00563476">
              <w:rPr>
                <w:rFonts w:asciiTheme="minorHAnsi" w:hAnsiTheme="minorHAnsi"/>
                <w:szCs w:val="24"/>
                <w:lang w:val="ro-RO"/>
              </w:rPr>
              <w:t>.</w:t>
            </w:r>
          </w:p>
          <w:p w14:paraId="1E951981" w14:textId="77777777" w:rsidR="005C7487" w:rsidRPr="00563476" w:rsidRDefault="005C7487" w:rsidP="008F5956">
            <w:pPr>
              <w:spacing w:before="60" w:after="60" w:line="276" w:lineRule="auto"/>
              <w:jc w:val="both"/>
              <w:rPr>
                <w:rFonts w:asciiTheme="minorHAnsi" w:hAnsiTheme="minorHAnsi"/>
                <w:szCs w:val="24"/>
                <w:lang w:val="ro-RO"/>
              </w:rPr>
            </w:pPr>
            <w:r w:rsidRPr="00563476">
              <w:rPr>
                <w:rFonts w:asciiTheme="minorHAnsi" w:hAnsiTheme="minorHAnsi" w:cstheme="minorHAnsi"/>
                <w:szCs w:val="24"/>
                <w:lang w:val="ro-RO"/>
              </w:rPr>
              <w:t>E</w:t>
            </w:r>
            <w:r w:rsidRPr="00563476">
              <w:rPr>
                <w:rFonts w:asciiTheme="minorHAnsi" w:hAnsiTheme="minorHAnsi"/>
                <w:szCs w:val="24"/>
                <w:lang w:val="ro-RO"/>
              </w:rPr>
              <w:t xml:space="preserve">xistă în continuare disparități semnificative între regiuni atât în ceea ce priveşte dezvoltarea, dar şi ocuparea forţei de muncă, precum şi între grupuri de populație în ceea ce privește precaritatea locului de muncă. De asemenea, în România se înregistrează un nivel ridicat al sărăciei persoanelor încadrate în muncă, fiind în anul 2019 de 15,7%. </w:t>
            </w:r>
          </w:p>
          <w:p w14:paraId="59003C5C" w14:textId="77777777" w:rsidR="0080327A"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Persistența unui grad de urbanizare redus (unul dintre cele mai mici din UE), cu un număr ridicat al populației rurale, angrenată în agricultura de subzistență, nemecanizată și lipsită de performanță sau în diferite forme de muncă nesalarizată, reprezint</w:t>
            </w:r>
            <w:r w:rsidR="000B47BD" w:rsidRPr="00563476">
              <w:rPr>
                <w:rFonts w:asciiTheme="minorHAnsi" w:hAnsiTheme="minorHAnsi"/>
                <w:szCs w:val="24"/>
                <w:lang w:val="ro-RO"/>
              </w:rPr>
              <w:t>ă</w:t>
            </w:r>
            <w:r w:rsidRPr="00563476">
              <w:rPr>
                <w:rFonts w:asciiTheme="minorHAnsi" w:hAnsiTheme="minorHAnsi"/>
                <w:szCs w:val="24"/>
                <w:lang w:val="ro-RO"/>
              </w:rPr>
              <w:t xml:space="preserve"> </w:t>
            </w:r>
            <w:r w:rsidR="000B47BD" w:rsidRPr="00563476">
              <w:rPr>
                <w:rFonts w:asciiTheme="minorHAnsi" w:hAnsiTheme="minorHAnsi"/>
                <w:szCs w:val="24"/>
                <w:lang w:val="ro-RO"/>
              </w:rPr>
              <w:t>î</w:t>
            </w:r>
            <w:r w:rsidRPr="00563476">
              <w:rPr>
                <w:rFonts w:asciiTheme="minorHAnsi" w:hAnsiTheme="minorHAnsi"/>
                <w:szCs w:val="24"/>
                <w:lang w:val="ro-RO"/>
              </w:rPr>
              <w:t xml:space="preserve">n continuare o provocare importantă pentru piaţa muncii. </w:t>
            </w:r>
          </w:p>
          <w:p w14:paraId="79186EBC" w14:textId="77777777" w:rsidR="00E71FAC"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Regiunea București-Ilfov înregistreaz</w:t>
            </w:r>
            <w:r w:rsidR="000B47BD" w:rsidRPr="00563476">
              <w:rPr>
                <w:rFonts w:asciiTheme="minorHAnsi" w:hAnsiTheme="minorHAnsi"/>
                <w:szCs w:val="24"/>
                <w:lang w:val="ro-RO"/>
              </w:rPr>
              <w:t>ă</w:t>
            </w:r>
            <w:r w:rsidRPr="00563476">
              <w:rPr>
                <w:rFonts w:asciiTheme="minorHAnsi" w:hAnsiTheme="minorHAnsi"/>
                <w:szCs w:val="24"/>
                <w:lang w:val="ro-RO"/>
              </w:rPr>
              <w:t xml:space="preserve"> nivelul cel mai ridicat de producti</w:t>
            </w:r>
            <w:r w:rsidR="009371E6" w:rsidRPr="00563476">
              <w:rPr>
                <w:rFonts w:asciiTheme="minorHAnsi" w:hAnsiTheme="minorHAnsi"/>
                <w:szCs w:val="24"/>
                <w:lang w:val="ro-RO"/>
              </w:rPr>
              <w:t>vitate (cu 22% peste media UE, î</w:t>
            </w:r>
            <w:r w:rsidR="00CC336A" w:rsidRPr="00563476">
              <w:rPr>
                <w:rFonts w:asciiTheme="minorHAnsi" w:hAnsiTheme="minorHAnsi"/>
                <w:szCs w:val="24"/>
                <w:lang w:val="ro-RO"/>
              </w:rPr>
              <w:t>n 2016)</w:t>
            </w:r>
            <w:r w:rsidRPr="00563476">
              <w:rPr>
                <w:rFonts w:asciiTheme="minorHAnsi" w:hAnsiTheme="minorHAnsi"/>
                <w:szCs w:val="24"/>
                <w:lang w:val="ro-RO"/>
              </w:rPr>
              <w:t xml:space="preserve"> în timp ce</w:t>
            </w:r>
            <w:r w:rsidR="002F2F6C" w:rsidRPr="00563476">
              <w:rPr>
                <w:rFonts w:asciiTheme="minorHAnsi" w:hAnsiTheme="minorHAnsi"/>
                <w:szCs w:val="24"/>
                <w:lang w:val="ro-RO"/>
              </w:rPr>
              <w:t>,</w:t>
            </w:r>
            <w:r w:rsidRPr="00563476">
              <w:rPr>
                <w:rFonts w:asciiTheme="minorHAnsi" w:hAnsiTheme="minorHAnsi"/>
                <w:szCs w:val="24"/>
                <w:lang w:val="ro-RO"/>
              </w:rPr>
              <w:t xml:space="preserve"> regiunea </w:t>
            </w:r>
            <w:proofErr w:type="spellStart"/>
            <w:r w:rsidRPr="00563476">
              <w:rPr>
                <w:rFonts w:asciiTheme="minorHAnsi" w:hAnsiTheme="minorHAnsi"/>
                <w:szCs w:val="24"/>
                <w:lang w:val="ro-RO"/>
              </w:rPr>
              <w:t>Nord-Est</w:t>
            </w:r>
            <w:proofErr w:type="spellEnd"/>
            <w:r w:rsidRPr="00563476">
              <w:rPr>
                <w:rFonts w:asciiTheme="minorHAnsi" w:hAnsiTheme="minorHAnsi"/>
                <w:szCs w:val="24"/>
                <w:lang w:val="ro-RO"/>
              </w:rPr>
              <w:t xml:space="preserve"> este la doar o treime din media UE. Productivitatea medie p</w:t>
            </w:r>
            <w:r w:rsidR="009371E6" w:rsidRPr="00563476">
              <w:rPr>
                <w:rFonts w:asciiTheme="minorHAnsi" w:hAnsiTheme="minorHAnsi"/>
                <w:szCs w:val="24"/>
                <w:lang w:val="ro-RO"/>
              </w:rPr>
              <w:t>entru toate regiunile reprezintă</w:t>
            </w:r>
            <w:r w:rsidRPr="00563476">
              <w:rPr>
                <w:rFonts w:asciiTheme="minorHAnsi" w:hAnsiTheme="minorHAnsi"/>
                <w:szCs w:val="24"/>
                <w:lang w:val="ro-RO"/>
              </w:rPr>
              <w:t xml:space="preserve"> 65</w:t>
            </w:r>
            <w:r w:rsidR="002613E7" w:rsidRPr="00563476">
              <w:rPr>
                <w:rFonts w:asciiTheme="minorHAnsi" w:hAnsiTheme="minorHAnsi"/>
                <w:szCs w:val="24"/>
                <w:lang w:val="ro-RO"/>
              </w:rPr>
              <w:t>,</w:t>
            </w:r>
            <w:r w:rsidRPr="00563476">
              <w:rPr>
                <w:rFonts w:asciiTheme="minorHAnsi" w:hAnsiTheme="minorHAnsi"/>
                <w:szCs w:val="24"/>
                <w:lang w:val="ro-RO"/>
              </w:rPr>
              <w:t>2% din media de productivitate a UE per angajat.</w:t>
            </w:r>
          </w:p>
          <w:p w14:paraId="395D0FEB" w14:textId="77777777" w:rsidR="00E71FAC" w:rsidRPr="00563476" w:rsidRDefault="00E71FAC"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lastRenderedPageBreak/>
              <w:t>Rata șomajului variază semnificativ de la o regiune la alta</w:t>
            </w:r>
            <w:r w:rsidR="0080327A" w:rsidRPr="00563476">
              <w:rPr>
                <w:rFonts w:asciiTheme="minorHAnsi" w:hAnsiTheme="minorHAnsi" w:cstheme="minorHAnsi"/>
                <w:szCs w:val="24"/>
                <w:lang w:val="ro-RO"/>
              </w:rPr>
              <w:t>,</w:t>
            </w:r>
            <w:r w:rsidRPr="00563476">
              <w:rPr>
                <w:rFonts w:asciiTheme="minorHAnsi" w:hAnsiTheme="minorHAnsi" w:cstheme="minorHAnsi"/>
                <w:szCs w:val="24"/>
                <w:lang w:val="ro-RO"/>
              </w:rPr>
              <w:t xml:space="preserve"> iar mobilitatea pe piața internă a forței de muncă este foarte </w:t>
            </w:r>
            <w:proofErr w:type="spellStart"/>
            <w:r w:rsidRPr="00563476">
              <w:rPr>
                <w:rFonts w:asciiTheme="minorHAnsi" w:hAnsiTheme="minorHAnsi" w:cstheme="minorHAnsi"/>
                <w:szCs w:val="24"/>
                <w:lang w:val="ro-RO"/>
              </w:rPr>
              <w:t>scazută</w:t>
            </w:r>
            <w:proofErr w:type="spellEnd"/>
            <w:r w:rsidRPr="00563476">
              <w:rPr>
                <w:rFonts w:asciiTheme="minorHAnsi" w:hAnsiTheme="minorHAnsi" w:cstheme="minorHAnsi"/>
                <w:szCs w:val="24"/>
                <w:lang w:val="ro-RO"/>
              </w:rPr>
              <w:t xml:space="preserve">. Deși sunt instituite </w:t>
            </w:r>
            <w:r w:rsidR="0080327A" w:rsidRPr="00563476">
              <w:rPr>
                <w:rFonts w:asciiTheme="minorHAnsi" w:hAnsiTheme="minorHAnsi" w:cstheme="minorHAnsi"/>
                <w:szCs w:val="24"/>
                <w:lang w:val="ro-RO"/>
              </w:rPr>
              <w:t xml:space="preserve">măsuri de stimulare a </w:t>
            </w:r>
            <w:r w:rsidRPr="00563476">
              <w:rPr>
                <w:rFonts w:asciiTheme="minorHAnsi" w:hAnsiTheme="minorHAnsi" w:cstheme="minorHAnsi"/>
                <w:szCs w:val="24"/>
                <w:lang w:val="ro-RO"/>
              </w:rPr>
              <w:t>mobilit</w:t>
            </w:r>
            <w:r w:rsidR="0080327A" w:rsidRPr="00563476">
              <w:rPr>
                <w:rFonts w:asciiTheme="minorHAnsi" w:hAnsiTheme="minorHAnsi" w:cstheme="minorHAnsi"/>
                <w:szCs w:val="24"/>
                <w:lang w:val="ro-RO"/>
              </w:rPr>
              <w:t xml:space="preserve">ății </w:t>
            </w:r>
            <w:r w:rsidRPr="00563476">
              <w:rPr>
                <w:rFonts w:asciiTheme="minorHAnsi" w:hAnsiTheme="minorHAnsi" w:cstheme="minorHAnsi"/>
                <w:szCs w:val="24"/>
                <w:lang w:val="ro-RO"/>
              </w:rPr>
              <w:t>intern</w:t>
            </w:r>
            <w:r w:rsidR="0080327A" w:rsidRPr="00563476">
              <w:rPr>
                <w:rFonts w:asciiTheme="minorHAnsi" w:hAnsiTheme="minorHAnsi" w:cstheme="minorHAnsi"/>
                <w:szCs w:val="24"/>
                <w:lang w:val="ro-RO"/>
              </w:rPr>
              <w:t>e</w:t>
            </w:r>
            <w:r w:rsidRPr="00563476">
              <w:rPr>
                <w:rFonts w:asciiTheme="minorHAnsi" w:hAnsiTheme="minorHAnsi" w:cstheme="minorHAnsi"/>
                <w:szCs w:val="24"/>
                <w:lang w:val="ro-RO"/>
              </w:rPr>
              <w:t xml:space="preserve">, punerea </w:t>
            </w:r>
            <w:r w:rsidR="009371E6" w:rsidRPr="00563476">
              <w:rPr>
                <w:rFonts w:asciiTheme="minorHAnsi" w:hAnsiTheme="minorHAnsi" w:cstheme="minorHAnsi"/>
                <w:szCs w:val="24"/>
                <w:lang w:val="ro-RO"/>
              </w:rPr>
              <w:t xml:space="preserve">în aplicare este </w:t>
            </w:r>
            <w:r w:rsidR="00FA62DD" w:rsidRPr="00563476">
              <w:rPr>
                <w:rFonts w:asciiTheme="minorHAnsi" w:hAnsiTheme="minorHAnsi" w:cstheme="minorHAnsi"/>
                <w:szCs w:val="24"/>
                <w:lang w:val="ro-RO"/>
              </w:rPr>
              <w:t xml:space="preserve">întârziată </w:t>
            </w:r>
            <w:r w:rsidR="009371E6" w:rsidRPr="00563476">
              <w:rPr>
                <w:rFonts w:asciiTheme="minorHAnsi" w:hAnsiTheme="minorHAnsi" w:cstheme="minorHAnsi"/>
                <w:szCs w:val="24"/>
                <w:lang w:val="ro-RO"/>
              </w:rPr>
              <w:t>și îngreunată</w:t>
            </w:r>
            <w:r w:rsidRPr="00563476">
              <w:rPr>
                <w:rFonts w:asciiTheme="minorHAnsi" w:hAnsiTheme="minorHAnsi" w:cstheme="minorHAnsi"/>
                <w:szCs w:val="24"/>
                <w:lang w:val="ro-RO"/>
              </w:rPr>
              <w:t xml:space="preserve"> de lipsa unor soluții integrate pentru mobilitatea șomerilor</w:t>
            </w:r>
            <w:r w:rsidR="002F2F6C" w:rsidRPr="00563476">
              <w:rPr>
                <w:rFonts w:asciiTheme="minorHAnsi" w:hAnsiTheme="minorHAnsi" w:cstheme="minorHAnsi"/>
                <w:szCs w:val="24"/>
                <w:lang w:val="ro-RO"/>
              </w:rPr>
              <w:t>,</w:t>
            </w:r>
            <w:r w:rsidRPr="00563476">
              <w:rPr>
                <w:rFonts w:asciiTheme="minorHAnsi" w:hAnsiTheme="minorHAnsi" w:cstheme="minorHAnsi"/>
                <w:szCs w:val="24"/>
                <w:lang w:val="ro-RO"/>
              </w:rPr>
              <w:t xml:space="preserve"> respectiv furnizarea limitată de suport suplimentar </w:t>
            </w:r>
            <w:r w:rsidR="009B30DB" w:rsidRPr="00563476">
              <w:rPr>
                <w:rFonts w:asciiTheme="minorHAnsi" w:hAnsiTheme="minorHAnsi" w:cstheme="minorHAnsi"/>
                <w:szCs w:val="24"/>
                <w:lang w:val="ro-RO"/>
              </w:rPr>
              <w:t>pr</w:t>
            </w:r>
            <w:r w:rsidRPr="00563476">
              <w:rPr>
                <w:rFonts w:asciiTheme="minorHAnsi" w:hAnsiTheme="minorHAnsi" w:cstheme="minorHAnsi"/>
                <w:szCs w:val="24"/>
                <w:lang w:val="ro-RO"/>
              </w:rPr>
              <w:t>in servicii sociale și educaționale pentru membrii familiei.</w:t>
            </w:r>
          </w:p>
          <w:p w14:paraId="42387A52" w14:textId="77777777" w:rsidR="00E71FAC"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Accesul la piața </w:t>
            </w:r>
            <w:r w:rsidR="0080327A" w:rsidRPr="00563476">
              <w:rPr>
                <w:rFonts w:asciiTheme="minorHAnsi" w:hAnsiTheme="minorHAnsi"/>
                <w:szCs w:val="24"/>
                <w:lang w:val="ro-RO"/>
              </w:rPr>
              <w:t>muncii</w:t>
            </w:r>
            <w:r w:rsidRPr="00563476">
              <w:rPr>
                <w:rFonts w:asciiTheme="minorHAnsi" w:hAnsiTheme="minorHAnsi"/>
                <w:szCs w:val="24"/>
                <w:lang w:val="ro-RO"/>
              </w:rPr>
              <w:t xml:space="preserve"> rămâne limitat pentru anumite grupuri. </w:t>
            </w:r>
            <w:r w:rsidR="002613E7" w:rsidRPr="00563476">
              <w:rPr>
                <w:rFonts w:asciiTheme="minorHAnsi" w:hAnsiTheme="minorHAnsi"/>
                <w:szCs w:val="24"/>
                <w:lang w:val="ro-RO"/>
              </w:rPr>
              <w:t>În anul 2019, r</w:t>
            </w:r>
            <w:r w:rsidRPr="00563476">
              <w:rPr>
                <w:rFonts w:asciiTheme="minorHAnsi" w:hAnsiTheme="minorHAnsi"/>
                <w:szCs w:val="24"/>
                <w:lang w:val="ro-RO"/>
              </w:rPr>
              <w:t xml:space="preserve">ata de inactivitate la </w:t>
            </w:r>
            <w:r w:rsidR="009371E6" w:rsidRPr="00563476">
              <w:rPr>
                <w:rFonts w:asciiTheme="minorHAnsi" w:hAnsiTheme="minorHAnsi"/>
                <w:szCs w:val="24"/>
                <w:lang w:val="ro-RO"/>
              </w:rPr>
              <w:t>nivel na</w:t>
            </w:r>
            <w:r w:rsidR="00FA62DD" w:rsidRPr="00563476">
              <w:rPr>
                <w:rFonts w:asciiTheme="minorHAnsi" w:hAnsiTheme="minorHAnsi"/>
                <w:szCs w:val="24"/>
                <w:lang w:val="ro-RO"/>
              </w:rPr>
              <w:t>ț</w:t>
            </w:r>
            <w:r w:rsidR="009371E6" w:rsidRPr="00563476">
              <w:rPr>
                <w:rFonts w:asciiTheme="minorHAnsi" w:hAnsiTheme="minorHAnsi"/>
                <w:szCs w:val="24"/>
                <w:lang w:val="ro-RO"/>
              </w:rPr>
              <w:t>ional a scăzut la 31,</w:t>
            </w:r>
            <w:r w:rsidR="002613E7" w:rsidRPr="00563476">
              <w:rPr>
                <w:rFonts w:asciiTheme="minorHAnsi" w:hAnsiTheme="minorHAnsi"/>
                <w:szCs w:val="24"/>
                <w:lang w:val="ro-RO"/>
              </w:rPr>
              <w:t>5</w:t>
            </w:r>
            <w:r w:rsidRPr="00563476">
              <w:rPr>
                <w:rFonts w:asciiTheme="minorHAnsi" w:hAnsiTheme="minorHAnsi"/>
                <w:szCs w:val="24"/>
                <w:lang w:val="ro-RO"/>
              </w:rPr>
              <w:t>% din totalul populației</w:t>
            </w:r>
            <w:r w:rsidR="004703B1" w:rsidRPr="00563476">
              <w:rPr>
                <w:rFonts w:asciiTheme="minorHAnsi" w:hAnsiTheme="minorHAnsi"/>
                <w:szCs w:val="24"/>
                <w:lang w:val="ro-RO"/>
              </w:rPr>
              <w:t xml:space="preserve"> cu vârsta de 15-64 ani</w:t>
            </w:r>
            <w:r w:rsidR="002613E7" w:rsidRPr="00563476">
              <w:rPr>
                <w:rFonts w:asciiTheme="minorHAnsi" w:hAnsiTheme="minorHAnsi"/>
                <w:szCs w:val="24"/>
                <w:lang w:val="ro-RO"/>
              </w:rPr>
              <w:t>,</w:t>
            </w:r>
            <w:r w:rsidRPr="00563476">
              <w:rPr>
                <w:rFonts w:asciiTheme="minorHAnsi" w:hAnsiTheme="minorHAnsi"/>
                <w:szCs w:val="24"/>
                <w:lang w:val="ro-RO"/>
              </w:rPr>
              <w:t xml:space="preserve"> dar rămâne una dintre cele mai ridicate din UE. Se înregistrează niveluri ridicate de inactivitate în rândul tinerilor cu vârsta cuprin</w:t>
            </w:r>
            <w:r w:rsidR="009371E6" w:rsidRPr="00563476">
              <w:rPr>
                <w:rFonts w:asciiTheme="minorHAnsi" w:hAnsiTheme="minorHAnsi"/>
                <w:szCs w:val="24"/>
                <w:lang w:val="ro-RO"/>
              </w:rPr>
              <w:t>să între 15 și 24 de ani (71,17</w:t>
            </w:r>
            <w:r w:rsidRPr="00563476">
              <w:rPr>
                <w:rFonts w:asciiTheme="minorHAnsi" w:hAnsiTheme="minorHAnsi"/>
                <w:szCs w:val="24"/>
                <w:lang w:val="ro-RO"/>
              </w:rPr>
              <w:t>%), pentru persoanele din gru</w:t>
            </w:r>
            <w:r w:rsidR="009371E6" w:rsidRPr="00563476">
              <w:rPr>
                <w:rFonts w:asciiTheme="minorHAnsi" w:hAnsiTheme="minorHAnsi"/>
                <w:szCs w:val="24"/>
                <w:lang w:val="ro-RO"/>
              </w:rPr>
              <w:t>pa de vârsta 55-64 de ani (50,8</w:t>
            </w:r>
            <w:r w:rsidRPr="00563476">
              <w:rPr>
                <w:rFonts w:asciiTheme="minorHAnsi" w:hAnsiTheme="minorHAnsi"/>
                <w:szCs w:val="24"/>
                <w:lang w:val="ro-RO"/>
              </w:rPr>
              <w:t xml:space="preserve">%) și în rândul femeilor din grupa </w:t>
            </w:r>
            <w:r w:rsidR="009345A0" w:rsidRPr="00563476">
              <w:rPr>
                <w:rFonts w:asciiTheme="minorHAnsi" w:hAnsiTheme="minorHAnsi"/>
                <w:szCs w:val="24"/>
                <w:lang w:val="ro-RO"/>
              </w:rPr>
              <w:t xml:space="preserve">de </w:t>
            </w:r>
            <w:r w:rsidRPr="00563476">
              <w:rPr>
                <w:rFonts w:asciiTheme="minorHAnsi" w:hAnsiTheme="minorHAnsi"/>
                <w:szCs w:val="24"/>
                <w:lang w:val="ro-RO"/>
              </w:rPr>
              <w:t>vârs</w:t>
            </w:r>
            <w:r w:rsidR="009371E6" w:rsidRPr="00563476">
              <w:rPr>
                <w:rFonts w:asciiTheme="minorHAnsi" w:hAnsiTheme="minorHAnsi"/>
                <w:szCs w:val="24"/>
                <w:lang w:val="ro-RO"/>
              </w:rPr>
              <w:t>ta 15- 64 de ani (41,7</w:t>
            </w:r>
            <w:r w:rsidRPr="00563476">
              <w:rPr>
                <w:rFonts w:asciiTheme="minorHAnsi" w:hAnsiTheme="minorHAnsi"/>
                <w:szCs w:val="24"/>
                <w:lang w:val="ro-RO"/>
              </w:rPr>
              <w:t xml:space="preserve">%). </w:t>
            </w:r>
            <w:r w:rsidR="008A653B" w:rsidRPr="00563476">
              <w:rPr>
                <w:rFonts w:asciiTheme="minorHAnsi" w:hAnsiTheme="minorHAnsi"/>
                <w:szCs w:val="24"/>
                <w:lang w:val="ro-RO"/>
              </w:rPr>
              <w:t>Raportul de Țară a</w:t>
            </w:r>
            <w:r w:rsidR="005F42FD" w:rsidRPr="00563476">
              <w:rPr>
                <w:rFonts w:asciiTheme="minorHAnsi" w:hAnsiTheme="minorHAnsi"/>
                <w:szCs w:val="24"/>
                <w:lang w:val="ro-RO"/>
              </w:rPr>
              <w:t>l</w:t>
            </w:r>
            <w:r w:rsidR="008A653B" w:rsidRPr="00563476">
              <w:rPr>
                <w:rFonts w:asciiTheme="minorHAnsi" w:hAnsiTheme="minorHAnsi"/>
                <w:szCs w:val="24"/>
                <w:lang w:val="ro-RO"/>
              </w:rPr>
              <w:t xml:space="preserve"> Comisiei Europene pentru anul 2020 (</w:t>
            </w:r>
            <w:proofErr w:type="spellStart"/>
            <w:r w:rsidR="008A653B" w:rsidRPr="00563476">
              <w:rPr>
                <w:rFonts w:asciiTheme="minorHAnsi" w:hAnsiTheme="minorHAnsi"/>
                <w:szCs w:val="24"/>
                <w:lang w:val="ro-RO"/>
              </w:rPr>
              <w:t>pg</w:t>
            </w:r>
            <w:proofErr w:type="spellEnd"/>
            <w:r w:rsidR="008A653B" w:rsidRPr="00563476">
              <w:rPr>
                <w:rFonts w:asciiTheme="minorHAnsi" w:hAnsiTheme="minorHAnsi"/>
                <w:szCs w:val="24"/>
                <w:lang w:val="ro-RO"/>
              </w:rPr>
              <w:t xml:space="preserve">. 38) subliniază faptul că </w:t>
            </w:r>
            <w:r w:rsidRPr="00563476">
              <w:rPr>
                <w:rFonts w:asciiTheme="minorHAnsi" w:hAnsiTheme="minorHAnsi"/>
                <w:szCs w:val="24"/>
                <w:lang w:val="ro-RO"/>
              </w:rPr>
              <w:t>decalajul de inactivitate dintre tinerii cu un nivel scăzut de calificare și ce</w:t>
            </w:r>
            <w:r w:rsidR="009371E6" w:rsidRPr="00563476">
              <w:rPr>
                <w:rFonts w:asciiTheme="minorHAnsi" w:hAnsiTheme="minorHAnsi"/>
                <w:szCs w:val="24"/>
                <w:lang w:val="ro-RO"/>
              </w:rPr>
              <w:t xml:space="preserve">i </w:t>
            </w:r>
            <w:r w:rsidR="0025222D" w:rsidRPr="00563476">
              <w:rPr>
                <w:rFonts w:asciiTheme="minorHAnsi" w:hAnsiTheme="minorHAnsi"/>
                <w:szCs w:val="24"/>
                <w:lang w:val="ro-RO"/>
              </w:rPr>
              <w:t xml:space="preserve">cu înaltă calificare </w:t>
            </w:r>
            <w:r w:rsidR="008A653B" w:rsidRPr="00563476">
              <w:rPr>
                <w:rFonts w:asciiTheme="minorHAnsi" w:hAnsiTheme="minorHAnsi"/>
                <w:szCs w:val="24"/>
                <w:lang w:val="ro-RO"/>
              </w:rPr>
              <w:t xml:space="preserve">rămâne ridicat </w:t>
            </w:r>
            <w:r w:rsidR="0025222D" w:rsidRPr="00563476">
              <w:rPr>
                <w:rFonts w:asciiTheme="minorHAnsi" w:hAnsiTheme="minorHAnsi"/>
                <w:szCs w:val="24"/>
                <w:lang w:val="ro-RO"/>
              </w:rPr>
              <w:t>(de 43,3 p</w:t>
            </w:r>
            <w:r w:rsidR="009371E6" w:rsidRPr="00563476">
              <w:rPr>
                <w:rFonts w:asciiTheme="minorHAnsi" w:hAnsiTheme="minorHAnsi"/>
                <w:szCs w:val="24"/>
                <w:lang w:val="ro-RO"/>
              </w:rPr>
              <w:t>p</w:t>
            </w:r>
            <w:r w:rsidRPr="00563476">
              <w:rPr>
                <w:rFonts w:asciiTheme="minorHAnsi" w:hAnsiTheme="minorHAnsi"/>
                <w:szCs w:val="24"/>
                <w:lang w:val="ro-RO"/>
              </w:rPr>
              <w:t xml:space="preserve">). </w:t>
            </w:r>
          </w:p>
          <w:p w14:paraId="0BB96E5D" w14:textId="77777777" w:rsidR="00825EB6" w:rsidRPr="00563476" w:rsidRDefault="000665B9" w:rsidP="008F5956">
            <w:pPr>
              <w:spacing w:before="60" w:after="60" w:line="276" w:lineRule="auto"/>
              <w:jc w:val="both"/>
              <w:rPr>
                <w:rFonts w:asciiTheme="minorHAnsi" w:hAnsiTheme="minorHAnsi" w:cstheme="minorHAnsi"/>
                <w:szCs w:val="24"/>
                <w:lang w:val="ro-RO"/>
              </w:rPr>
            </w:pPr>
            <w:r w:rsidRPr="00563476">
              <w:rPr>
                <w:rFonts w:asciiTheme="minorHAnsi" w:hAnsiTheme="minorHAnsi"/>
                <w:szCs w:val="24"/>
                <w:lang w:val="ro-RO"/>
              </w:rPr>
              <w:t xml:space="preserve">Cu toate că </w:t>
            </w:r>
            <w:r w:rsidRPr="00563476">
              <w:rPr>
                <w:rFonts w:asciiTheme="minorHAnsi" w:hAnsiTheme="minorHAnsi"/>
                <w:b/>
                <w:bCs/>
                <w:szCs w:val="24"/>
                <w:lang w:val="ro-RO"/>
              </w:rPr>
              <w:t>ocuparea tinerilor a înregistrat unele progrese, nivelul în România se menține sub media europeană, cu disparități rural-urban semnificative.</w:t>
            </w:r>
            <w:r w:rsidRPr="00563476">
              <w:rPr>
                <w:rFonts w:asciiTheme="minorHAnsi" w:hAnsiTheme="minorHAnsi"/>
                <w:szCs w:val="24"/>
                <w:lang w:val="ro-RO"/>
              </w:rPr>
              <w:t xml:space="preserve"> Deși rata șomajului pentru tinerii din grupa de vârsta 15-24 ani este în tendință descrescătoare (16,3% în 2019), aceasta se situează încă peste media UE (cu 1 pp).</w:t>
            </w:r>
            <w:r w:rsidRPr="00563476">
              <w:rPr>
                <w:rFonts w:asciiTheme="minorHAnsi" w:hAnsiTheme="minorHAnsi" w:cstheme="minorHAnsi"/>
                <w:szCs w:val="24"/>
                <w:lang w:val="ro-RO"/>
              </w:rPr>
              <w:t xml:space="preserve"> Rata de ocupare a tinerilor 20-29 ani înregistrează evoluții crescătoare, ajungând la 59,5% (în 2018), dar este sub media europeană (64,8%). Proporția tinerilor care nu sunt ocupați și nici cuprinși într-o formă de educație sau formare (</w:t>
            </w:r>
            <w:proofErr w:type="spellStart"/>
            <w:r w:rsidRPr="00563476">
              <w:rPr>
                <w:rFonts w:asciiTheme="minorHAnsi" w:hAnsiTheme="minorHAnsi" w:cstheme="minorHAnsi"/>
                <w:szCs w:val="24"/>
                <w:lang w:val="ro-RO"/>
              </w:rPr>
              <w:t>NEETs</w:t>
            </w:r>
            <w:proofErr w:type="spellEnd"/>
            <w:r w:rsidRPr="00563476">
              <w:rPr>
                <w:rFonts w:asciiTheme="minorHAnsi" w:hAnsiTheme="minorHAnsi" w:cstheme="minorHAnsi"/>
                <w:szCs w:val="24"/>
                <w:lang w:val="ro-RO"/>
              </w:rPr>
              <w:t>) deși în scădere începând cu 2015 a rămas relativ ridicată (14,7% în 2019) și în continuare peste media UE (de 10,1% în 2019).</w:t>
            </w:r>
            <w:r w:rsidRPr="00563476">
              <w:rPr>
                <w:rFonts w:asciiTheme="minorHAnsi" w:hAnsiTheme="minorHAnsi"/>
                <w:szCs w:val="24"/>
                <w:lang w:val="ro-RO"/>
              </w:rPr>
              <w:t xml:space="preserve"> În 2018, ponderea tinerilor (15-24 de ani) </w:t>
            </w:r>
            <w:proofErr w:type="spellStart"/>
            <w:r w:rsidRPr="00563476">
              <w:rPr>
                <w:rFonts w:asciiTheme="minorHAnsi" w:hAnsiTheme="minorHAnsi"/>
                <w:szCs w:val="24"/>
                <w:lang w:val="ro-RO"/>
              </w:rPr>
              <w:t>NEETs</w:t>
            </w:r>
            <w:proofErr w:type="spellEnd"/>
            <w:r w:rsidRPr="00563476">
              <w:rPr>
                <w:rFonts w:asciiTheme="minorHAnsi" w:hAnsiTheme="minorHAnsi"/>
                <w:szCs w:val="24"/>
                <w:lang w:val="ro-RO"/>
              </w:rPr>
              <w:t xml:space="preserve"> în rândul populației tinere din mediul rural era de aproape trei ori mai mare decât cea a tinerilor din mediul urban (18,1%, comparativ cu 7%). </w:t>
            </w:r>
            <w:r w:rsidRPr="00563476">
              <w:rPr>
                <w:rFonts w:asciiTheme="minorHAnsi" w:hAnsiTheme="minorHAnsi" w:cstheme="minorHAnsi"/>
                <w:szCs w:val="24"/>
                <w:lang w:val="ro-RO"/>
              </w:rPr>
              <w:t>Dinamica ocupării în rândul tinerilor este influențată de fluctuațiile macro-economice și reflectă calitatea mai redusă sau chiar precaritatea locu</w:t>
            </w:r>
            <w:r w:rsidR="00825EB6" w:rsidRPr="00563476">
              <w:rPr>
                <w:rFonts w:asciiTheme="minorHAnsi" w:hAnsiTheme="minorHAnsi" w:cstheme="minorHAnsi"/>
                <w:szCs w:val="24"/>
                <w:lang w:val="ro-RO"/>
              </w:rPr>
              <w:t>rilor de muncă oferite acestora.</w:t>
            </w:r>
            <w:r w:rsidRPr="00563476">
              <w:rPr>
                <w:rFonts w:asciiTheme="minorHAnsi" w:hAnsiTheme="minorHAnsi" w:cstheme="minorHAnsi"/>
                <w:szCs w:val="24"/>
                <w:lang w:val="ro-RO"/>
              </w:rPr>
              <w:t xml:space="preserve"> </w:t>
            </w:r>
            <w:r w:rsidR="00825EB6" w:rsidRPr="00563476">
              <w:rPr>
                <w:rFonts w:asciiTheme="minorHAnsi" w:hAnsiTheme="minorHAnsi" w:cstheme="minorHAnsi"/>
                <w:szCs w:val="24"/>
                <w:lang w:val="ro-RO"/>
              </w:rPr>
              <w:t xml:space="preserve">Această situaţie este generată </w:t>
            </w:r>
            <w:proofErr w:type="spellStart"/>
            <w:r w:rsidR="00825EB6" w:rsidRPr="00563476">
              <w:rPr>
                <w:rFonts w:asciiTheme="minorHAnsi" w:hAnsiTheme="minorHAnsi" w:cstheme="minorHAnsi"/>
                <w:szCs w:val="24"/>
                <w:lang w:val="ro-RO"/>
              </w:rPr>
              <w:t>denivelul</w:t>
            </w:r>
            <w:proofErr w:type="spellEnd"/>
            <w:r w:rsidR="00825EB6" w:rsidRPr="00563476">
              <w:rPr>
                <w:rFonts w:asciiTheme="minorHAnsi" w:hAnsiTheme="minorHAnsi" w:cstheme="minorHAnsi"/>
                <w:szCs w:val="24"/>
                <w:lang w:val="ro-RO"/>
              </w:rPr>
              <w:t xml:space="preserve"> scăzut de pregătire al tinerilor, cauzat de părăsirea timpurie a școlii, de neconcordanțe cu competențele cerute pe piață, interesul scăzut pentru locurile de muncă disponibile, precum și alte constrângeri ale tranziției către piața muncii ce trebuie să facă obiectul intervențiilor. </w:t>
            </w:r>
          </w:p>
          <w:p w14:paraId="63CB9FB4" w14:textId="77777777" w:rsidR="00256D6F" w:rsidRPr="00563476" w:rsidRDefault="00256D6F"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Punerea în aplicare a „</w:t>
            </w:r>
            <w:r w:rsidRPr="00563476">
              <w:rPr>
                <w:rFonts w:asciiTheme="minorHAnsi" w:hAnsiTheme="minorHAnsi"/>
                <w:b/>
                <w:bCs/>
                <w:szCs w:val="24"/>
                <w:lang w:val="ro-RO"/>
              </w:rPr>
              <w:t>Garanției pentru tineret” a îmbunătățit într-o oarecare măsură situația</w:t>
            </w:r>
            <w:r w:rsidRPr="00563476">
              <w:rPr>
                <w:rFonts w:asciiTheme="minorHAnsi" w:hAnsiTheme="minorHAnsi"/>
                <w:szCs w:val="24"/>
                <w:lang w:val="ro-RO"/>
              </w:rPr>
              <w:t xml:space="preserve"> tinerilor din grupa de vârstă 15-24 de ani, </w:t>
            </w:r>
            <w:r w:rsidRPr="00563476">
              <w:rPr>
                <w:rFonts w:asciiTheme="minorHAnsi" w:hAnsiTheme="minorHAnsi"/>
                <w:b/>
                <w:bCs/>
                <w:szCs w:val="24"/>
                <w:lang w:val="ro-RO"/>
              </w:rPr>
              <w:t xml:space="preserve">dar programul acoperă doar 14% </w:t>
            </w:r>
            <w:r w:rsidRPr="00563476">
              <w:rPr>
                <w:rFonts w:asciiTheme="minorHAnsi" w:hAnsiTheme="minorHAnsi"/>
                <w:szCs w:val="24"/>
                <w:lang w:val="ro-RO"/>
              </w:rPr>
              <w:t xml:space="preserve">dintre tinerii din această categorie. În pofida unor rezultate pozitive ale unor măsuri dedicate ocupării tinerilor </w:t>
            </w:r>
            <w:proofErr w:type="spellStart"/>
            <w:r w:rsidRPr="00563476">
              <w:rPr>
                <w:rFonts w:asciiTheme="minorHAnsi" w:hAnsiTheme="minorHAnsi"/>
                <w:szCs w:val="24"/>
                <w:lang w:val="ro-RO"/>
              </w:rPr>
              <w:t>NEETs</w:t>
            </w:r>
            <w:proofErr w:type="spellEnd"/>
            <w:r w:rsidRPr="00563476">
              <w:rPr>
                <w:rFonts w:asciiTheme="minorHAnsi" w:hAnsiTheme="minorHAnsi"/>
                <w:szCs w:val="24"/>
                <w:lang w:val="ro-RO"/>
              </w:rPr>
              <w:t xml:space="preserve">, aproximativ 69% dintre aceștia au rămas inactivi. Rezultatele programelor de măsuri dedicate încadrării tinerilor sunt influențate de acțiunea unor </w:t>
            </w:r>
            <w:r w:rsidRPr="00563476">
              <w:rPr>
                <w:rFonts w:asciiTheme="minorHAnsi" w:hAnsiTheme="minorHAnsi"/>
                <w:b/>
                <w:bCs/>
                <w:szCs w:val="24"/>
                <w:lang w:val="ro-RO"/>
              </w:rPr>
              <w:t>factori</w:t>
            </w:r>
            <w:r w:rsidRPr="00563476">
              <w:rPr>
                <w:rFonts w:asciiTheme="minorHAnsi" w:hAnsiTheme="minorHAnsi"/>
                <w:szCs w:val="24"/>
                <w:lang w:val="ro-RO"/>
              </w:rPr>
              <w:t xml:space="preserve"> în afara zonei lor de control, (precum calitatea și relevanța ofertei de forță de muncă, accesul dificil la locuri de muncă)  comportamente de tranziție școală-muncă greu de modificat pe termen scurt.</w:t>
            </w:r>
          </w:p>
          <w:p w14:paraId="15BAA5E4" w14:textId="77777777" w:rsidR="00825EB6" w:rsidRPr="00563476" w:rsidRDefault="00825EB6"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 xml:space="preserve">POCU 2014-2020 prin proiectul INTESPO (conform datelor disponibile la sfârşitul lunii iulie  2021  au fost identificaţi 184.153 tineri şi înregistraţi în baza de date a ANOFM 168.180 tineri. Totuși, programul </w:t>
            </w:r>
            <w:proofErr w:type="spellStart"/>
            <w:r w:rsidRPr="00563476">
              <w:rPr>
                <w:rFonts w:asciiTheme="minorHAnsi" w:hAnsiTheme="minorHAnsi" w:cstheme="minorHAnsi"/>
                <w:szCs w:val="24"/>
                <w:lang w:val="ro-RO"/>
              </w:rPr>
              <w:t>operational</w:t>
            </w:r>
            <w:proofErr w:type="spellEnd"/>
            <w:r w:rsidRPr="00563476">
              <w:rPr>
                <w:rFonts w:asciiTheme="minorHAnsi" w:hAnsiTheme="minorHAnsi" w:cstheme="minorHAnsi"/>
                <w:szCs w:val="24"/>
                <w:lang w:val="ro-RO"/>
              </w:rPr>
              <w:t xml:space="preserve"> nu reușește să genereze un impact major asupra ocupării tinerilor </w:t>
            </w:r>
            <w:proofErr w:type="spellStart"/>
            <w:r w:rsidRPr="00563476">
              <w:rPr>
                <w:rFonts w:asciiTheme="minorHAnsi" w:hAnsiTheme="minorHAnsi" w:cstheme="minorHAnsi"/>
                <w:szCs w:val="24"/>
                <w:lang w:val="ro-RO"/>
              </w:rPr>
              <w:t>NEETs</w:t>
            </w:r>
            <w:proofErr w:type="spellEnd"/>
            <w:r w:rsidRPr="00563476">
              <w:rPr>
                <w:rFonts w:asciiTheme="minorHAnsi" w:hAnsiTheme="minorHAnsi" w:cstheme="minorHAnsi"/>
                <w:szCs w:val="24"/>
                <w:lang w:val="ro-RO"/>
              </w:rPr>
              <w:t xml:space="preserve"> din România, singurele rezultate obţinute vizând ocuparea tinerilor </w:t>
            </w:r>
            <w:proofErr w:type="spellStart"/>
            <w:r w:rsidRPr="00563476">
              <w:rPr>
                <w:rFonts w:asciiTheme="minorHAnsi" w:hAnsiTheme="minorHAnsi" w:cstheme="minorHAnsi"/>
                <w:szCs w:val="24"/>
                <w:lang w:val="ro-RO"/>
              </w:rPr>
              <w:t>NEETs</w:t>
            </w:r>
            <w:proofErr w:type="spellEnd"/>
            <w:r w:rsidRPr="00563476">
              <w:rPr>
                <w:rFonts w:asciiTheme="minorHAnsi" w:hAnsiTheme="minorHAnsi" w:cstheme="minorHAnsi"/>
                <w:szCs w:val="24"/>
                <w:lang w:val="ro-RO"/>
              </w:rPr>
              <w:t xml:space="preserve">  la angajatori beneficiari de subvenții  , precum și ca urmare a mobilităţii tinerilor. Dificultăţile de integrare pe piaţa muncii a tinerilor provenind din grupuri greu ocupabile, împreună cu lipsa motivației de a se angaja a acestora nu fost combătute prin acțiuni și </w:t>
            </w:r>
            <w:proofErr w:type="spellStart"/>
            <w:r w:rsidRPr="00563476">
              <w:rPr>
                <w:rFonts w:asciiTheme="minorHAnsi" w:hAnsiTheme="minorHAnsi" w:cstheme="minorHAnsi"/>
                <w:szCs w:val="24"/>
                <w:lang w:val="ro-RO"/>
              </w:rPr>
              <w:t>modalitățide</w:t>
            </w:r>
            <w:proofErr w:type="spellEnd"/>
            <w:r w:rsidRPr="00563476">
              <w:rPr>
                <w:rFonts w:asciiTheme="minorHAnsi" w:hAnsiTheme="minorHAnsi" w:cstheme="minorHAnsi"/>
                <w:szCs w:val="24"/>
                <w:lang w:val="ro-RO"/>
              </w:rPr>
              <w:t xml:space="preserve"> activare suficiente şi adaptate specificului tinerilor </w:t>
            </w:r>
            <w:proofErr w:type="spellStart"/>
            <w:r w:rsidRPr="00563476">
              <w:rPr>
                <w:rFonts w:asciiTheme="minorHAnsi" w:hAnsiTheme="minorHAnsi" w:cstheme="minorHAnsi"/>
                <w:szCs w:val="24"/>
                <w:lang w:val="ro-RO"/>
              </w:rPr>
              <w:t>NEETs</w:t>
            </w:r>
            <w:proofErr w:type="spellEnd"/>
            <w:r w:rsidRPr="00563476">
              <w:rPr>
                <w:rFonts w:asciiTheme="minorHAnsi" w:hAnsiTheme="minorHAnsi" w:cstheme="minorHAnsi"/>
                <w:szCs w:val="24"/>
                <w:lang w:val="ro-RO"/>
              </w:rPr>
              <w:t xml:space="preserve"> greu ocupabili.</w:t>
            </w:r>
          </w:p>
          <w:p w14:paraId="347AEC14" w14:textId="77777777" w:rsidR="00256D6F" w:rsidRPr="00563476" w:rsidRDefault="000665B9"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lastRenderedPageBreak/>
              <w:t xml:space="preserve">Experiența acumulată indică necesitatea unei noi abordări, inclusiv  în sistem partenerial, bazată pe măsuri integrate, personalizate în raport cu nevoile identificare, cu o componentă însemnată a măsurilor de activare dedicate tinerilor, inclusiv NEET, urmărind fie ocuparea, formarea ori reîntoarcerea în sistemul de educație, precum și monitorizarea acestora. </w:t>
            </w:r>
          </w:p>
          <w:p w14:paraId="6ABF8358" w14:textId="77777777" w:rsidR="00256D6F" w:rsidRPr="00563476" w:rsidRDefault="000665B9"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 xml:space="preserve">O prioritate o constituie </w:t>
            </w:r>
            <w:r w:rsidRPr="00563476">
              <w:rPr>
                <w:rFonts w:asciiTheme="minorHAnsi" w:hAnsiTheme="minorHAnsi" w:cstheme="minorHAnsi"/>
                <w:b/>
                <w:bCs/>
                <w:szCs w:val="24"/>
                <w:lang w:val="ro-RO"/>
              </w:rPr>
              <w:t>tinerii inactivi apți de muncă</w:t>
            </w:r>
            <w:r w:rsidRPr="00563476">
              <w:rPr>
                <w:rFonts w:asciiTheme="minorHAnsi" w:hAnsiTheme="minorHAnsi" w:cstheme="minorHAnsi"/>
                <w:szCs w:val="24"/>
                <w:lang w:val="ro-RO"/>
              </w:rPr>
              <w:t xml:space="preserve">,  inclusiv NEET, cu accent pe aceia </w:t>
            </w:r>
            <w:r w:rsidRPr="00563476">
              <w:rPr>
                <w:rFonts w:asciiTheme="minorHAnsi" w:hAnsiTheme="minorHAnsi" w:cstheme="minorHAnsi"/>
                <w:b/>
                <w:bCs/>
                <w:szCs w:val="24"/>
                <w:lang w:val="ro-RO"/>
              </w:rPr>
              <w:t>cu nivel scăzut de competențe</w:t>
            </w:r>
            <w:r w:rsidRPr="00563476">
              <w:rPr>
                <w:rFonts w:asciiTheme="minorHAnsi" w:hAnsiTheme="minorHAnsi" w:cstheme="minorHAnsi"/>
                <w:szCs w:val="24"/>
                <w:lang w:val="ro-RO"/>
              </w:rPr>
              <w:t xml:space="preserve"> și care au dificultăți în a se integra social, urmărind înregistrarea acestora la Agenția Națională pentru Ocuparea Forței de Muncă (ANOFM) ca persoane aflate în căutarea unui loc de muncă.</w:t>
            </w:r>
          </w:p>
          <w:p w14:paraId="501EBD21" w14:textId="77777777" w:rsidR="009A4AC0" w:rsidRPr="00563476" w:rsidRDefault="00557E6B"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 xml:space="preserve">Persoanele cu </w:t>
            </w:r>
            <w:proofErr w:type="spellStart"/>
            <w:r w:rsidRPr="00563476">
              <w:rPr>
                <w:rFonts w:asciiTheme="minorHAnsi" w:hAnsiTheme="minorHAnsi" w:cstheme="minorHAnsi"/>
                <w:szCs w:val="24"/>
                <w:lang w:val="ro-RO"/>
              </w:rPr>
              <w:t>dizabilități</w:t>
            </w:r>
            <w:proofErr w:type="spellEnd"/>
            <w:r w:rsidRPr="00563476">
              <w:rPr>
                <w:rFonts w:asciiTheme="minorHAnsi" w:hAnsiTheme="minorHAnsi" w:cstheme="minorHAnsi"/>
                <w:szCs w:val="24"/>
                <w:lang w:val="ro-RO"/>
              </w:rPr>
              <w:t xml:space="preserve"> reprezintă o altă categorie </w:t>
            </w:r>
            <w:r w:rsidR="009A4AC0" w:rsidRPr="00563476">
              <w:rPr>
                <w:rFonts w:asciiTheme="minorHAnsi" w:hAnsiTheme="minorHAnsi" w:cstheme="minorHAnsi"/>
                <w:szCs w:val="24"/>
                <w:lang w:val="ro-RO"/>
              </w:rPr>
              <w:t xml:space="preserve">cu dificultăți majore de integrare </w:t>
            </w:r>
            <w:r w:rsidRPr="00563476">
              <w:rPr>
                <w:rFonts w:asciiTheme="minorHAnsi" w:hAnsiTheme="minorHAnsi" w:cstheme="minorHAnsi"/>
                <w:szCs w:val="24"/>
                <w:lang w:val="ro-RO"/>
              </w:rPr>
              <w:t xml:space="preserve">pe piața muncii. Rata de ocupare a persoanelor cu </w:t>
            </w:r>
            <w:proofErr w:type="spellStart"/>
            <w:r w:rsidRPr="00563476">
              <w:rPr>
                <w:rFonts w:asciiTheme="minorHAnsi" w:hAnsiTheme="minorHAnsi" w:cstheme="minorHAnsi"/>
                <w:szCs w:val="24"/>
                <w:lang w:val="ro-RO"/>
              </w:rPr>
              <w:t>dizabilităţi</w:t>
            </w:r>
            <w:proofErr w:type="spellEnd"/>
            <w:r w:rsidRPr="00563476">
              <w:rPr>
                <w:rFonts w:asciiTheme="minorHAnsi" w:hAnsiTheme="minorHAnsi" w:cstheme="minorHAnsi"/>
                <w:szCs w:val="24"/>
                <w:lang w:val="ro-RO"/>
              </w:rPr>
              <w:t xml:space="preserve"> </w:t>
            </w:r>
            <w:r w:rsidR="000C5EF6" w:rsidRPr="00563476">
              <w:rPr>
                <w:rFonts w:asciiTheme="minorHAnsi" w:hAnsiTheme="minorHAnsi" w:cstheme="minorHAnsi"/>
                <w:szCs w:val="24"/>
                <w:lang w:val="ro-RO"/>
              </w:rPr>
              <w:t>este sub media UE (</w:t>
            </w:r>
            <w:r w:rsidRPr="00563476">
              <w:rPr>
                <w:rFonts w:asciiTheme="minorHAnsi" w:hAnsiTheme="minorHAnsi" w:cstheme="minorHAnsi"/>
                <w:szCs w:val="24"/>
                <w:lang w:val="ro-RO"/>
              </w:rPr>
              <w:t>43,</w:t>
            </w:r>
            <w:r w:rsidR="000C5EF6" w:rsidRPr="00563476">
              <w:rPr>
                <w:rFonts w:asciiTheme="minorHAnsi" w:hAnsiTheme="minorHAnsi" w:cstheme="minorHAnsi"/>
                <w:szCs w:val="24"/>
                <w:lang w:val="ro-RO"/>
              </w:rPr>
              <w:t>7</w:t>
            </w:r>
            <w:r w:rsidRPr="00563476">
              <w:rPr>
                <w:rFonts w:asciiTheme="minorHAnsi" w:hAnsiTheme="minorHAnsi" w:cstheme="minorHAnsi"/>
                <w:szCs w:val="24"/>
                <w:lang w:val="ro-RO"/>
              </w:rPr>
              <w:t>%</w:t>
            </w:r>
            <w:r w:rsidR="00FA62DD" w:rsidRPr="00563476">
              <w:rPr>
                <w:rFonts w:asciiTheme="minorHAnsi" w:hAnsiTheme="minorHAnsi" w:cstheme="minorHAnsi"/>
                <w:szCs w:val="24"/>
                <w:lang w:val="ro-RO"/>
              </w:rPr>
              <w:t>,</w:t>
            </w:r>
            <w:r w:rsidRPr="00563476">
              <w:rPr>
                <w:rFonts w:asciiTheme="minorHAnsi" w:hAnsiTheme="minorHAnsi" w:cstheme="minorHAnsi"/>
                <w:szCs w:val="24"/>
                <w:lang w:val="ro-RO"/>
              </w:rPr>
              <w:t xml:space="preserve"> </w:t>
            </w:r>
            <w:r w:rsidR="000C5EF6" w:rsidRPr="00563476">
              <w:rPr>
                <w:rFonts w:asciiTheme="minorHAnsi" w:hAnsiTheme="minorHAnsi" w:cstheme="minorHAnsi"/>
                <w:szCs w:val="24"/>
                <w:lang w:val="ro-RO"/>
              </w:rPr>
              <w:t xml:space="preserve">față de 50,6%) </w:t>
            </w:r>
            <w:r w:rsidR="00A47361" w:rsidRPr="00563476">
              <w:rPr>
                <w:rFonts w:asciiTheme="minorHAnsi" w:hAnsiTheme="minorHAnsi" w:cstheme="minorHAnsi"/>
                <w:szCs w:val="24"/>
                <w:lang w:val="ro-RO"/>
              </w:rPr>
              <w:t>ș</w:t>
            </w:r>
            <w:r w:rsidR="000C5EF6" w:rsidRPr="00563476">
              <w:rPr>
                <w:rFonts w:asciiTheme="minorHAnsi" w:hAnsiTheme="minorHAnsi" w:cstheme="minorHAnsi"/>
                <w:szCs w:val="24"/>
                <w:lang w:val="ro-RO"/>
              </w:rPr>
              <w:t>i cadrul juridic nu stimulează în mod eficace capacitatea acestora de inserție profesională, iar serviciile publice de sprijinire a ocupării forței de muncă sunt limitate.</w:t>
            </w:r>
            <w:r w:rsidRPr="00563476">
              <w:rPr>
                <w:rFonts w:asciiTheme="minorHAnsi" w:hAnsiTheme="minorHAnsi" w:cstheme="minorHAnsi"/>
                <w:szCs w:val="24"/>
                <w:lang w:val="ro-RO"/>
              </w:rPr>
              <w:t xml:space="preserve"> </w:t>
            </w:r>
          </w:p>
          <w:p w14:paraId="464A85FC" w14:textId="77777777" w:rsidR="00557E6B" w:rsidRPr="00563476" w:rsidRDefault="000C5EF6"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P</w:t>
            </w:r>
            <w:r w:rsidR="002E1F60" w:rsidRPr="00563476">
              <w:rPr>
                <w:rFonts w:asciiTheme="minorHAnsi" w:hAnsiTheme="minorHAnsi" w:cstheme="minorHAnsi"/>
                <w:szCs w:val="24"/>
                <w:lang w:val="ro-RO"/>
              </w:rPr>
              <w:t xml:space="preserve">articiparea </w:t>
            </w:r>
            <w:r w:rsidR="009A4AC0" w:rsidRPr="00563476">
              <w:rPr>
                <w:rFonts w:asciiTheme="minorHAnsi" w:hAnsiTheme="minorHAnsi" w:cstheme="minorHAnsi"/>
                <w:szCs w:val="24"/>
                <w:lang w:val="ro-RO"/>
              </w:rPr>
              <w:t xml:space="preserve">pe </w:t>
            </w:r>
            <w:r w:rsidR="00557E6B" w:rsidRPr="00563476">
              <w:rPr>
                <w:rFonts w:asciiTheme="minorHAnsi" w:hAnsiTheme="minorHAnsi" w:cstheme="minorHAnsi"/>
                <w:szCs w:val="24"/>
                <w:lang w:val="ro-RO"/>
              </w:rPr>
              <w:t>piața</w:t>
            </w:r>
            <w:r w:rsidR="009A4AC0" w:rsidRPr="00563476">
              <w:rPr>
                <w:rFonts w:asciiTheme="minorHAnsi" w:hAnsiTheme="minorHAnsi" w:cstheme="minorHAnsi"/>
                <w:szCs w:val="24"/>
                <w:lang w:val="ro-RO"/>
              </w:rPr>
              <w:t xml:space="preserve"> muncii</w:t>
            </w:r>
            <w:r w:rsidR="00557E6B" w:rsidRPr="00563476">
              <w:rPr>
                <w:rFonts w:asciiTheme="minorHAnsi" w:hAnsiTheme="minorHAnsi" w:cstheme="minorHAnsi"/>
                <w:szCs w:val="24"/>
                <w:lang w:val="ro-RO"/>
              </w:rPr>
              <w:t xml:space="preserve"> a persoanelor cu un nivel de instruire scăzut, printre care se numără și persoane </w:t>
            </w:r>
            <w:r w:rsidR="002F2F6C" w:rsidRPr="00563476">
              <w:rPr>
                <w:rFonts w:asciiTheme="minorHAnsi" w:hAnsiTheme="minorHAnsi" w:cstheme="minorHAnsi"/>
                <w:szCs w:val="24"/>
                <w:lang w:val="ro-RO"/>
              </w:rPr>
              <w:t xml:space="preserve">de etnie </w:t>
            </w:r>
            <w:r w:rsidR="00557E6B" w:rsidRPr="00563476">
              <w:rPr>
                <w:rFonts w:asciiTheme="minorHAnsi" w:hAnsiTheme="minorHAnsi" w:cstheme="minorHAnsi"/>
                <w:szCs w:val="24"/>
                <w:lang w:val="ro-RO"/>
              </w:rPr>
              <w:t>romă, este redusă, numai 46% dintre acestea fiind active în 2017.</w:t>
            </w:r>
          </w:p>
          <w:p w14:paraId="3402FD13" w14:textId="77777777" w:rsidR="008D3888" w:rsidRPr="00563476" w:rsidRDefault="00557E6B"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P</w:t>
            </w:r>
            <w:r w:rsidR="008D3888" w:rsidRPr="00563476">
              <w:rPr>
                <w:rFonts w:asciiTheme="minorHAnsi" w:hAnsiTheme="minorHAnsi" w:cstheme="minorHAnsi"/>
                <w:szCs w:val="24"/>
                <w:lang w:val="ro-RO"/>
              </w:rPr>
              <w:t>onderea șomajului de lungă durată în rata total</w:t>
            </w:r>
            <w:r w:rsidR="002E1F60" w:rsidRPr="00563476">
              <w:rPr>
                <w:rFonts w:asciiTheme="minorHAnsi" w:hAnsiTheme="minorHAnsi" w:cstheme="minorHAnsi"/>
                <w:szCs w:val="24"/>
                <w:lang w:val="ro-RO"/>
              </w:rPr>
              <w:t xml:space="preserve">ă a șomajului a </w:t>
            </w:r>
            <w:r w:rsidR="009A4AC0" w:rsidRPr="00563476">
              <w:rPr>
                <w:rFonts w:asciiTheme="minorHAnsi" w:hAnsiTheme="minorHAnsi" w:cstheme="minorHAnsi"/>
                <w:szCs w:val="24"/>
                <w:lang w:val="ro-RO"/>
              </w:rPr>
              <w:t xml:space="preserve">fost de </w:t>
            </w:r>
            <w:r w:rsidR="002E1F60" w:rsidRPr="00563476">
              <w:rPr>
                <w:rFonts w:asciiTheme="minorHAnsi" w:hAnsiTheme="minorHAnsi" w:cstheme="minorHAnsi"/>
                <w:szCs w:val="24"/>
                <w:lang w:val="ro-RO"/>
              </w:rPr>
              <w:t>4</w:t>
            </w:r>
            <w:r w:rsidR="009A4AC0" w:rsidRPr="00563476">
              <w:rPr>
                <w:rFonts w:asciiTheme="minorHAnsi" w:hAnsiTheme="minorHAnsi" w:cstheme="minorHAnsi"/>
                <w:szCs w:val="24"/>
                <w:lang w:val="ro-RO"/>
              </w:rPr>
              <w:t>2</w:t>
            </w:r>
            <w:r w:rsidR="002E1F60" w:rsidRPr="00563476">
              <w:rPr>
                <w:rFonts w:asciiTheme="minorHAnsi" w:hAnsiTheme="minorHAnsi" w:cstheme="minorHAnsi"/>
                <w:szCs w:val="24"/>
                <w:lang w:val="ro-RO"/>
              </w:rPr>
              <w:t>,</w:t>
            </w:r>
            <w:r w:rsidR="009A4AC0" w:rsidRPr="00563476">
              <w:rPr>
                <w:rFonts w:asciiTheme="minorHAnsi" w:hAnsiTheme="minorHAnsi" w:cstheme="minorHAnsi"/>
                <w:szCs w:val="24"/>
                <w:lang w:val="ro-RO"/>
              </w:rPr>
              <w:t>4</w:t>
            </w:r>
            <w:r w:rsidR="008D3888" w:rsidRPr="00563476">
              <w:rPr>
                <w:rFonts w:asciiTheme="minorHAnsi" w:hAnsiTheme="minorHAnsi" w:cstheme="minorHAnsi"/>
                <w:szCs w:val="24"/>
                <w:lang w:val="ro-RO"/>
              </w:rPr>
              <w:t>%</w:t>
            </w:r>
            <w:r w:rsidRPr="00563476">
              <w:rPr>
                <w:rFonts w:asciiTheme="minorHAnsi" w:hAnsiTheme="minorHAnsi" w:cstheme="minorHAnsi"/>
                <w:szCs w:val="24"/>
                <w:lang w:val="ro-RO"/>
              </w:rPr>
              <w:t xml:space="preserve"> în 201</w:t>
            </w:r>
            <w:r w:rsidR="009A4AC0" w:rsidRPr="00563476">
              <w:rPr>
                <w:rFonts w:asciiTheme="minorHAnsi" w:hAnsiTheme="minorHAnsi" w:cstheme="minorHAnsi"/>
                <w:szCs w:val="24"/>
                <w:lang w:val="ro-RO"/>
              </w:rPr>
              <w:t>9</w:t>
            </w:r>
            <w:r w:rsidRPr="00563476">
              <w:rPr>
                <w:rFonts w:asciiTheme="minorHAnsi" w:hAnsiTheme="minorHAnsi" w:cstheme="minorHAnsi"/>
                <w:szCs w:val="24"/>
                <w:lang w:val="ro-RO"/>
              </w:rPr>
              <w:t xml:space="preserve">, </w:t>
            </w:r>
            <w:r w:rsidR="009A4AC0" w:rsidRPr="00563476">
              <w:rPr>
                <w:rFonts w:asciiTheme="minorHAnsi" w:hAnsiTheme="minorHAnsi" w:cstheme="minorHAnsi"/>
                <w:szCs w:val="24"/>
                <w:lang w:val="ro-RO"/>
              </w:rPr>
              <w:t>înregistrând o evoluție oscilantă în ultimii ani.</w:t>
            </w:r>
            <w:r w:rsidR="008D3888" w:rsidRPr="00563476">
              <w:rPr>
                <w:rFonts w:asciiTheme="minorHAnsi" w:hAnsiTheme="minorHAnsi" w:cstheme="minorHAnsi"/>
                <w:szCs w:val="24"/>
                <w:lang w:val="ro-RO"/>
              </w:rPr>
              <w:t xml:space="preserve"> O mare parte a șomerilor d</w:t>
            </w:r>
            <w:r w:rsidR="002E1F60" w:rsidRPr="00563476">
              <w:rPr>
                <w:rFonts w:asciiTheme="minorHAnsi" w:hAnsiTheme="minorHAnsi" w:cstheme="minorHAnsi"/>
                <w:szCs w:val="24"/>
                <w:lang w:val="ro-RO"/>
              </w:rPr>
              <w:t>e lungă durată rămân șomeri (73,</w:t>
            </w:r>
            <w:r w:rsidR="008D3888" w:rsidRPr="00563476">
              <w:rPr>
                <w:rFonts w:asciiTheme="minorHAnsi" w:hAnsiTheme="minorHAnsi" w:cstheme="minorHAnsi"/>
                <w:szCs w:val="24"/>
                <w:lang w:val="ro-RO"/>
              </w:rPr>
              <w:t>2%) sa</w:t>
            </w:r>
            <w:r w:rsidR="002E1F60" w:rsidRPr="00563476">
              <w:rPr>
                <w:rFonts w:asciiTheme="minorHAnsi" w:hAnsiTheme="minorHAnsi" w:cstheme="minorHAnsi"/>
                <w:szCs w:val="24"/>
                <w:lang w:val="ro-RO"/>
              </w:rPr>
              <w:t>u devin persoane inactive (13,2</w:t>
            </w:r>
            <w:r w:rsidR="008D3888" w:rsidRPr="00563476">
              <w:rPr>
                <w:rFonts w:asciiTheme="minorHAnsi" w:hAnsiTheme="minorHAnsi" w:cstheme="minorHAnsi"/>
                <w:szCs w:val="24"/>
                <w:lang w:val="ro-RO"/>
              </w:rPr>
              <w:t xml:space="preserve">%), dar toate </w:t>
            </w:r>
            <w:r w:rsidR="009A4AC0" w:rsidRPr="00563476">
              <w:rPr>
                <w:rFonts w:asciiTheme="minorHAnsi" w:hAnsiTheme="minorHAnsi" w:cstheme="minorHAnsi"/>
                <w:szCs w:val="24"/>
                <w:lang w:val="ro-RO"/>
              </w:rPr>
              <w:t xml:space="preserve">aceste persoane </w:t>
            </w:r>
            <w:r w:rsidR="008D3888" w:rsidRPr="00563476">
              <w:rPr>
                <w:rFonts w:asciiTheme="minorHAnsi" w:hAnsiTheme="minorHAnsi" w:cstheme="minorHAnsi"/>
                <w:szCs w:val="24"/>
                <w:lang w:val="ro-RO"/>
              </w:rPr>
              <w:t>au nev</w:t>
            </w:r>
            <w:r w:rsidR="002E1F60" w:rsidRPr="00563476">
              <w:rPr>
                <w:rFonts w:asciiTheme="minorHAnsi" w:hAnsiTheme="minorHAnsi" w:cstheme="minorHAnsi"/>
                <w:szCs w:val="24"/>
                <w:lang w:val="ro-RO"/>
              </w:rPr>
              <w:t xml:space="preserve">oie de suport </w:t>
            </w:r>
            <w:r w:rsidR="009A4AC0" w:rsidRPr="00563476">
              <w:rPr>
                <w:rFonts w:asciiTheme="minorHAnsi" w:hAnsiTheme="minorHAnsi" w:cstheme="minorHAnsi"/>
                <w:szCs w:val="24"/>
                <w:lang w:val="ro-RO"/>
              </w:rPr>
              <w:t xml:space="preserve">personalizat </w:t>
            </w:r>
            <w:r w:rsidR="002E1F60" w:rsidRPr="00563476">
              <w:rPr>
                <w:rFonts w:asciiTheme="minorHAnsi" w:hAnsiTheme="minorHAnsi" w:cstheme="minorHAnsi"/>
                <w:szCs w:val="24"/>
                <w:lang w:val="ro-RO"/>
              </w:rPr>
              <w:t xml:space="preserve">pentru a </w:t>
            </w:r>
            <w:r w:rsidR="009A4AC0" w:rsidRPr="00563476">
              <w:rPr>
                <w:rFonts w:asciiTheme="minorHAnsi" w:hAnsiTheme="minorHAnsi" w:cstheme="minorHAnsi"/>
                <w:szCs w:val="24"/>
                <w:lang w:val="ro-RO"/>
              </w:rPr>
              <w:t xml:space="preserve">se </w:t>
            </w:r>
            <w:r w:rsidR="002E1F60" w:rsidRPr="00563476">
              <w:rPr>
                <w:rFonts w:asciiTheme="minorHAnsi" w:hAnsiTheme="minorHAnsi" w:cstheme="minorHAnsi"/>
                <w:szCs w:val="24"/>
                <w:lang w:val="ro-RO"/>
              </w:rPr>
              <w:t>reint</w:t>
            </w:r>
            <w:r w:rsidR="009A4AC0" w:rsidRPr="00563476">
              <w:rPr>
                <w:rFonts w:asciiTheme="minorHAnsi" w:hAnsiTheme="minorHAnsi" w:cstheme="minorHAnsi"/>
                <w:szCs w:val="24"/>
                <w:lang w:val="ro-RO"/>
              </w:rPr>
              <w:t>eg</w:t>
            </w:r>
            <w:r w:rsidR="002E1F60" w:rsidRPr="00563476">
              <w:rPr>
                <w:rFonts w:asciiTheme="minorHAnsi" w:hAnsiTheme="minorHAnsi" w:cstheme="minorHAnsi"/>
                <w:szCs w:val="24"/>
                <w:lang w:val="ro-RO"/>
              </w:rPr>
              <w:t xml:space="preserve">ra </w:t>
            </w:r>
            <w:r w:rsidR="009B30DB" w:rsidRPr="00563476">
              <w:rPr>
                <w:rFonts w:asciiTheme="minorHAnsi" w:hAnsiTheme="minorHAnsi" w:cstheme="minorHAnsi"/>
                <w:szCs w:val="24"/>
                <w:lang w:val="ro-RO"/>
              </w:rPr>
              <w:t xml:space="preserve">pe </w:t>
            </w:r>
            <w:r w:rsidRPr="00563476">
              <w:rPr>
                <w:rFonts w:asciiTheme="minorHAnsi" w:hAnsiTheme="minorHAnsi" w:cstheme="minorHAnsi"/>
                <w:szCs w:val="24"/>
                <w:lang w:val="ro-RO"/>
              </w:rPr>
              <w:t>pia</w:t>
            </w:r>
            <w:r w:rsidR="009B30DB" w:rsidRPr="00563476">
              <w:rPr>
                <w:rFonts w:asciiTheme="minorHAnsi" w:hAnsiTheme="minorHAnsi" w:cstheme="minorHAnsi"/>
                <w:szCs w:val="24"/>
                <w:lang w:val="ro-RO"/>
              </w:rPr>
              <w:t>ț</w:t>
            </w:r>
            <w:r w:rsidRPr="00563476">
              <w:rPr>
                <w:rFonts w:asciiTheme="minorHAnsi" w:hAnsiTheme="minorHAnsi" w:cstheme="minorHAnsi"/>
                <w:szCs w:val="24"/>
                <w:lang w:val="ro-RO"/>
              </w:rPr>
              <w:t>a muncii. Rezolvarea situaț</w:t>
            </w:r>
            <w:r w:rsidR="008D3888" w:rsidRPr="00563476">
              <w:rPr>
                <w:rFonts w:asciiTheme="minorHAnsi" w:hAnsiTheme="minorHAnsi" w:cstheme="minorHAnsi"/>
                <w:szCs w:val="24"/>
                <w:lang w:val="ro-RO"/>
              </w:rPr>
              <w:t>iei a</w:t>
            </w:r>
            <w:r w:rsidR="002E1F60" w:rsidRPr="00563476">
              <w:rPr>
                <w:rFonts w:asciiTheme="minorHAnsi" w:hAnsiTheme="minorHAnsi" w:cstheme="minorHAnsi"/>
                <w:szCs w:val="24"/>
                <w:lang w:val="ro-RO"/>
              </w:rPr>
              <w:t>cestei categori</w:t>
            </w:r>
            <w:r w:rsidR="009B30DB" w:rsidRPr="00563476">
              <w:rPr>
                <w:rFonts w:asciiTheme="minorHAnsi" w:hAnsiTheme="minorHAnsi" w:cstheme="minorHAnsi"/>
                <w:szCs w:val="24"/>
                <w:lang w:val="ro-RO"/>
              </w:rPr>
              <w:t>i,</w:t>
            </w:r>
            <w:r w:rsidR="002E1F60" w:rsidRPr="00563476">
              <w:rPr>
                <w:rFonts w:asciiTheme="minorHAnsi" w:hAnsiTheme="minorHAnsi" w:cstheme="minorHAnsi"/>
                <w:szCs w:val="24"/>
                <w:lang w:val="ro-RO"/>
              </w:rPr>
              <w:t xml:space="preserve"> presupune evaluări </w:t>
            </w:r>
            <w:proofErr w:type="spellStart"/>
            <w:r w:rsidR="008D3888" w:rsidRPr="00563476">
              <w:rPr>
                <w:rFonts w:asciiTheme="minorHAnsi" w:hAnsiTheme="minorHAnsi" w:cstheme="minorHAnsi"/>
                <w:szCs w:val="24"/>
                <w:lang w:val="ro-RO"/>
              </w:rPr>
              <w:t>corespunzatoare</w:t>
            </w:r>
            <w:proofErr w:type="spellEnd"/>
            <w:r w:rsidR="008D3888" w:rsidRPr="00563476">
              <w:rPr>
                <w:rFonts w:asciiTheme="minorHAnsi" w:hAnsiTheme="minorHAnsi" w:cstheme="minorHAnsi"/>
                <w:szCs w:val="24"/>
                <w:lang w:val="ro-RO"/>
              </w:rPr>
              <w:t xml:space="preserve"> </w:t>
            </w:r>
            <w:r w:rsidR="002E1F60" w:rsidRPr="00563476">
              <w:rPr>
                <w:rFonts w:asciiTheme="minorHAnsi" w:hAnsiTheme="minorHAnsi" w:cstheme="minorHAnsi"/>
                <w:szCs w:val="24"/>
                <w:lang w:val="ro-RO"/>
              </w:rPr>
              <w:t>ș</w:t>
            </w:r>
            <w:r w:rsidR="008D3888" w:rsidRPr="00563476">
              <w:rPr>
                <w:rFonts w:asciiTheme="minorHAnsi" w:hAnsiTheme="minorHAnsi" w:cstheme="minorHAnsi"/>
                <w:szCs w:val="24"/>
                <w:lang w:val="ro-RO"/>
              </w:rPr>
              <w:t xml:space="preserve">i </w:t>
            </w:r>
            <w:r w:rsidR="009A4AC0" w:rsidRPr="00563476">
              <w:rPr>
                <w:rFonts w:asciiTheme="minorHAnsi" w:hAnsiTheme="minorHAnsi" w:cstheme="minorHAnsi"/>
                <w:szCs w:val="24"/>
                <w:lang w:val="ro-RO"/>
              </w:rPr>
              <w:t xml:space="preserve">furnizarea </w:t>
            </w:r>
            <w:r w:rsidR="008D3888" w:rsidRPr="00563476">
              <w:rPr>
                <w:rFonts w:asciiTheme="minorHAnsi" w:hAnsiTheme="minorHAnsi" w:cstheme="minorHAnsi"/>
                <w:szCs w:val="24"/>
                <w:lang w:val="ro-RO"/>
              </w:rPr>
              <w:t xml:space="preserve">de pachete de servicii integrate </w:t>
            </w:r>
            <w:r w:rsidR="009A4AC0" w:rsidRPr="00563476">
              <w:rPr>
                <w:rFonts w:asciiTheme="minorHAnsi" w:hAnsiTheme="minorHAnsi" w:cstheme="minorHAnsi"/>
                <w:szCs w:val="24"/>
                <w:lang w:val="ro-RO"/>
              </w:rPr>
              <w:t xml:space="preserve">și </w:t>
            </w:r>
            <w:r w:rsidR="008D3888" w:rsidRPr="00563476">
              <w:rPr>
                <w:rFonts w:asciiTheme="minorHAnsi" w:hAnsiTheme="minorHAnsi" w:cstheme="minorHAnsi"/>
                <w:szCs w:val="24"/>
                <w:lang w:val="ro-RO"/>
              </w:rPr>
              <w:t>personalizate</w:t>
            </w:r>
            <w:r w:rsidR="009B30DB" w:rsidRPr="00563476">
              <w:rPr>
                <w:rFonts w:asciiTheme="minorHAnsi" w:hAnsiTheme="minorHAnsi" w:cstheme="minorHAnsi"/>
                <w:szCs w:val="24"/>
                <w:lang w:val="ro-RO"/>
              </w:rPr>
              <w:t xml:space="preserve">, care să </w:t>
            </w:r>
            <w:r w:rsidR="009A4AC0" w:rsidRPr="00563476">
              <w:rPr>
                <w:rFonts w:asciiTheme="minorHAnsi" w:hAnsiTheme="minorHAnsi" w:cstheme="minorHAnsi"/>
                <w:szCs w:val="24"/>
                <w:lang w:val="ro-RO"/>
              </w:rPr>
              <w:t xml:space="preserve">determine </w:t>
            </w:r>
            <w:r w:rsidRPr="00563476">
              <w:rPr>
                <w:rFonts w:asciiTheme="minorHAnsi" w:hAnsiTheme="minorHAnsi" w:cstheme="minorHAnsi"/>
                <w:szCs w:val="24"/>
                <w:lang w:val="ro-RO"/>
              </w:rPr>
              <w:t xml:space="preserve">ocuparea </w:t>
            </w:r>
            <w:r w:rsidR="009A4AC0" w:rsidRPr="00563476">
              <w:rPr>
                <w:rFonts w:asciiTheme="minorHAnsi" w:hAnsiTheme="minorHAnsi" w:cstheme="minorHAnsi"/>
                <w:szCs w:val="24"/>
                <w:lang w:val="ro-RO"/>
              </w:rPr>
              <w:t xml:space="preserve">durabilă a </w:t>
            </w:r>
            <w:r w:rsidRPr="00563476">
              <w:rPr>
                <w:rFonts w:asciiTheme="minorHAnsi" w:hAnsiTheme="minorHAnsi" w:cstheme="minorHAnsi"/>
                <w:szCs w:val="24"/>
                <w:lang w:val="ro-RO"/>
              </w:rPr>
              <w:t>unui loc de muncă</w:t>
            </w:r>
            <w:r w:rsidR="002E1F60" w:rsidRPr="00563476">
              <w:rPr>
                <w:rFonts w:asciiTheme="minorHAnsi" w:hAnsiTheme="minorHAnsi" w:cstheme="minorHAnsi"/>
                <w:szCs w:val="24"/>
                <w:lang w:val="ro-RO"/>
              </w:rPr>
              <w:t>.</w:t>
            </w:r>
          </w:p>
          <w:p w14:paraId="71B38449" w14:textId="77777777" w:rsidR="00BE3367" w:rsidRPr="00563476" w:rsidRDefault="00BE3367"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Disparitatea de gen în ceea ce privește ocuparea forței de muncă și inactivitatea în rândul femeilor rămân ridicate. Femeile, cu vârsta cuprinsă între 15-64 ani, aveau în anul 2019 o rata de activitate de 58,9% (media UE27 fiind de 67,9%), cu 19,1 pp mai scăzută decât rata de activitate a bărbaților. Cele mai scăzute rate de activitate s-au înregistrat în rândul femeilor din grupele de vârstă 15-24 ani și 55–64 ani. Participarea redusă a femeilor pe piața muncii este determinată atât de măsurile de activare ineficace, cât și de infrastructura care oferă servicii de îngrijire a copiilor și altor persoane dependente insuficient dezvoltată, în special în zonele rurale (aprox. 12% dintre femei erau inactive din cauza responsabilităților familiale în 2018). Disparitatea de gen în ceea ce privește ocuparea forței de muncă în rândul persoanelor cu un copil cu vârsta sub șase ani a fost de 29 pp. în 2018.</w:t>
            </w:r>
          </w:p>
          <w:p w14:paraId="0EE6E22D" w14:textId="77777777" w:rsidR="00256D6F" w:rsidRPr="00563476" w:rsidRDefault="00256D6F"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În contextul unei rate de părăsire timpurie a școlii ridicate în rândul fetelor (16,1%, față de media UE de 8,9%), politicile publice dedicate femeilor trebuie să fie adaptate nevoilor individuale identificate, inclusiv cu servicii sociale, pentru a crește ratele de participare a acestei categorii dezavantajate pe piața muncii.</w:t>
            </w:r>
          </w:p>
          <w:p w14:paraId="4A7FA35A" w14:textId="77777777" w:rsidR="001D31D7"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b/>
                <w:szCs w:val="24"/>
                <w:lang w:val="ro-RO"/>
              </w:rPr>
              <w:t>Deficitul de for</w:t>
            </w:r>
            <w:r w:rsidR="00A91091" w:rsidRPr="00563476">
              <w:rPr>
                <w:rFonts w:asciiTheme="minorHAnsi" w:hAnsiTheme="minorHAnsi"/>
                <w:b/>
                <w:szCs w:val="24"/>
                <w:lang w:val="ro-RO"/>
              </w:rPr>
              <w:t>ță</w:t>
            </w:r>
            <w:r w:rsidRPr="00563476">
              <w:rPr>
                <w:rFonts w:asciiTheme="minorHAnsi" w:hAnsiTheme="minorHAnsi"/>
                <w:b/>
                <w:szCs w:val="24"/>
                <w:lang w:val="ro-RO"/>
              </w:rPr>
              <w:t xml:space="preserve"> de munc</w:t>
            </w:r>
            <w:r w:rsidR="00A91091" w:rsidRPr="00563476">
              <w:rPr>
                <w:rFonts w:asciiTheme="minorHAnsi" w:hAnsiTheme="minorHAnsi"/>
                <w:b/>
                <w:szCs w:val="24"/>
                <w:lang w:val="ro-RO"/>
              </w:rPr>
              <w:t>ă</w:t>
            </w:r>
            <w:r w:rsidRPr="00563476">
              <w:rPr>
                <w:rFonts w:asciiTheme="minorHAnsi" w:hAnsiTheme="minorHAnsi"/>
                <w:szCs w:val="24"/>
                <w:lang w:val="ro-RO"/>
              </w:rPr>
              <w:t xml:space="preserve"> s-a ad</w:t>
            </w:r>
            <w:r w:rsidR="00A91091" w:rsidRPr="00563476">
              <w:rPr>
                <w:rFonts w:asciiTheme="minorHAnsi" w:hAnsiTheme="minorHAnsi"/>
                <w:szCs w:val="24"/>
                <w:lang w:val="ro-RO"/>
              </w:rPr>
              <w:t>â</w:t>
            </w:r>
            <w:r w:rsidRPr="00563476">
              <w:rPr>
                <w:rFonts w:asciiTheme="minorHAnsi" w:hAnsiTheme="minorHAnsi"/>
                <w:szCs w:val="24"/>
                <w:lang w:val="ro-RO"/>
              </w:rPr>
              <w:t xml:space="preserve">ncit </w:t>
            </w:r>
            <w:r w:rsidR="00A91091" w:rsidRPr="00563476">
              <w:rPr>
                <w:rFonts w:asciiTheme="minorHAnsi" w:hAnsiTheme="minorHAnsi"/>
                <w:szCs w:val="24"/>
                <w:lang w:val="ro-RO"/>
              </w:rPr>
              <w:t>î</w:t>
            </w:r>
            <w:r w:rsidRPr="00563476">
              <w:rPr>
                <w:rFonts w:asciiTheme="minorHAnsi" w:hAnsiTheme="minorHAnsi"/>
                <w:szCs w:val="24"/>
                <w:lang w:val="ro-RO"/>
              </w:rPr>
              <w:t>n primele trei trimestre ale anului 2019</w:t>
            </w:r>
            <w:r w:rsidR="005B03FA" w:rsidRPr="00563476">
              <w:rPr>
                <w:rFonts w:asciiTheme="minorHAnsi" w:hAnsiTheme="minorHAnsi"/>
                <w:szCs w:val="24"/>
                <w:lang w:val="ro-RO"/>
              </w:rPr>
              <w:t>,</w:t>
            </w:r>
            <w:r w:rsidRPr="00563476">
              <w:rPr>
                <w:rFonts w:asciiTheme="minorHAnsi" w:hAnsiTheme="minorHAnsi"/>
                <w:szCs w:val="24"/>
                <w:lang w:val="ro-RO"/>
              </w:rPr>
              <w:t xml:space="preserve"> comparativ cu situa</w:t>
            </w:r>
            <w:r w:rsidR="00A91091" w:rsidRPr="00563476">
              <w:rPr>
                <w:rFonts w:asciiTheme="minorHAnsi" w:hAnsiTheme="minorHAnsi"/>
                <w:szCs w:val="24"/>
                <w:lang w:val="ro-RO"/>
              </w:rPr>
              <w:t>ț</w:t>
            </w:r>
            <w:r w:rsidRPr="00563476">
              <w:rPr>
                <w:rFonts w:asciiTheme="minorHAnsi" w:hAnsiTheme="minorHAnsi"/>
                <w:szCs w:val="24"/>
                <w:lang w:val="ro-RO"/>
              </w:rPr>
              <w:t xml:space="preserve">ia din anul anterior, aspect </w:t>
            </w:r>
            <w:proofErr w:type="spellStart"/>
            <w:r w:rsidRPr="00563476">
              <w:rPr>
                <w:rFonts w:asciiTheme="minorHAnsi" w:hAnsiTheme="minorHAnsi"/>
                <w:szCs w:val="24"/>
                <w:lang w:val="ro-RO"/>
              </w:rPr>
              <w:t>mentiona</w:t>
            </w:r>
            <w:r w:rsidR="00BA7348" w:rsidRPr="00563476">
              <w:rPr>
                <w:rFonts w:asciiTheme="minorHAnsi" w:hAnsiTheme="minorHAnsi"/>
                <w:szCs w:val="24"/>
                <w:lang w:val="ro-RO"/>
              </w:rPr>
              <w:t>t</w:t>
            </w:r>
            <w:proofErr w:type="spellEnd"/>
            <w:r w:rsidRPr="00563476">
              <w:rPr>
                <w:rFonts w:asciiTheme="minorHAnsi" w:hAnsiTheme="minorHAnsi"/>
                <w:szCs w:val="24"/>
                <w:lang w:val="ro-RO"/>
              </w:rPr>
              <w:t xml:space="preserve"> de 9,8% din întreprinderile din sectorul serviciilor, 25,1% din întreprinderile din sectorul construcțiilor și 13,7% din întreprinderile industriale care au evide</w:t>
            </w:r>
            <w:r w:rsidR="00A91091" w:rsidRPr="00563476">
              <w:rPr>
                <w:rFonts w:asciiTheme="minorHAnsi" w:hAnsiTheme="minorHAnsi"/>
                <w:szCs w:val="24"/>
                <w:lang w:val="ro-RO"/>
              </w:rPr>
              <w:t>n</w:t>
            </w:r>
            <w:r w:rsidRPr="00563476">
              <w:rPr>
                <w:rFonts w:asciiTheme="minorHAnsi" w:hAnsiTheme="minorHAnsi"/>
                <w:szCs w:val="24"/>
                <w:lang w:val="ro-RO"/>
              </w:rPr>
              <w:t>ț</w:t>
            </w:r>
            <w:r w:rsidR="00A91091" w:rsidRPr="00563476">
              <w:rPr>
                <w:rFonts w:asciiTheme="minorHAnsi" w:hAnsiTheme="minorHAnsi"/>
                <w:szCs w:val="24"/>
                <w:lang w:val="ro-RO"/>
              </w:rPr>
              <w:t>i</w:t>
            </w:r>
            <w:r w:rsidRPr="00563476">
              <w:rPr>
                <w:rFonts w:asciiTheme="minorHAnsi" w:hAnsiTheme="minorHAnsi"/>
                <w:szCs w:val="24"/>
                <w:lang w:val="ro-RO"/>
              </w:rPr>
              <w:t>at faptul că acest deficit este un factor care le împiedică pro</w:t>
            </w:r>
            <w:r w:rsidR="002E1F60" w:rsidRPr="00563476">
              <w:rPr>
                <w:rFonts w:asciiTheme="minorHAnsi" w:hAnsiTheme="minorHAnsi"/>
                <w:szCs w:val="24"/>
                <w:lang w:val="ro-RO"/>
              </w:rPr>
              <w:t>ducția (Comisia Europeană, 2019</w:t>
            </w:r>
            <w:r w:rsidRPr="00563476">
              <w:rPr>
                <w:rFonts w:asciiTheme="minorHAnsi" w:hAnsiTheme="minorHAnsi"/>
                <w:szCs w:val="24"/>
                <w:lang w:val="ro-RO"/>
              </w:rPr>
              <w:t>). Este de așteptat ca viitoarea cerere de forță de muncă să se reorienteze, în anumite sectoare și ocupații</w:t>
            </w:r>
            <w:r w:rsidR="005C7D93" w:rsidRPr="00563476">
              <w:rPr>
                <w:rFonts w:asciiTheme="minorHAnsi" w:hAnsiTheme="minorHAnsi"/>
                <w:szCs w:val="24"/>
                <w:lang w:val="ro-RO"/>
              </w:rPr>
              <w:t>,</w:t>
            </w:r>
            <w:r w:rsidRPr="00563476">
              <w:rPr>
                <w:rFonts w:asciiTheme="minorHAnsi" w:hAnsiTheme="minorHAnsi"/>
                <w:szCs w:val="24"/>
                <w:lang w:val="ro-RO"/>
              </w:rPr>
              <w:t xml:space="preserve"> căutându-se competențe specifice (</w:t>
            </w:r>
            <w:proofErr w:type="spellStart"/>
            <w:r w:rsidRPr="00563476">
              <w:rPr>
                <w:rFonts w:asciiTheme="minorHAnsi" w:hAnsiTheme="minorHAnsi"/>
                <w:szCs w:val="24"/>
                <w:lang w:val="ro-RO"/>
              </w:rPr>
              <w:t>Cedefop</w:t>
            </w:r>
            <w:proofErr w:type="spellEnd"/>
            <w:r w:rsidRPr="00563476">
              <w:rPr>
                <w:rFonts w:asciiTheme="minorHAnsi" w:hAnsiTheme="minorHAnsi"/>
                <w:szCs w:val="24"/>
                <w:lang w:val="ro-RO"/>
              </w:rPr>
              <w:t xml:space="preserve">, 2019). </w:t>
            </w:r>
          </w:p>
          <w:p w14:paraId="1DAA86B8" w14:textId="77777777" w:rsidR="00E71FAC"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În 2018, cele mai multe locuri de muncă vacante s-au raportat în principal în industria </w:t>
            </w:r>
            <w:r w:rsidRPr="00563476">
              <w:rPr>
                <w:rFonts w:asciiTheme="minorHAnsi" w:hAnsiTheme="minorHAnsi"/>
                <w:szCs w:val="24"/>
                <w:lang w:val="ro-RO"/>
              </w:rPr>
              <w:lastRenderedPageBreak/>
              <w:t xml:space="preserve">prelucrătoare (27%), urmată de activitățile legate de sănătate și asistență socială (11%) și de administrația publică (13%). </w:t>
            </w:r>
          </w:p>
          <w:p w14:paraId="31FEFE36" w14:textId="77777777" w:rsidR="001D31D7" w:rsidRPr="00563476" w:rsidRDefault="00E71FAC"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Investigarea pieței muncii și anticiparea necesarului de competențe sunt activit</w:t>
            </w:r>
            <w:r w:rsidR="00A91091" w:rsidRPr="00563476">
              <w:rPr>
                <w:rFonts w:asciiTheme="minorHAnsi" w:hAnsiTheme="minorHAnsi" w:cstheme="minorHAnsi"/>
                <w:szCs w:val="24"/>
                <w:lang w:val="ro-RO"/>
              </w:rPr>
              <w:t>ăț</w:t>
            </w:r>
            <w:r w:rsidRPr="00563476">
              <w:rPr>
                <w:rFonts w:asciiTheme="minorHAnsi" w:hAnsiTheme="minorHAnsi" w:cstheme="minorHAnsi"/>
                <w:szCs w:val="24"/>
                <w:lang w:val="ro-RO"/>
              </w:rPr>
              <w:t xml:space="preserve">i importante pentru adaptarea sistemului de educație și formare la nevoile pieței dar, </w:t>
            </w:r>
            <w:r w:rsidR="00A91091" w:rsidRPr="00563476">
              <w:rPr>
                <w:rFonts w:asciiTheme="minorHAnsi" w:hAnsiTheme="minorHAnsi" w:cstheme="minorHAnsi"/>
                <w:szCs w:val="24"/>
                <w:lang w:val="ro-RO"/>
              </w:rPr>
              <w:t>î</w:t>
            </w:r>
            <w:r w:rsidRPr="00563476">
              <w:rPr>
                <w:rFonts w:asciiTheme="minorHAnsi" w:hAnsiTheme="minorHAnsi" w:cstheme="minorHAnsi"/>
                <w:szCs w:val="24"/>
                <w:lang w:val="ro-RO"/>
              </w:rPr>
              <w:t>nc</w:t>
            </w:r>
            <w:r w:rsidR="00A91091" w:rsidRPr="00563476">
              <w:rPr>
                <w:rFonts w:asciiTheme="minorHAnsi" w:hAnsiTheme="minorHAnsi" w:cstheme="minorHAnsi"/>
                <w:szCs w:val="24"/>
                <w:lang w:val="ro-RO"/>
              </w:rPr>
              <w:t>ă</w:t>
            </w:r>
            <w:r w:rsidRPr="00563476">
              <w:rPr>
                <w:rFonts w:asciiTheme="minorHAnsi" w:hAnsiTheme="minorHAnsi" w:cstheme="minorHAnsi"/>
                <w:szCs w:val="24"/>
                <w:lang w:val="ro-RO"/>
              </w:rPr>
              <w:t xml:space="preserve"> nu există în România un sistem pus la punct de corelare a ofertei cu cererea de competențe, iar capacitatea de a anticipa viitoarele nevoi în materie de competențe și de a estima impactul preconizat al noilor tehnologii este redusă (Semestrul European 2019). </w:t>
            </w:r>
          </w:p>
          <w:p w14:paraId="1E6B2E64" w14:textId="77777777" w:rsidR="00256D6F" w:rsidRPr="00563476" w:rsidRDefault="00256D6F" w:rsidP="008F5956">
            <w:pPr>
              <w:spacing w:before="60" w:after="60" w:line="276" w:lineRule="auto"/>
              <w:jc w:val="both"/>
              <w:rPr>
                <w:rFonts w:asciiTheme="minorHAnsi" w:hAnsiTheme="minorHAnsi" w:cstheme="minorHAnsi"/>
                <w:b/>
                <w:bCs/>
                <w:szCs w:val="24"/>
                <w:lang w:val="ro-RO"/>
              </w:rPr>
            </w:pPr>
            <w:r w:rsidRPr="00563476">
              <w:rPr>
                <w:rFonts w:asciiTheme="minorHAnsi" w:hAnsiTheme="minorHAnsi" w:cstheme="minorHAnsi"/>
                <w:b/>
                <w:bCs/>
                <w:szCs w:val="24"/>
                <w:lang w:val="ro-RO"/>
              </w:rPr>
              <w:t>Nivelul scăzut al competențelor, acces limitat la informare consiliere și formare</w:t>
            </w:r>
          </w:p>
          <w:p w14:paraId="10DF84D4" w14:textId="77777777" w:rsidR="001D31D7"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Indicele european al competențelor, care măsoară performanța sistemelor de competențe din UE, arată că România se numără printre țările cu cele mai slabe rezultate, în special în ceea ce privește dezvoltarea și activarea </w:t>
            </w:r>
            <w:r w:rsidR="002E1F60" w:rsidRPr="00563476">
              <w:rPr>
                <w:rFonts w:asciiTheme="minorHAnsi" w:hAnsiTheme="minorHAnsi"/>
                <w:szCs w:val="24"/>
                <w:lang w:val="ro-RO"/>
              </w:rPr>
              <w:t>competențelor (</w:t>
            </w:r>
            <w:proofErr w:type="spellStart"/>
            <w:r w:rsidR="002E1F60" w:rsidRPr="00563476">
              <w:rPr>
                <w:rFonts w:asciiTheme="minorHAnsi" w:hAnsiTheme="minorHAnsi"/>
                <w:szCs w:val="24"/>
                <w:lang w:val="ro-RO"/>
              </w:rPr>
              <w:t>Cedefop</w:t>
            </w:r>
            <w:proofErr w:type="spellEnd"/>
            <w:r w:rsidR="002E1F60" w:rsidRPr="00563476">
              <w:rPr>
                <w:rFonts w:asciiTheme="minorHAnsi" w:hAnsiTheme="minorHAnsi"/>
                <w:szCs w:val="24"/>
                <w:lang w:val="ro-RO"/>
              </w:rPr>
              <w:t xml:space="preserve">, 2019). </w:t>
            </w:r>
          </w:p>
          <w:p w14:paraId="69F76BF7" w14:textId="77777777" w:rsidR="001D31D7" w:rsidRPr="00563476" w:rsidRDefault="002E1F60"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În 2018, </w:t>
            </w:r>
            <w:r w:rsidR="00E71FAC" w:rsidRPr="00563476">
              <w:rPr>
                <w:rFonts w:asciiTheme="minorHAnsi" w:hAnsiTheme="minorHAnsi"/>
                <w:szCs w:val="24"/>
                <w:lang w:val="ro-RO"/>
              </w:rPr>
              <w:t xml:space="preserve">18% din lucrătorii cu pregătire de nivel terțiar erau angajați pe posturi care nu necesitau acest nivel de pregătire, în timp ce 28% din salariații cu vârsta 25-34 ani cu studii terțiare ocupau un loc de muncă </w:t>
            </w:r>
            <w:proofErr w:type="spellStart"/>
            <w:r w:rsidR="00E71FAC" w:rsidRPr="00563476">
              <w:rPr>
                <w:rFonts w:asciiTheme="minorHAnsi" w:hAnsiTheme="minorHAnsi"/>
                <w:szCs w:val="24"/>
                <w:lang w:val="ro-RO"/>
              </w:rPr>
              <w:t>corespunzator</w:t>
            </w:r>
            <w:proofErr w:type="spellEnd"/>
            <w:r w:rsidR="00E71FAC" w:rsidRPr="00563476">
              <w:rPr>
                <w:rFonts w:asciiTheme="minorHAnsi" w:hAnsiTheme="minorHAnsi"/>
                <w:szCs w:val="24"/>
                <w:lang w:val="ro-RO"/>
              </w:rPr>
              <w:t xml:space="preserve"> nivelului de studii</w:t>
            </w:r>
            <w:r w:rsidR="00A91091" w:rsidRPr="00563476">
              <w:rPr>
                <w:rFonts w:asciiTheme="minorHAnsi" w:hAnsiTheme="minorHAnsi"/>
                <w:szCs w:val="24"/>
                <w:lang w:val="ro-RO"/>
              </w:rPr>
              <w:t>,</w:t>
            </w:r>
            <w:r w:rsidR="00E71FAC" w:rsidRPr="00563476">
              <w:rPr>
                <w:rFonts w:asciiTheme="minorHAnsi" w:hAnsiTheme="minorHAnsi"/>
                <w:szCs w:val="24"/>
                <w:lang w:val="ro-RO"/>
              </w:rPr>
              <w:t xml:space="preserve"> însă competențele lor nu corespundeau cerințelor postului (</w:t>
            </w:r>
            <w:proofErr w:type="spellStart"/>
            <w:r w:rsidR="00E71FAC" w:rsidRPr="00563476">
              <w:rPr>
                <w:rFonts w:asciiTheme="minorHAnsi" w:hAnsiTheme="minorHAnsi"/>
                <w:szCs w:val="24"/>
                <w:lang w:val="ro-RO"/>
              </w:rPr>
              <w:t>Eurostat</w:t>
            </w:r>
            <w:proofErr w:type="spellEnd"/>
            <w:r w:rsidR="00E71FAC" w:rsidRPr="00563476">
              <w:rPr>
                <w:rFonts w:asciiTheme="minorHAnsi" w:hAnsiTheme="minorHAnsi"/>
                <w:szCs w:val="24"/>
                <w:lang w:val="ro-RO"/>
              </w:rPr>
              <w:t xml:space="preserve">, indicatori ai neconcordanțelor). </w:t>
            </w:r>
          </w:p>
          <w:p w14:paraId="53F5D05A" w14:textId="77777777" w:rsidR="001D31D7" w:rsidRPr="00563476" w:rsidRDefault="00E71FAC"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Problematica adecvării stocului de competențe</w:t>
            </w:r>
            <w:r w:rsidR="00677B24" w:rsidRPr="00563476">
              <w:rPr>
                <w:rFonts w:asciiTheme="minorHAnsi" w:hAnsiTheme="minorHAnsi" w:cstheme="minorHAnsi"/>
                <w:szCs w:val="24"/>
                <w:lang w:val="ro-RO"/>
              </w:rPr>
              <w:t xml:space="preserve"> inclusiv a competențelor cheie, </w:t>
            </w:r>
            <w:r w:rsidRPr="00563476">
              <w:rPr>
                <w:rFonts w:asciiTheme="minorHAnsi" w:hAnsiTheme="minorHAnsi" w:cstheme="minorHAnsi"/>
                <w:szCs w:val="24"/>
                <w:lang w:val="ro-RO"/>
              </w:rPr>
              <w:t>la cerințele pieței muncii are o importanță deosebită, atât din punct de vedere al utilizării corespunz</w:t>
            </w:r>
            <w:r w:rsidR="004703B1" w:rsidRPr="00563476">
              <w:rPr>
                <w:rFonts w:asciiTheme="minorHAnsi" w:hAnsiTheme="minorHAnsi" w:cstheme="minorHAnsi"/>
                <w:szCs w:val="24"/>
                <w:lang w:val="ro-RO"/>
              </w:rPr>
              <w:t>ă</w:t>
            </w:r>
            <w:r w:rsidRPr="00563476">
              <w:rPr>
                <w:rFonts w:asciiTheme="minorHAnsi" w:hAnsiTheme="minorHAnsi" w:cstheme="minorHAnsi"/>
                <w:szCs w:val="24"/>
                <w:lang w:val="ro-RO"/>
              </w:rPr>
              <w:t xml:space="preserve">toare a resurselor de muncă, dar și din perspectiva productivității muncii în contextul schimbărilor structurale generate de globalizare și progresul tehnologic. </w:t>
            </w:r>
          </w:p>
          <w:p w14:paraId="1846DC92" w14:textId="77777777" w:rsidR="00A91091" w:rsidRPr="00563476" w:rsidRDefault="005D5757"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 xml:space="preserve">Conform </w:t>
            </w:r>
            <w:r w:rsidR="005C7D93" w:rsidRPr="00563476">
              <w:rPr>
                <w:rFonts w:asciiTheme="minorHAnsi" w:hAnsiTheme="minorHAnsi" w:cstheme="minorHAnsi"/>
                <w:szCs w:val="24"/>
                <w:lang w:val="ro-RO"/>
              </w:rPr>
              <w:t>rezultatelor de cercetare</w:t>
            </w:r>
            <w:r w:rsidRPr="00563476">
              <w:rPr>
                <w:rFonts w:asciiTheme="minorHAnsi" w:hAnsiTheme="minorHAnsi" w:cstheme="minorHAnsi"/>
                <w:szCs w:val="24"/>
                <w:lang w:val="ro-RO"/>
              </w:rPr>
              <w:t xml:space="preserve"> (Ancheta privind Educa</w:t>
            </w:r>
            <w:r w:rsidR="001D31D7" w:rsidRPr="00563476">
              <w:rPr>
                <w:rFonts w:asciiTheme="minorHAnsi" w:hAnsiTheme="minorHAnsi" w:cstheme="minorHAnsi"/>
                <w:szCs w:val="24"/>
                <w:lang w:val="ro-RO"/>
              </w:rPr>
              <w:t>ț</w:t>
            </w:r>
            <w:r w:rsidRPr="00563476">
              <w:rPr>
                <w:rFonts w:asciiTheme="minorHAnsi" w:hAnsiTheme="minorHAnsi" w:cstheme="minorHAnsi"/>
                <w:szCs w:val="24"/>
                <w:lang w:val="ro-RO"/>
              </w:rPr>
              <w:t>ia Adul</w:t>
            </w:r>
            <w:r w:rsidR="001D31D7" w:rsidRPr="00563476">
              <w:rPr>
                <w:rFonts w:asciiTheme="minorHAnsi" w:hAnsiTheme="minorHAnsi" w:cstheme="minorHAnsi"/>
                <w:szCs w:val="24"/>
                <w:lang w:val="ro-RO"/>
              </w:rPr>
              <w:t>ț</w:t>
            </w:r>
            <w:r w:rsidRPr="00563476">
              <w:rPr>
                <w:rFonts w:asciiTheme="minorHAnsi" w:hAnsiTheme="minorHAnsi" w:cstheme="minorHAnsi"/>
                <w:szCs w:val="24"/>
                <w:lang w:val="ro-RO"/>
              </w:rPr>
              <w:t>ilor, 2016) ponderea adulților c</w:t>
            </w:r>
            <w:r w:rsidR="002875D9" w:rsidRPr="00563476">
              <w:rPr>
                <w:rFonts w:asciiTheme="minorHAnsi" w:hAnsiTheme="minorHAnsi" w:cstheme="minorHAnsi"/>
                <w:szCs w:val="24"/>
                <w:lang w:val="ro-RO"/>
              </w:rPr>
              <w:t>are au beneficiat de informare ș</w:t>
            </w:r>
            <w:r w:rsidRPr="00563476">
              <w:rPr>
                <w:rFonts w:asciiTheme="minorHAnsi" w:hAnsiTheme="minorHAnsi" w:cstheme="minorHAnsi"/>
                <w:szCs w:val="24"/>
                <w:lang w:val="ro-RO"/>
              </w:rPr>
              <w:t>i consilie</w:t>
            </w:r>
            <w:r w:rsidR="002875D9" w:rsidRPr="00563476">
              <w:rPr>
                <w:rFonts w:asciiTheme="minorHAnsi" w:hAnsiTheme="minorHAnsi" w:cstheme="minorHAnsi"/>
                <w:szCs w:val="24"/>
                <w:lang w:val="ro-RO"/>
              </w:rPr>
              <w:t>re (gratuit) privind oportunitățile de formare continuă în instituț</w:t>
            </w:r>
            <w:r w:rsidRPr="00563476">
              <w:rPr>
                <w:rFonts w:asciiTheme="minorHAnsi" w:hAnsiTheme="minorHAnsi" w:cstheme="minorHAnsi"/>
                <w:szCs w:val="24"/>
                <w:lang w:val="ro-RO"/>
              </w:rPr>
              <w:t>ii/</w:t>
            </w:r>
            <w:r w:rsidR="002875D9" w:rsidRPr="00563476">
              <w:rPr>
                <w:rFonts w:asciiTheme="minorHAnsi" w:hAnsiTheme="minorHAnsi" w:cstheme="minorHAnsi"/>
                <w:szCs w:val="24"/>
                <w:lang w:val="ro-RO"/>
              </w:rPr>
              <w:t xml:space="preserve"> organizații, în ultimele 12 luni</w:t>
            </w:r>
            <w:r w:rsidRPr="00563476">
              <w:rPr>
                <w:rFonts w:asciiTheme="minorHAnsi" w:hAnsiTheme="minorHAnsi" w:cstheme="minorHAnsi"/>
                <w:szCs w:val="24"/>
                <w:lang w:val="ro-RO"/>
              </w:rPr>
              <w:t xml:space="preserve"> a fost de 1,5%, ultimul loc </w:t>
            </w:r>
            <w:r w:rsidR="00A47361" w:rsidRPr="00563476">
              <w:rPr>
                <w:rFonts w:asciiTheme="minorHAnsi" w:hAnsiTheme="minorHAnsi" w:cstheme="minorHAnsi"/>
                <w:szCs w:val="24"/>
                <w:lang w:val="ro-RO"/>
              </w:rPr>
              <w:t>î</w:t>
            </w:r>
            <w:r w:rsidRPr="00563476">
              <w:rPr>
                <w:rFonts w:asciiTheme="minorHAnsi" w:hAnsiTheme="minorHAnsi" w:cstheme="minorHAnsi"/>
                <w:szCs w:val="24"/>
                <w:lang w:val="ro-RO"/>
              </w:rPr>
              <w:t>n UE, cu media 24,3%.</w:t>
            </w:r>
            <w:r w:rsidR="00A47361" w:rsidRPr="00563476">
              <w:rPr>
                <w:rFonts w:asciiTheme="minorHAnsi" w:hAnsiTheme="minorHAnsi" w:cstheme="minorHAnsi"/>
                <w:szCs w:val="24"/>
                <w:lang w:val="ro-RO"/>
              </w:rPr>
              <w:t xml:space="preserve"> </w:t>
            </w:r>
            <w:r w:rsidRPr="00563476">
              <w:rPr>
                <w:rFonts w:asciiTheme="minorHAnsi" w:hAnsiTheme="minorHAnsi" w:cstheme="minorHAnsi"/>
                <w:szCs w:val="24"/>
                <w:lang w:val="ro-RO"/>
              </w:rPr>
              <w:t>(</w:t>
            </w:r>
            <w:proofErr w:type="spellStart"/>
            <w:r w:rsidRPr="00563476">
              <w:rPr>
                <w:rFonts w:asciiTheme="minorHAnsi" w:hAnsiTheme="minorHAnsi" w:cstheme="minorHAnsi"/>
                <w:szCs w:val="24"/>
                <w:lang w:val="ro-RO"/>
              </w:rPr>
              <w:t>Joint</w:t>
            </w:r>
            <w:proofErr w:type="spellEnd"/>
            <w:r w:rsidRPr="00563476">
              <w:rPr>
                <w:rFonts w:asciiTheme="minorHAnsi" w:hAnsiTheme="minorHAnsi" w:cstheme="minorHAnsi"/>
                <w:szCs w:val="24"/>
                <w:lang w:val="ro-RO"/>
              </w:rPr>
              <w:t xml:space="preserve"> </w:t>
            </w:r>
            <w:proofErr w:type="spellStart"/>
            <w:r w:rsidRPr="00563476">
              <w:rPr>
                <w:rFonts w:asciiTheme="minorHAnsi" w:hAnsiTheme="minorHAnsi" w:cstheme="minorHAnsi"/>
                <w:szCs w:val="24"/>
                <w:lang w:val="ro-RO"/>
              </w:rPr>
              <w:t>Employment</w:t>
            </w:r>
            <w:proofErr w:type="spellEnd"/>
            <w:r w:rsidRPr="00563476">
              <w:rPr>
                <w:rFonts w:asciiTheme="minorHAnsi" w:hAnsiTheme="minorHAnsi" w:cstheme="minorHAnsi"/>
                <w:szCs w:val="24"/>
                <w:lang w:val="ro-RO"/>
              </w:rPr>
              <w:t xml:space="preserve"> Report, 2020).</w:t>
            </w:r>
          </w:p>
          <w:p w14:paraId="718898A4" w14:textId="77777777" w:rsidR="001D31D7"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cstheme="minorHAnsi"/>
                <w:szCs w:val="24"/>
                <w:lang w:val="ro-RO"/>
              </w:rPr>
              <w:t>Plecând de la recomandările COM privind nevoile de investiții și prioritățile formulate în Raportul de țară din 2019, au fost identificate următoarele aspecte problematice: competențe digitale, competențele non-tehnice și relevanța redusă pentru piața forței de muncă a educației și formării. Prin urmare, n</w:t>
            </w:r>
            <w:r w:rsidRPr="00563476">
              <w:rPr>
                <w:rFonts w:asciiTheme="minorHAnsi" w:hAnsiTheme="minorHAnsi"/>
                <w:szCs w:val="24"/>
                <w:lang w:val="ro-RO"/>
              </w:rPr>
              <w:t xml:space="preserve">evoia de calificare </w:t>
            </w:r>
            <w:r w:rsidR="00BE3367" w:rsidRPr="00563476">
              <w:rPr>
                <w:rFonts w:asciiTheme="minorHAnsi" w:hAnsiTheme="minorHAnsi"/>
                <w:szCs w:val="24"/>
                <w:lang w:val="ro-RO"/>
              </w:rPr>
              <w:t>ș</w:t>
            </w:r>
            <w:r w:rsidRPr="00563476">
              <w:rPr>
                <w:rFonts w:asciiTheme="minorHAnsi" w:hAnsiTheme="minorHAnsi"/>
                <w:szCs w:val="24"/>
                <w:lang w:val="ro-RO"/>
              </w:rPr>
              <w:t xml:space="preserve">i perfecționare este ridicată. </w:t>
            </w:r>
          </w:p>
          <w:p w14:paraId="2054AFFC" w14:textId="77777777" w:rsidR="00256D6F" w:rsidRPr="00563476" w:rsidRDefault="00256D6F" w:rsidP="008F5956">
            <w:pPr>
              <w:spacing w:before="60" w:after="60" w:line="276" w:lineRule="auto"/>
              <w:jc w:val="both"/>
              <w:rPr>
                <w:rFonts w:asciiTheme="minorHAnsi" w:hAnsiTheme="minorHAnsi"/>
                <w:b/>
                <w:bCs/>
                <w:szCs w:val="24"/>
                <w:lang w:val="ro-RO"/>
              </w:rPr>
            </w:pPr>
            <w:r w:rsidRPr="00563476">
              <w:rPr>
                <w:rFonts w:asciiTheme="minorHAnsi" w:hAnsiTheme="minorHAnsi"/>
                <w:b/>
                <w:bCs/>
                <w:szCs w:val="24"/>
                <w:lang w:val="ro-RO"/>
              </w:rPr>
              <w:t>Participarea scăzută la formare profesională continuă.</w:t>
            </w:r>
          </w:p>
          <w:p w14:paraId="6BF0194E" w14:textId="77777777" w:rsidR="001D31D7"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În 2018, aproape 2,3 milioane de persoane (21,5% din adulți) ave</w:t>
            </w:r>
            <w:r w:rsidR="002E1F60" w:rsidRPr="00563476">
              <w:rPr>
                <w:rFonts w:asciiTheme="minorHAnsi" w:hAnsiTheme="minorHAnsi"/>
                <w:szCs w:val="24"/>
                <w:lang w:val="ro-RO"/>
              </w:rPr>
              <w:t>au un nivel de instruire scăzut</w:t>
            </w:r>
            <w:r w:rsidRPr="00563476">
              <w:rPr>
                <w:rFonts w:asciiTheme="minorHAnsi" w:hAnsiTheme="minorHAnsi"/>
                <w:szCs w:val="24"/>
                <w:lang w:val="ro-RO"/>
              </w:rPr>
              <w:t xml:space="preserve">. Participarea adulţilor </w:t>
            </w:r>
            <w:r w:rsidR="00A91091" w:rsidRPr="00563476">
              <w:rPr>
                <w:rFonts w:asciiTheme="minorHAnsi" w:hAnsiTheme="minorHAnsi"/>
                <w:szCs w:val="24"/>
                <w:lang w:val="ro-RO"/>
              </w:rPr>
              <w:t>î</w:t>
            </w:r>
            <w:r w:rsidRPr="00563476">
              <w:rPr>
                <w:rFonts w:asciiTheme="minorHAnsi" w:hAnsiTheme="minorHAnsi"/>
                <w:szCs w:val="24"/>
                <w:lang w:val="ro-RO"/>
              </w:rPr>
              <w:t xml:space="preserve">n procesul de </w:t>
            </w:r>
            <w:proofErr w:type="spellStart"/>
            <w:r w:rsidRPr="00563476">
              <w:rPr>
                <w:rFonts w:asciiTheme="minorHAnsi" w:hAnsiTheme="minorHAnsi"/>
                <w:szCs w:val="24"/>
                <w:lang w:val="ro-RO"/>
              </w:rPr>
              <w:t>învăţăre</w:t>
            </w:r>
            <w:proofErr w:type="spellEnd"/>
            <w:r w:rsidRPr="00563476">
              <w:rPr>
                <w:rFonts w:asciiTheme="minorHAnsi" w:hAnsiTheme="minorHAnsi"/>
                <w:szCs w:val="24"/>
                <w:lang w:val="ro-RO"/>
              </w:rPr>
              <w:t xml:space="preserve"> pe tot parcursul vieţii</w:t>
            </w:r>
            <w:r w:rsidR="00A91091" w:rsidRPr="00563476">
              <w:rPr>
                <w:rFonts w:asciiTheme="minorHAnsi" w:hAnsiTheme="minorHAnsi"/>
                <w:szCs w:val="24"/>
                <w:lang w:val="ro-RO"/>
              </w:rPr>
              <w:t xml:space="preserve"> este în</w:t>
            </w:r>
            <w:r w:rsidRPr="00563476">
              <w:rPr>
                <w:rFonts w:asciiTheme="minorHAnsi" w:hAnsiTheme="minorHAnsi"/>
                <w:szCs w:val="24"/>
                <w:lang w:val="ro-RO"/>
              </w:rPr>
              <w:t xml:space="preserve"> continuare foarte </w:t>
            </w:r>
            <w:proofErr w:type="spellStart"/>
            <w:r w:rsidRPr="00563476">
              <w:rPr>
                <w:rFonts w:asciiTheme="minorHAnsi" w:hAnsiTheme="minorHAnsi"/>
                <w:szCs w:val="24"/>
                <w:lang w:val="ro-RO"/>
              </w:rPr>
              <w:t>scazut</w:t>
            </w:r>
            <w:r w:rsidR="00A91091" w:rsidRPr="00563476">
              <w:rPr>
                <w:rFonts w:asciiTheme="minorHAnsi" w:hAnsiTheme="minorHAnsi"/>
                <w:szCs w:val="24"/>
                <w:lang w:val="ro-RO"/>
              </w:rPr>
              <w:t>ă</w:t>
            </w:r>
            <w:proofErr w:type="spellEnd"/>
            <w:r w:rsidRPr="00563476">
              <w:rPr>
                <w:rFonts w:asciiTheme="minorHAnsi" w:hAnsiTheme="minorHAnsi"/>
                <w:szCs w:val="24"/>
                <w:lang w:val="ro-RO"/>
              </w:rPr>
              <w:t xml:space="preserve">, </w:t>
            </w:r>
            <w:r w:rsidR="002E1F60" w:rsidRPr="00563476">
              <w:rPr>
                <w:rFonts w:asciiTheme="minorHAnsi" w:hAnsiTheme="minorHAnsi"/>
                <w:szCs w:val="24"/>
                <w:lang w:val="ro-RO"/>
              </w:rPr>
              <w:t>doar 0,9</w:t>
            </w:r>
            <w:r w:rsidRPr="00563476">
              <w:rPr>
                <w:rFonts w:asciiTheme="minorHAnsi" w:hAnsiTheme="minorHAnsi"/>
                <w:szCs w:val="24"/>
                <w:lang w:val="ro-RO"/>
              </w:rPr>
              <w:t>% din</w:t>
            </w:r>
            <w:r w:rsidR="005C7D93" w:rsidRPr="00563476">
              <w:rPr>
                <w:rFonts w:asciiTheme="minorHAnsi" w:hAnsiTheme="minorHAnsi"/>
                <w:szCs w:val="24"/>
                <w:lang w:val="ro-RO"/>
              </w:rPr>
              <w:t>tre</w:t>
            </w:r>
            <w:r w:rsidRPr="00563476">
              <w:rPr>
                <w:rFonts w:asciiTheme="minorHAnsi" w:hAnsiTheme="minorHAnsi"/>
                <w:szCs w:val="24"/>
                <w:lang w:val="ro-RO"/>
              </w:rPr>
              <w:t xml:space="preserve"> adulții cu vârsta 25-64 ani aveau o experiență de învățare recentă (media UE fiind de 11,1%). </w:t>
            </w:r>
          </w:p>
          <w:p w14:paraId="7507BF77" w14:textId="77777777" w:rsidR="001D31D7"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Schimbările din economie impun actualiz</w:t>
            </w:r>
            <w:r w:rsidR="00A91091" w:rsidRPr="00563476">
              <w:rPr>
                <w:rFonts w:asciiTheme="minorHAnsi" w:hAnsiTheme="minorHAnsi"/>
                <w:szCs w:val="24"/>
                <w:lang w:val="ro-RO"/>
              </w:rPr>
              <w:t>ă</w:t>
            </w:r>
            <w:r w:rsidRPr="00563476">
              <w:rPr>
                <w:rFonts w:asciiTheme="minorHAnsi" w:hAnsiTheme="minorHAnsi"/>
                <w:szCs w:val="24"/>
                <w:lang w:val="ro-RO"/>
              </w:rPr>
              <w:t xml:space="preserve">ri permanente de cunoștințe </w:t>
            </w:r>
            <w:r w:rsidR="00A91091" w:rsidRPr="00563476">
              <w:rPr>
                <w:rFonts w:asciiTheme="minorHAnsi" w:hAnsiTheme="minorHAnsi"/>
                <w:szCs w:val="24"/>
                <w:lang w:val="ro-RO"/>
              </w:rPr>
              <w:t>ș</w:t>
            </w:r>
            <w:r w:rsidRPr="00563476">
              <w:rPr>
                <w:rFonts w:asciiTheme="minorHAnsi" w:hAnsiTheme="minorHAnsi"/>
                <w:szCs w:val="24"/>
                <w:lang w:val="ro-RO"/>
              </w:rPr>
              <w:t>i competen</w:t>
            </w:r>
            <w:r w:rsidR="001D31D7" w:rsidRPr="00563476">
              <w:rPr>
                <w:rFonts w:asciiTheme="minorHAnsi" w:hAnsiTheme="minorHAnsi"/>
                <w:szCs w:val="24"/>
                <w:lang w:val="ro-RO"/>
              </w:rPr>
              <w:t>ț</w:t>
            </w:r>
            <w:r w:rsidRPr="00563476">
              <w:rPr>
                <w:rFonts w:asciiTheme="minorHAnsi" w:hAnsiTheme="minorHAnsi"/>
                <w:szCs w:val="24"/>
                <w:lang w:val="ro-RO"/>
              </w:rPr>
              <w:t>e ce ulterior permit individului pr</w:t>
            </w:r>
            <w:r w:rsidR="002E1F60" w:rsidRPr="00563476">
              <w:rPr>
                <w:rFonts w:asciiTheme="minorHAnsi" w:hAnsiTheme="minorHAnsi"/>
                <w:szCs w:val="24"/>
                <w:lang w:val="ro-RO"/>
              </w:rPr>
              <w:t>ogres sau tranziții în carieră și angajatorului productivitate ș</w:t>
            </w:r>
            <w:r w:rsidRPr="00563476">
              <w:rPr>
                <w:rFonts w:asciiTheme="minorHAnsi" w:hAnsiTheme="minorHAnsi"/>
                <w:szCs w:val="24"/>
                <w:lang w:val="ro-RO"/>
              </w:rPr>
              <w:t>i competitivitate. Problemele sunt multiple pornind de la informaţiile limitate şi asimetrice între angajatori, angajaţi şi furnizorii de educaţie/ formare profesională, de la stimulentele insuficiente pentru participarea la activităţi de educaţie şi formare</w:t>
            </w:r>
            <w:r w:rsidR="00A91091" w:rsidRPr="00563476">
              <w:rPr>
                <w:rFonts w:asciiTheme="minorHAnsi" w:hAnsiTheme="minorHAnsi"/>
                <w:szCs w:val="24"/>
                <w:lang w:val="ro-RO"/>
              </w:rPr>
              <w:t>,</w:t>
            </w:r>
            <w:r w:rsidRPr="00563476">
              <w:rPr>
                <w:rFonts w:asciiTheme="minorHAnsi" w:hAnsiTheme="minorHAnsi"/>
                <w:szCs w:val="24"/>
                <w:lang w:val="ro-RO"/>
              </w:rPr>
              <w:t xml:space="preserve"> p</w:t>
            </w:r>
            <w:r w:rsidR="00A91091" w:rsidRPr="00563476">
              <w:rPr>
                <w:rFonts w:asciiTheme="minorHAnsi" w:hAnsiTheme="minorHAnsi"/>
                <w:szCs w:val="24"/>
                <w:lang w:val="ro-RO"/>
              </w:rPr>
              <w:t>â</w:t>
            </w:r>
            <w:r w:rsidRPr="00563476">
              <w:rPr>
                <w:rFonts w:asciiTheme="minorHAnsi" w:hAnsiTheme="minorHAnsi"/>
                <w:szCs w:val="24"/>
                <w:lang w:val="ro-RO"/>
              </w:rPr>
              <w:t>n</w:t>
            </w:r>
            <w:r w:rsidR="00A91091" w:rsidRPr="00563476">
              <w:rPr>
                <w:rFonts w:asciiTheme="minorHAnsi" w:hAnsiTheme="minorHAnsi"/>
                <w:szCs w:val="24"/>
                <w:lang w:val="ro-RO"/>
              </w:rPr>
              <w:t>ă</w:t>
            </w:r>
            <w:r w:rsidRPr="00563476">
              <w:rPr>
                <w:rFonts w:asciiTheme="minorHAnsi" w:hAnsiTheme="minorHAnsi"/>
                <w:szCs w:val="24"/>
                <w:lang w:val="ro-RO"/>
              </w:rPr>
              <w:t xml:space="preserve"> la lipsa capacit</w:t>
            </w:r>
            <w:r w:rsidR="00A91091" w:rsidRPr="00563476">
              <w:rPr>
                <w:rFonts w:asciiTheme="minorHAnsi" w:hAnsiTheme="minorHAnsi"/>
                <w:szCs w:val="24"/>
                <w:lang w:val="ro-RO"/>
              </w:rPr>
              <w:t>ăț</w:t>
            </w:r>
            <w:r w:rsidRPr="00563476">
              <w:rPr>
                <w:rFonts w:asciiTheme="minorHAnsi" w:hAnsiTheme="minorHAnsi"/>
                <w:szCs w:val="24"/>
                <w:lang w:val="ro-RO"/>
              </w:rPr>
              <w:t xml:space="preserve">ii instituţionale adecvate. </w:t>
            </w:r>
          </w:p>
          <w:p w14:paraId="45493B6E" w14:textId="77777777" w:rsidR="001D31D7"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Sistemul de formare profesională a adulților este afectat de modificări legislative multiple </w:t>
            </w:r>
            <w:r w:rsidR="00A91091" w:rsidRPr="00563476">
              <w:rPr>
                <w:rFonts w:asciiTheme="minorHAnsi" w:hAnsiTheme="minorHAnsi"/>
                <w:szCs w:val="24"/>
                <w:lang w:val="ro-RO"/>
              </w:rPr>
              <w:t>ș</w:t>
            </w:r>
            <w:r w:rsidRPr="00563476">
              <w:rPr>
                <w:rFonts w:asciiTheme="minorHAnsi" w:hAnsiTheme="minorHAnsi"/>
                <w:szCs w:val="24"/>
                <w:lang w:val="ro-RO"/>
              </w:rPr>
              <w:t xml:space="preserve">i incoerente, de lipsa unui cadru unitar de implementare sau de monitorizare </w:t>
            </w:r>
            <w:r w:rsidR="00A91091" w:rsidRPr="00563476">
              <w:rPr>
                <w:rFonts w:asciiTheme="minorHAnsi" w:hAnsiTheme="minorHAnsi"/>
                <w:szCs w:val="24"/>
                <w:lang w:val="ro-RO"/>
              </w:rPr>
              <w:t>ș</w:t>
            </w:r>
            <w:r w:rsidRPr="00563476">
              <w:rPr>
                <w:rFonts w:asciiTheme="minorHAnsi" w:hAnsiTheme="minorHAnsi"/>
                <w:szCs w:val="24"/>
                <w:lang w:val="ro-RO"/>
              </w:rPr>
              <w:t>i evaluare a activit</w:t>
            </w:r>
            <w:r w:rsidR="00A91091" w:rsidRPr="00563476">
              <w:rPr>
                <w:rFonts w:asciiTheme="minorHAnsi" w:hAnsiTheme="minorHAnsi"/>
                <w:szCs w:val="24"/>
                <w:lang w:val="ro-RO"/>
              </w:rPr>
              <w:t>ăț</w:t>
            </w:r>
            <w:r w:rsidRPr="00563476">
              <w:rPr>
                <w:rFonts w:asciiTheme="minorHAnsi" w:hAnsiTheme="minorHAnsi"/>
                <w:szCs w:val="24"/>
                <w:lang w:val="ro-RO"/>
              </w:rPr>
              <w:t xml:space="preserve">ilor de formare. </w:t>
            </w:r>
          </w:p>
          <w:p w14:paraId="2579C6E6" w14:textId="77777777" w:rsidR="00E71FAC"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Realizarea unui sistem de asigurare a calității în formarea profesională a adulților</w:t>
            </w:r>
            <w:r w:rsidR="005F42FD" w:rsidRPr="00563476">
              <w:rPr>
                <w:rFonts w:asciiTheme="minorHAnsi" w:hAnsiTheme="minorHAnsi"/>
                <w:szCs w:val="24"/>
                <w:lang w:val="ro-RO"/>
              </w:rPr>
              <w:t xml:space="preserve"> și clarificarea </w:t>
            </w:r>
            <w:r w:rsidR="005F42FD" w:rsidRPr="00563476">
              <w:rPr>
                <w:rFonts w:asciiTheme="minorHAnsi" w:hAnsiTheme="minorHAnsi"/>
                <w:szCs w:val="24"/>
                <w:lang w:val="ro-RO"/>
              </w:rPr>
              <w:lastRenderedPageBreak/>
              <w:t>responsabilităților legate de acesta</w:t>
            </w:r>
            <w:r w:rsidRPr="00563476">
              <w:rPr>
                <w:rFonts w:asciiTheme="minorHAnsi" w:hAnsiTheme="minorHAnsi"/>
                <w:szCs w:val="24"/>
                <w:lang w:val="ro-RO"/>
              </w:rPr>
              <w:t xml:space="preserve">, atât la nivel </w:t>
            </w:r>
            <w:r w:rsidR="005F42FD" w:rsidRPr="00563476">
              <w:rPr>
                <w:rFonts w:asciiTheme="minorHAnsi" w:hAnsiTheme="minorHAnsi"/>
                <w:szCs w:val="24"/>
                <w:lang w:val="ro-RO"/>
              </w:rPr>
              <w:t>sistemic</w:t>
            </w:r>
            <w:r w:rsidR="005B03FA" w:rsidRPr="00563476">
              <w:rPr>
                <w:rFonts w:asciiTheme="minorHAnsi" w:hAnsiTheme="minorHAnsi"/>
                <w:szCs w:val="24"/>
                <w:lang w:val="ro-RO"/>
              </w:rPr>
              <w:t>,</w:t>
            </w:r>
            <w:r w:rsidRPr="00563476">
              <w:rPr>
                <w:rFonts w:asciiTheme="minorHAnsi" w:hAnsiTheme="minorHAnsi"/>
                <w:szCs w:val="24"/>
                <w:lang w:val="ro-RO"/>
              </w:rPr>
              <w:t xml:space="preserve"> cât și la nivel de furnizor reprezint</w:t>
            </w:r>
            <w:r w:rsidR="00A91091" w:rsidRPr="00563476">
              <w:rPr>
                <w:rFonts w:asciiTheme="minorHAnsi" w:hAnsiTheme="minorHAnsi"/>
                <w:szCs w:val="24"/>
                <w:lang w:val="ro-RO"/>
              </w:rPr>
              <w:t>ă</w:t>
            </w:r>
            <w:r w:rsidRPr="00563476">
              <w:rPr>
                <w:rFonts w:asciiTheme="minorHAnsi" w:hAnsiTheme="minorHAnsi"/>
                <w:szCs w:val="24"/>
                <w:lang w:val="ro-RO"/>
              </w:rPr>
              <w:t xml:space="preserve"> o necesitate at</w:t>
            </w:r>
            <w:r w:rsidR="00A91091" w:rsidRPr="00563476">
              <w:rPr>
                <w:rFonts w:asciiTheme="minorHAnsi" w:hAnsiTheme="minorHAnsi"/>
                <w:szCs w:val="24"/>
                <w:lang w:val="ro-RO"/>
              </w:rPr>
              <w:t>â</w:t>
            </w:r>
            <w:r w:rsidRPr="00563476">
              <w:rPr>
                <w:rFonts w:asciiTheme="minorHAnsi" w:hAnsiTheme="minorHAnsi"/>
                <w:szCs w:val="24"/>
                <w:lang w:val="ro-RO"/>
              </w:rPr>
              <w:t xml:space="preserve">t </w:t>
            </w:r>
            <w:r w:rsidR="00A91091" w:rsidRPr="00563476">
              <w:rPr>
                <w:rFonts w:asciiTheme="minorHAnsi" w:hAnsiTheme="minorHAnsi"/>
                <w:szCs w:val="24"/>
                <w:lang w:val="ro-RO"/>
              </w:rPr>
              <w:t>î</w:t>
            </w:r>
            <w:r w:rsidRPr="00563476">
              <w:rPr>
                <w:rFonts w:asciiTheme="minorHAnsi" w:hAnsiTheme="minorHAnsi"/>
                <w:szCs w:val="24"/>
                <w:lang w:val="ro-RO"/>
              </w:rPr>
              <w:t>n ceea ce prive</w:t>
            </w:r>
            <w:r w:rsidR="00A91091" w:rsidRPr="00563476">
              <w:rPr>
                <w:rFonts w:asciiTheme="minorHAnsi" w:hAnsiTheme="minorHAnsi"/>
                <w:szCs w:val="24"/>
                <w:lang w:val="ro-RO"/>
              </w:rPr>
              <w:t>ș</w:t>
            </w:r>
            <w:r w:rsidRPr="00563476">
              <w:rPr>
                <w:rFonts w:asciiTheme="minorHAnsi" w:hAnsiTheme="minorHAnsi"/>
                <w:szCs w:val="24"/>
                <w:lang w:val="ro-RO"/>
              </w:rPr>
              <w:t>te partea de furnizare formare</w:t>
            </w:r>
            <w:r w:rsidR="00A91091" w:rsidRPr="00563476">
              <w:rPr>
                <w:rFonts w:asciiTheme="minorHAnsi" w:hAnsiTheme="minorHAnsi"/>
                <w:szCs w:val="24"/>
                <w:lang w:val="ro-RO"/>
              </w:rPr>
              <w:t>,</w:t>
            </w:r>
            <w:r w:rsidRPr="00563476">
              <w:rPr>
                <w:rFonts w:asciiTheme="minorHAnsi" w:hAnsiTheme="minorHAnsi"/>
                <w:szCs w:val="24"/>
                <w:lang w:val="ro-RO"/>
              </w:rPr>
              <w:t xml:space="preserve"> c</w:t>
            </w:r>
            <w:r w:rsidR="00A91091" w:rsidRPr="00563476">
              <w:rPr>
                <w:rFonts w:asciiTheme="minorHAnsi" w:hAnsiTheme="minorHAnsi"/>
                <w:szCs w:val="24"/>
                <w:lang w:val="ro-RO"/>
              </w:rPr>
              <w:t>â</w:t>
            </w:r>
            <w:r w:rsidRPr="00563476">
              <w:rPr>
                <w:rFonts w:asciiTheme="minorHAnsi" w:hAnsiTheme="minorHAnsi"/>
                <w:szCs w:val="24"/>
                <w:lang w:val="ro-RO"/>
              </w:rPr>
              <w:t xml:space="preserve">t </w:t>
            </w:r>
            <w:r w:rsidR="00A91091" w:rsidRPr="00563476">
              <w:rPr>
                <w:rFonts w:asciiTheme="minorHAnsi" w:hAnsiTheme="minorHAnsi"/>
                <w:szCs w:val="24"/>
                <w:lang w:val="ro-RO"/>
              </w:rPr>
              <w:t>ș</w:t>
            </w:r>
            <w:r w:rsidRPr="00563476">
              <w:rPr>
                <w:rFonts w:asciiTheme="minorHAnsi" w:hAnsiTheme="minorHAnsi"/>
                <w:szCs w:val="24"/>
                <w:lang w:val="ro-RO"/>
              </w:rPr>
              <w:t xml:space="preserve">i </w:t>
            </w:r>
            <w:r w:rsidR="00A91091" w:rsidRPr="00563476">
              <w:rPr>
                <w:rFonts w:asciiTheme="minorHAnsi" w:hAnsiTheme="minorHAnsi"/>
                <w:szCs w:val="24"/>
                <w:lang w:val="ro-RO"/>
              </w:rPr>
              <w:t>î</w:t>
            </w:r>
            <w:r w:rsidRPr="00563476">
              <w:rPr>
                <w:rFonts w:asciiTheme="minorHAnsi" w:hAnsiTheme="minorHAnsi"/>
                <w:szCs w:val="24"/>
                <w:lang w:val="ro-RO"/>
              </w:rPr>
              <w:t xml:space="preserve">n cea de evaluare </w:t>
            </w:r>
            <w:r w:rsidR="00A91091" w:rsidRPr="00563476">
              <w:rPr>
                <w:rFonts w:asciiTheme="minorHAnsi" w:hAnsiTheme="minorHAnsi"/>
                <w:szCs w:val="24"/>
                <w:lang w:val="ro-RO"/>
              </w:rPr>
              <w:t>ș</w:t>
            </w:r>
            <w:r w:rsidRPr="00563476">
              <w:rPr>
                <w:rFonts w:asciiTheme="minorHAnsi" w:hAnsiTheme="minorHAnsi"/>
                <w:szCs w:val="24"/>
                <w:lang w:val="ro-RO"/>
              </w:rPr>
              <w:t>i recunoa</w:t>
            </w:r>
            <w:r w:rsidR="00A91091" w:rsidRPr="00563476">
              <w:rPr>
                <w:rFonts w:asciiTheme="minorHAnsi" w:hAnsiTheme="minorHAnsi"/>
                <w:szCs w:val="24"/>
                <w:lang w:val="ro-RO"/>
              </w:rPr>
              <w:t>ș</w:t>
            </w:r>
            <w:r w:rsidRPr="00563476">
              <w:rPr>
                <w:rFonts w:asciiTheme="minorHAnsi" w:hAnsiTheme="minorHAnsi"/>
                <w:szCs w:val="24"/>
                <w:lang w:val="ro-RO"/>
              </w:rPr>
              <w:t>tere competen</w:t>
            </w:r>
            <w:r w:rsidR="00A91091" w:rsidRPr="00563476">
              <w:rPr>
                <w:rFonts w:asciiTheme="minorHAnsi" w:hAnsiTheme="minorHAnsi"/>
                <w:szCs w:val="24"/>
                <w:lang w:val="ro-RO"/>
              </w:rPr>
              <w:t>ț</w:t>
            </w:r>
            <w:r w:rsidRPr="00563476">
              <w:rPr>
                <w:rFonts w:asciiTheme="minorHAnsi" w:hAnsiTheme="minorHAnsi"/>
                <w:szCs w:val="24"/>
                <w:lang w:val="ro-RO"/>
              </w:rPr>
              <w:t xml:space="preserve">e. </w:t>
            </w:r>
            <w:r w:rsidR="00A91091" w:rsidRPr="00563476">
              <w:rPr>
                <w:rFonts w:asciiTheme="minorHAnsi" w:hAnsiTheme="minorHAnsi"/>
                <w:szCs w:val="24"/>
                <w:lang w:val="ro-RO"/>
              </w:rPr>
              <w:t>Î</w:t>
            </w:r>
            <w:r w:rsidRPr="00563476">
              <w:rPr>
                <w:rFonts w:asciiTheme="minorHAnsi" w:hAnsiTheme="minorHAnsi"/>
                <w:szCs w:val="24"/>
                <w:lang w:val="ro-RO"/>
              </w:rPr>
              <w:t>n acest context</w:t>
            </w:r>
            <w:r w:rsidR="00A91091" w:rsidRPr="00563476">
              <w:rPr>
                <w:rFonts w:asciiTheme="minorHAnsi" w:hAnsiTheme="minorHAnsi"/>
                <w:szCs w:val="24"/>
                <w:lang w:val="ro-RO"/>
              </w:rPr>
              <w:t>,</w:t>
            </w:r>
            <w:r w:rsidRPr="00563476">
              <w:rPr>
                <w:rFonts w:asciiTheme="minorHAnsi" w:hAnsiTheme="minorHAnsi"/>
                <w:szCs w:val="24"/>
                <w:lang w:val="ro-RO"/>
              </w:rPr>
              <w:t xml:space="preserve"> metodologii</w:t>
            </w:r>
            <w:r w:rsidR="00A91091" w:rsidRPr="00563476">
              <w:rPr>
                <w:rFonts w:asciiTheme="minorHAnsi" w:hAnsiTheme="minorHAnsi"/>
                <w:szCs w:val="24"/>
                <w:lang w:val="ro-RO"/>
              </w:rPr>
              <w:t>le</w:t>
            </w:r>
            <w:r w:rsidRPr="00563476">
              <w:rPr>
                <w:rFonts w:asciiTheme="minorHAnsi" w:hAnsiTheme="minorHAnsi"/>
                <w:szCs w:val="24"/>
                <w:lang w:val="ro-RO"/>
              </w:rPr>
              <w:t xml:space="preserve"> </w:t>
            </w:r>
            <w:r w:rsidR="00A91091" w:rsidRPr="00563476">
              <w:rPr>
                <w:rFonts w:asciiTheme="minorHAnsi" w:hAnsiTheme="minorHAnsi"/>
                <w:szCs w:val="24"/>
                <w:lang w:val="ro-RO"/>
              </w:rPr>
              <w:t>ș</w:t>
            </w:r>
            <w:r w:rsidRPr="00563476">
              <w:rPr>
                <w:rFonts w:asciiTheme="minorHAnsi" w:hAnsiTheme="minorHAnsi"/>
                <w:szCs w:val="24"/>
                <w:lang w:val="ro-RO"/>
              </w:rPr>
              <w:t>i instrumente</w:t>
            </w:r>
            <w:r w:rsidR="00A91091" w:rsidRPr="00563476">
              <w:rPr>
                <w:rFonts w:asciiTheme="minorHAnsi" w:hAnsiTheme="minorHAnsi"/>
                <w:szCs w:val="24"/>
                <w:lang w:val="ro-RO"/>
              </w:rPr>
              <w:t>le</w:t>
            </w:r>
            <w:r w:rsidRPr="00563476">
              <w:rPr>
                <w:rFonts w:asciiTheme="minorHAnsi" w:hAnsiTheme="minorHAnsi"/>
                <w:szCs w:val="24"/>
                <w:lang w:val="ro-RO"/>
              </w:rPr>
              <w:t xml:space="preserve"> trebuie dezvoltate sau actualizate</w:t>
            </w:r>
            <w:r w:rsidR="00A91091" w:rsidRPr="00563476">
              <w:rPr>
                <w:rFonts w:asciiTheme="minorHAnsi" w:hAnsiTheme="minorHAnsi"/>
                <w:szCs w:val="24"/>
                <w:lang w:val="ro-RO"/>
              </w:rPr>
              <w:t>,</w:t>
            </w:r>
            <w:r w:rsidRPr="00563476">
              <w:rPr>
                <w:rFonts w:asciiTheme="minorHAnsi" w:hAnsiTheme="minorHAnsi"/>
                <w:szCs w:val="24"/>
                <w:lang w:val="ro-RO"/>
              </w:rPr>
              <w:t xml:space="preserve"> iar personalul diverselor institu</w:t>
            </w:r>
            <w:r w:rsidR="001D31D7" w:rsidRPr="00563476">
              <w:rPr>
                <w:rFonts w:asciiTheme="minorHAnsi" w:hAnsiTheme="minorHAnsi"/>
                <w:szCs w:val="24"/>
                <w:lang w:val="ro-RO"/>
              </w:rPr>
              <w:t>ț</w:t>
            </w:r>
            <w:r w:rsidRPr="00563476">
              <w:rPr>
                <w:rFonts w:asciiTheme="minorHAnsi" w:hAnsiTheme="minorHAnsi"/>
                <w:szCs w:val="24"/>
                <w:lang w:val="ro-RO"/>
              </w:rPr>
              <w:t>ii implicate trebuie preg</w:t>
            </w:r>
            <w:r w:rsidR="00A91091" w:rsidRPr="00563476">
              <w:rPr>
                <w:rFonts w:asciiTheme="minorHAnsi" w:hAnsiTheme="minorHAnsi"/>
                <w:szCs w:val="24"/>
                <w:lang w:val="ro-RO"/>
              </w:rPr>
              <w:t>ă</w:t>
            </w:r>
            <w:r w:rsidRPr="00563476">
              <w:rPr>
                <w:rFonts w:asciiTheme="minorHAnsi" w:hAnsiTheme="minorHAnsi"/>
                <w:szCs w:val="24"/>
                <w:lang w:val="ro-RO"/>
              </w:rPr>
              <w:t>tit pentru gestionare</w:t>
            </w:r>
            <w:r w:rsidR="00A91091" w:rsidRPr="00563476">
              <w:rPr>
                <w:rFonts w:asciiTheme="minorHAnsi" w:hAnsiTheme="minorHAnsi"/>
                <w:szCs w:val="24"/>
                <w:lang w:val="ro-RO"/>
              </w:rPr>
              <w:t>a</w:t>
            </w:r>
            <w:r w:rsidRPr="00563476">
              <w:rPr>
                <w:rFonts w:asciiTheme="minorHAnsi" w:hAnsiTheme="minorHAnsi"/>
                <w:szCs w:val="24"/>
                <w:lang w:val="ro-RO"/>
              </w:rPr>
              <w:t xml:space="preserve"> problematic</w:t>
            </w:r>
            <w:r w:rsidR="00A91091" w:rsidRPr="00563476">
              <w:rPr>
                <w:rFonts w:asciiTheme="minorHAnsi" w:hAnsiTheme="minorHAnsi"/>
                <w:szCs w:val="24"/>
                <w:lang w:val="ro-RO"/>
              </w:rPr>
              <w:t>ii</w:t>
            </w:r>
            <w:r w:rsidRPr="00563476">
              <w:rPr>
                <w:rFonts w:asciiTheme="minorHAnsi" w:hAnsiTheme="minorHAnsi"/>
                <w:szCs w:val="24"/>
                <w:lang w:val="ro-RO"/>
              </w:rPr>
              <w:t xml:space="preserve"> </w:t>
            </w:r>
            <w:r w:rsidR="00A91091" w:rsidRPr="00563476">
              <w:rPr>
                <w:rFonts w:asciiTheme="minorHAnsi" w:hAnsiTheme="minorHAnsi"/>
                <w:szCs w:val="24"/>
                <w:lang w:val="ro-RO"/>
              </w:rPr>
              <w:t xml:space="preserve">la nivel de </w:t>
            </w:r>
            <w:r w:rsidRPr="00563476">
              <w:rPr>
                <w:rFonts w:asciiTheme="minorHAnsi" w:hAnsiTheme="minorHAnsi"/>
                <w:szCs w:val="24"/>
                <w:lang w:val="ro-RO"/>
              </w:rPr>
              <w:t xml:space="preserve">sistem. </w:t>
            </w:r>
          </w:p>
          <w:p w14:paraId="4BD03A86" w14:textId="77777777" w:rsidR="00BE5D5A" w:rsidRPr="00563476" w:rsidRDefault="00BE5D5A" w:rsidP="008F5956">
            <w:pPr>
              <w:spacing w:before="60" w:after="60" w:line="276" w:lineRule="auto"/>
              <w:jc w:val="both"/>
              <w:rPr>
                <w:rFonts w:asciiTheme="minorHAnsi" w:hAnsiTheme="minorHAnsi"/>
                <w:b/>
                <w:bCs/>
                <w:szCs w:val="24"/>
                <w:lang w:val="ro-RO"/>
              </w:rPr>
            </w:pPr>
            <w:r w:rsidRPr="00563476">
              <w:rPr>
                <w:rFonts w:asciiTheme="minorHAnsi" w:hAnsiTheme="minorHAnsi"/>
                <w:b/>
                <w:bCs/>
                <w:szCs w:val="24"/>
                <w:lang w:val="ro-RO"/>
              </w:rPr>
              <w:t>Competențe și digitalizarea proceselor</w:t>
            </w:r>
          </w:p>
          <w:p w14:paraId="0E61FFC6" w14:textId="77777777" w:rsidR="002875D9" w:rsidRPr="00563476" w:rsidRDefault="002875D9"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Peste o cincime dintre români nu au utilizat niciodată internetul, mai puțin de o treime au competențe digitale de bază </w:t>
            </w:r>
            <w:r w:rsidR="004703B1" w:rsidRPr="00563476">
              <w:rPr>
                <w:rFonts w:asciiTheme="minorHAnsi" w:hAnsiTheme="minorHAnsi"/>
                <w:szCs w:val="24"/>
                <w:lang w:val="ro-RO"/>
              </w:rPr>
              <w:t>ș</w:t>
            </w:r>
            <w:r w:rsidRPr="00563476">
              <w:rPr>
                <w:rFonts w:asciiTheme="minorHAnsi" w:hAnsiTheme="minorHAnsi"/>
                <w:szCs w:val="24"/>
                <w:lang w:val="ro-RO"/>
              </w:rPr>
              <w:t xml:space="preserve">i numai 10,1 % din populația adultă deține competențe digitale peste nivelul de bază (cel mai mic procent din UE). </w:t>
            </w:r>
            <w:r w:rsidR="005C7D93" w:rsidRPr="00563476">
              <w:rPr>
                <w:rFonts w:asciiTheme="minorHAnsi" w:hAnsiTheme="minorHAnsi"/>
                <w:szCs w:val="24"/>
                <w:lang w:val="ro-RO"/>
              </w:rPr>
              <w:t>România ocupă ultimul loc din UE, în ceea ce privește i</w:t>
            </w:r>
            <w:r w:rsidRPr="00563476">
              <w:rPr>
                <w:rFonts w:asciiTheme="minorHAnsi" w:hAnsiTheme="minorHAnsi"/>
                <w:szCs w:val="24"/>
                <w:lang w:val="ro-RO"/>
              </w:rPr>
              <w:t xml:space="preserve">ntegrarea tehnologiei digitale </w:t>
            </w:r>
            <w:r w:rsidR="005C7D93" w:rsidRPr="00563476">
              <w:rPr>
                <w:rFonts w:asciiTheme="minorHAnsi" w:hAnsiTheme="minorHAnsi"/>
                <w:szCs w:val="24"/>
                <w:lang w:val="ro-RO"/>
              </w:rPr>
              <w:t>î</w:t>
            </w:r>
            <w:r w:rsidRPr="00563476">
              <w:rPr>
                <w:rFonts w:asciiTheme="minorHAnsi" w:hAnsiTheme="minorHAnsi"/>
                <w:szCs w:val="24"/>
                <w:lang w:val="ro-RO"/>
              </w:rPr>
              <w:t>n întreprinderile din România</w:t>
            </w:r>
            <w:r w:rsidR="005C7D93" w:rsidRPr="00563476">
              <w:rPr>
                <w:rFonts w:asciiTheme="minorHAnsi" w:hAnsiTheme="minorHAnsi"/>
                <w:szCs w:val="24"/>
                <w:lang w:val="ro-RO"/>
              </w:rPr>
              <w:t>.</w:t>
            </w:r>
            <w:r w:rsidRPr="00563476">
              <w:rPr>
                <w:rFonts w:asciiTheme="minorHAnsi" w:hAnsiTheme="minorHAnsi"/>
                <w:szCs w:val="24"/>
                <w:lang w:val="ro-RO"/>
              </w:rPr>
              <w:t xml:space="preserve"> În 2018, doar 11% dintre întreprinderi utilizau analiza volumelor mari de date, 9% utilizau mijloacele de comunicare socială și 7% utilizau serviciile </w:t>
            </w:r>
            <w:proofErr w:type="spellStart"/>
            <w:r w:rsidRPr="00563476">
              <w:rPr>
                <w:rFonts w:asciiTheme="minorHAnsi" w:hAnsiTheme="minorHAnsi"/>
                <w:i/>
                <w:iCs/>
                <w:szCs w:val="24"/>
                <w:lang w:val="ro-RO"/>
              </w:rPr>
              <w:t>cloud</w:t>
            </w:r>
            <w:proofErr w:type="spellEnd"/>
            <w:r w:rsidRPr="00563476">
              <w:rPr>
                <w:rFonts w:asciiTheme="minorHAnsi" w:hAnsiTheme="minorHAnsi"/>
                <w:i/>
                <w:iCs/>
                <w:szCs w:val="24"/>
                <w:lang w:val="ro-RO"/>
              </w:rPr>
              <w:t xml:space="preserve"> </w:t>
            </w:r>
            <w:r w:rsidRPr="00563476">
              <w:rPr>
                <w:rFonts w:asciiTheme="minorHAnsi" w:hAnsiTheme="minorHAnsi"/>
                <w:szCs w:val="24"/>
                <w:lang w:val="ro-RO"/>
              </w:rPr>
              <w:t>(Comisia Europeană, 2019).</w:t>
            </w:r>
          </w:p>
          <w:p w14:paraId="609E0148" w14:textId="77777777" w:rsidR="00BE5D5A" w:rsidRPr="00563476" w:rsidRDefault="00BE5D5A" w:rsidP="008F5956">
            <w:pPr>
              <w:spacing w:before="60" w:after="60" w:line="276" w:lineRule="auto"/>
              <w:jc w:val="both"/>
              <w:rPr>
                <w:rFonts w:asciiTheme="minorHAnsi" w:hAnsiTheme="minorHAnsi"/>
                <w:b/>
                <w:bCs/>
                <w:szCs w:val="24"/>
                <w:lang w:val="ro-RO"/>
              </w:rPr>
            </w:pPr>
            <w:proofErr w:type="spellStart"/>
            <w:r w:rsidRPr="00563476">
              <w:rPr>
                <w:rFonts w:asciiTheme="minorHAnsi" w:hAnsiTheme="minorHAnsi"/>
                <w:b/>
                <w:bCs/>
                <w:szCs w:val="24"/>
                <w:lang w:val="ro-RO"/>
              </w:rPr>
              <w:t>Antreprenoriat</w:t>
            </w:r>
            <w:proofErr w:type="spellEnd"/>
          </w:p>
          <w:p w14:paraId="28A40365" w14:textId="77777777" w:rsidR="00BE3367" w:rsidRPr="00563476" w:rsidRDefault="00BE3367"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Poziția României este pe ultimul loc în UE în ceea ce privește densitatea de IMM-uri la numărul populației (2,</w:t>
            </w:r>
            <w:proofErr w:type="spellStart"/>
            <w:r w:rsidRPr="00563476">
              <w:rPr>
                <w:rFonts w:asciiTheme="minorHAnsi" w:hAnsiTheme="minorHAnsi"/>
                <w:szCs w:val="24"/>
                <w:lang w:val="ro-RO"/>
              </w:rPr>
              <w:t>2</w:t>
            </w:r>
            <w:proofErr w:type="spellEnd"/>
            <w:r w:rsidRPr="00563476">
              <w:rPr>
                <w:rFonts w:asciiTheme="minorHAnsi" w:hAnsiTheme="minorHAnsi"/>
                <w:szCs w:val="24"/>
                <w:lang w:val="ro-RO"/>
              </w:rPr>
              <w:t xml:space="preserve"> IMM/100 locuitori, ceea ce reprezintă mai puțin de jumătate din media UE de 4,5 IMM/100 locuitori), ceea ce subliniază necesitatea concentrării eforturilor pentru dezvoltarea culturii antreprenoriale în rândul populației. </w:t>
            </w:r>
          </w:p>
          <w:p w14:paraId="3723042C" w14:textId="77777777" w:rsidR="00BE3367" w:rsidRPr="00563476" w:rsidRDefault="00BE3367"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Nevoia de investiţii în sprijinul antreprenorilor și a micilor afaceri este mare, inclusiv în ceea ce privește dezvoltarea competențelor antreprenoriale, promovarea și suportul pre </w:t>
            </w:r>
            <w:proofErr w:type="spellStart"/>
            <w:r w:rsidRPr="00563476">
              <w:rPr>
                <w:rFonts w:asciiTheme="minorHAnsi" w:hAnsiTheme="minorHAnsi"/>
                <w:szCs w:val="24"/>
                <w:lang w:val="ro-RO"/>
              </w:rPr>
              <w:t>start-up</w:t>
            </w:r>
            <w:proofErr w:type="spellEnd"/>
            <w:r w:rsidRPr="00563476">
              <w:rPr>
                <w:rFonts w:asciiTheme="minorHAnsi" w:hAnsiTheme="minorHAnsi"/>
                <w:szCs w:val="24"/>
                <w:lang w:val="ro-RO"/>
              </w:rPr>
              <w:t xml:space="preserve">, </w:t>
            </w:r>
            <w:proofErr w:type="spellStart"/>
            <w:r w:rsidRPr="00563476">
              <w:rPr>
                <w:rFonts w:asciiTheme="minorHAnsi" w:hAnsiTheme="minorHAnsi"/>
                <w:szCs w:val="24"/>
                <w:lang w:val="ro-RO"/>
              </w:rPr>
              <w:t>start-up</w:t>
            </w:r>
            <w:proofErr w:type="spellEnd"/>
            <w:r w:rsidRPr="00563476">
              <w:rPr>
                <w:rFonts w:asciiTheme="minorHAnsi" w:hAnsiTheme="minorHAnsi"/>
                <w:szCs w:val="24"/>
                <w:lang w:val="ro-RO"/>
              </w:rPr>
              <w:t xml:space="preserve"> și post </w:t>
            </w:r>
            <w:proofErr w:type="spellStart"/>
            <w:r w:rsidRPr="00563476">
              <w:rPr>
                <w:rFonts w:asciiTheme="minorHAnsi" w:hAnsiTheme="minorHAnsi"/>
                <w:szCs w:val="24"/>
                <w:lang w:val="ro-RO"/>
              </w:rPr>
              <w:t>start-up</w:t>
            </w:r>
            <w:proofErr w:type="spellEnd"/>
            <w:r w:rsidRPr="00563476">
              <w:rPr>
                <w:rFonts w:asciiTheme="minorHAnsi" w:hAnsiTheme="minorHAnsi"/>
                <w:szCs w:val="24"/>
                <w:lang w:val="ro-RO"/>
              </w:rPr>
              <w:t xml:space="preserve"> , De asemenea,  implementarea măsurilor de sprijin dedicate  economiei sociale este esențială pentru ocuparea și integrarea socio-profesională a persoanelor aparținând grupurilor vulnerabile.</w:t>
            </w:r>
          </w:p>
          <w:p w14:paraId="5563D497" w14:textId="77777777" w:rsidR="001D31D7" w:rsidRPr="00563476" w:rsidRDefault="00E71FAC"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 xml:space="preserve">Față de companii similare din UE, IMM-urile din România au o rată de supraviețuire a </w:t>
            </w:r>
            <w:proofErr w:type="spellStart"/>
            <w:r w:rsidRPr="00563476">
              <w:rPr>
                <w:rFonts w:asciiTheme="minorHAnsi" w:hAnsiTheme="minorHAnsi" w:cstheme="minorHAnsi"/>
                <w:szCs w:val="24"/>
                <w:lang w:val="ro-RO"/>
              </w:rPr>
              <w:t>start-up-urilor</w:t>
            </w:r>
            <w:proofErr w:type="spellEnd"/>
            <w:r w:rsidRPr="00563476">
              <w:rPr>
                <w:rFonts w:asciiTheme="minorHAnsi" w:hAnsiTheme="minorHAnsi" w:cstheme="minorHAnsi"/>
                <w:szCs w:val="24"/>
                <w:lang w:val="ro-RO"/>
              </w:rPr>
              <w:t xml:space="preserve"> mult scăzută: 75% din </w:t>
            </w:r>
            <w:proofErr w:type="spellStart"/>
            <w:r w:rsidRPr="00563476">
              <w:rPr>
                <w:rFonts w:asciiTheme="minorHAnsi" w:hAnsiTheme="minorHAnsi" w:cstheme="minorHAnsi"/>
                <w:szCs w:val="24"/>
                <w:lang w:val="ro-RO"/>
              </w:rPr>
              <w:t>start-up-uri</w:t>
            </w:r>
            <w:proofErr w:type="spellEnd"/>
            <w:r w:rsidRPr="00563476">
              <w:rPr>
                <w:rFonts w:asciiTheme="minorHAnsi" w:hAnsiTheme="minorHAnsi" w:cstheme="minorHAnsi"/>
                <w:szCs w:val="24"/>
                <w:lang w:val="ro-RO"/>
              </w:rPr>
              <w:t xml:space="preserve"> nu trec de primul an, în timp ce aproximativ 60% nu supraviețuiesc celui de-al doilea an de activitate (SME Performance Review 2016, date </w:t>
            </w:r>
            <w:proofErr w:type="spellStart"/>
            <w:r w:rsidRPr="00563476">
              <w:rPr>
                <w:rFonts w:asciiTheme="minorHAnsi" w:hAnsiTheme="minorHAnsi" w:cstheme="minorHAnsi"/>
                <w:szCs w:val="24"/>
                <w:lang w:val="ro-RO"/>
              </w:rPr>
              <w:t>Eurostat</w:t>
            </w:r>
            <w:proofErr w:type="spellEnd"/>
            <w:r w:rsidRPr="00563476">
              <w:rPr>
                <w:rFonts w:asciiTheme="minorHAnsi" w:hAnsiTheme="minorHAnsi" w:cstheme="minorHAnsi"/>
                <w:szCs w:val="24"/>
                <w:lang w:val="ro-RO"/>
              </w:rPr>
              <w:t xml:space="preserve">). </w:t>
            </w:r>
          </w:p>
          <w:p w14:paraId="71DF7F11" w14:textId="77777777" w:rsidR="001D31D7"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Rezultatele anchetei de tip Barometru, pentru </w:t>
            </w:r>
            <w:proofErr w:type="spellStart"/>
            <w:r w:rsidRPr="00563476">
              <w:rPr>
                <w:rFonts w:asciiTheme="minorHAnsi" w:hAnsiTheme="minorHAnsi"/>
                <w:szCs w:val="24"/>
                <w:lang w:val="ro-RO"/>
              </w:rPr>
              <w:t>Start-upuri</w:t>
            </w:r>
            <w:proofErr w:type="spellEnd"/>
            <w:r w:rsidRPr="00563476">
              <w:rPr>
                <w:rFonts w:asciiTheme="minorHAnsi" w:hAnsiTheme="minorHAnsi"/>
                <w:szCs w:val="24"/>
                <w:lang w:val="ro-RO"/>
              </w:rPr>
              <w:t xml:space="preserve"> din România (2017), indic</w:t>
            </w:r>
            <w:r w:rsidR="00716A90" w:rsidRPr="00563476">
              <w:rPr>
                <w:rFonts w:asciiTheme="minorHAnsi" w:hAnsiTheme="minorHAnsi"/>
                <w:szCs w:val="24"/>
                <w:lang w:val="ro-RO"/>
              </w:rPr>
              <w:t>ă</w:t>
            </w:r>
            <w:r w:rsidRPr="00563476">
              <w:rPr>
                <w:rFonts w:asciiTheme="minorHAnsi" w:hAnsiTheme="minorHAnsi"/>
                <w:szCs w:val="24"/>
                <w:lang w:val="ro-RO"/>
              </w:rPr>
              <w:t xml:space="preserve"> nevoia de investi</w:t>
            </w:r>
            <w:r w:rsidR="001D31D7" w:rsidRPr="00563476">
              <w:rPr>
                <w:rFonts w:asciiTheme="minorHAnsi" w:hAnsiTheme="minorHAnsi"/>
                <w:szCs w:val="24"/>
                <w:lang w:val="ro-RO"/>
              </w:rPr>
              <w:t>ț</w:t>
            </w:r>
            <w:r w:rsidRPr="00563476">
              <w:rPr>
                <w:rFonts w:asciiTheme="minorHAnsi" w:hAnsiTheme="minorHAnsi"/>
                <w:szCs w:val="24"/>
                <w:lang w:val="ro-RO"/>
              </w:rPr>
              <w:t xml:space="preserve">ii </w:t>
            </w:r>
            <w:r w:rsidR="00716A90" w:rsidRPr="00563476">
              <w:rPr>
                <w:rFonts w:asciiTheme="minorHAnsi" w:hAnsiTheme="minorHAnsi"/>
                <w:szCs w:val="24"/>
                <w:lang w:val="ro-RO"/>
              </w:rPr>
              <w:t>î</w:t>
            </w:r>
            <w:r w:rsidRPr="00563476">
              <w:rPr>
                <w:rFonts w:asciiTheme="minorHAnsi" w:hAnsiTheme="minorHAnsi"/>
                <w:szCs w:val="24"/>
                <w:lang w:val="ro-RO"/>
              </w:rPr>
              <w:t>n competen</w:t>
            </w:r>
            <w:r w:rsidR="00716A90" w:rsidRPr="00563476">
              <w:rPr>
                <w:rFonts w:asciiTheme="minorHAnsi" w:hAnsiTheme="minorHAnsi"/>
                <w:szCs w:val="24"/>
                <w:lang w:val="ro-RO"/>
              </w:rPr>
              <w:t>ț</w:t>
            </w:r>
            <w:r w:rsidRPr="00563476">
              <w:rPr>
                <w:rFonts w:asciiTheme="minorHAnsi" w:hAnsiTheme="minorHAnsi"/>
                <w:szCs w:val="24"/>
                <w:lang w:val="ro-RO"/>
              </w:rPr>
              <w:t xml:space="preserve">e </w:t>
            </w:r>
            <w:r w:rsidR="00716A90" w:rsidRPr="00563476">
              <w:rPr>
                <w:rFonts w:asciiTheme="minorHAnsi" w:hAnsiTheme="minorHAnsi"/>
                <w:szCs w:val="24"/>
                <w:lang w:val="ro-RO"/>
              </w:rPr>
              <w:t>ș</w:t>
            </w:r>
            <w:r w:rsidRPr="00563476">
              <w:rPr>
                <w:rFonts w:asciiTheme="minorHAnsi" w:hAnsiTheme="minorHAnsi"/>
                <w:szCs w:val="24"/>
                <w:lang w:val="ro-RO"/>
              </w:rPr>
              <w:t>i de asisten</w:t>
            </w:r>
            <w:r w:rsidR="00716A90" w:rsidRPr="00563476">
              <w:rPr>
                <w:rFonts w:asciiTheme="minorHAnsi" w:hAnsiTheme="minorHAnsi"/>
                <w:szCs w:val="24"/>
                <w:lang w:val="ro-RO"/>
              </w:rPr>
              <w:t>ță</w:t>
            </w:r>
            <w:r w:rsidRPr="00563476">
              <w:rPr>
                <w:rFonts w:asciiTheme="minorHAnsi" w:hAnsiTheme="minorHAnsi"/>
                <w:szCs w:val="24"/>
                <w:lang w:val="ro-RO"/>
              </w:rPr>
              <w:t xml:space="preserve">  antreprenorial</w:t>
            </w:r>
            <w:r w:rsidR="00716A90" w:rsidRPr="00563476">
              <w:rPr>
                <w:rFonts w:asciiTheme="minorHAnsi" w:hAnsiTheme="minorHAnsi"/>
                <w:szCs w:val="24"/>
                <w:lang w:val="ro-RO"/>
              </w:rPr>
              <w:t>ă</w:t>
            </w:r>
            <w:r w:rsidRPr="00563476">
              <w:rPr>
                <w:rFonts w:asciiTheme="minorHAnsi" w:hAnsiTheme="minorHAnsi"/>
                <w:szCs w:val="24"/>
                <w:lang w:val="ro-RO"/>
              </w:rPr>
              <w:t xml:space="preserve"> pentru tineri </w:t>
            </w:r>
            <w:r w:rsidR="00716A90" w:rsidRPr="00563476">
              <w:rPr>
                <w:rFonts w:asciiTheme="minorHAnsi" w:hAnsiTheme="minorHAnsi"/>
                <w:szCs w:val="24"/>
                <w:lang w:val="ro-RO"/>
              </w:rPr>
              <w:t>ș</w:t>
            </w:r>
            <w:r w:rsidRPr="00563476">
              <w:rPr>
                <w:rFonts w:asciiTheme="minorHAnsi" w:hAnsiTheme="minorHAnsi"/>
                <w:szCs w:val="24"/>
                <w:lang w:val="ro-RO"/>
              </w:rPr>
              <w:t>i dezvoltarea unor activit</w:t>
            </w:r>
            <w:r w:rsidR="001D31D7" w:rsidRPr="00563476">
              <w:rPr>
                <w:rFonts w:asciiTheme="minorHAnsi" w:hAnsiTheme="minorHAnsi"/>
                <w:szCs w:val="24"/>
                <w:lang w:val="ro-RO"/>
              </w:rPr>
              <w:t>ăț</w:t>
            </w:r>
            <w:r w:rsidRPr="00563476">
              <w:rPr>
                <w:rFonts w:asciiTheme="minorHAnsi" w:hAnsiTheme="minorHAnsi"/>
                <w:szCs w:val="24"/>
                <w:lang w:val="ro-RO"/>
              </w:rPr>
              <w:t>i de mentorat și schimburi de experie</w:t>
            </w:r>
            <w:r w:rsidR="00716A90" w:rsidRPr="00563476">
              <w:rPr>
                <w:rFonts w:asciiTheme="minorHAnsi" w:hAnsiTheme="minorHAnsi"/>
                <w:szCs w:val="24"/>
                <w:lang w:val="ro-RO"/>
              </w:rPr>
              <w:t>nță</w:t>
            </w:r>
            <w:r w:rsidRPr="00563476">
              <w:rPr>
                <w:rFonts w:asciiTheme="minorHAnsi" w:hAnsiTheme="minorHAnsi"/>
                <w:szCs w:val="24"/>
                <w:lang w:val="ro-RO"/>
              </w:rPr>
              <w:t xml:space="preserve">/ discuții cu alți antreprenori (43%) sau acces la informare (24%). Aproape jumătate dintre respondenți </w:t>
            </w:r>
            <w:proofErr w:type="spellStart"/>
            <w:r w:rsidRPr="00563476">
              <w:rPr>
                <w:rFonts w:asciiTheme="minorHAnsi" w:hAnsiTheme="minorHAnsi"/>
                <w:szCs w:val="24"/>
                <w:lang w:val="ro-RO"/>
              </w:rPr>
              <w:t>mentioneaz</w:t>
            </w:r>
            <w:r w:rsidR="00716A90" w:rsidRPr="00563476">
              <w:rPr>
                <w:rFonts w:asciiTheme="minorHAnsi" w:hAnsiTheme="minorHAnsi"/>
                <w:szCs w:val="24"/>
                <w:lang w:val="ro-RO"/>
              </w:rPr>
              <w:t>ă</w:t>
            </w:r>
            <w:proofErr w:type="spellEnd"/>
            <w:r w:rsidRPr="00563476">
              <w:rPr>
                <w:rFonts w:asciiTheme="minorHAnsi" w:hAnsiTheme="minorHAnsi"/>
                <w:szCs w:val="24"/>
                <w:lang w:val="ro-RO"/>
              </w:rPr>
              <w:t xml:space="preserve"> necesitatea furniz</w:t>
            </w:r>
            <w:r w:rsidR="00716A90" w:rsidRPr="00563476">
              <w:rPr>
                <w:rFonts w:asciiTheme="minorHAnsi" w:hAnsiTheme="minorHAnsi"/>
                <w:szCs w:val="24"/>
                <w:lang w:val="ro-RO"/>
              </w:rPr>
              <w:t>ă</w:t>
            </w:r>
            <w:r w:rsidRPr="00563476">
              <w:rPr>
                <w:rFonts w:asciiTheme="minorHAnsi" w:hAnsiTheme="minorHAnsi"/>
                <w:szCs w:val="24"/>
                <w:lang w:val="ro-RO"/>
              </w:rPr>
              <w:t xml:space="preserve">rii </w:t>
            </w:r>
            <w:r w:rsidR="00716A90" w:rsidRPr="00563476">
              <w:rPr>
                <w:rFonts w:asciiTheme="minorHAnsi" w:hAnsiTheme="minorHAnsi"/>
                <w:szCs w:val="24"/>
                <w:lang w:val="ro-RO"/>
              </w:rPr>
              <w:t>î</w:t>
            </w:r>
            <w:r w:rsidRPr="00563476">
              <w:rPr>
                <w:rFonts w:asciiTheme="minorHAnsi" w:hAnsiTheme="minorHAnsi"/>
                <w:szCs w:val="24"/>
                <w:lang w:val="ro-RO"/>
              </w:rPr>
              <w:t xml:space="preserve">n continuare </w:t>
            </w:r>
            <w:r w:rsidR="00716A90" w:rsidRPr="00563476">
              <w:rPr>
                <w:rFonts w:asciiTheme="minorHAnsi" w:hAnsiTheme="minorHAnsi"/>
                <w:szCs w:val="24"/>
                <w:lang w:val="ro-RO"/>
              </w:rPr>
              <w:t xml:space="preserve">a </w:t>
            </w:r>
            <w:r w:rsidRPr="00563476">
              <w:rPr>
                <w:rFonts w:asciiTheme="minorHAnsi" w:hAnsiTheme="minorHAnsi"/>
                <w:szCs w:val="24"/>
                <w:lang w:val="ro-RO"/>
              </w:rPr>
              <w:t xml:space="preserve">educației </w:t>
            </w:r>
            <w:r w:rsidR="00716A90" w:rsidRPr="00563476">
              <w:rPr>
                <w:rFonts w:asciiTheme="minorHAnsi" w:hAnsiTheme="minorHAnsi"/>
                <w:szCs w:val="24"/>
                <w:lang w:val="ro-RO"/>
              </w:rPr>
              <w:t>ș</w:t>
            </w:r>
            <w:r w:rsidRPr="00563476">
              <w:rPr>
                <w:rFonts w:asciiTheme="minorHAnsi" w:hAnsiTheme="minorHAnsi"/>
                <w:szCs w:val="24"/>
                <w:lang w:val="ro-RO"/>
              </w:rPr>
              <w:t>i form</w:t>
            </w:r>
            <w:r w:rsidR="00716A90" w:rsidRPr="00563476">
              <w:rPr>
                <w:rFonts w:asciiTheme="minorHAnsi" w:hAnsiTheme="minorHAnsi"/>
                <w:szCs w:val="24"/>
                <w:lang w:val="ro-RO"/>
              </w:rPr>
              <w:t>ă</w:t>
            </w:r>
            <w:r w:rsidRPr="00563476">
              <w:rPr>
                <w:rFonts w:asciiTheme="minorHAnsi" w:hAnsiTheme="minorHAnsi"/>
                <w:szCs w:val="24"/>
                <w:lang w:val="ro-RO"/>
              </w:rPr>
              <w:t xml:space="preserve">rii antreprenoriale, a consilierii în domeniu </w:t>
            </w:r>
            <w:r w:rsidR="00716A90" w:rsidRPr="00563476">
              <w:rPr>
                <w:rFonts w:asciiTheme="minorHAnsi" w:hAnsiTheme="minorHAnsi"/>
                <w:szCs w:val="24"/>
                <w:lang w:val="ro-RO"/>
              </w:rPr>
              <w:t>ș</w:t>
            </w:r>
            <w:r w:rsidRPr="00563476">
              <w:rPr>
                <w:rFonts w:asciiTheme="minorHAnsi" w:hAnsiTheme="minorHAnsi"/>
                <w:szCs w:val="24"/>
                <w:lang w:val="ro-RO"/>
              </w:rPr>
              <w:t>i a asigur</w:t>
            </w:r>
            <w:r w:rsidR="00716A90" w:rsidRPr="00563476">
              <w:rPr>
                <w:rFonts w:asciiTheme="minorHAnsi" w:hAnsiTheme="minorHAnsi"/>
                <w:szCs w:val="24"/>
                <w:lang w:val="ro-RO"/>
              </w:rPr>
              <w:t>ă</w:t>
            </w:r>
            <w:r w:rsidRPr="00563476">
              <w:rPr>
                <w:rFonts w:asciiTheme="minorHAnsi" w:hAnsiTheme="minorHAnsi"/>
                <w:szCs w:val="24"/>
                <w:lang w:val="ro-RO"/>
              </w:rPr>
              <w:t>rii activit</w:t>
            </w:r>
            <w:r w:rsidR="00716A90" w:rsidRPr="00563476">
              <w:rPr>
                <w:rFonts w:asciiTheme="minorHAnsi" w:hAnsiTheme="minorHAnsi"/>
                <w:szCs w:val="24"/>
                <w:lang w:val="ro-RO"/>
              </w:rPr>
              <w:t>ăț</w:t>
            </w:r>
            <w:r w:rsidRPr="00563476">
              <w:rPr>
                <w:rFonts w:asciiTheme="minorHAnsi" w:hAnsiTheme="minorHAnsi"/>
                <w:szCs w:val="24"/>
                <w:lang w:val="ro-RO"/>
              </w:rPr>
              <w:t>i</w:t>
            </w:r>
            <w:r w:rsidR="008A595A" w:rsidRPr="00563476">
              <w:rPr>
                <w:rFonts w:asciiTheme="minorHAnsi" w:hAnsiTheme="minorHAnsi"/>
                <w:szCs w:val="24"/>
                <w:lang w:val="ro-RO"/>
              </w:rPr>
              <w:t>i</w:t>
            </w:r>
            <w:r w:rsidRPr="00563476">
              <w:rPr>
                <w:rFonts w:asciiTheme="minorHAnsi" w:hAnsiTheme="minorHAnsi"/>
                <w:szCs w:val="24"/>
                <w:lang w:val="ro-RO"/>
              </w:rPr>
              <w:t xml:space="preserve"> de mentorat. </w:t>
            </w:r>
          </w:p>
          <w:p w14:paraId="261AA3B1" w14:textId="77777777" w:rsidR="00E71FAC" w:rsidRPr="00563476" w:rsidRDefault="00BE5D5A"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b/>
                <w:bCs/>
                <w:szCs w:val="24"/>
                <w:lang w:val="ro-RO"/>
              </w:rPr>
              <w:t xml:space="preserve">Gradul de digitalizare a </w:t>
            </w:r>
            <w:proofErr w:type="spellStart"/>
            <w:r w:rsidRPr="00563476">
              <w:rPr>
                <w:rFonts w:asciiTheme="minorHAnsi" w:hAnsiTheme="minorHAnsi" w:cstheme="minorHAnsi"/>
                <w:b/>
                <w:bCs/>
                <w:szCs w:val="24"/>
                <w:lang w:val="ro-RO"/>
              </w:rPr>
              <w:t>IMMurilor</w:t>
            </w:r>
            <w:proofErr w:type="spellEnd"/>
            <w:r w:rsidRPr="00563476">
              <w:rPr>
                <w:rFonts w:asciiTheme="minorHAnsi" w:hAnsiTheme="minorHAnsi" w:cstheme="minorHAnsi"/>
                <w:b/>
                <w:bCs/>
                <w:szCs w:val="24"/>
                <w:lang w:val="ro-RO"/>
              </w:rPr>
              <w:t xml:space="preserve"> este scăzut.</w:t>
            </w:r>
            <w:r w:rsidRPr="00563476">
              <w:rPr>
                <w:rFonts w:asciiTheme="minorHAnsi" w:hAnsiTheme="minorHAnsi" w:cstheme="minorHAnsi"/>
                <w:szCs w:val="24"/>
                <w:lang w:val="ro-RO"/>
              </w:rPr>
              <w:t xml:space="preserve"> </w:t>
            </w:r>
            <w:r w:rsidR="00E71FAC" w:rsidRPr="00563476">
              <w:rPr>
                <w:rFonts w:asciiTheme="minorHAnsi" w:hAnsiTheme="minorHAnsi" w:cstheme="minorHAnsi"/>
                <w:szCs w:val="24"/>
                <w:lang w:val="ro-RO"/>
              </w:rPr>
              <w:t xml:space="preserve">Conform Cartei Albe a IMM-urilor din România, ratele de utilizare ale elementelor de bază asociate tehnologiei </w:t>
            </w:r>
            <w:r w:rsidR="005C7D93" w:rsidRPr="00563476">
              <w:rPr>
                <w:rFonts w:asciiTheme="minorHAnsi" w:hAnsiTheme="minorHAnsi" w:cstheme="minorHAnsi"/>
                <w:szCs w:val="24"/>
                <w:lang w:val="ro-RO"/>
              </w:rPr>
              <w:t xml:space="preserve">informațiilor și comunicațiilor </w:t>
            </w:r>
            <w:r w:rsidR="00E71FAC" w:rsidRPr="00563476">
              <w:rPr>
                <w:rFonts w:asciiTheme="minorHAnsi" w:hAnsiTheme="minorHAnsi" w:cstheme="minorHAnsi"/>
                <w:szCs w:val="24"/>
                <w:lang w:val="ro-RO"/>
              </w:rPr>
              <w:t xml:space="preserve">sunt reduse, vizând în principal computerul (82,21% dintre </w:t>
            </w:r>
            <w:proofErr w:type="spellStart"/>
            <w:r w:rsidR="00E71FAC" w:rsidRPr="00563476">
              <w:rPr>
                <w:rFonts w:asciiTheme="minorHAnsi" w:hAnsiTheme="minorHAnsi" w:cstheme="minorHAnsi"/>
                <w:szCs w:val="24"/>
                <w:lang w:val="ro-RO"/>
              </w:rPr>
              <w:t>respodenți</w:t>
            </w:r>
            <w:proofErr w:type="spellEnd"/>
            <w:r w:rsidR="00E71FAC" w:rsidRPr="00563476">
              <w:rPr>
                <w:rFonts w:asciiTheme="minorHAnsi" w:hAnsiTheme="minorHAnsi" w:cstheme="minorHAnsi"/>
                <w:szCs w:val="24"/>
                <w:lang w:val="ro-RO"/>
              </w:rPr>
              <w:t>), internetul (78,17%), aplicațiile de e-mail (71,70%), site-ul propriu al firmei (35,58%), realizarea de tranzacții online (22,64%) și folosirea unei rețele de tip Intranet (16,31%). Există modele de bună practică la nivel european și internațional cu privire la acțiuni de suport pentru digitalizarea activității IMM-urilor.</w:t>
            </w:r>
          </w:p>
          <w:p w14:paraId="67068228" w14:textId="77777777" w:rsidR="00AD4A00"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Economia socială se confruntă cu provocări semnificative </w:t>
            </w:r>
            <w:r w:rsidR="00716A90" w:rsidRPr="00563476">
              <w:rPr>
                <w:rFonts w:asciiTheme="minorHAnsi" w:hAnsiTheme="minorHAnsi"/>
                <w:szCs w:val="24"/>
                <w:lang w:val="ro-RO"/>
              </w:rPr>
              <w:t>î</w:t>
            </w:r>
            <w:r w:rsidRPr="00563476">
              <w:rPr>
                <w:rFonts w:asciiTheme="minorHAnsi" w:hAnsiTheme="minorHAnsi"/>
                <w:szCs w:val="24"/>
                <w:lang w:val="ro-RO"/>
              </w:rPr>
              <w:t>n România</w:t>
            </w:r>
            <w:r w:rsidR="001D31D7" w:rsidRPr="00563476">
              <w:rPr>
                <w:rFonts w:asciiTheme="minorHAnsi" w:hAnsiTheme="minorHAnsi"/>
                <w:szCs w:val="24"/>
                <w:lang w:val="ro-RO"/>
              </w:rPr>
              <w:t>,</w:t>
            </w:r>
            <w:r w:rsidRPr="00563476">
              <w:rPr>
                <w:rFonts w:asciiTheme="minorHAnsi" w:hAnsiTheme="minorHAnsi"/>
                <w:szCs w:val="24"/>
                <w:lang w:val="ro-RO"/>
              </w:rPr>
              <w:t xml:space="preserve"> iar impactul economic al întreprinderilor sociale rămâne marginal. Se estimează că pe piață sunt active 6 000 de întreprinderi sociale</w:t>
            </w:r>
            <w:r w:rsidRPr="00563476">
              <w:rPr>
                <w:rFonts w:asciiTheme="minorHAnsi" w:hAnsiTheme="minorHAnsi"/>
                <w:i/>
                <w:szCs w:val="24"/>
                <w:lang w:val="ro-RO"/>
              </w:rPr>
              <w:t xml:space="preserve"> de facto</w:t>
            </w:r>
            <w:r w:rsidRPr="00563476">
              <w:rPr>
                <w:rFonts w:asciiTheme="minorHAnsi" w:hAnsiTheme="minorHAnsi"/>
                <w:szCs w:val="24"/>
                <w:lang w:val="ro-RO"/>
              </w:rPr>
              <w:t xml:space="preserve">, numărul de angajați plătiți pe care acestea îi sprijină ridicându-se la 19 065 (Comisia Europeană, 2019). </w:t>
            </w:r>
          </w:p>
          <w:p w14:paraId="7FBC35F5" w14:textId="77777777" w:rsidR="00BE5D5A" w:rsidRPr="00563476" w:rsidRDefault="00BE5D5A"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Doar un număr foarte mic dintre acestea sunt înregistrate ca întreprinderi sociale sau întreprinderi </w:t>
            </w:r>
            <w:r w:rsidRPr="00563476">
              <w:rPr>
                <w:rFonts w:asciiTheme="minorHAnsi" w:hAnsiTheme="minorHAnsi"/>
                <w:szCs w:val="24"/>
                <w:lang w:val="ro-RO"/>
              </w:rPr>
              <w:lastRenderedPageBreak/>
              <w:t xml:space="preserve">sociale de inserție în acord cu cadrul legal în vigoare. Procesul de înregistrare ca entitate de economie socială este unul foarte birocratic, cadrul actual juridic și de politică se concentrează asupra întreprinderilor de inserție socială, prin stimulente fiscale limitate și prin dificultăți în accesarea resurselor financiare. Politicile din domeniul economiei sociale nu sunt integrate cu politicile active din domeniul pieței muncii ce vizează grupurile vulnerabile, făcând imperios necesar sprijinul atât în faza de demarare, </w:t>
            </w:r>
            <w:proofErr w:type="spellStart"/>
            <w:r w:rsidRPr="00563476">
              <w:rPr>
                <w:rFonts w:asciiTheme="minorHAnsi" w:hAnsiTheme="minorHAnsi"/>
                <w:szCs w:val="24"/>
                <w:lang w:val="ro-RO"/>
              </w:rPr>
              <w:t>startup</w:t>
            </w:r>
            <w:proofErr w:type="spellEnd"/>
            <w:r w:rsidRPr="00563476">
              <w:rPr>
                <w:rFonts w:asciiTheme="minorHAnsi" w:hAnsiTheme="minorHAnsi"/>
                <w:szCs w:val="24"/>
                <w:lang w:val="ro-RO"/>
              </w:rPr>
              <w:t xml:space="preserve"> cât și de post </w:t>
            </w:r>
            <w:proofErr w:type="spellStart"/>
            <w:r w:rsidRPr="00563476">
              <w:rPr>
                <w:rFonts w:asciiTheme="minorHAnsi" w:hAnsiTheme="minorHAnsi"/>
                <w:szCs w:val="24"/>
                <w:lang w:val="ro-RO"/>
              </w:rPr>
              <w:t>startup</w:t>
            </w:r>
            <w:proofErr w:type="spellEnd"/>
            <w:r w:rsidRPr="00563476">
              <w:rPr>
                <w:rFonts w:asciiTheme="minorHAnsi" w:hAnsiTheme="minorHAnsi"/>
                <w:szCs w:val="24"/>
                <w:lang w:val="ro-RO"/>
              </w:rPr>
              <w:t xml:space="preserve">. </w:t>
            </w:r>
          </w:p>
          <w:p w14:paraId="726EFAC0" w14:textId="77777777" w:rsidR="00E71FAC"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Dezvoltarea economiei sociale la un alt nivel ar trebui </w:t>
            </w:r>
            <w:r w:rsidR="001B0C60" w:rsidRPr="00563476">
              <w:rPr>
                <w:rFonts w:asciiTheme="minorHAnsi" w:hAnsiTheme="minorHAnsi"/>
                <w:szCs w:val="24"/>
                <w:lang w:val="ro-RO"/>
              </w:rPr>
              <w:t xml:space="preserve">să </w:t>
            </w:r>
            <w:r w:rsidRPr="00563476">
              <w:rPr>
                <w:rFonts w:asciiTheme="minorHAnsi" w:hAnsiTheme="minorHAnsi"/>
                <w:szCs w:val="24"/>
                <w:lang w:val="ro-RO"/>
              </w:rPr>
              <w:t>coopteze inițiative realizate în parteneriate cu autoritățile și comunitățile locale și în rețele în care experiențele și dificultățile diverșilor actori să fie împărtășite</w:t>
            </w:r>
            <w:r w:rsidR="00D10DE2" w:rsidRPr="00563476">
              <w:rPr>
                <w:rFonts w:asciiTheme="minorHAnsi" w:hAnsiTheme="minorHAnsi"/>
                <w:szCs w:val="24"/>
                <w:lang w:val="ro-RO"/>
              </w:rPr>
              <w:t xml:space="preserve"> și identificate modalități de rezolvare a aspectelor problematice</w:t>
            </w:r>
            <w:r w:rsidRPr="00563476">
              <w:rPr>
                <w:rFonts w:asciiTheme="minorHAnsi" w:hAnsiTheme="minorHAnsi"/>
                <w:szCs w:val="24"/>
                <w:lang w:val="ro-RO"/>
              </w:rPr>
              <w:t xml:space="preserve">. </w:t>
            </w:r>
          </w:p>
          <w:p w14:paraId="2696969B" w14:textId="77777777" w:rsidR="00E71FAC" w:rsidRPr="00563476" w:rsidRDefault="002875D9"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Deși s-au făcut progrese în ceea ce privește implicarea partenerilor sociali, a organizațiilor societății civile și a altor părți interesate relevante în evoluția politicilor publice, aceasta rămâne limitată</w:t>
            </w:r>
            <w:r w:rsidR="003452D7" w:rsidRPr="00563476">
              <w:rPr>
                <w:rFonts w:asciiTheme="minorHAnsi" w:hAnsiTheme="minorHAnsi" w:cstheme="minorHAnsi"/>
                <w:szCs w:val="24"/>
                <w:lang w:val="ro-RO"/>
              </w:rPr>
              <w:t>.</w:t>
            </w:r>
            <w:r w:rsidRPr="00563476">
              <w:rPr>
                <w:rFonts w:asciiTheme="minorHAnsi" w:hAnsiTheme="minorHAnsi" w:cstheme="minorHAnsi"/>
                <w:szCs w:val="24"/>
                <w:lang w:val="ro-RO"/>
              </w:rPr>
              <w:t xml:space="preserve"> </w:t>
            </w:r>
            <w:r w:rsidR="00E71FAC" w:rsidRPr="00563476">
              <w:rPr>
                <w:rFonts w:asciiTheme="minorHAnsi" w:hAnsiTheme="minorHAnsi" w:cstheme="minorHAnsi"/>
                <w:szCs w:val="24"/>
                <w:lang w:val="ro-RO"/>
              </w:rPr>
              <w:t xml:space="preserve">Dialogul social în România reprezintă o instituție care are nevoie de o reformă și de o consolidare profundă. Acest lucru este admis de recomandările COM în Semestrul European cu mențiunea că dialogul social este utilizat insuficient pentru a implica în timp util și într-un mod semnificativ partenerii sociali în procesul de elaborare a politicilor și a reformelor. În afara cadrului de negociere colectivă, partenerii sociali nu se angajează într-un dialog voluntar pentru a îmbunătăți condițiile de pe piața forței de muncă. Cea mai mare parte a dialogului social se desfășoară în mod formal, în cadrul CES și al comisiilor de dialog social. Dialogul social rămâne ineficace, iar, recent, rolul anumitor instituții importante a fost diminuat. În vederea înregistrării unor progrese în funcționarea dialogului social se consideră că este imperativ necesară consolidarea capacității partenerilor sociali, aceștia fiind actori ai dialogului social. </w:t>
            </w:r>
          </w:p>
          <w:p w14:paraId="7A1C7FB6" w14:textId="77777777" w:rsidR="00AD4A00" w:rsidRPr="00563476" w:rsidRDefault="00E71FAC" w:rsidP="008F5956">
            <w:pPr>
              <w:spacing w:before="60" w:after="60" w:line="276" w:lineRule="auto"/>
              <w:jc w:val="both"/>
              <w:rPr>
                <w:rFonts w:asciiTheme="minorHAnsi" w:hAnsiTheme="minorHAnsi" w:cstheme="minorHAnsi"/>
                <w:szCs w:val="24"/>
                <w:lang w:val="ro-RO"/>
              </w:rPr>
            </w:pPr>
            <w:r w:rsidRPr="00563476">
              <w:rPr>
                <w:rFonts w:asciiTheme="minorHAnsi" w:hAnsiTheme="minorHAnsi"/>
                <w:szCs w:val="24"/>
                <w:lang w:val="ro-RO"/>
              </w:rPr>
              <w:t xml:space="preserve">Îmbătrânirea activă devine un deziderat la nivel european </w:t>
            </w:r>
            <w:r w:rsidR="00716A90" w:rsidRPr="00563476">
              <w:rPr>
                <w:rFonts w:asciiTheme="minorHAnsi" w:hAnsiTheme="minorHAnsi"/>
                <w:szCs w:val="24"/>
                <w:lang w:val="ro-RO"/>
              </w:rPr>
              <w:t>î</w:t>
            </w:r>
            <w:r w:rsidRPr="00563476">
              <w:rPr>
                <w:rFonts w:asciiTheme="minorHAnsi" w:hAnsiTheme="minorHAnsi"/>
                <w:szCs w:val="24"/>
                <w:lang w:val="ro-RO"/>
              </w:rPr>
              <w:t xml:space="preserve">n contextul unui accentuat declin demografic </w:t>
            </w:r>
            <w:r w:rsidR="00716A90" w:rsidRPr="00563476">
              <w:rPr>
                <w:rFonts w:asciiTheme="minorHAnsi" w:hAnsiTheme="minorHAnsi"/>
                <w:szCs w:val="24"/>
                <w:lang w:val="ro-RO"/>
              </w:rPr>
              <w:t>ș</w:t>
            </w:r>
            <w:r w:rsidRPr="00563476">
              <w:rPr>
                <w:rFonts w:asciiTheme="minorHAnsi" w:hAnsiTheme="minorHAnsi"/>
                <w:szCs w:val="24"/>
                <w:lang w:val="ro-RO"/>
              </w:rPr>
              <w:t>i a cre</w:t>
            </w:r>
            <w:r w:rsidR="00716A90" w:rsidRPr="00563476">
              <w:rPr>
                <w:rFonts w:asciiTheme="minorHAnsi" w:hAnsiTheme="minorHAnsi"/>
                <w:szCs w:val="24"/>
                <w:lang w:val="ro-RO"/>
              </w:rPr>
              <w:t>ș</w:t>
            </w:r>
            <w:r w:rsidRPr="00563476">
              <w:rPr>
                <w:rFonts w:asciiTheme="minorHAnsi" w:hAnsiTheme="minorHAnsi"/>
                <w:szCs w:val="24"/>
                <w:lang w:val="ro-RO"/>
              </w:rPr>
              <w:t>terii ponderii popula</w:t>
            </w:r>
            <w:r w:rsidR="00716A90" w:rsidRPr="00563476">
              <w:rPr>
                <w:rFonts w:asciiTheme="minorHAnsi" w:hAnsiTheme="minorHAnsi"/>
                <w:szCs w:val="24"/>
                <w:lang w:val="ro-RO"/>
              </w:rPr>
              <w:t>ț</w:t>
            </w:r>
            <w:r w:rsidRPr="00563476">
              <w:rPr>
                <w:rFonts w:asciiTheme="minorHAnsi" w:hAnsiTheme="minorHAnsi"/>
                <w:szCs w:val="24"/>
                <w:lang w:val="ro-RO"/>
              </w:rPr>
              <w:t xml:space="preserve">iei </w:t>
            </w:r>
            <w:r w:rsidR="00716A90" w:rsidRPr="00563476">
              <w:rPr>
                <w:rFonts w:asciiTheme="minorHAnsi" w:hAnsiTheme="minorHAnsi"/>
                <w:szCs w:val="24"/>
                <w:lang w:val="ro-RO"/>
              </w:rPr>
              <w:t>î</w:t>
            </w:r>
            <w:r w:rsidRPr="00563476">
              <w:rPr>
                <w:rFonts w:asciiTheme="minorHAnsi" w:hAnsiTheme="minorHAnsi"/>
                <w:szCs w:val="24"/>
                <w:lang w:val="ro-RO"/>
              </w:rPr>
              <w:t>n v</w:t>
            </w:r>
            <w:r w:rsidR="00716A90" w:rsidRPr="00563476">
              <w:rPr>
                <w:rFonts w:asciiTheme="minorHAnsi" w:hAnsiTheme="minorHAnsi"/>
                <w:szCs w:val="24"/>
                <w:lang w:val="ro-RO"/>
              </w:rPr>
              <w:t>â</w:t>
            </w:r>
            <w:r w:rsidRPr="00563476">
              <w:rPr>
                <w:rFonts w:asciiTheme="minorHAnsi" w:hAnsiTheme="minorHAnsi"/>
                <w:szCs w:val="24"/>
                <w:lang w:val="ro-RO"/>
              </w:rPr>
              <w:t>rst</w:t>
            </w:r>
            <w:r w:rsidR="00716A90" w:rsidRPr="00563476">
              <w:rPr>
                <w:rFonts w:asciiTheme="minorHAnsi" w:hAnsiTheme="minorHAnsi"/>
                <w:szCs w:val="24"/>
                <w:lang w:val="ro-RO"/>
              </w:rPr>
              <w:t>ă</w:t>
            </w:r>
            <w:r w:rsidRPr="00563476">
              <w:rPr>
                <w:rFonts w:asciiTheme="minorHAnsi" w:hAnsiTheme="minorHAnsi"/>
                <w:szCs w:val="24"/>
                <w:lang w:val="ro-RO"/>
              </w:rPr>
              <w:t xml:space="preserve"> </w:t>
            </w:r>
            <w:r w:rsidR="00716A90" w:rsidRPr="00563476">
              <w:rPr>
                <w:rFonts w:asciiTheme="minorHAnsi" w:hAnsiTheme="minorHAnsi"/>
                <w:szCs w:val="24"/>
                <w:lang w:val="ro-RO"/>
              </w:rPr>
              <w:t>î</w:t>
            </w:r>
            <w:r w:rsidRPr="00563476">
              <w:rPr>
                <w:rFonts w:asciiTheme="minorHAnsi" w:hAnsiTheme="minorHAnsi"/>
                <w:szCs w:val="24"/>
                <w:lang w:val="ro-RO"/>
              </w:rPr>
              <w:t>n total popula</w:t>
            </w:r>
            <w:r w:rsidR="00716A90" w:rsidRPr="00563476">
              <w:rPr>
                <w:rFonts w:asciiTheme="minorHAnsi" w:hAnsiTheme="minorHAnsi"/>
                <w:szCs w:val="24"/>
                <w:lang w:val="ro-RO"/>
              </w:rPr>
              <w:t>ț</w:t>
            </w:r>
            <w:r w:rsidRPr="00563476">
              <w:rPr>
                <w:rFonts w:asciiTheme="minorHAnsi" w:hAnsiTheme="minorHAnsi"/>
                <w:szCs w:val="24"/>
                <w:lang w:val="ro-RO"/>
              </w:rPr>
              <w:t>ie</w:t>
            </w:r>
            <w:r w:rsidR="00A06E95" w:rsidRPr="00563476">
              <w:rPr>
                <w:rFonts w:asciiTheme="minorHAnsi" w:hAnsiTheme="minorHAnsi"/>
                <w:szCs w:val="24"/>
                <w:lang w:val="ro-RO"/>
              </w:rPr>
              <w:t xml:space="preserve"> și a speranței de viață</w:t>
            </w:r>
            <w:r w:rsidRPr="00563476">
              <w:rPr>
                <w:rFonts w:asciiTheme="minorHAnsi" w:hAnsiTheme="minorHAnsi"/>
                <w:szCs w:val="24"/>
                <w:lang w:val="ro-RO"/>
              </w:rPr>
              <w:t xml:space="preserve">, cu </w:t>
            </w:r>
            <w:r w:rsidR="00A06E95" w:rsidRPr="00563476">
              <w:rPr>
                <w:rFonts w:asciiTheme="minorHAnsi" w:hAnsiTheme="minorHAnsi"/>
                <w:szCs w:val="24"/>
                <w:lang w:val="ro-RO"/>
              </w:rPr>
              <w:t>impact</w:t>
            </w:r>
            <w:r w:rsidRPr="00563476">
              <w:rPr>
                <w:rFonts w:asciiTheme="minorHAnsi" w:hAnsiTheme="minorHAnsi"/>
                <w:szCs w:val="24"/>
                <w:lang w:val="ro-RO"/>
              </w:rPr>
              <w:t xml:space="preserve"> asupra sistemelor de pensii, asisten</w:t>
            </w:r>
            <w:r w:rsidR="00716A90" w:rsidRPr="00563476">
              <w:rPr>
                <w:rFonts w:asciiTheme="minorHAnsi" w:hAnsiTheme="minorHAnsi"/>
                <w:szCs w:val="24"/>
                <w:lang w:val="ro-RO"/>
              </w:rPr>
              <w:t>ț</w:t>
            </w:r>
            <w:r w:rsidRPr="00563476">
              <w:rPr>
                <w:rFonts w:asciiTheme="minorHAnsi" w:hAnsiTheme="minorHAnsi"/>
                <w:szCs w:val="24"/>
                <w:lang w:val="ro-RO"/>
              </w:rPr>
              <w:t>a social</w:t>
            </w:r>
            <w:r w:rsidR="00716A90" w:rsidRPr="00563476">
              <w:rPr>
                <w:rFonts w:asciiTheme="minorHAnsi" w:hAnsiTheme="minorHAnsi"/>
                <w:szCs w:val="24"/>
                <w:lang w:val="ro-RO"/>
              </w:rPr>
              <w:t>ă</w:t>
            </w:r>
            <w:r w:rsidRPr="00563476">
              <w:rPr>
                <w:rFonts w:asciiTheme="minorHAnsi" w:hAnsiTheme="minorHAnsi"/>
                <w:szCs w:val="24"/>
                <w:lang w:val="ro-RO"/>
              </w:rPr>
              <w:t xml:space="preserve"> </w:t>
            </w:r>
            <w:r w:rsidR="00A06E95" w:rsidRPr="00563476">
              <w:rPr>
                <w:rFonts w:asciiTheme="minorHAnsi" w:hAnsiTheme="minorHAnsi"/>
                <w:szCs w:val="24"/>
                <w:lang w:val="ro-RO"/>
              </w:rPr>
              <w:t xml:space="preserve">(în special îngrijire de lung durată) </w:t>
            </w:r>
            <w:r w:rsidR="00716A90" w:rsidRPr="00563476">
              <w:rPr>
                <w:rFonts w:asciiTheme="minorHAnsi" w:hAnsiTheme="minorHAnsi"/>
                <w:szCs w:val="24"/>
                <w:lang w:val="ro-RO"/>
              </w:rPr>
              <w:t>ș</w:t>
            </w:r>
            <w:r w:rsidRPr="00563476">
              <w:rPr>
                <w:rFonts w:asciiTheme="minorHAnsi" w:hAnsiTheme="minorHAnsi"/>
                <w:szCs w:val="24"/>
                <w:lang w:val="ro-RO"/>
              </w:rPr>
              <w:t>i s</w:t>
            </w:r>
            <w:r w:rsidR="00716A90" w:rsidRPr="00563476">
              <w:rPr>
                <w:rFonts w:asciiTheme="minorHAnsi" w:hAnsiTheme="minorHAnsi"/>
                <w:szCs w:val="24"/>
                <w:lang w:val="ro-RO"/>
              </w:rPr>
              <w:t>ă</w:t>
            </w:r>
            <w:r w:rsidRPr="00563476">
              <w:rPr>
                <w:rFonts w:asciiTheme="minorHAnsi" w:hAnsiTheme="minorHAnsi"/>
                <w:szCs w:val="24"/>
                <w:lang w:val="ro-RO"/>
              </w:rPr>
              <w:t>n</w:t>
            </w:r>
            <w:r w:rsidR="00716A90" w:rsidRPr="00563476">
              <w:rPr>
                <w:rFonts w:asciiTheme="minorHAnsi" w:hAnsiTheme="minorHAnsi"/>
                <w:szCs w:val="24"/>
                <w:lang w:val="ro-RO"/>
              </w:rPr>
              <w:t>ă</w:t>
            </w:r>
            <w:r w:rsidRPr="00563476">
              <w:rPr>
                <w:rFonts w:asciiTheme="minorHAnsi" w:hAnsiTheme="minorHAnsi"/>
                <w:szCs w:val="24"/>
                <w:lang w:val="ro-RO"/>
              </w:rPr>
              <w:t xml:space="preserve">tate. </w:t>
            </w:r>
            <w:r w:rsidR="00716A90" w:rsidRPr="00563476">
              <w:rPr>
                <w:rFonts w:asciiTheme="minorHAnsi" w:hAnsiTheme="minorHAnsi"/>
                <w:szCs w:val="24"/>
                <w:lang w:val="ro-RO"/>
              </w:rPr>
              <w:t>Î</w:t>
            </w:r>
            <w:r w:rsidRPr="00563476">
              <w:rPr>
                <w:rFonts w:asciiTheme="minorHAnsi" w:hAnsiTheme="minorHAnsi"/>
                <w:szCs w:val="24"/>
                <w:lang w:val="ro-RO"/>
              </w:rPr>
              <w:t>n UE s</w:t>
            </w:r>
            <w:r w:rsidRPr="00563476">
              <w:rPr>
                <w:rFonts w:asciiTheme="minorHAnsi" w:hAnsiTheme="minorHAnsi" w:cstheme="minorHAnsi"/>
                <w:szCs w:val="24"/>
                <w:lang w:val="ro-RO"/>
              </w:rPr>
              <w:t xml:space="preserve">unt exemple de diferite instrumente dezvoltate de companii pentru a păstra lucrătorii în vârstă (EUROFOUND). </w:t>
            </w:r>
          </w:p>
          <w:p w14:paraId="325C6D4B" w14:textId="77777777" w:rsidR="00D10DE2" w:rsidRPr="00563476" w:rsidRDefault="00D10DE2" w:rsidP="008F5956">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Există iniț</w:t>
            </w:r>
            <w:r w:rsidR="005F42FD" w:rsidRPr="00563476">
              <w:rPr>
                <w:rFonts w:asciiTheme="minorHAnsi" w:hAnsiTheme="minorHAnsi" w:cstheme="minorHAnsi"/>
                <w:szCs w:val="24"/>
                <w:lang w:val="ro-RO"/>
              </w:rPr>
              <w:t>iative naționale și sectoriale</w:t>
            </w:r>
            <w:r w:rsidRPr="00563476">
              <w:rPr>
                <w:rFonts w:asciiTheme="minorHAnsi" w:hAnsiTheme="minorHAnsi" w:cstheme="minorHAnsi"/>
                <w:szCs w:val="24"/>
                <w:lang w:val="ro-RO"/>
              </w:rPr>
              <w:t xml:space="preserve"> ce vizează menținerea lucrătorii în vârstă pe piața muncii în contextul deficitului forței de muncă și a declinului demografic, inclusiv prin furnizarea de stimulente financiare și prin condiții îmbunătățite de muncă și adaptate nevoilor. Experiențele și abilitățile </w:t>
            </w:r>
            <w:proofErr w:type="spellStart"/>
            <w:r w:rsidRPr="00563476">
              <w:rPr>
                <w:rFonts w:asciiTheme="minorHAnsi" w:hAnsiTheme="minorHAnsi" w:cstheme="minorHAnsi"/>
                <w:szCs w:val="24"/>
                <w:lang w:val="ro-RO"/>
              </w:rPr>
              <w:t>dobandite</w:t>
            </w:r>
            <w:proofErr w:type="spellEnd"/>
            <w:r w:rsidRPr="00563476">
              <w:rPr>
                <w:rFonts w:asciiTheme="minorHAnsi" w:hAnsiTheme="minorHAnsi" w:cstheme="minorHAnsi"/>
                <w:szCs w:val="24"/>
                <w:lang w:val="ro-RO"/>
              </w:rPr>
              <w:t xml:space="preserve"> de lucrătorii vârstnici pe </w:t>
            </w:r>
            <w:proofErr w:type="spellStart"/>
            <w:r w:rsidRPr="00563476">
              <w:rPr>
                <w:rFonts w:asciiTheme="minorHAnsi" w:hAnsiTheme="minorHAnsi" w:cstheme="minorHAnsi"/>
                <w:szCs w:val="24"/>
                <w:lang w:val="ro-RO"/>
              </w:rPr>
              <w:t>parcusul</w:t>
            </w:r>
            <w:proofErr w:type="spellEnd"/>
            <w:r w:rsidRPr="00563476">
              <w:rPr>
                <w:rFonts w:asciiTheme="minorHAnsi" w:hAnsiTheme="minorHAnsi" w:cstheme="minorHAnsi"/>
                <w:szCs w:val="24"/>
                <w:lang w:val="ro-RO"/>
              </w:rPr>
              <w:t xml:space="preserve"> carierei pot constitui avantaje pe care angajatorii le pot utiliza în instruirea, formarea și dezvoltarea noilor lucrători. </w:t>
            </w:r>
          </w:p>
          <w:p w14:paraId="1ED9999C" w14:textId="77777777" w:rsidR="00AD4A00" w:rsidRPr="00563476" w:rsidRDefault="005D78E7" w:rsidP="008F5956">
            <w:pPr>
              <w:spacing w:before="60" w:after="60" w:line="276" w:lineRule="auto"/>
              <w:jc w:val="both"/>
              <w:rPr>
                <w:rFonts w:asciiTheme="minorHAnsi" w:hAnsiTheme="minorHAnsi"/>
                <w:szCs w:val="24"/>
                <w:lang w:val="ro-RO"/>
              </w:rPr>
            </w:pPr>
            <w:r w:rsidRPr="00563476">
              <w:rPr>
                <w:rFonts w:asciiTheme="minorHAnsi" w:hAnsiTheme="minorHAnsi"/>
                <w:b/>
                <w:szCs w:val="24"/>
                <w:lang w:val="ro-RO"/>
              </w:rPr>
              <w:t>Introducerea noilor tehnologii impun</w:t>
            </w:r>
            <w:r w:rsidR="00BE5D5A" w:rsidRPr="00563476">
              <w:rPr>
                <w:rFonts w:asciiTheme="minorHAnsi" w:hAnsiTheme="minorHAnsi"/>
                <w:b/>
                <w:szCs w:val="24"/>
                <w:lang w:val="ro-RO"/>
              </w:rPr>
              <w:t>e</w:t>
            </w:r>
            <w:r w:rsidRPr="00563476">
              <w:rPr>
                <w:rFonts w:asciiTheme="minorHAnsi" w:hAnsiTheme="minorHAnsi"/>
                <w:szCs w:val="24"/>
                <w:lang w:val="ro-RO"/>
              </w:rPr>
              <w:t xml:space="preserve"> luarea în considerare a consecințelor asupr</w:t>
            </w:r>
            <w:r w:rsidR="006279FD" w:rsidRPr="00563476">
              <w:rPr>
                <w:rFonts w:asciiTheme="minorHAnsi" w:hAnsiTheme="minorHAnsi"/>
                <w:szCs w:val="24"/>
                <w:lang w:val="ro-RO"/>
              </w:rPr>
              <w:t>a securității și sănătății lucră</w:t>
            </w:r>
            <w:r w:rsidRPr="00563476">
              <w:rPr>
                <w:rFonts w:asciiTheme="minorHAnsi" w:hAnsiTheme="minorHAnsi"/>
                <w:szCs w:val="24"/>
                <w:lang w:val="ro-RO"/>
              </w:rPr>
              <w:t xml:space="preserve">torilor și crearea condiţiilor de muncă pentru asigurarea </w:t>
            </w:r>
            <w:proofErr w:type="spellStart"/>
            <w:r w:rsidRPr="00563476">
              <w:rPr>
                <w:rFonts w:asciiTheme="minorHAnsi" w:hAnsiTheme="minorHAnsi"/>
                <w:szCs w:val="24"/>
                <w:lang w:val="ro-RO"/>
              </w:rPr>
              <w:t>confortulului</w:t>
            </w:r>
            <w:proofErr w:type="spellEnd"/>
            <w:r w:rsidRPr="00563476">
              <w:rPr>
                <w:rFonts w:asciiTheme="minorHAnsi" w:hAnsiTheme="minorHAnsi"/>
                <w:szCs w:val="24"/>
                <w:lang w:val="ro-RO"/>
              </w:rPr>
              <w:t xml:space="preserve"> lor fizic, psihic şi social, alături de pregătirea lucrătorilor pentru a </w:t>
            </w:r>
            <w:proofErr w:type="spellStart"/>
            <w:r w:rsidRPr="00563476">
              <w:rPr>
                <w:rFonts w:asciiTheme="minorHAnsi" w:hAnsiTheme="minorHAnsi"/>
                <w:szCs w:val="24"/>
                <w:lang w:val="ro-RO"/>
              </w:rPr>
              <w:t>raspunde</w:t>
            </w:r>
            <w:proofErr w:type="spellEnd"/>
            <w:r w:rsidRPr="00563476">
              <w:rPr>
                <w:rFonts w:asciiTheme="minorHAnsi" w:hAnsiTheme="minorHAnsi"/>
                <w:szCs w:val="24"/>
                <w:lang w:val="ro-RO"/>
              </w:rPr>
              <w:t xml:space="preserve"> noilor cerințe de securitate și sănătate. </w:t>
            </w:r>
          </w:p>
          <w:p w14:paraId="1CE6B477" w14:textId="77777777" w:rsidR="005D78E7" w:rsidRPr="00563476" w:rsidRDefault="005D78E7"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Productivitatea și calitatea muncii depind în primă fază de mediul în care se desfășoară activitățile, dar pentru o bună parte dintre angajatori aspectele legate de </w:t>
            </w:r>
            <w:r w:rsidRPr="00563476">
              <w:rPr>
                <w:rFonts w:asciiTheme="minorHAnsi" w:hAnsiTheme="minorHAnsi"/>
                <w:b/>
                <w:szCs w:val="24"/>
                <w:lang w:val="ro-RO"/>
              </w:rPr>
              <w:t>confortul și sănătatea angajaților</w:t>
            </w:r>
            <w:r w:rsidRPr="00563476">
              <w:rPr>
                <w:rFonts w:asciiTheme="minorHAnsi" w:hAnsiTheme="minorHAnsi"/>
                <w:szCs w:val="24"/>
                <w:lang w:val="ro-RO"/>
              </w:rPr>
              <w:t xml:space="preserve"> constituie o provocare, ceea ce impune măsuri adecvate de informare și pregătire atât a </w:t>
            </w:r>
            <w:r w:rsidR="001B0C60" w:rsidRPr="00563476">
              <w:rPr>
                <w:rFonts w:asciiTheme="minorHAnsi" w:hAnsiTheme="minorHAnsi"/>
                <w:szCs w:val="24"/>
                <w:lang w:val="ro-RO"/>
              </w:rPr>
              <w:t>angajaților</w:t>
            </w:r>
            <w:r w:rsidRPr="00563476">
              <w:rPr>
                <w:rFonts w:asciiTheme="minorHAnsi" w:hAnsiTheme="minorHAnsi"/>
                <w:szCs w:val="24"/>
                <w:lang w:val="ro-RO"/>
              </w:rPr>
              <w:t xml:space="preserve">, cât și a angajatorilor pentru a </w:t>
            </w:r>
            <w:proofErr w:type="spellStart"/>
            <w:r w:rsidRPr="00563476">
              <w:rPr>
                <w:rFonts w:asciiTheme="minorHAnsi" w:hAnsiTheme="minorHAnsi"/>
                <w:szCs w:val="24"/>
                <w:lang w:val="ro-RO"/>
              </w:rPr>
              <w:t>raspunde</w:t>
            </w:r>
            <w:proofErr w:type="spellEnd"/>
            <w:r w:rsidRPr="00563476">
              <w:rPr>
                <w:rFonts w:asciiTheme="minorHAnsi" w:hAnsiTheme="minorHAnsi"/>
                <w:szCs w:val="24"/>
                <w:lang w:val="ro-RO"/>
              </w:rPr>
              <w:t xml:space="preserve"> noilor cerințe de securitate și sănătate în muncă. </w:t>
            </w:r>
          </w:p>
          <w:p w14:paraId="59A5F4F2" w14:textId="77777777" w:rsidR="00221B85" w:rsidRPr="00563476" w:rsidRDefault="00D10DE2"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Reformele din ultimii ani adresate pieței muncii nu au reușit să coreleze într-un mod adecvat </w:t>
            </w:r>
            <w:r w:rsidRPr="00563476">
              <w:rPr>
                <w:rFonts w:asciiTheme="minorHAnsi" w:hAnsiTheme="minorHAnsi"/>
                <w:szCs w:val="24"/>
                <w:lang w:val="ro-RO"/>
              </w:rPr>
              <w:lastRenderedPageBreak/>
              <w:t xml:space="preserve">cererea cu oferta de forță de muncă, manifestându-se în continuare, fricțiuni. </w:t>
            </w:r>
            <w:r w:rsidR="0062316F" w:rsidRPr="00563476">
              <w:rPr>
                <w:rFonts w:asciiTheme="minorHAnsi" w:hAnsiTheme="minorHAnsi"/>
                <w:szCs w:val="24"/>
                <w:lang w:val="ro-RO"/>
              </w:rPr>
              <w:t xml:space="preserve">Analiza intervențiilor din strategia de ocupare a relevat și alte aspecte care au afectat rezultatele, respectiv reformele din sectorul </w:t>
            </w:r>
            <w:r w:rsidR="0062316F" w:rsidRPr="00563476">
              <w:rPr>
                <w:rFonts w:asciiTheme="minorHAnsi" w:hAnsiTheme="minorHAnsi"/>
                <w:b/>
                <w:szCs w:val="24"/>
                <w:lang w:val="ro-RO"/>
              </w:rPr>
              <w:t>educației</w:t>
            </w:r>
            <w:r w:rsidR="00AD4A00" w:rsidRPr="00563476">
              <w:rPr>
                <w:rFonts w:asciiTheme="minorHAnsi" w:hAnsiTheme="minorHAnsi"/>
                <w:b/>
                <w:szCs w:val="24"/>
                <w:lang w:val="ro-RO"/>
              </w:rPr>
              <w:t xml:space="preserve"> </w:t>
            </w:r>
            <w:r w:rsidR="0062316F" w:rsidRPr="00563476">
              <w:rPr>
                <w:rFonts w:asciiTheme="minorHAnsi" w:hAnsiTheme="minorHAnsi"/>
                <w:b/>
                <w:szCs w:val="24"/>
                <w:lang w:val="ro-RO"/>
              </w:rPr>
              <w:t>/administrație care sunt incomplete, intervențiile lor nesincrone</w:t>
            </w:r>
            <w:r w:rsidR="0062316F" w:rsidRPr="00563476">
              <w:rPr>
                <w:rFonts w:asciiTheme="minorHAnsi" w:hAnsiTheme="minorHAnsi"/>
                <w:szCs w:val="24"/>
                <w:lang w:val="ro-RO"/>
              </w:rPr>
              <w:t xml:space="preserve"> cu cele din domeniul ocupării provoc</w:t>
            </w:r>
            <w:r w:rsidRPr="00563476">
              <w:rPr>
                <w:rFonts w:asciiTheme="minorHAnsi" w:hAnsiTheme="minorHAnsi"/>
                <w:szCs w:val="24"/>
                <w:lang w:val="ro-RO"/>
              </w:rPr>
              <w:t>â</w:t>
            </w:r>
            <w:r w:rsidR="0062316F" w:rsidRPr="00563476">
              <w:rPr>
                <w:rFonts w:asciiTheme="minorHAnsi" w:hAnsiTheme="minorHAnsi"/>
                <w:szCs w:val="24"/>
                <w:lang w:val="ro-RO"/>
              </w:rPr>
              <w:t xml:space="preserve">nd </w:t>
            </w:r>
            <w:r w:rsidRPr="00563476">
              <w:rPr>
                <w:rFonts w:asciiTheme="minorHAnsi" w:hAnsiTheme="minorHAnsi"/>
                <w:szCs w:val="24"/>
                <w:lang w:val="ro-RO"/>
              </w:rPr>
              <w:t>discontinuitate în furnizarea serviciilor publice</w:t>
            </w:r>
            <w:r w:rsidR="0062316F" w:rsidRPr="00563476">
              <w:rPr>
                <w:rFonts w:asciiTheme="minorHAnsi" w:hAnsiTheme="minorHAnsi"/>
                <w:szCs w:val="24"/>
                <w:lang w:val="ro-RO"/>
              </w:rPr>
              <w:t>.</w:t>
            </w:r>
          </w:p>
          <w:p w14:paraId="4EB2DF33" w14:textId="77777777" w:rsidR="00D56E6E" w:rsidRPr="00563476" w:rsidRDefault="00D56E6E" w:rsidP="008F5956">
            <w:pPr>
              <w:spacing w:after="60" w:line="276" w:lineRule="auto"/>
              <w:jc w:val="both"/>
              <w:rPr>
                <w:rFonts w:asciiTheme="minorHAnsi" w:hAnsiTheme="minorHAnsi"/>
                <w:b/>
                <w:szCs w:val="24"/>
                <w:u w:val="single"/>
                <w:lang w:val="ro-RO"/>
              </w:rPr>
            </w:pPr>
            <w:r w:rsidRPr="00563476">
              <w:rPr>
                <w:rFonts w:asciiTheme="minorHAnsi" w:hAnsiTheme="minorHAnsi"/>
                <w:b/>
                <w:szCs w:val="24"/>
                <w:u w:val="single"/>
                <w:lang w:val="ro-RO"/>
              </w:rPr>
              <w:t>Viziunea de dezvoltare</w:t>
            </w:r>
          </w:p>
          <w:p w14:paraId="3F2987F6" w14:textId="77777777" w:rsidR="00BE5D5A" w:rsidRPr="00563476" w:rsidRDefault="00BE5D5A"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Obiectivul național de politică privind educația și ocupare este:</w:t>
            </w:r>
          </w:p>
          <w:p w14:paraId="3751B971" w14:textId="77777777" w:rsidR="00AD4A00" w:rsidRPr="00563476" w:rsidRDefault="00BE5D5A" w:rsidP="008F5956">
            <w:pPr>
              <w:spacing w:before="60" w:after="60" w:line="276" w:lineRule="auto"/>
              <w:jc w:val="both"/>
              <w:rPr>
                <w:rFonts w:asciiTheme="minorHAnsi" w:hAnsiTheme="minorHAnsi"/>
                <w:szCs w:val="24"/>
                <w:lang w:val="ro-RO"/>
              </w:rPr>
            </w:pPr>
            <w:r w:rsidRPr="00563476">
              <w:rPr>
                <w:rFonts w:asciiTheme="minorHAnsi" w:hAnsiTheme="minorHAnsi"/>
                <w:b/>
                <w:bCs/>
                <w:szCs w:val="24"/>
                <w:lang w:val="ro-RO"/>
              </w:rPr>
              <w:t xml:space="preserve">„O Românie mai socială cu acces egal la ocupare durabilă, de calitate, la un sistem de educaţie relevant pentru piața muncii, stimulativ pentru învăţarea pe tot parcursul vieţii, o societate bazată pe solidaritate și condiții de </w:t>
            </w:r>
            <w:proofErr w:type="spellStart"/>
            <w:r w:rsidRPr="00563476">
              <w:rPr>
                <w:rFonts w:asciiTheme="minorHAnsi" w:hAnsiTheme="minorHAnsi"/>
                <w:b/>
                <w:bCs/>
                <w:szCs w:val="24"/>
                <w:lang w:val="ro-RO"/>
              </w:rPr>
              <w:t>viată</w:t>
            </w:r>
            <w:proofErr w:type="spellEnd"/>
            <w:r w:rsidRPr="00563476">
              <w:rPr>
                <w:rFonts w:asciiTheme="minorHAnsi" w:hAnsiTheme="minorHAnsi"/>
                <w:b/>
                <w:bCs/>
                <w:szCs w:val="24"/>
                <w:lang w:val="ro-RO"/>
              </w:rPr>
              <w:t xml:space="preserve"> mai bune pentru toţi cetățenii</w:t>
            </w:r>
            <w:r w:rsidRPr="00563476">
              <w:rPr>
                <w:rFonts w:asciiTheme="minorHAnsi" w:hAnsiTheme="minorHAnsi"/>
                <w:szCs w:val="24"/>
                <w:lang w:val="ro-RO"/>
              </w:rPr>
              <w:t>” coerent cu obiectivul  de politică 4 al Uniunii Europene</w:t>
            </w:r>
            <w:r w:rsidR="00E71FAC" w:rsidRPr="00563476">
              <w:rPr>
                <w:rFonts w:asciiTheme="minorHAnsi" w:hAnsiTheme="minorHAnsi"/>
                <w:szCs w:val="24"/>
                <w:lang w:val="ro-RO"/>
              </w:rPr>
              <w:t xml:space="preserve"> „O Europă mai socială, prin implementarea Pilonului european al drepturilor sociale”. </w:t>
            </w:r>
          </w:p>
          <w:p w14:paraId="5543EC0E" w14:textId="77777777" w:rsidR="00CA5E3E"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Viziunea de dezvoltare cuprinde </w:t>
            </w:r>
            <w:r w:rsidR="00221B85" w:rsidRPr="00563476">
              <w:rPr>
                <w:rFonts w:asciiTheme="minorHAnsi" w:hAnsiTheme="minorHAnsi"/>
                <w:szCs w:val="24"/>
                <w:lang w:val="ro-RO"/>
              </w:rPr>
              <w:t>2 obiective majore</w:t>
            </w:r>
            <w:r w:rsidRPr="00563476">
              <w:rPr>
                <w:rFonts w:asciiTheme="minorHAnsi" w:hAnsiTheme="minorHAnsi"/>
                <w:szCs w:val="24"/>
                <w:lang w:val="ro-RO"/>
              </w:rPr>
              <w:t xml:space="preserve">: </w:t>
            </w:r>
          </w:p>
          <w:p w14:paraId="29C3C448" w14:textId="77777777" w:rsidR="00E71FAC" w:rsidRPr="00563476" w:rsidRDefault="00E71FA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(i)„Consolidarea funcționării eficiente a pieței muncii și facilitarea accesului și a participării incluzive și egale la ocupare de calitate și durabilă pentru resursa de forță de muncă” </w:t>
            </w:r>
            <w:r w:rsidR="008A595A" w:rsidRPr="00563476">
              <w:rPr>
                <w:rFonts w:asciiTheme="minorHAnsi" w:hAnsiTheme="minorHAnsi"/>
                <w:szCs w:val="24"/>
                <w:lang w:val="ro-RO"/>
              </w:rPr>
              <w:t>ș</w:t>
            </w:r>
            <w:r w:rsidRPr="00563476">
              <w:rPr>
                <w:rFonts w:asciiTheme="minorHAnsi" w:hAnsiTheme="minorHAnsi"/>
                <w:szCs w:val="24"/>
                <w:lang w:val="ro-RO"/>
              </w:rPr>
              <w:t>i (ii)</w:t>
            </w:r>
            <w:r w:rsidR="008A595A" w:rsidRPr="00563476">
              <w:rPr>
                <w:rFonts w:asciiTheme="minorHAnsi" w:hAnsiTheme="minorHAnsi"/>
                <w:szCs w:val="24"/>
                <w:lang w:val="ro-RO"/>
              </w:rPr>
              <w:t>„</w:t>
            </w:r>
            <w:r w:rsidRPr="00563476">
              <w:rPr>
                <w:rFonts w:asciiTheme="minorHAnsi" w:hAnsiTheme="minorHAnsi"/>
                <w:szCs w:val="24"/>
                <w:lang w:val="ro-RO"/>
              </w:rPr>
              <w:t>Optimizarea sistemelor de educație și formare pentru a răspunde cerințelor pieței muncii, concomitent cu promovarea accesului egal la educație și stimularea învățării pe tot parcursul vieții</w:t>
            </w:r>
            <w:r w:rsidR="008A595A" w:rsidRPr="00563476">
              <w:rPr>
                <w:rFonts w:asciiTheme="minorHAnsi" w:hAnsiTheme="minorHAnsi"/>
                <w:szCs w:val="24"/>
                <w:lang w:val="ro-RO"/>
              </w:rPr>
              <w:t>”</w:t>
            </w:r>
            <w:r w:rsidRPr="00563476">
              <w:rPr>
                <w:rFonts w:asciiTheme="minorHAnsi" w:hAnsiTheme="minorHAnsi"/>
                <w:szCs w:val="24"/>
                <w:lang w:val="ro-RO"/>
              </w:rPr>
              <w:t xml:space="preserve">. </w:t>
            </w:r>
          </w:p>
          <w:p w14:paraId="564DC6E9" w14:textId="77777777" w:rsidR="00BE5D5A" w:rsidRPr="00563476" w:rsidRDefault="00BE5D5A" w:rsidP="008F5956">
            <w:pPr>
              <w:spacing w:before="60" w:after="60" w:line="276" w:lineRule="auto"/>
              <w:jc w:val="both"/>
              <w:rPr>
                <w:rFonts w:asciiTheme="minorHAnsi" w:hAnsiTheme="minorHAnsi"/>
                <w:szCs w:val="24"/>
                <w:lang w:val="ro-RO"/>
              </w:rPr>
            </w:pPr>
            <w:r w:rsidRPr="00563476">
              <w:rPr>
                <w:rFonts w:asciiTheme="minorHAnsi" w:hAnsiTheme="minorHAnsi"/>
                <w:b/>
                <w:bCs/>
                <w:szCs w:val="24"/>
                <w:lang w:val="ro-RO"/>
              </w:rPr>
              <w:t>Strategia POEO</w:t>
            </w:r>
            <w:r w:rsidRPr="00563476">
              <w:rPr>
                <w:rFonts w:asciiTheme="minorHAnsi" w:hAnsiTheme="minorHAnsi"/>
                <w:szCs w:val="24"/>
                <w:lang w:val="ro-RO"/>
              </w:rPr>
              <w:t xml:space="preserve"> este de a </w:t>
            </w:r>
            <w:r w:rsidRPr="00563476">
              <w:rPr>
                <w:rFonts w:asciiTheme="minorHAnsi" w:hAnsiTheme="minorHAnsi"/>
                <w:b/>
                <w:bCs/>
                <w:szCs w:val="24"/>
                <w:lang w:val="ro-RO"/>
              </w:rPr>
              <w:t xml:space="preserve">concentra intervențiile FSE pe provocările majore </w:t>
            </w:r>
            <w:r w:rsidRPr="00563476">
              <w:rPr>
                <w:rFonts w:asciiTheme="minorHAnsi" w:hAnsiTheme="minorHAnsi"/>
                <w:szCs w:val="24"/>
                <w:lang w:val="ro-RO"/>
              </w:rPr>
              <w:t xml:space="preserve">din domeniul educației și ocupării, corelate cu prioritățile obiectivului de politică 4 și Agenda pentru competențe în Europa”. Soliditatea abordării este asigurat de </w:t>
            </w:r>
            <w:r w:rsidRPr="00563476">
              <w:rPr>
                <w:rFonts w:asciiTheme="minorHAnsi" w:hAnsiTheme="minorHAnsi"/>
                <w:b/>
                <w:bCs/>
                <w:szCs w:val="24"/>
                <w:lang w:val="ro-RO"/>
              </w:rPr>
              <w:t>cadrul strategic național</w:t>
            </w:r>
            <w:r w:rsidRPr="00563476">
              <w:rPr>
                <w:rFonts w:asciiTheme="minorHAnsi" w:hAnsiTheme="minorHAnsi"/>
                <w:szCs w:val="24"/>
                <w:lang w:val="ro-RO"/>
              </w:rPr>
              <w:t xml:space="preserve"> care susține intervențiile propuse și le corelează cu alte strategii naționale. </w:t>
            </w:r>
          </w:p>
          <w:p w14:paraId="00D4C0CD" w14:textId="77777777" w:rsidR="007408CB" w:rsidRPr="00563476" w:rsidRDefault="00845BF9"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În</w:t>
            </w:r>
            <w:r w:rsidR="00AF2801" w:rsidRPr="00563476">
              <w:rPr>
                <w:rFonts w:asciiTheme="minorHAnsi" w:hAnsiTheme="minorHAnsi"/>
                <w:bCs/>
                <w:szCs w:val="24"/>
                <w:lang w:val="ro-RO"/>
              </w:rPr>
              <w:t xml:space="preserve"> acest context, </w:t>
            </w:r>
            <w:r w:rsidR="00AF2801" w:rsidRPr="00563476">
              <w:rPr>
                <w:rFonts w:asciiTheme="minorHAnsi" w:hAnsiTheme="minorHAnsi"/>
                <w:b/>
                <w:szCs w:val="24"/>
                <w:u w:val="single"/>
                <w:lang w:val="ro-RO"/>
              </w:rPr>
              <w:t xml:space="preserve">obiectivele specifice selectate </w:t>
            </w:r>
            <w:r w:rsidRPr="00563476">
              <w:rPr>
                <w:rFonts w:asciiTheme="minorHAnsi" w:hAnsiTheme="minorHAnsi"/>
                <w:b/>
                <w:szCs w:val="24"/>
                <w:u w:val="single"/>
                <w:lang w:val="ro-RO"/>
              </w:rPr>
              <w:t xml:space="preserve">spre a fi abordate prin investițiile în cadrul Programului Operațional </w:t>
            </w:r>
            <w:r w:rsidR="008F246C" w:rsidRPr="00563476">
              <w:rPr>
                <w:rFonts w:asciiTheme="minorHAnsi" w:hAnsiTheme="minorHAnsi"/>
                <w:b/>
                <w:szCs w:val="24"/>
                <w:u w:val="single"/>
                <w:lang w:val="ro-RO"/>
              </w:rPr>
              <w:t>Educație și Ocupare</w:t>
            </w:r>
            <w:r w:rsidR="007408CB" w:rsidRPr="00563476">
              <w:rPr>
                <w:rFonts w:asciiTheme="minorHAnsi" w:hAnsiTheme="minorHAnsi"/>
                <w:bCs/>
                <w:szCs w:val="24"/>
                <w:lang w:val="ro-RO"/>
              </w:rPr>
              <w:t xml:space="preserve"> </w:t>
            </w:r>
            <w:r w:rsidR="00AF2801" w:rsidRPr="00563476">
              <w:rPr>
                <w:rFonts w:asciiTheme="minorHAnsi" w:hAnsiTheme="minorHAnsi"/>
                <w:bCs/>
                <w:szCs w:val="24"/>
                <w:lang w:val="ro-RO"/>
              </w:rPr>
              <w:t xml:space="preserve">vor urmări: </w:t>
            </w:r>
          </w:p>
          <w:p w14:paraId="7CF51804" w14:textId="77777777" w:rsidR="007408CB" w:rsidRPr="00563476" w:rsidRDefault="007408CB" w:rsidP="00017A26">
            <w:pPr>
              <w:pStyle w:val="ListParagraph"/>
              <w:numPr>
                <w:ilvl w:val="0"/>
                <w:numId w:val="63"/>
              </w:numPr>
              <w:spacing w:before="60" w:after="60" w:line="276" w:lineRule="auto"/>
              <w:ind w:left="517" w:hanging="270"/>
              <w:contextualSpacing w:val="0"/>
              <w:jc w:val="both"/>
              <w:rPr>
                <w:rFonts w:asciiTheme="minorHAnsi" w:hAnsiTheme="minorHAnsi"/>
                <w:bCs/>
                <w:szCs w:val="24"/>
                <w:lang w:val="ro-RO"/>
              </w:rPr>
            </w:pPr>
            <w:r w:rsidRPr="00563476">
              <w:rPr>
                <w:rFonts w:asciiTheme="minorHAnsi" w:hAnsiTheme="minorHAnsi"/>
                <w:bCs/>
                <w:szCs w:val="24"/>
                <w:lang w:val="ro-RO"/>
              </w:rPr>
              <w:t xml:space="preserve">îmbunătățirea accesului la ocupare pentru toți, </w:t>
            </w:r>
          </w:p>
          <w:p w14:paraId="61A73D59" w14:textId="77777777" w:rsidR="007408CB" w:rsidRPr="00563476" w:rsidRDefault="007408CB" w:rsidP="00017A26">
            <w:pPr>
              <w:pStyle w:val="ListParagraph"/>
              <w:numPr>
                <w:ilvl w:val="0"/>
                <w:numId w:val="63"/>
              </w:numPr>
              <w:spacing w:before="60" w:after="60" w:line="276" w:lineRule="auto"/>
              <w:ind w:left="517" w:hanging="270"/>
              <w:contextualSpacing w:val="0"/>
              <w:jc w:val="both"/>
              <w:rPr>
                <w:rFonts w:asciiTheme="minorHAnsi" w:hAnsiTheme="minorHAnsi"/>
                <w:bCs/>
                <w:szCs w:val="24"/>
                <w:lang w:val="ro-RO"/>
              </w:rPr>
            </w:pPr>
            <w:r w:rsidRPr="00563476">
              <w:rPr>
                <w:rFonts w:asciiTheme="minorHAnsi" w:hAnsiTheme="minorHAnsi"/>
                <w:bCs/>
                <w:szCs w:val="24"/>
                <w:lang w:val="ro-RO"/>
              </w:rPr>
              <w:t>modernizarea instituțiilor și a serviciilor oferite pe piața muncii pentru anticiparea nevoii de competențe și furnizarea de sprijin personalizat, adaptat nevoilor individuale</w:t>
            </w:r>
            <w:r w:rsidR="00CA5E3E" w:rsidRPr="00563476">
              <w:rPr>
                <w:rFonts w:asciiTheme="minorHAnsi" w:hAnsiTheme="minorHAnsi"/>
                <w:bCs/>
                <w:szCs w:val="24"/>
                <w:lang w:val="ro-RO"/>
              </w:rPr>
              <w:t>,</w:t>
            </w:r>
          </w:p>
          <w:p w14:paraId="67E97A4A" w14:textId="77777777" w:rsidR="007408CB" w:rsidRPr="00563476" w:rsidRDefault="007408CB" w:rsidP="00017A26">
            <w:pPr>
              <w:pStyle w:val="ListParagraph"/>
              <w:numPr>
                <w:ilvl w:val="0"/>
                <w:numId w:val="63"/>
              </w:numPr>
              <w:spacing w:before="60" w:after="60" w:line="276" w:lineRule="auto"/>
              <w:ind w:left="517" w:hanging="270"/>
              <w:contextualSpacing w:val="0"/>
              <w:jc w:val="both"/>
              <w:rPr>
                <w:rFonts w:asciiTheme="minorHAnsi" w:hAnsiTheme="minorHAnsi"/>
                <w:bCs/>
                <w:szCs w:val="24"/>
                <w:lang w:val="ro-RO"/>
              </w:rPr>
            </w:pPr>
            <w:r w:rsidRPr="00563476">
              <w:rPr>
                <w:rFonts w:asciiTheme="minorHAnsi" w:hAnsiTheme="minorHAnsi"/>
                <w:bCs/>
                <w:szCs w:val="24"/>
                <w:lang w:val="ro-RO"/>
              </w:rPr>
              <w:t>promovarea participării echilibrate după gen pe piața muncii și asigurarea echilibrului între viața profesională și viața de familie, inclusiv prin acces la servicii de îngrijire a copiilor și a persoanelor dependente</w:t>
            </w:r>
            <w:r w:rsidR="00CA5E3E" w:rsidRPr="00563476">
              <w:rPr>
                <w:rFonts w:asciiTheme="minorHAnsi" w:hAnsiTheme="minorHAnsi"/>
                <w:bCs/>
                <w:szCs w:val="24"/>
                <w:lang w:val="ro-RO"/>
              </w:rPr>
              <w:t>,</w:t>
            </w:r>
          </w:p>
          <w:p w14:paraId="03054580" w14:textId="77777777" w:rsidR="007408CB" w:rsidRPr="00563476" w:rsidRDefault="007408CB" w:rsidP="008F5956">
            <w:pPr>
              <w:spacing w:before="60" w:after="60" w:line="276" w:lineRule="auto"/>
              <w:ind w:left="247"/>
              <w:jc w:val="both"/>
              <w:rPr>
                <w:rFonts w:asciiTheme="minorHAnsi" w:hAnsiTheme="minorHAnsi"/>
                <w:bCs/>
                <w:szCs w:val="24"/>
                <w:lang w:val="ro-RO"/>
              </w:rPr>
            </w:pPr>
            <w:r w:rsidRPr="00563476">
              <w:rPr>
                <w:rFonts w:asciiTheme="minorHAnsi" w:hAnsiTheme="minorHAnsi"/>
                <w:bCs/>
                <w:szCs w:val="24"/>
                <w:lang w:val="ro-RO"/>
              </w:rPr>
              <w:t>(</w:t>
            </w:r>
            <w:proofErr w:type="spellStart"/>
            <w:r w:rsidRPr="00563476">
              <w:rPr>
                <w:rFonts w:asciiTheme="minorHAnsi" w:hAnsiTheme="minorHAnsi"/>
                <w:bCs/>
                <w:szCs w:val="24"/>
                <w:lang w:val="ro-RO"/>
              </w:rPr>
              <w:t>iii</w:t>
            </w:r>
            <w:proofErr w:type="spellEnd"/>
            <w:r w:rsidRPr="00563476">
              <w:rPr>
                <w:rFonts w:asciiTheme="minorHAnsi" w:hAnsiTheme="minorHAnsi"/>
                <w:bCs/>
                <w:szCs w:val="24"/>
                <w:lang w:val="ro-RO"/>
              </w:rPr>
              <w:t xml:space="preserve"> bis) promovarea adaptării lucrătorilor, întreprinderilor și antreprenorilor la schimbare, îmbătrânirea activă și în condiții bune de sănătate și asigurarea unui mediu de lucru adecvat, care s</w:t>
            </w:r>
            <w:r w:rsidR="00831C58" w:rsidRPr="00563476">
              <w:rPr>
                <w:rFonts w:asciiTheme="minorHAnsi" w:hAnsiTheme="minorHAnsi"/>
                <w:bCs/>
                <w:szCs w:val="24"/>
                <w:lang w:val="ro-RO"/>
              </w:rPr>
              <w:t>ă</w:t>
            </w:r>
            <w:r w:rsidRPr="00563476">
              <w:rPr>
                <w:rFonts w:asciiTheme="minorHAnsi" w:hAnsiTheme="minorHAnsi"/>
                <w:bCs/>
                <w:szCs w:val="24"/>
                <w:lang w:val="ro-RO"/>
              </w:rPr>
              <w:t xml:space="preserve"> prevină riscurile profesionale</w:t>
            </w:r>
            <w:r w:rsidR="00CA5E3E" w:rsidRPr="00563476">
              <w:rPr>
                <w:rFonts w:asciiTheme="minorHAnsi" w:hAnsiTheme="minorHAnsi"/>
                <w:bCs/>
                <w:szCs w:val="24"/>
                <w:lang w:val="ro-RO"/>
              </w:rPr>
              <w:t>,</w:t>
            </w:r>
          </w:p>
          <w:p w14:paraId="7C47E017" w14:textId="77777777" w:rsidR="007408CB" w:rsidRPr="00563476" w:rsidRDefault="00AF2801" w:rsidP="00017A26">
            <w:pPr>
              <w:pStyle w:val="ListParagraph"/>
              <w:numPr>
                <w:ilvl w:val="0"/>
                <w:numId w:val="63"/>
              </w:numPr>
              <w:spacing w:before="60" w:after="60" w:line="276" w:lineRule="auto"/>
              <w:ind w:left="517" w:hanging="270"/>
              <w:contextualSpacing w:val="0"/>
              <w:jc w:val="both"/>
              <w:rPr>
                <w:rFonts w:asciiTheme="minorHAnsi" w:hAnsiTheme="minorHAnsi"/>
                <w:bCs/>
                <w:szCs w:val="24"/>
                <w:lang w:val="ro-RO"/>
              </w:rPr>
            </w:pPr>
            <w:r w:rsidRPr="00563476">
              <w:rPr>
                <w:rFonts w:asciiTheme="minorHAnsi" w:hAnsiTheme="minorHAnsi"/>
                <w:bCs/>
                <w:szCs w:val="24"/>
                <w:lang w:val="ro-RO"/>
              </w:rPr>
              <w:t>îmbunătățirea calității, eficacității și relevanței sistemului de educație și formare, pentru piața muncii, pentru sprijinirea dobândirii competenț</w:t>
            </w:r>
            <w:r w:rsidR="007408CB" w:rsidRPr="00563476">
              <w:rPr>
                <w:rFonts w:asciiTheme="minorHAnsi" w:hAnsiTheme="minorHAnsi"/>
                <w:bCs/>
                <w:szCs w:val="24"/>
                <w:lang w:val="ro-RO"/>
              </w:rPr>
              <w:t>elor cheie, inclusiv digitale</w:t>
            </w:r>
            <w:r w:rsidR="00CA5E3E" w:rsidRPr="00563476">
              <w:rPr>
                <w:rFonts w:asciiTheme="minorHAnsi" w:hAnsiTheme="minorHAnsi"/>
                <w:bCs/>
                <w:szCs w:val="24"/>
                <w:lang w:val="ro-RO"/>
              </w:rPr>
              <w:t>,</w:t>
            </w:r>
          </w:p>
          <w:p w14:paraId="6C6CD315" w14:textId="77777777" w:rsidR="00845BF9" w:rsidRPr="00563476" w:rsidRDefault="00AF2801" w:rsidP="00017A26">
            <w:pPr>
              <w:pStyle w:val="ListParagraph"/>
              <w:numPr>
                <w:ilvl w:val="0"/>
                <w:numId w:val="63"/>
              </w:numPr>
              <w:spacing w:before="60" w:after="60" w:line="276" w:lineRule="auto"/>
              <w:ind w:left="517" w:hanging="270"/>
              <w:contextualSpacing w:val="0"/>
              <w:jc w:val="both"/>
              <w:rPr>
                <w:rFonts w:asciiTheme="minorHAnsi" w:hAnsiTheme="minorHAnsi"/>
                <w:bCs/>
                <w:szCs w:val="24"/>
                <w:lang w:val="ro-RO"/>
              </w:rPr>
            </w:pPr>
            <w:r w:rsidRPr="00563476">
              <w:rPr>
                <w:rFonts w:asciiTheme="minorHAnsi" w:hAnsiTheme="minorHAnsi"/>
                <w:bCs/>
                <w:szCs w:val="24"/>
                <w:lang w:val="ro-RO"/>
              </w:rPr>
              <w:t>promovarea accesului egal la educație și formare de calitate, favorabile incluziunii</w:t>
            </w:r>
            <w:r w:rsidR="00CA5E3E" w:rsidRPr="00563476">
              <w:rPr>
                <w:rFonts w:asciiTheme="minorHAnsi" w:hAnsiTheme="minorHAnsi"/>
                <w:bCs/>
                <w:szCs w:val="24"/>
                <w:lang w:val="ro-RO"/>
              </w:rPr>
              <w:t>,</w:t>
            </w:r>
            <w:r w:rsidRPr="00563476">
              <w:rPr>
                <w:rFonts w:asciiTheme="minorHAnsi" w:hAnsiTheme="minorHAnsi"/>
                <w:bCs/>
                <w:szCs w:val="24"/>
                <w:lang w:val="ro-RO"/>
              </w:rPr>
              <w:t xml:space="preserve"> </w:t>
            </w:r>
          </w:p>
          <w:p w14:paraId="25EABFCC" w14:textId="77777777" w:rsidR="00885624" w:rsidRPr="00563476" w:rsidRDefault="00AF2801" w:rsidP="00017A26">
            <w:pPr>
              <w:pStyle w:val="ListParagraph"/>
              <w:numPr>
                <w:ilvl w:val="0"/>
                <w:numId w:val="63"/>
              </w:numPr>
              <w:spacing w:before="60" w:after="60" w:line="276" w:lineRule="auto"/>
              <w:ind w:left="517" w:hanging="270"/>
              <w:contextualSpacing w:val="0"/>
              <w:jc w:val="both"/>
              <w:rPr>
                <w:rFonts w:asciiTheme="minorHAnsi" w:hAnsiTheme="minorHAnsi"/>
                <w:bCs/>
                <w:szCs w:val="24"/>
                <w:lang w:val="ro-RO"/>
              </w:rPr>
            </w:pPr>
            <w:r w:rsidRPr="00563476">
              <w:rPr>
                <w:rFonts w:asciiTheme="minorHAnsi" w:hAnsiTheme="minorHAnsi"/>
                <w:bCs/>
                <w:szCs w:val="24"/>
                <w:lang w:val="ro-RO"/>
              </w:rPr>
              <w:t xml:space="preserve">promovarea învățării pe tot parcursul vieții, în special a unor oportunități flexibile de perfecționare și reconversie profesională, facilitând tranzițiile și promovând mobilitatea profesională.  </w:t>
            </w:r>
          </w:p>
          <w:p w14:paraId="39CCAFA1" w14:textId="77777777" w:rsidR="00885624" w:rsidRPr="00563476" w:rsidRDefault="00885624"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Implementarea POEO se va baza pe un set de principii desprinse din experiența anterioară, lecțiile învățate și Recomandările specifice de țară, o parte regăsindu-se în structura programului, </w:t>
            </w:r>
            <w:r w:rsidRPr="00563476">
              <w:rPr>
                <w:rFonts w:asciiTheme="minorHAnsi" w:hAnsiTheme="minorHAnsi"/>
                <w:bCs/>
                <w:szCs w:val="24"/>
                <w:lang w:val="ro-RO"/>
              </w:rPr>
              <w:lastRenderedPageBreak/>
              <w:t xml:space="preserve">celelalte fiind de natura mecanismului de implementare ce se va detalia </w:t>
            </w:r>
            <w:proofErr w:type="spellStart"/>
            <w:r w:rsidRPr="00563476">
              <w:rPr>
                <w:rFonts w:asciiTheme="minorHAnsi" w:hAnsiTheme="minorHAnsi"/>
                <w:bCs/>
                <w:szCs w:val="24"/>
                <w:lang w:val="ro-RO"/>
              </w:rPr>
              <w:t>dupa</w:t>
            </w:r>
            <w:proofErr w:type="spellEnd"/>
            <w:r w:rsidRPr="00563476">
              <w:rPr>
                <w:rFonts w:asciiTheme="minorHAnsi" w:hAnsiTheme="minorHAnsi"/>
                <w:bCs/>
                <w:szCs w:val="24"/>
                <w:lang w:val="ro-RO"/>
              </w:rPr>
              <w:t xml:space="preserve"> demararea implementării.</w:t>
            </w:r>
          </w:p>
          <w:p w14:paraId="7C7A8801" w14:textId="77777777" w:rsidR="00885624" w:rsidRPr="00563476" w:rsidRDefault="00885624" w:rsidP="008F5956">
            <w:pPr>
              <w:spacing w:before="60" w:after="60" w:line="276" w:lineRule="auto"/>
              <w:jc w:val="both"/>
              <w:rPr>
                <w:rFonts w:asciiTheme="minorHAnsi" w:hAnsiTheme="minorHAnsi"/>
                <w:bCs/>
                <w:szCs w:val="24"/>
                <w:lang w:val="fr-FR" w:eastAsia="nl-NL"/>
              </w:rPr>
            </w:pPr>
            <w:r w:rsidRPr="00563476">
              <w:rPr>
                <w:rFonts w:asciiTheme="minorHAnsi" w:hAnsiTheme="minorHAnsi"/>
                <w:bCs/>
                <w:szCs w:val="24"/>
                <w:lang w:val="ro-RO"/>
              </w:rPr>
              <w:t>Asigurarea unui cadru de reglementare c</w:t>
            </w:r>
            <w:r w:rsidRPr="00563476">
              <w:rPr>
                <w:rFonts w:asciiTheme="minorHAnsi" w:hAnsiTheme="minorHAnsi"/>
                <w:bCs/>
                <w:szCs w:val="24"/>
                <w:lang w:val="fr-FR" w:eastAsia="nl-NL"/>
              </w:rPr>
              <w:t xml:space="preserve">are </w:t>
            </w:r>
            <w:proofErr w:type="spellStart"/>
            <w:r w:rsidRPr="00563476">
              <w:rPr>
                <w:rFonts w:asciiTheme="minorHAnsi" w:hAnsiTheme="minorHAnsi"/>
                <w:bCs/>
                <w:szCs w:val="24"/>
                <w:lang w:val="fr-FR" w:eastAsia="nl-NL"/>
              </w:rPr>
              <w:t>să</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faciliteze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eficacitatea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intervențiilor</w:t>
            </w:r>
            <w:proofErr w:type="spellEnd"/>
            <w:r w:rsidRPr="00563476">
              <w:rPr>
                <w:rFonts w:asciiTheme="minorHAnsi" w:hAnsiTheme="minorHAnsi"/>
                <w:bCs/>
                <w:szCs w:val="24"/>
                <w:lang w:val="fr-FR" w:eastAsia="nl-NL"/>
              </w:rPr>
              <w:t xml:space="preserve"> POEO </w:t>
            </w:r>
            <w:proofErr w:type="spellStart"/>
            <w:r w:rsidRPr="00563476">
              <w:rPr>
                <w:rFonts w:asciiTheme="minorHAnsi" w:hAnsiTheme="minorHAnsi"/>
                <w:bCs/>
                <w:szCs w:val="24"/>
                <w:lang w:val="fr-FR" w:eastAsia="nl-NL"/>
              </w:rPr>
              <w:t>asumate</w:t>
            </w:r>
            <w:proofErr w:type="spellEnd"/>
            <w:r w:rsidRPr="00563476">
              <w:rPr>
                <w:rFonts w:asciiTheme="minorHAnsi" w:hAnsiTheme="minorHAnsi"/>
                <w:bCs/>
                <w:szCs w:val="24"/>
                <w:lang w:val="fr-FR" w:eastAsia="nl-NL"/>
              </w:rPr>
              <w:t xml:space="preserve"> de </w:t>
            </w:r>
            <w:proofErr w:type="spellStart"/>
            <w:r w:rsidRPr="00563476">
              <w:rPr>
                <w:rFonts w:asciiTheme="minorHAnsi" w:hAnsiTheme="minorHAnsi"/>
                <w:bCs/>
                <w:szCs w:val="24"/>
                <w:lang w:val="fr-FR" w:eastAsia="nl-NL"/>
              </w:rPr>
              <w:t>ministerele</w:t>
            </w:r>
            <w:proofErr w:type="spellEnd"/>
            <w:r w:rsidRPr="00563476">
              <w:rPr>
                <w:rFonts w:asciiTheme="minorHAnsi" w:hAnsiTheme="minorHAnsi"/>
                <w:bCs/>
                <w:szCs w:val="24"/>
                <w:lang w:val="fr-FR" w:eastAsia="nl-NL"/>
              </w:rPr>
              <w:t xml:space="preserve"> de </w:t>
            </w:r>
            <w:proofErr w:type="spellStart"/>
            <w:r w:rsidRPr="00563476">
              <w:rPr>
                <w:rFonts w:asciiTheme="minorHAnsi" w:hAnsiTheme="minorHAnsi"/>
                <w:bCs/>
                <w:szCs w:val="24"/>
                <w:lang w:val="fr-FR" w:eastAsia="nl-NL"/>
              </w:rPr>
              <w:t>resort</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și</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demarcate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Acestea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vizează</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optimizarea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rețelei</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școlare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măsuri</w:t>
            </w:r>
            <w:proofErr w:type="spellEnd"/>
            <w:r w:rsidRPr="00563476">
              <w:rPr>
                <w:rFonts w:asciiTheme="minorHAnsi" w:hAnsiTheme="minorHAnsi"/>
                <w:bCs/>
                <w:szCs w:val="24"/>
                <w:lang w:val="fr-FR" w:eastAsia="nl-NL"/>
              </w:rPr>
              <w:t xml:space="preserve"> de </w:t>
            </w:r>
            <w:proofErr w:type="spellStart"/>
            <w:r w:rsidRPr="00563476">
              <w:rPr>
                <w:rFonts w:asciiTheme="minorHAnsi" w:hAnsiTheme="minorHAnsi"/>
                <w:bCs/>
                <w:szCs w:val="24"/>
                <w:lang w:val="fr-FR" w:eastAsia="nl-NL"/>
              </w:rPr>
              <w:t>acordare</w:t>
            </w:r>
            <w:proofErr w:type="spellEnd"/>
            <w:r w:rsidRPr="00563476">
              <w:rPr>
                <w:rFonts w:asciiTheme="minorHAnsi" w:hAnsiTheme="minorHAnsi"/>
                <w:bCs/>
                <w:szCs w:val="24"/>
                <w:lang w:val="fr-FR" w:eastAsia="nl-NL"/>
              </w:rPr>
              <w:t xml:space="preserve"> a  </w:t>
            </w:r>
            <w:proofErr w:type="spellStart"/>
            <w:r w:rsidRPr="00563476">
              <w:rPr>
                <w:rFonts w:asciiTheme="minorHAnsi" w:hAnsiTheme="minorHAnsi"/>
                <w:bCs/>
                <w:szCs w:val="24"/>
                <w:lang w:val="fr-FR" w:eastAsia="nl-NL"/>
              </w:rPr>
              <w:t>unor</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stimulente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cadrelor</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didactice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pentru</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activitatea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desfășurată</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în</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localități</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izolate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reducerea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numărului</w:t>
            </w:r>
            <w:proofErr w:type="spellEnd"/>
            <w:r w:rsidRPr="00563476">
              <w:rPr>
                <w:rFonts w:asciiTheme="minorHAnsi" w:hAnsiTheme="minorHAnsi"/>
                <w:bCs/>
                <w:szCs w:val="24"/>
                <w:lang w:val="fr-FR" w:eastAsia="nl-NL"/>
              </w:rPr>
              <w:t xml:space="preserve"> de </w:t>
            </w:r>
            <w:proofErr w:type="spellStart"/>
            <w:r w:rsidRPr="00563476">
              <w:rPr>
                <w:rFonts w:asciiTheme="minorHAnsi" w:hAnsiTheme="minorHAnsi"/>
                <w:bCs/>
                <w:szCs w:val="24"/>
                <w:lang w:val="fr-FR" w:eastAsia="nl-NL"/>
              </w:rPr>
              <w:t>elevi</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alocat</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unui</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consilier</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școlar</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clarificarea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rolurilor</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și</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stabilizarea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cadrului</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instituional</w:t>
            </w:r>
            <w:proofErr w:type="spellEnd"/>
            <w:r w:rsidRPr="00563476">
              <w:rPr>
                <w:rFonts w:asciiTheme="minorHAnsi" w:hAnsiTheme="minorHAnsi"/>
                <w:bCs/>
                <w:szCs w:val="24"/>
                <w:lang w:val="fr-FR" w:eastAsia="nl-NL"/>
              </w:rPr>
              <w:t xml:space="preserve"> </w:t>
            </w:r>
            <w:proofErr w:type="spellStart"/>
            <w:r w:rsidR="00BA7348" w:rsidRPr="00563476">
              <w:rPr>
                <w:rFonts w:asciiTheme="minorHAnsi" w:hAnsiTheme="minorHAnsi"/>
                <w:bCs/>
                <w:szCs w:val="24"/>
                <w:lang w:val="fr-FR" w:eastAsia="nl-NL"/>
              </w:rPr>
              <w:t>ș</w:t>
            </w:r>
            <w:r w:rsidRPr="00563476">
              <w:rPr>
                <w:rFonts w:asciiTheme="minorHAnsi" w:hAnsiTheme="minorHAnsi"/>
                <w:bCs/>
                <w:szCs w:val="24"/>
                <w:lang w:val="fr-FR" w:eastAsia="nl-NL"/>
              </w:rPr>
              <w:t>i</w:t>
            </w:r>
            <w:proofErr w:type="spellEnd"/>
            <w:r w:rsidRPr="00563476">
              <w:rPr>
                <w:rFonts w:asciiTheme="minorHAnsi" w:hAnsiTheme="minorHAnsi"/>
                <w:bCs/>
                <w:szCs w:val="24"/>
                <w:lang w:val="fr-FR" w:eastAsia="nl-NL"/>
              </w:rPr>
              <w:t xml:space="preserve"> de </w:t>
            </w:r>
            <w:proofErr w:type="spellStart"/>
            <w:r w:rsidRPr="00563476">
              <w:rPr>
                <w:rFonts w:asciiTheme="minorHAnsi" w:hAnsiTheme="minorHAnsi"/>
                <w:bCs/>
                <w:szCs w:val="24"/>
                <w:lang w:val="fr-FR" w:eastAsia="nl-NL"/>
              </w:rPr>
              <w:t>reglementare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pentru</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formarea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profesional</w:t>
            </w:r>
            <w:r w:rsidR="00BA7348" w:rsidRPr="00563476">
              <w:rPr>
                <w:rFonts w:asciiTheme="minorHAnsi" w:hAnsiTheme="minorHAnsi"/>
                <w:bCs/>
                <w:szCs w:val="24"/>
                <w:lang w:val="fr-FR" w:eastAsia="nl-NL"/>
              </w:rPr>
              <w:t>ă</w:t>
            </w:r>
            <w:proofErr w:type="spellEnd"/>
            <w:r w:rsidRPr="00563476">
              <w:rPr>
                <w:rFonts w:asciiTheme="minorHAnsi" w:hAnsiTheme="minorHAnsi"/>
                <w:bCs/>
                <w:szCs w:val="24"/>
                <w:lang w:val="fr-FR" w:eastAsia="nl-NL"/>
              </w:rPr>
              <w:t xml:space="preserve"> a </w:t>
            </w:r>
            <w:proofErr w:type="spellStart"/>
            <w:r w:rsidRPr="00563476">
              <w:rPr>
                <w:rFonts w:asciiTheme="minorHAnsi" w:hAnsiTheme="minorHAnsi"/>
                <w:bCs/>
                <w:szCs w:val="24"/>
                <w:lang w:val="fr-FR" w:eastAsia="nl-NL"/>
              </w:rPr>
              <w:t>adulților</w:t>
            </w:r>
            <w:proofErr w:type="spellEnd"/>
            <w:r w:rsidRPr="00563476">
              <w:rPr>
                <w:rFonts w:asciiTheme="minorHAnsi" w:hAnsiTheme="minorHAnsi"/>
                <w:bCs/>
                <w:szCs w:val="24"/>
                <w:lang w:val="fr-FR" w:eastAsia="nl-NL"/>
              </w:rPr>
              <w:t xml:space="preserve">. </w:t>
            </w:r>
          </w:p>
          <w:p w14:paraId="03C08A60" w14:textId="77777777" w:rsidR="00885624" w:rsidRPr="00563476" w:rsidRDefault="00885624" w:rsidP="008F5956">
            <w:pPr>
              <w:spacing w:before="60" w:after="60" w:line="276" w:lineRule="auto"/>
              <w:jc w:val="both"/>
              <w:rPr>
                <w:rFonts w:asciiTheme="minorHAnsi" w:hAnsiTheme="minorHAnsi"/>
                <w:bCs/>
                <w:szCs w:val="24"/>
                <w:lang w:val="fr-FR" w:eastAsia="nl-NL"/>
              </w:rPr>
            </w:pPr>
            <w:proofErr w:type="spellStart"/>
            <w:r w:rsidRPr="00563476">
              <w:rPr>
                <w:rFonts w:asciiTheme="minorHAnsi" w:hAnsiTheme="minorHAnsi"/>
                <w:bCs/>
                <w:szCs w:val="24"/>
                <w:lang w:val="fr-FR" w:eastAsia="nl-NL"/>
              </w:rPr>
              <w:t>Complementaritatea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cu</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investițiile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în</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infrastructură</w:t>
            </w:r>
            <w:proofErr w:type="spellEnd"/>
            <w:r w:rsidRPr="00563476">
              <w:rPr>
                <w:rFonts w:asciiTheme="minorHAnsi" w:hAnsiTheme="minorHAnsi"/>
                <w:bCs/>
                <w:szCs w:val="24"/>
                <w:lang w:val="fr-FR" w:eastAsia="nl-NL"/>
              </w:rPr>
              <w:t xml:space="preserve"> se va </w:t>
            </w:r>
            <w:proofErr w:type="spellStart"/>
            <w:r w:rsidRPr="00563476">
              <w:rPr>
                <w:rFonts w:asciiTheme="minorHAnsi" w:hAnsiTheme="minorHAnsi"/>
                <w:bCs/>
                <w:szCs w:val="24"/>
                <w:lang w:val="fr-FR" w:eastAsia="nl-NL"/>
              </w:rPr>
              <w:t>realiza</w:t>
            </w:r>
            <w:proofErr w:type="spellEnd"/>
            <w:r w:rsidRPr="00563476">
              <w:rPr>
                <w:rFonts w:asciiTheme="minorHAnsi" w:hAnsiTheme="minorHAnsi"/>
                <w:bCs/>
                <w:szCs w:val="24"/>
                <w:lang w:val="fr-FR" w:eastAsia="nl-NL"/>
              </w:rPr>
              <w:t xml:space="preserve"> la </w:t>
            </w:r>
            <w:proofErr w:type="spellStart"/>
            <w:r w:rsidRPr="00563476">
              <w:rPr>
                <w:rFonts w:asciiTheme="minorHAnsi" w:hAnsiTheme="minorHAnsi"/>
                <w:bCs/>
                <w:szCs w:val="24"/>
                <w:lang w:val="fr-FR" w:eastAsia="nl-NL"/>
              </w:rPr>
              <w:t>nivel</w:t>
            </w:r>
            <w:proofErr w:type="spellEnd"/>
            <w:r w:rsidRPr="00563476">
              <w:rPr>
                <w:rFonts w:asciiTheme="minorHAnsi" w:hAnsiTheme="minorHAnsi"/>
                <w:bCs/>
                <w:szCs w:val="24"/>
                <w:lang w:val="fr-FR" w:eastAsia="nl-NL"/>
              </w:rPr>
              <w:t xml:space="preserve"> de POEO </w:t>
            </w:r>
            <w:proofErr w:type="spellStart"/>
            <w:r w:rsidRPr="00563476">
              <w:rPr>
                <w:rFonts w:asciiTheme="minorHAnsi" w:hAnsiTheme="minorHAnsi"/>
                <w:bCs/>
                <w:szCs w:val="24"/>
                <w:lang w:val="fr-FR" w:eastAsia="nl-NL"/>
              </w:rPr>
              <w:t>prin</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posibilitatea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finanțării</w:t>
            </w:r>
            <w:proofErr w:type="spellEnd"/>
            <w:r w:rsidRPr="00563476">
              <w:rPr>
                <w:rFonts w:asciiTheme="minorHAnsi" w:hAnsiTheme="minorHAnsi"/>
                <w:bCs/>
                <w:szCs w:val="24"/>
                <w:lang w:val="fr-FR" w:eastAsia="nl-NL"/>
              </w:rPr>
              <w:t xml:space="preserve"> FEDR  </w:t>
            </w:r>
            <w:proofErr w:type="spellStart"/>
            <w:r w:rsidRPr="00563476">
              <w:rPr>
                <w:rFonts w:asciiTheme="minorHAnsi" w:hAnsiTheme="minorHAnsi"/>
                <w:bCs/>
                <w:szCs w:val="24"/>
                <w:lang w:val="fr-FR" w:eastAsia="nl-NL"/>
              </w:rPr>
              <w:t>în</w:t>
            </w:r>
            <w:proofErr w:type="spellEnd"/>
            <w:r w:rsidRPr="00563476">
              <w:rPr>
                <w:rFonts w:asciiTheme="minorHAnsi" w:hAnsiTheme="minorHAnsi"/>
                <w:bCs/>
                <w:szCs w:val="24"/>
                <w:lang w:val="fr-FR" w:eastAsia="nl-NL"/>
              </w:rPr>
              <w:t xml:space="preserve"> limita a 15% </w:t>
            </w:r>
            <w:proofErr w:type="spellStart"/>
            <w:r w:rsidRPr="00563476">
              <w:rPr>
                <w:rFonts w:asciiTheme="minorHAnsi" w:hAnsiTheme="minorHAnsi"/>
                <w:bCs/>
                <w:szCs w:val="24"/>
                <w:lang w:val="fr-FR" w:eastAsia="nl-NL"/>
              </w:rPr>
              <w:t>iar</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prin</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mecanismele</w:t>
            </w:r>
            <w:proofErr w:type="spellEnd"/>
            <w:r w:rsidRPr="00563476">
              <w:rPr>
                <w:rFonts w:asciiTheme="minorHAnsi" w:hAnsiTheme="minorHAnsi"/>
                <w:bCs/>
                <w:szCs w:val="24"/>
                <w:lang w:val="fr-FR" w:eastAsia="nl-NL"/>
              </w:rPr>
              <w:t xml:space="preserve"> de management al </w:t>
            </w:r>
            <w:proofErr w:type="spellStart"/>
            <w:r w:rsidRPr="00563476">
              <w:rPr>
                <w:rFonts w:asciiTheme="minorHAnsi" w:hAnsiTheme="minorHAnsi"/>
                <w:bCs/>
                <w:szCs w:val="24"/>
                <w:lang w:val="fr-FR" w:eastAsia="nl-NL"/>
              </w:rPr>
              <w:t>complementarităților</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între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programe</w:t>
            </w:r>
            <w:proofErr w:type="spellEnd"/>
            <w:r w:rsidRPr="00563476">
              <w:rPr>
                <w:rFonts w:asciiTheme="minorHAnsi" w:hAnsiTheme="minorHAnsi"/>
                <w:bCs/>
                <w:szCs w:val="24"/>
                <w:lang w:val="fr-FR" w:eastAsia="nl-NL"/>
              </w:rPr>
              <w:t xml:space="preserve"> se va </w:t>
            </w:r>
            <w:proofErr w:type="spellStart"/>
            <w:r w:rsidRPr="00563476">
              <w:rPr>
                <w:rFonts w:asciiTheme="minorHAnsi" w:hAnsiTheme="minorHAnsi"/>
                <w:bCs/>
                <w:szCs w:val="24"/>
                <w:lang w:val="fr-FR" w:eastAsia="nl-NL"/>
              </w:rPr>
              <w:t>asigura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coerența</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cu</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alte</w:t>
            </w:r>
            <w:proofErr w:type="spellEnd"/>
            <w:r w:rsidRPr="00563476">
              <w:rPr>
                <w:rFonts w:asciiTheme="minorHAnsi" w:hAnsiTheme="minorHAnsi"/>
                <w:bCs/>
                <w:szCs w:val="24"/>
                <w:lang w:val="fr-FR" w:eastAsia="nl-NL"/>
              </w:rPr>
              <w:t xml:space="preserve"> </w:t>
            </w:r>
            <w:proofErr w:type="spellStart"/>
            <w:r w:rsidRPr="00563476">
              <w:rPr>
                <w:rFonts w:asciiTheme="minorHAnsi" w:hAnsiTheme="minorHAnsi"/>
                <w:bCs/>
                <w:szCs w:val="24"/>
                <w:lang w:val="fr-FR" w:eastAsia="nl-NL"/>
              </w:rPr>
              <w:t>investitii</w:t>
            </w:r>
            <w:proofErr w:type="spellEnd"/>
            <w:r w:rsidRPr="00563476">
              <w:rPr>
                <w:rFonts w:asciiTheme="minorHAnsi" w:hAnsiTheme="minorHAnsi"/>
                <w:bCs/>
                <w:szCs w:val="24"/>
                <w:lang w:val="fr-FR" w:eastAsia="nl-NL"/>
              </w:rPr>
              <w:t xml:space="preserve"> in </w:t>
            </w:r>
            <w:proofErr w:type="spellStart"/>
            <w:r w:rsidRPr="00563476">
              <w:rPr>
                <w:rFonts w:asciiTheme="minorHAnsi" w:hAnsiTheme="minorHAnsi"/>
                <w:bCs/>
                <w:szCs w:val="24"/>
                <w:lang w:val="fr-FR" w:eastAsia="nl-NL"/>
              </w:rPr>
              <w:t>infrastructură</w:t>
            </w:r>
            <w:proofErr w:type="spellEnd"/>
            <w:r w:rsidRPr="00563476">
              <w:rPr>
                <w:rFonts w:asciiTheme="minorHAnsi" w:hAnsiTheme="minorHAnsi"/>
                <w:bCs/>
                <w:szCs w:val="24"/>
                <w:lang w:val="fr-FR" w:eastAsia="nl-NL"/>
              </w:rPr>
              <w:t>.</w:t>
            </w:r>
          </w:p>
          <w:p w14:paraId="0C8929AB" w14:textId="77777777" w:rsidR="00885624" w:rsidRPr="00563476" w:rsidRDefault="00885624" w:rsidP="008F5956">
            <w:pPr>
              <w:pStyle w:val="Bullets2"/>
              <w:numPr>
                <w:ilvl w:val="0"/>
                <w:numId w:val="0"/>
              </w:numPr>
              <w:tabs>
                <w:tab w:val="clear" w:pos="288"/>
              </w:tabs>
              <w:spacing w:before="60" w:after="60" w:line="276" w:lineRule="auto"/>
              <w:rPr>
                <w:rFonts w:cs="Times New Roman"/>
                <w:bCs/>
                <w:color w:val="auto"/>
                <w:sz w:val="24"/>
                <w:bdr w:val="none" w:sz="0" w:space="0" w:color="auto"/>
                <w:lang w:eastAsia="nl-NL"/>
              </w:rPr>
            </w:pPr>
            <w:r w:rsidRPr="00563476">
              <w:rPr>
                <w:rFonts w:cs="Times New Roman"/>
                <w:bCs/>
                <w:color w:val="auto"/>
                <w:sz w:val="24"/>
                <w:bdr w:val="none" w:sz="0" w:space="0" w:color="auto"/>
                <w:lang w:eastAsia="nl-NL"/>
              </w:rPr>
              <w:t>Abordările care si-au dovedit contribuția la eficacitatea și impactul așteptat al intervențiilor vor fi transpuse in mecanismele de implementare, incluz</w:t>
            </w:r>
            <w:r w:rsidR="00217D61" w:rsidRPr="00563476">
              <w:rPr>
                <w:rFonts w:cs="Times New Roman"/>
                <w:bCs/>
                <w:color w:val="auto"/>
                <w:sz w:val="24"/>
                <w:bdr w:val="none" w:sz="0" w:space="0" w:color="auto"/>
                <w:lang w:eastAsia="nl-NL"/>
              </w:rPr>
              <w:t>â</w:t>
            </w:r>
            <w:r w:rsidRPr="00563476">
              <w:rPr>
                <w:rFonts w:cs="Times New Roman"/>
                <w:bCs/>
                <w:color w:val="auto"/>
                <w:sz w:val="24"/>
                <w:bdr w:val="none" w:sz="0" w:space="0" w:color="auto"/>
                <w:lang w:eastAsia="nl-NL"/>
              </w:rPr>
              <w:t>nd: abordarea sprijinului prin proiecte integrate, măsuri centrat pe elev, cu implicarea părinților, concentrarea pe unitățile de învățământ cu nevoile cele mai mari actualizând criteriile de măsurare a gradului de defavorizare, proiecte cu o durată suficient de mare (un ciclu) pentru a produce efecte sustenabile,  o bună corelare a proiectelor sistemice cu cele locale, evitarea fragmentării intervențiilor acolo unde abordarea integrată este mai potrivită și corespunzător formularea unor obiective la nivelul beneficiilor generate cu indicatori adecvați ce au capacitatea de a mobiliza și concentra resursele.</w:t>
            </w:r>
          </w:p>
          <w:p w14:paraId="05103FB8" w14:textId="77777777" w:rsidR="00885624" w:rsidRPr="00563476" w:rsidRDefault="00885624" w:rsidP="008F5956">
            <w:pPr>
              <w:pStyle w:val="Bullets2"/>
              <w:numPr>
                <w:ilvl w:val="0"/>
                <w:numId w:val="0"/>
              </w:numPr>
              <w:tabs>
                <w:tab w:val="clear" w:pos="288"/>
              </w:tabs>
              <w:spacing w:before="60" w:after="60" w:line="276" w:lineRule="auto"/>
              <w:rPr>
                <w:rFonts w:cs="Times New Roman"/>
                <w:bCs/>
                <w:color w:val="auto"/>
                <w:sz w:val="24"/>
                <w:bdr w:val="none" w:sz="0" w:space="0" w:color="auto"/>
                <w:lang w:eastAsia="nl-NL"/>
              </w:rPr>
            </w:pPr>
            <w:r w:rsidRPr="00563476">
              <w:rPr>
                <w:rFonts w:cs="Times New Roman"/>
                <w:bCs/>
                <w:color w:val="auto"/>
                <w:sz w:val="24"/>
                <w:bdr w:val="none" w:sz="0" w:space="0" w:color="auto"/>
                <w:lang w:eastAsia="nl-NL"/>
              </w:rPr>
              <w:t xml:space="preserve">Mecanismele de implementare vor fi mai bine adaptate capacității locale, implicând autoritățile locale. În mediul rural și localități urbane mici unde capacitatea de management al proiectelor este scăzută </w:t>
            </w:r>
            <w:proofErr w:type="spellStart"/>
            <w:r w:rsidRPr="00563476">
              <w:rPr>
                <w:rFonts w:cs="Times New Roman"/>
                <w:bCs/>
                <w:color w:val="auto"/>
                <w:sz w:val="24"/>
                <w:bdr w:val="none" w:sz="0" w:space="0" w:color="auto"/>
                <w:lang w:eastAsia="nl-NL"/>
              </w:rPr>
              <w:t>mecansimul</w:t>
            </w:r>
            <w:proofErr w:type="spellEnd"/>
            <w:r w:rsidRPr="00563476">
              <w:rPr>
                <w:rFonts w:cs="Times New Roman"/>
                <w:bCs/>
                <w:color w:val="auto"/>
                <w:sz w:val="24"/>
                <w:bdr w:val="none" w:sz="0" w:space="0" w:color="auto"/>
                <w:lang w:eastAsia="nl-NL"/>
              </w:rPr>
              <w:t xml:space="preserve"> de finanțare se va baza pe alți actori ce vor implementa proiectele în </w:t>
            </w:r>
            <w:proofErr w:type="spellStart"/>
            <w:r w:rsidRPr="00563476">
              <w:rPr>
                <w:rFonts w:cs="Times New Roman"/>
                <w:bCs/>
                <w:color w:val="auto"/>
                <w:sz w:val="24"/>
                <w:bdr w:val="none" w:sz="0" w:space="0" w:color="auto"/>
                <w:lang w:eastAsia="nl-NL"/>
              </w:rPr>
              <w:t>partenriat</w:t>
            </w:r>
            <w:proofErr w:type="spellEnd"/>
            <w:r w:rsidRPr="00563476">
              <w:rPr>
                <w:rFonts w:cs="Times New Roman"/>
                <w:bCs/>
                <w:color w:val="auto"/>
                <w:sz w:val="24"/>
                <w:bdr w:val="none" w:sz="0" w:space="0" w:color="auto"/>
                <w:lang w:eastAsia="nl-NL"/>
              </w:rPr>
              <w:t xml:space="preserve"> cu autoritățile locale, cum ar fi Inspectoratele </w:t>
            </w:r>
            <w:proofErr w:type="spellStart"/>
            <w:r w:rsidRPr="00563476">
              <w:rPr>
                <w:rFonts w:cs="Times New Roman"/>
                <w:bCs/>
                <w:color w:val="auto"/>
                <w:sz w:val="24"/>
                <w:bdr w:val="none" w:sz="0" w:space="0" w:color="auto"/>
                <w:lang w:eastAsia="nl-NL"/>
              </w:rPr>
              <w:t>Școlate</w:t>
            </w:r>
            <w:proofErr w:type="spellEnd"/>
            <w:r w:rsidRPr="00563476">
              <w:rPr>
                <w:rFonts w:cs="Times New Roman"/>
                <w:bCs/>
                <w:color w:val="auto"/>
                <w:sz w:val="24"/>
                <w:bdr w:val="none" w:sz="0" w:space="0" w:color="auto"/>
                <w:lang w:eastAsia="nl-NL"/>
              </w:rPr>
              <w:t xml:space="preserve"> Județene sau Agențiile Județene de Ocupare a Forței de muncă, Consilii Județene. </w:t>
            </w:r>
          </w:p>
          <w:p w14:paraId="5B692AF7" w14:textId="77777777" w:rsidR="00825EB6" w:rsidRPr="00563476" w:rsidRDefault="00825EB6" w:rsidP="008F5956">
            <w:pPr>
              <w:pStyle w:val="Bullets2"/>
              <w:numPr>
                <w:ilvl w:val="0"/>
                <w:numId w:val="0"/>
              </w:numPr>
              <w:tabs>
                <w:tab w:val="clear" w:pos="288"/>
              </w:tabs>
              <w:spacing w:before="60" w:after="60" w:line="276" w:lineRule="auto"/>
              <w:rPr>
                <w:rFonts w:cs="Times New Roman"/>
                <w:bCs/>
                <w:color w:val="auto"/>
                <w:sz w:val="24"/>
                <w:bdr w:val="none" w:sz="0" w:space="0" w:color="auto"/>
                <w:lang w:eastAsia="nl-NL"/>
              </w:rPr>
            </w:pPr>
            <w:r w:rsidRPr="00563476">
              <w:rPr>
                <w:rFonts w:cs="Times New Roman"/>
                <w:bCs/>
                <w:color w:val="auto"/>
                <w:sz w:val="24"/>
                <w:bdr w:val="none" w:sz="0" w:space="0" w:color="auto"/>
                <w:lang w:eastAsia="nl-NL"/>
              </w:rPr>
              <w:t xml:space="preserve">În implementare, lecțiile învățate privind definirea grupurilor țintă vor permite evitarea blocării accesului unor categorii,  vor favoriza lansarea apelurilor conform unor calendare armonizate, ce vor facilita punerea în practică a </w:t>
            </w:r>
            <w:proofErr w:type="spellStart"/>
            <w:r w:rsidRPr="00563476">
              <w:rPr>
                <w:rFonts w:cs="Times New Roman"/>
                <w:bCs/>
                <w:color w:val="auto"/>
                <w:sz w:val="24"/>
                <w:bdr w:val="none" w:sz="0" w:space="0" w:color="auto"/>
                <w:lang w:eastAsia="nl-NL"/>
              </w:rPr>
              <w:t>complementarităților</w:t>
            </w:r>
            <w:proofErr w:type="spellEnd"/>
            <w:r w:rsidRPr="00563476">
              <w:rPr>
                <w:rFonts w:cs="Times New Roman"/>
                <w:bCs/>
                <w:color w:val="auto"/>
                <w:sz w:val="24"/>
                <w:bdr w:val="none" w:sz="0" w:space="0" w:color="auto"/>
                <w:lang w:eastAsia="nl-NL"/>
              </w:rPr>
              <w:t xml:space="preserve"> concepute, o mai bună predictibilitate și planificare a beneficiarilor, precum și implementarea unor</w:t>
            </w:r>
            <w:r w:rsidR="00372D8C" w:rsidRPr="00563476">
              <w:rPr>
                <w:rFonts w:cs="Times New Roman"/>
                <w:bCs/>
                <w:color w:val="auto"/>
                <w:sz w:val="24"/>
                <w:bdr w:val="none" w:sz="0" w:space="0" w:color="auto"/>
                <w:lang w:eastAsia="nl-NL"/>
              </w:rPr>
              <w:t xml:space="preserve"> </w:t>
            </w:r>
            <w:r w:rsidRPr="00563476">
              <w:rPr>
                <w:rFonts w:cs="Times New Roman"/>
                <w:bCs/>
                <w:color w:val="auto"/>
                <w:sz w:val="24"/>
                <w:bdr w:val="none" w:sz="0" w:space="0" w:color="auto"/>
                <w:lang w:eastAsia="nl-NL"/>
              </w:rPr>
              <w:t xml:space="preserve">măsuri de reducere a birocrației excesive.  </w:t>
            </w:r>
          </w:p>
          <w:p w14:paraId="6CA23D9D" w14:textId="77777777" w:rsidR="00372D8C" w:rsidRPr="00563476" w:rsidRDefault="00372D8C" w:rsidP="008F5956">
            <w:pPr>
              <w:spacing w:before="60" w:after="60" w:line="276" w:lineRule="auto"/>
              <w:jc w:val="both"/>
              <w:rPr>
                <w:rFonts w:asciiTheme="minorHAnsi" w:eastAsia="Times New Roman" w:hAnsiTheme="minorHAnsi" w:cstheme="minorHAnsi"/>
                <w:bCs/>
                <w:szCs w:val="24"/>
                <w:bdr w:val="none" w:sz="0" w:space="0" w:color="auto" w:frame="1"/>
                <w:lang w:val="ro-RO" w:eastAsia="nl-NL"/>
              </w:rPr>
            </w:pPr>
            <w:r w:rsidRPr="00563476">
              <w:rPr>
                <w:rFonts w:asciiTheme="minorHAnsi" w:eastAsia="Times New Roman" w:hAnsiTheme="minorHAnsi"/>
                <w:bCs/>
                <w:szCs w:val="24"/>
                <w:lang w:val="ro-RO" w:eastAsia="nl-NL"/>
              </w:rPr>
              <w:t>Serviciul Public de Ocupare (SPO) va rămâne, conform Strategiei Naţionale pentru Ocupare Forţei de Muncă 2021-2027, principalul furnizor al serviciilor de ocupare în implementarea POEO, însă capacitatea sa va fi completată de furnizori privați în funcție de contextul implementării intervențiilor.</w:t>
            </w:r>
          </w:p>
          <w:p w14:paraId="2722A1DA" w14:textId="77777777" w:rsidR="00845BF9" w:rsidRPr="00563476" w:rsidRDefault="00AF2801" w:rsidP="00BE6CBA">
            <w:pPr>
              <w:spacing w:before="60" w:after="60" w:line="276" w:lineRule="auto"/>
              <w:jc w:val="both"/>
              <w:rPr>
                <w:rFonts w:asciiTheme="minorHAnsi" w:hAnsiTheme="minorHAnsi"/>
                <w:bCs/>
                <w:lang w:val="ro-RO"/>
              </w:rPr>
            </w:pPr>
            <w:r w:rsidRPr="00563476">
              <w:rPr>
                <w:rFonts w:asciiTheme="minorHAnsi" w:hAnsiTheme="minorHAnsi"/>
                <w:bCs/>
                <w:szCs w:val="24"/>
                <w:lang w:val="ro-RO"/>
              </w:rPr>
              <w:t xml:space="preserve">  </w:t>
            </w:r>
            <w:r w:rsidRPr="00563476">
              <w:rPr>
                <w:rFonts w:asciiTheme="minorHAnsi" w:hAnsiTheme="minorHAnsi"/>
                <w:b/>
                <w:u w:val="single"/>
                <w:lang w:val="ro-RO"/>
              </w:rPr>
              <w:t xml:space="preserve">Justificarea </w:t>
            </w:r>
            <w:r w:rsidR="00845BF9" w:rsidRPr="00563476">
              <w:rPr>
                <w:rFonts w:asciiTheme="minorHAnsi" w:hAnsiTheme="minorHAnsi"/>
                <w:b/>
                <w:u w:val="single"/>
                <w:lang w:val="ro-RO"/>
              </w:rPr>
              <w:t xml:space="preserve">selectării </w:t>
            </w:r>
            <w:r w:rsidRPr="00563476">
              <w:rPr>
                <w:rFonts w:asciiTheme="minorHAnsi" w:hAnsiTheme="minorHAnsi"/>
                <w:b/>
                <w:u w:val="single"/>
                <w:lang w:val="ro-RO"/>
              </w:rPr>
              <w:t>ace</w:t>
            </w:r>
            <w:r w:rsidR="00845BF9" w:rsidRPr="00563476">
              <w:rPr>
                <w:rFonts w:asciiTheme="minorHAnsi" w:hAnsiTheme="minorHAnsi"/>
                <w:b/>
                <w:u w:val="single"/>
                <w:lang w:val="ro-RO"/>
              </w:rPr>
              <w:t>stora este întărită prin coerenț</w:t>
            </w:r>
            <w:r w:rsidRPr="00563476">
              <w:rPr>
                <w:rFonts w:asciiTheme="minorHAnsi" w:hAnsiTheme="minorHAnsi"/>
                <w:b/>
                <w:u w:val="single"/>
                <w:lang w:val="ro-RO"/>
              </w:rPr>
              <w:t xml:space="preserve">a lor atât cu recomandările CE incluse </w:t>
            </w:r>
            <w:r w:rsidR="008A595A" w:rsidRPr="00563476">
              <w:rPr>
                <w:rFonts w:asciiTheme="minorHAnsi" w:hAnsiTheme="minorHAnsi"/>
                <w:b/>
                <w:u w:val="single"/>
                <w:lang w:val="ro-RO"/>
              </w:rPr>
              <w:t>î</w:t>
            </w:r>
            <w:r w:rsidRPr="00563476">
              <w:rPr>
                <w:rFonts w:asciiTheme="minorHAnsi" w:hAnsiTheme="minorHAnsi"/>
                <w:b/>
                <w:u w:val="single"/>
                <w:lang w:val="ro-RO"/>
              </w:rPr>
              <w:t>n rapoartele anuale de țară (raportul pentru anul</w:t>
            </w:r>
            <w:r w:rsidR="00845BF9" w:rsidRPr="00563476">
              <w:rPr>
                <w:rFonts w:asciiTheme="minorHAnsi" w:hAnsiTheme="minorHAnsi"/>
                <w:b/>
                <w:u w:val="single"/>
                <w:lang w:val="ro-RO"/>
              </w:rPr>
              <w:t xml:space="preserve"> 20</w:t>
            </w:r>
            <w:r w:rsidR="008A595A" w:rsidRPr="00563476">
              <w:rPr>
                <w:rFonts w:asciiTheme="minorHAnsi" w:hAnsiTheme="minorHAnsi"/>
                <w:b/>
                <w:u w:val="single"/>
                <w:lang w:val="ro-RO"/>
              </w:rPr>
              <w:t>20</w:t>
            </w:r>
            <w:r w:rsidR="00845BF9" w:rsidRPr="00563476">
              <w:rPr>
                <w:rFonts w:asciiTheme="minorHAnsi" w:hAnsiTheme="minorHAnsi"/>
                <w:b/>
                <w:u w:val="single"/>
                <w:lang w:val="ro-RO"/>
              </w:rPr>
              <w:t>), cât și cu politicile naț</w:t>
            </w:r>
            <w:r w:rsidRPr="00563476">
              <w:rPr>
                <w:rFonts w:asciiTheme="minorHAnsi" w:hAnsiTheme="minorHAnsi"/>
                <w:b/>
                <w:u w:val="single"/>
                <w:lang w:val="ro-RO"/>
              </w:rPr>
              <w:t>ionale</w:t>
            </w:r>
            <w:r w:rsidR="002E1F60" w:rsidRPr="00563476">
              <w:rPr>
                <w:rFonts w:asciiTheme="minorHAnsi" w:hAnsiTheme="minorHAnsi"/>
                <w:bCs/>
                <w:lang w:val="ro-RO"/>
              </w:rPr>
              <w:t xml:space="preserve">. </w:t>
            </w:r>
          </w:p>
          <w:p w14:paraId="76A7FEBC" w14:textId="77777777" w:rsidR="000665B9" w:rsidRPr="00563476" w:rsidRDefault="000665B9" w:rsidP="008F5956">
            <w:pPr>
              <w:spacing w:before="60" w:after="60" w:line="276" w:lineRule="auto"/>
              <w:jc w:val="both"/>
              <w:rPr>
                <w:rFonts w:asciiTheme="minorHAnsi" w:hAnsiTheme="minorHAnsi"/>
                <w:bCs/>
                <w:szCs w:val="24"/>
                <w:lang w:val="ro-RO"/>
              </w:rPr>
            </w:pPr>
            <w:r w:rsidRPr="00563476">
              <w:rPr>
                <w:rFonts w:asciiTheme="minorHAnsi" w:hAnsiTheme="minorHAnsi"/>
                <w:szCs w:val="24"/>
                <w:lang w:val="ro-RO"/>
              </w:rPr>
              <w:t xml:space="preserve">Viziunea națională la orizontul anului 2027 este ca piața muncii din România să devină dinamică, sustenabilă, </w:t>
            </w:r>
            <w:proofErr w:type="spellStart"/>
            <w:r w:rsidRPr="00563476">
              <w:rPr>
                <w:rFonts w:asciiTheme="minorHAnsi" w:hAnsiTheme="minorHAnsi"/>
                <w:szCs w:val="24"/>
                <w:lang w:val="ro-RO"/>
              </w:rPr>
              <w:t>rezilientă</w:t>
            </w:r>
            <w:proofErr w:type="spellEnd"/>
            <w:r w:rsidRPr="00563476">
              <w:rPr>
                <w:rFonts w:asciiTheme="minorHAnsi" w:hAnsiTheme="minorHAnsi"/>
                <w:szCs w:val="24"/>
                <w:lang w:val="ro-RO"/>
              </w:rPr>
              <w:t>, pro-activă și bazată pe inovare socială</w:t>
            </w:r>
            <w:r w:rsidRPr="00563476">
              <w:rPr>
                <w:rFonts w:asciiTheme="minorHAnsi" w:hAnsiTheme="minorHAnsi"/>
                <w:bCs/>
                <w:szCs w:val="24"/>
                <w:lang w:val="ro-RO"/>
              </w:rPr>
              <w:t>, înregistrând o rată de ocupare a populației 20-64 ani de 75%.</w:t>
            </w:r>
          </w:p>
          <w:p w14:paraId="25E46AA2" w14:textId="77777777" w:rsidR="00CA5E3E" w:rsidRPr="00563476" w:rsidRDefault="00831C58"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Proiectarea strategică a pornit de la principala problemă cu care se confrunt</w:t>
            </w:r>
            <w:r w:rsidR="00885624" w:rsidRPr="00563476">
              <w:rPr>
                <w:rFonts w:asciiTheme="minorHAnsi" w:hAnsiTheme="minorHAnsi"/>
                <w:bCs/>
                <w:szCs w:val="24"/>
                <w:lang w:val="ro-RO"/>
              </w:rPr>
              <w:t>ă</w:t>
            </w:r>
            <w:r w:rsidRPr="00563476">
              <w:rPr>
                <w:rFonts w:asciiTheme="minorHAnsi" w:hAnsiTheme="minorHAnsi"/>
                <w:bCs/>
                <w:szCs w:val="24"/>
                <w:lang w:val="ro-RO"/>
              </w:rPr>
              <w:t xml:space="preserve"> piața muncii reprezentată de deficitul de forță de muncă și de competențe relevante, aspect pe care proiectul de cercetare-dezvoltare</w:t>
            </w:r>
            <w:r w:rsidR="005340B3" w:rsidRPr="00563476">
              <w:rPr>
                <w:rFonts w:asciiTheme="minorHAnsi" w:hAnsiTheme="minorHAnsi"/>
                <w:bCs/>
                <w:szCs w:val="24"/>
                <w:lang w:val="ro-RO"/>
              </w:rPr>
              <w:t xml:space="preserve"> „</w:t>
            </w:r>
            <w:r w:rsidRPr="00563476">
              <w:rPr>
                <w:rFonts w:asciiTheme="minorHAnsi" w:hAnsiTheme="minorHAnsi"/>
                <w:bCs/>
                <w:szCs w:val="24"/>
                <w:lang w:val="ro-RO"/>
              </w:rPr>
              <w:t xml:space="preserve">Agenda pentru competențe România 2020, 2025” îl propune a fi soluționat urmărind patru direcții: </w:t>
            </w:r>
            <w:r w:rsidR="0045262E" w:rsidRPr="00563476">
              <w:rPr>
                <w:rFonts w:asciiTheme="minorHAnsi" w:hAnsiTheme="minorHAnsi"/>
                <w:bCs/>
                <w:szCs w:val="24"/>
                <w:lang w:val="ro-RO"/>
              </w:rPr>
              <w:t xml:space="preserve"> </w:t>
            </w:r>
          </w:p>
          <w:p w14:paraId="46DB97E7" w14:textId="77777777" w:rsidR="00CA5E3E" w:rsidRPr="00563476" w:rsidRDefault="0045262E"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lastRenderedPageBreak/>
              <w:t xml:space="preserve">(i) </w:t>
            </w:r>
            <w:r w:rsidR="00A339D1" w:rsidRPr="00563476">
              <w:rPr>
                <w:rFonts w:asciiTheme="minorHAnsi" w:hAnsiTheme="minorHAnsi"/>
                <w:bCs/>
                <w:szCs w:val="24"/>
                <w:lang w:val="ro-RO"/>
              </w:rPr>
              <w:t>î</w:t>
            </w:r>
            <w:r w:rsidRPr="00563476">
              <w:rPr>
                <w:rFonts w:asciiTheme="minorHAnsi" w:hAnsiTheme="minorHAnsi"/>
                <w:bCs/>
                <w:szCs w:val="24"/>
                <w:lang w:val="ro-RO"/>
              </w:rPr>
              <w:t xml:space="preserve">mbunătățirea ofertei de programe de educație și formare profesională de calitate, relevante și coerente; </w:t>
            </w:r>
          </w:p>
          <w:p w14:paraId="715F4498" w14:textId="77777777" w:rsidR="00CA5E3E" w:rsidRPr="00563476" w:rsidRDefault="0045262E"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(ii)</w:t>
            </w:r>
            <w:r w:rsidR="001B0C60" w:rsidRPr="00563476">
              <w:rPr>
                <w:rFonts w:asciiTheme="minorHAnsi" w:hAnsiTheme="minorHAnsi"/>
                <w:bCs/>
                <w:szCs w:val="24"/>
                <w:lang w:val="ro-RO"/>
              </w:rPr>
              <w:t xml:space="preserve"> </w:t>
            </w:r>
            <w:r w:rsidRPr="00563476">
              <w:rPr>
                <w:rFonts w:asciiTheme="minorHAnsi" w:hAnsiTheme="minorHAnsi"/>
                <w:bCs/>
                <w:szCs w:val="24"/>
                <w:lang w:val="ro-RO"/>
              </w:rPr>
              <w:t xml:space="preserve">dezvoltarea și actualizarea competențelor pentru cei cu calificare scăzută sau aflați în căutarea unui loc de muncă; </w:t>
            </w:r>
          </w:p>
          <w:p w14:paraId="6ED76697" w14:textId="77777777" w:rsidR="00CA5E3E" w:rsidRPr="00563476" w:rsidRDefault="0045262E"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w:t>
            </w:r>
            <w:proofErr w:type="spellStart"/>
            <w:r w:rsidRPr="00563476">
              <w:rPr>
                <w:rFonts w:asciiTheme="minorHAnsi" w:hAnsiTheme="minorHAnsi"/>
                <w:bCs/>
                <w:szCs w:val="24"/>
                <w:lang w:val="ro-RO"/>
              </w:rPr>
              <w:t>iii</w:t>
            </w:r>
            <w:proofErr w:type="spellEnd"/>
            <w:r w:rsidRPr="00563476">
              <w:rPr>
                <w:rFonts w:asciiTheme="minorHAnsi" w:hAnsiTheme="minorHAnsi"/>
                <w:bCs/>
                <w:szCs w:val="24"/>
                <w:lang w:val="ro-RO"/>
              </w:rPr>
              <w:t xml:space="preserve">) furnizarea competențelor relevante în raport cu evoluțiile tehnologice și societale; </w:t>
            </w:r>
          </w:p>
          <w:p w14:paraId="588793EF" w14:textId="77777777" w:rsidR="00906B54" w:rsidRPr="00563476" w:rsidRDefault="0045262E" w:rsidP="008F5956">
            <w:pPr>
              <w:spacing w:before="60" w:after="60" w:line="276" w:lineRule="auto"/>
              <w:jc w:val="both"/>
              <w:rPr>
                <w:rFonts w:asciiTheme="minorHAnsi" w:hAnsiTheme="minorHAnsi"/>
                <w:szCs w:val="24"/>
                <w:lang w:val="ro-RO"/>
              </w:rPr>
            </w:pPr>
            <w:r w:rsidRPr="00563476">
              <w:rPr>
                <w:rFonts w:asciiTheme="minorHAnsi" w:hAnsiTheme="minorHAnsi"/>
                <w:bCs/>
                <w:szCs w:val="24"/>
                <w:lang w:val="ro-RO"/>
              </w:rPr>
              <w:t>(</w:t>
            </w:r>
            <w:proofErr w:type="spellStart"/>
            <w:r w:rsidRPr="00563476">
              <w:rPr>
                <w:rFonts w:asciiTheme="minorHAnsi" w:hAnsiTheme="minorHAnsi"/>
                <w:bCs/>
                <w:szCs w:val="24"/>
                <w:lang w:val="ro-RO"/>
              </w:rPr>
              <w:t>iv</w:t>
            </w:r>
            <w:proofErr w:type="spellEnd"/>
            <w:r w:rsidRPr="00563476">
              <w:rPr>
                <w:rFonts w:asciiTheme="minorHAnsi" w:hAnsiTheme="minorHAnsi"/>
                <w:bCs/>
                <w:szCs w:val="24"/>
                <w:lang w:val="ro-RO"/>
              </w:rPr>
              <w:t xml:space="preserve">) </w:t>
            </w:r>
            <w:r w:rsidR="001B0C60" w:rsidRPr="00563476">
              <w:rPr>
                <w:rFonts w:asciiTheme="minorHAnsi" w:hAnsiTheme="minorHAnsi"/>
                <w:bCs/>
                <w:szCs w:val="24"/>
                <w:lang w:val="ro-RO"/>
              </w:rPr>
              <w:t xml:space="preserve">îmbunătățirea </w:t>
            </w:r>
            <w:r w:rsidRPr="00563476">
              <w:rPr>
                <w:rFonts w:asciiTheme="minorHAnsi" w:hAnsiTheme="minorHAnsi"/>
                <w:bCs/>
                <w:szCs w:val="24"/>
                <w:lang w:val="ro-RO"/>
              </w:rPr>
              <w:t>colectării, utilizării și diseminării sistematice a datelor și informațiilor în materie de competențe.</w:t>
            </w:r>
          </w:p>
          <w:p w14:paraId="64431303" w14:textId="77777777" w:rsidR="008B6DD7" w:rsidRPr="00563476" w:rsidRDefault="008B6DD7"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De asemenea, obiectivul general pe care se construiește Strategia Națională pentru Ocuparea Forței de Muncă (SNOFM) 2021-2027 este creșterea ocupării prin activarea persoanelor inactive apte de muncă, a șomerilor, în special a celor de lungă durată, a tinerilor, inclusiv </w:t>
            </w:r>
            <w:proofErr w:type="spellStart"/>
            <w:r w:rsidRPr="00563476">
              <w:rPr>
                <w:rFonts w:asciiTheme="minorHAnsi" w:hAnsiTheme="minorHAnsi"/>
                <w:bCs/>
                <w:szCs w:val="24"/>
                <w:lang w:val="ro-RO"/>
              </w:rPr>
              <w:t>NEETs</w:t>
            </w:r>
            <w:proofErr w:type="spellEnd"/>
            <w:r w:rsidRPr="00563476">
              <w:rPr>
                <w:rFonts w:asciiTheme="minorHAnsi" w:hAnsiTheme="minorHAnsi"/>
                <w:bCs/>
                <w:szCs w:val="24"/>
                <w:lang w:val="ro-RO"/>
              </w:rPr>
              <w:t>, prin asigurarea unor tranziții rapide și de calitate în ocupare pentru tinerii absolvenți, prin dezvoltarea resurselor umane, prin stimularea culturii și a inițiativei antreprenoriale și prin stimularea creării de noi oportunități și locuri de muncă.</w:t>
            </w:r>
          </w:p>
          <w:p w14:paraId="7C3D3619" w14:textId="77777777" w:rsidR="00831C58" w:rsidRPr="00563476" w:rsidRDefault="00831C58" w:rsidP="008F5956">
            <w:pPr>
              <w:spacing w:before="60" w:after="60" w:line="276" w:lineRule="auto"/>
              <w:jc w:val="both"/>
              <w:rPr>
                <w:rFonts w:asciiTheme="minorHAnsi" w:hAnsiTheme="minorHAnsi"/>
                <w:bCs/>
                <w:szCs w:val="24"/>
                <w:lang w:val="ro-RO"/>
              </w:rPr>
            </w:pPr>
            <w:r w:rsidRPr="00563476">
              <w:rPr>
                <w:rFonts w:asciiTheme="minorHAnsi" w:hAnsiTheme="minorHAnsi"/>
                <w:szCs w:val="24"/>
                <w:lang w:val="ro-RO"/>
              </w:rPr>
              <w:t xml:space="preserve">Strategia POEO, prin obiectivele specifice FSE+ selectate, va contribui prioritar la atingerea obiectivelor specifice ale SNOFM 2021-2017, prin concentrarea pe intervenții care vizează: creșterea </w:t>
            </w:r>
            <w:proofErr w:type="spellStart"/>
            <w:r w:rsidRPr="00563476">
              <w:rPr>
                <w:rFonts w:asciiTheme="minorHAnsi" w:hAnsiTheme="minorHAnsi"/>
                <w:szCs w:val="24"/>
                <w:lang w:val="ro-RO"/>
              </w:rPr>
              <w:t>angajabilității</w:t>
            </w:r>
            <w:proofErr w:type="spellEnd"/>
            <w:r w:rsidRPr="00563476">
              <w:rPr>
                <w:rFonts w:asciiTheme="minorHAnsi" w:hAnsiTheme="minorHAnsi"/>
                <w:szCs w:val="24"/>
                <w:lang w:val="ro-RO"/>
              </w:rPr>
              <w:t xml:space="preserve"> tuturor resurselor de muncă disponibile; îmbunătățirea nivelului de calificare a forței de muncă și dezvoltarea competențelor pentru lumea viitorului, susținerea </w:t>
            </w:r>
            <w:proofErr w:type="spellStart"/>
            <w:r w:rsidRPr="00563476">
              <w:rPr>
                <w:rFonts w:asciiTheme="minorHAnsi" w:hAnsiTheme="minorHAnsi"/>
                <w:szCs w:val="24"/>
                <w:lang w:val="ro-RO"/>
              </w:rPr>
              <w:t>antreprenoriatului</w:t>
            </w:r>
            <w:proofErr w:type="spellEnd"/>
            <w:r w:rsidRPr="00563476">
              <w:rPr>
                <w:rFonts w:asciiTheme="minorHAnsi" w:hAnsiTheme="minorHAnsi"/>
                <w:szCs w:val="24"/>
                <w:lang w:val="ro-RO"/>
              </w:rPr>
              <w:t xml:space="preserve"> și crearea de noi locuri de muncă; îmbunătățirea condițiilor de muncă; modernizarea instituțiilor pieței muncii și implementarea politicilor de ocupare în sistem </w:t>
            </w:r>
            <w:proofErr w:type="spellStart"/>
            <w:r w:rsidRPr="00563476">
              <w:rPr>
                <w:rFonts w:asciiTheme="minorHAnsi" w:hAnsiTheme="minorHAnsi"/>
                <w:szCs w:val="24"/>
                <w:lang w:val="ro-RO"/>
              </w:rPr>
              <w:t>colaborativ</w:t>
            </w:r>
            <w:proofErr w:type="spellEnd"/>
            <w:r w:rsidRPr="00563476">
              <w:rPr>
                <w:rFonts w:asciiTheme="minorHAnsi" w:hAnsiTheme="minorHAnsi"/>
                <w:szCs w:val="24"/>
                <w:lang w:val="ro-RO"/>
              </w:rPr>
              <w:t xml:space="preserve">. </w:t>
            </w:r>
            <w:r w:rsidRPr="00563476">
              <w:rPr>
                <w:rFonts w:asciiTheme="minorHAnsi" w:hAnsiTheme="minorHAnsi"/>
                <w:bCs/>
                <w:szCs w:val="24"/>
                <w:lang w:val="ro-RO"/>
              </w:rPr>
              <w:t xml:space="preserve">De asemenea, prioritățile de investiții propuse prin strategia POEO respectă recomandările Raportului de cercetare: </w:t>
            </w:r>
            <w:r w:rsidR="00B54C9A" w:rsidRPr="00563476">
              <w:rPr>
                <w:rFonts w:asciiTheme="minorHAnsi" w:hAnsiTheme="minorHAnsi"/>
                <w:bCs/>
                <w:szCs w:val="24"/>
                <w:lang w:val="ro-RO"/>
              </w:rPr>
              <w:t>„</w:t>
            </w:r>
            <w:r w:rsidRPr="00563476">
              <w:rPr>
                <w:rFonts w:asciiTheme="minorHAnsi" w:hAnsiTheme="minorHAnsi"/>
                <w:bCs/>
                <w:szCs w:val="24"/>
                <w:lang w:val="ro-RO"/>
              </w:rPr>
              <w:t xml:space="preserve">Previziuni și anticipări în vederea identificării și </w:t>
            </w:r>
            <w:proofErr w:type="spellStart"/>
            <w:r w:rsidRPr="00563476">
              <w:rPr>
                <w:rFonts w:asciiTheme="minorHAnsi" w:hAnsiTheme="minorHAnsi"/>
                <w:bCs/>
                <w:szCs w:val="24"/>
                <w:lang w:val="ro-RO"/>
              </w:rPr>
              <w:t>prioritizării</w:t>
            </w:r>
            <w:proofErr w:type="spellEnd"/>
            <w:r w:rsidRPr="00563476">
              <w:rPr>
                <w:rFonts w:asciiTheme="minorHAnsi" w:hAnsiTheme="minorHAnsi"/>
                <w:bCs/>
                <w:szCs w:val="24"/>
                <w:lang w:val="ro-RO"/>
              </w:rPr>
              <w:t xml:space="preserve"> nevoilor de dezvoltare pentru perioada 2021-2028” din cadrul proiectului de cercetare-dezvoltare </w:t>
            </w:r>
            <w:r w:rsidR="00B54C9A" w:rsidRPr="00563476">
              <w:rPr>
                <w:rFonts w:asciiTheme="minorHAnsi" w:hAnsiTheme="minorHAnsi"/>
                <w:bCs/>
                <w:szCs w:val="24"/>
                <w:lang w:val="ro-RO"/>
              </w:rPr>
              <w:t>„</w:t>
            </w:r>
            <w:proofErr w:type="spellStart"/>
            <w:r w:rsidRPr="00563476">
              <w:rPr>
                <w:rFonts w:asciiTheme="minorHAnsi" w:hAnsiTheme="minorHAnsi"/>
                <w:bCs/>
                <w:szCs w:val="24"/>
                <w:lang w:val="ro-RO"/>
              </w:rPr>
              <w:t>Analzia</w:t>
            </w:r>
            <w:proofErr w:type="spellEnd"/>
            <w:r w:rsidRPr="00563476">
              <w:rPr>
                <w:rFonts w:asciiTheme="minorHAnsi" w:hAnsiTheme="minorHAnsi"/>
                <w:bCs/>
                <w:szCs w:val="24"/>
                <w:lang w:val="ro-RO"/>
              </w:rPr>
              <w:t xml:space="preserve"> socio-economică a domeniului ocupare 2014-2020” prin evaluarea nivelului de convergență (utilizând indicatorii tabloului de bord al Pilonului European al Drepturilor Sociale), alături de identificarea factorilor disruptivi și de aspecte privind necesitatea reducerii problemelor structurale de la nivelul economiei românești, astfel încât ocuparea să devină deplină, </w:t>
            </w:r>
            <w:proofErr w:type="spellStart"/>
            <w:r w:rsidRPr="00563476">
              <w:rPr>
                <w:rFonts w:asciiTheme="minorHAnsi" w:hAnsiTheme="minorHAnsi"/>
                <w:bCs/>
                <w:szCs w:val="24"/>
                <w:lang w:val="ro-RO"/>
              </w:rPr>
              <w:t>rezilientă</w:t>
            </w:r>
            <w:proofErr w:type="spellEnd"/>
            <w:r w:rsidRPr="00563476">
              <w:rPr>
                <w:rFonts w:asciiTheme="minorHAnsi" w:hAnsiTheme="minorHAnsi"/>
                <w:bCs/>
                <w:szCs w:val="24"/>
                <w:lang w:val="ro-RO"/>
              </w:rPr>
              <w:t xml:space="preserve"> și de calitate. Raportul propune orientări de politică de ocupare după cum urmează: formarea profesională continuă pentru dobândire de competențe cerute pe piața muncii; creșterea ocupării tinerilor și în special a celor </w:t>
            </w:r>
            <w:proofErr w:type="spellStart"/>
            <w:r w:rsidRPr="00563476">
              <w:rPr>
                <w:rFonts w:asciiTheme="minorHAnsi" w:hAnsiTheme="minorHAnsi"/>
                <w:bCs/>
                <w:szCs w:val="24"/>
                <w:lang w:val="ro-RO"/>
              </w:rPr>
              <w:t>NEETs</w:t>
            </w:r>
            <w:proofErr w:type="spellEnd"/>
            <w:r w:rsidRPr="00563476">
              <w:rPr>
                <w:rFonts w:asciiTheme="minorHAnsi" w:hAnsiTheme="minorHAnsi"/>
                <w:bCs/>
                <w:szCs w:val="24"/>
                <w:lang w:val="ro-RO"/>
              </w:rPr>
              <w:t>; creșterea ocupării femeilor, inclusiv prin măsuri suport de reconciliere a vieții profesionale cu cea de familie (corelat cu servicii de îngrijire copii sub 3 ani); reducerea ocupării în agricultura de subzistență și facilitarea relocării acestei resurse umane către activități non-agricole; activarea resurselor de muncă disponibile; îmbunătățirea condițiilor de muncă; flexibilizarea ocupării.</w:t>
            </w:r>
          </w:p>
          <w:p w14:paraId="53515F62" w14:textId="77777777" w:rsidR="00AF2801" w:rsidRPr="00563476" w:rsidRDefault="000433F9" w:rsidP="008F5956">
            <w:pPr>
              <w:spacing w:before="60" w:line="276" w:lineRule="auto"/>
              <w:jc w:val="both"/>
              <w:rPr>
                <w:rFonts w:asciiTheme="minorHAnsi" w:hAnsiTheme="minorHAnsi"/>
                <w:bCs/>
                <w:szCs w:val="24"/>
                <w:lang w:val="ro-RO"/>
              </w:rPr>
            </w:pPr>
            <w:r w:rsidRPr="00563476">
              <w:rPr>
                <w:rFonts w:asciiTheme="minorHAnsi" w:hAnsiTheme="minorHAnsi"/>
                <w:bCs/>
                <w:szCs w:val="24"/>
                <w:lang w:val="ro-RO"/>
              </w:rPr>
              <w:t xml:space="preserve">Proiectarea Strategiei </w:t>
            </w:r>
            <w:r w:rsidR="008F246C" w:rsidRPr="00563476">
              <w:rPr>
                <w:rFonts w:asciiTheme="minorHAnsi" w:hAnsiTheme="minorHAnsi"/>
                <w:bCs/>
                <w:szCs w:val="24"/>
                <w:lang w:val="ro-RO"/>
              </w:rPr>
              <w:t>POEO</w:t>
            </w:r>
            <w:r w:rsidR="00831C58" w:rsidRPr="00563476">
              <w:rPr>
                <w:rFonts w:asciiTheme="minorHAnsi" w:hAnsiTheme="minorHAnsi"/>
                <w:bCs/>
                <w:szCs w:val="24"/>
                <w:lang w:val="ro-RO"/>
              </w:rPr>
              <w:t xml:space="preserve"> pe baza nevoilor identificate</w:t>
            </w:r>
            <w:r w:rsidRPr="00563476">
              <w:rPr>
                <w:rFonts w:asciiTheme="minorHAnsi" w:hAnsiTheme="minorHAnsi"/>
                <w:bCs/>
                <w:szCs w:val="24"/>
                <w:lang w:val="ro-RO"/>
              </w:rPr>
              <w:t xml:space="preserve"> asigură totodată reflectarea</w:t>
            </w:r>
            <w:r w:rsidR="00AF2801" w:rsidRPr="00563476">
              <w:rPr>
                <w:rFonts w:asciiTheme="minorHAnsi" w:hAnsiTheme="minorHAnsi"/>
                <w:bCs/>
                <w:szCs w:val="24"/>
                <w:lang w:val="ro-RO"/>
              </w:rPr>
              <w:t xml:space="preserve"> transversală a celor 3 piloni stabiliți în </w:t>
            </w:r>
            <w:r w:rsidR="00AF2801" w:rsidRPr="00563476">
              <w:rPr>
                <w:rFonts w:asciiTheme="minorHAnsi" w:hAnsiTheme="minorHAnsi"/>
                <w:b/>
                <w:szCs w:val="24"/>
                <w:lang w:val="ro-RO"/>
              </w:rPr>
              <w:t xml:space="preserve">documentul programatic </w:t>
            </w:r>
            <w:r w:rsidR="00AF2801" w:rsidRPr="00563476">
              <w:rPr>
                <w:rFonts w:asciiTheme="minorHAnsi" w:hAnsiTheme="minorHAnsi"/>
                <w:b/>
                <w:i/>
                <w:iCs/>
                <w:szCs w:val="24"/>
                <w:lang w:val="ro-RO"/>
              </w:rPr>
              <w:t>România Educată – viziune și strategie 2018-2030</w:t>
            </w:r>
            <w:r w:rsidR="00AF2801" w:rsidRPr="00563476">
              <w:rPr>
                <w:rFonts w:asciiTheme="minorHAnsi" w:hAnsiTheme="minorHAnsi"/>
                <w:bCs/>
                <w:szCs w:val="24"/>
                <w:lang w:val="ro-RO"/>
              </w:rPr>
              <w:t xml:space="preserve">, și anume: personalizarea și asigurarea calității pentru toți elevii/studenții; flexibilizarea sistemului de educație, pentru a răspunde în mod concret caracteristicilor beneficiarilor și actorilor implicați și adaptarea sistemului la schimbările externe și tendințele viitorului. </w:t>
            </w:r>
            <w:r w:rsidR="005340B3" w:rsidRPr="00563476">
              <w:rPr>
                <w:rFonts w:asciiTheme="minorHAnsi" w:hAnsiTheme="minorHAnsi"/>
                <w:bCs/>
                <w:szCs w:val="24"/>
                <w:lang w:val="ro-RO"/>
              </w:rPr>
              <w:t xml:space="preserve">Operaționalizarea acestor obiective este prevăzută inclusiv prin intermediul Strategiei Naționale de Apărare a Țării 2021-2024. </w:t>
            </w:r>
            <w:r w:rsidR="00AF2801" w:rsidRPr="00563476">
              <w:rPr>
                <w:rFonts w:asciiTheme="minorHAnsi" w:hAnsiTheme="minorHAnsi"/>
                <w:bCs/>
                <w:szCs w:val="24"/>
                <w:lang w:val="ro-RO"/>
              </w:rPr>
              <w:t xml:space="preserve">De asemenea, obiectivele specifice selectate contribuie la apropierea de dezideratele stabilite, respectiv: sistemul de educație formează cetățeni activi; educația este individualizată, centrată pe nevoi; educația începe cât mai devreme și continuă pe tot parcursul vieții; profesorii </w:t>
            </w:r>
            <w:r w:rsidR="00AF2801" w:rsidRPr="00563476">
              <w:rPr>
                <w:rFonts w:asciiTheme="minorHAnsi" w:hAnsiTheme="minorHAnsi"/>
                <w:bCs/>
                <w:szCs w:val="24"/>
                <w:lang w:val="ro-RO"/>
              </w:rPr>
              <w:lastRenderedPageBreak/>
              <w:t xml:space="preserve">sunt mentori și facilitatori, veritabili profesioniști în educație; pentru educație se alocă resurse suficiente, în mod transparent și eficient; sistemul de educație este unul echitabil și de calitate pentru fiecare elev; tinerii pot opta pentru trasee flexibile în educație; sistemul de educație din România este atrăgător, facilitând o intensitate crescută a mobilității internaționale; alfabetizarea funcțională a tuturor elevilor; managementul educațional este unul profesionist și bazat pe inovație; cadrul legislativ este stabil și bazat pe o viziune asumată. </w:t>
            </w:r>
          </w:p>
          <w:p w14:paraId="73C507A4" w14:textId="77777777" w:rsidR="00221B85" w:rsidRPr="00563476" w:rsidRDefault="00750D1F" w:rsidP="008F5956">
            <w:pPr>
              <w:spacing w:before="60" w:after="60" w:line="276" w:lineRule="auto"/>
              <w:jc w:val="both"/>
              <w:rPr>
                <w:rFonts w:asciiTheme="minorHAnsi" w:hAnsiTheme="minorHAnsi"/>
                <w:b/>
                <w:szCs w:val="24"/>
                <w:u w:val="single"/>
                <w:lang w:val="ro-RO"/>
              </w:rPr>
            </w:pPr>
            <w:r w:rsidRPr="00563476">
              <w:rPr>
                <w:rFonts w:asciiTheme="minorHAnsi" w:hAnsiTheme="minorHAnsi"/>
                <w:b/>
                <w:szCs w:val="24"/>
                <w:u w:val="single"/>
                <w:lang w:val="ro-RO"/>
              </w:rPr>
              <w:t>Priorități de investiț</w:t>
            </w:r>
            <w:r w:rsidR="009A51DE" w:rsidRPr="00563476">
              <w:rPr>
                <w:rFonts w:asciiTheme="minorHAnsi" w:hAnsiTheme="minorHAnsi"/>
                <w:b/>
                <w:szCs w:val="24"/>
                <w:u w:val="single"/>
                <w:lang w:val="ro-RO"/>
              </w:rPr>
              <w:t>ii</w:t>
            </w:r>
          </w:p>
          <w:p w14:paraId="68C324FF" w14:textId="77777777" w:rsidR="00885624" w:rsidRPr="00563476" w:rsidRDefault="00E71FAC" w:rsidP="008F5956">
            <w:pPr>
              <w:spacing w:before="0" w:after="0" w:line="276" w:lineRule="auto"/>
              <w:jc w:val="both"/>
              <w:rPr>
                <w:rFonts w:asciiTheme="minorHAnsi" w:hAnsiTheme="minorHAnsi"/>
                <w:szCs w:val="24"/>
                <w:lang w:val="ro-RO"/>
              </w:rPr>
            </w:pPr>
            <w:r w:rsidRPr="00563476">
              <w:rPr>
                <w:rFonts w:asciiTheme="minorHAnsi" w:hAnsiTheme="minorHAnsi"/>
                <w:b/>
                <w:szCs w:val="24"/>
                <w:lang w:val="ro-RO"/>
              </w:rPr>
              <w:t>Raportul de țară din 2019, Anexa D</w:t>
            </w:r>
            <w:r w:rsidRPr="00563476">
              <w:rPr>
                <w:rFonts w:asciiTheme="minorHAnsi" w:hAnsiTheme="minorHAnsi"/>
                <w:szCs w:val="24"/>
                <w:lang w:val="ro-RO"/>
              </w:rPr>
              <w:t xml:space="preserve"> </w:t>
            </w:r>
            <w:r w:rsidR="00095DF8" w:rsidRPr="00563476">
              <w:rPr>
                <w:rFonts w:asciiTheme="minorHAnsi" w:hAnsiTheme="minorHAnsi"/>
                <w:szCs w:val="24"/>
                <w:lang w:val="ro-RO"/>
              </w:rPr>
              <w:t>„</w:t>
            </w:r>
            <w:r w:rsidRPr="00563476">
              <w:rPr>
                <w:rFonts w:asciiTheme="minorHAnsi" w:hAnsiTheme="minorHAnsi"/>
                <w:szCs w:val="24"/>
                <w:lang w:val="ro-RO"/>
              </w:rPr>
              <w:t xml:space="preserve">Orientări în materie de investiții privind finanțarea politicii de coeziune în perioada 2021-2027 pentru România” formulează o serie de recomandări privind nevoile de investiții și prioritățile </w:t>
            </w:r>
            <w:r w:rsidR="00560871" w:rsidRPr="00563476">
              <w:rPr>
                <w:rFonts w:asciiTheme="minorHAnsi" w:hAnsiTheme="minorHAnsi"/>
                <w:szCs w:val="24"/>
                <w:lang w:val="ro-RO"/>
              </w:rPr>
              <w:t>î</w:t>
            </w:r>
            <w:r w:rsidRPr="00563476">
              <w:rPr>
                <w:rFonts w:asciiTheme="minorHAnsi" w:hAnsiTheme="minorHAnsi"/>
                <w:szCs w:val="24"/>
                <w:lang w:val="ro-RO"/>
              </w:rPr>
              <w:t>n domenii</w:t>
            </w:r>
            <w:r w:rsidR="00560871" w:rsidRPr="00563476">
              <w:rPr>
                <w:rFonts w:asciiTheme="minorHAnsi" w:hAnsiTheme="minorHAnsi"/>
                <w:szCs w:val="24"/>
                <w:lang w:val="ro-RO"/>
              </w:rPr>
              <w:t>le aferente</w:t>
            </w:r>
            <w:r w:rsidR="00885624" w:rsidRPr="00563476">
              <w:rPr>
                <w:rFonts w:asciiTheme="minorHAnsi" w:hAnsiTheme="minorHAnsi"/>
                <w:szCs w:val="24"/>
                <w:lang w:val="ro-RO"/>
              </w:rPr>
              <w:t xml:space="preserve"> obiectivului de politică 4. Acestea se referă la calitatea, eficacitatea și relevanța sistemelor de educație și formare, accesul la educație și formare profesională incluzive, politicile active în domeniul pieței muncii și integrarea lor cu educația și serviciile sociale, sprijin pentru </w:t>
            </w:r>
            <w:proofErr w:type="spellStart"/>
            <w:r w:rsidR="00885624" w:rsidRPr="00563476">
              <w:rPr>
                <w:rFonts w:asciiTheme="minorHAnsi" w:hAnsiTheme="minorHAnsi"/>
                <w:szCs w:val="24"/>
                <w:lang w:val="ro-RO"/>
              </w:rPr>
              <w:t>antreprenoriat</w:t>
            </w:r>
            <w:proofErr w:type="spellEnd"/>
            <w:r w:rsidR="00885624" w:rsidRPr="00563476">
              <w:rPr>
                <w:rFonts w:asciiTheme="minorHAnsi" w:hAnsiTheme="minorHAnsi"/>
                <w:szCs w:val="24"/>
                <w:lang w:val="ro-RO"/>
              </w:rPr>
              <w:t xml:space="preserve"> și </w:t>
            </w:r>
            <w:proofErr w:type="spellStart"/>
            <w:r w:rsidR="00885624" w:rsidRPr="00563476">
              <w:rPr>
                <w:rFonts w:asciiTheme="minorHAnsi" w:hAnsiTheme="minorHAnsi"/>
                <w:szCs w:val="24"/>
                <w:lang w:val="ro-RO"/>
              </w:rPr>
              <w:t>antreprenoriat</w:t>
            </w:r>
            <w:proofErr w:type="spellEnd"/>
            <w:r w:rsidR="00885624" w:rsidRPr="00563476">
              <w:rPr>
                <w:rFonts w:asciiTheme="minorHAnsi" w:hAnsiTheme="minorHAnsi"/>
                <w:szCs w:val="24"/>
                <w:lang w:val="ro-RO"/>
              </w:rPr>
              <w:t xml:space="preserve"> social, condiții de muncă, inserția profesional</w:t>
            </w:r>
            <w:r w:rsidR="00217D61" w:rsidRPr="00563476">
              <w:rPr>
                <w:rFonts w:asciiTheme="minorHAnsi" w:hAnsiTheme="minorHAnsi"/>
                <w:szCs w:val="24"/>
                <w:lang w:val="ro-RO"/>
              </w:rPr>
              <w:t>ă</w:t>
            </w:r>
            <w:r w:rsidR="00885624" w:rsidRPr="00563476">
              <w:rPr>
                <w:rFonts w:asciiTheme="minorHAnsi" w:hAnsiTheme="minorHAnsi"/>
                <w:szCs w:val="24"/>
                <w:lang w:val="ro-RO"/>
              </w:rPr>
              <w:t xml:space="preserve"> a persoanelor cu </w:t>
            </w:r>
            <w:proofErr w:type="spellStart"/>
            <w:r w:rsidR="00885624" w:rsidRPr="00563476">
              <w:rPr>
                <w:rFonts w:asciiTheme="minorHAnsi" w:hAnsiTheme="minorHAnsi"/>
                <w:szCs w:val="24"/>
                <w:lang w:val="ro-RO"/>
              </w:rPr>
              <w:t>dizabilități</w:t>
            </w:r>
            <w:proofErr w:type="spellEnd"/>
            <w:r w:rsidR="00885624" w:rsidRPr="00563476">
              <w:rPr>
                <w:rFonts w:asciiTheme="minorHAnsi" w:hAnsiTheme="minorHAnsi"/>
                <w:szCs w:val="24"/>
                <w:lang w:val="ro-RO"/>
              </w:rPr>
              <w:t xml:space="preserve"> și </w:t>
            </w:r>
            <w:r w:rsidR="00217D61" w:rsidRPr="00563476">
              <w:rPr>
                <w:rFonts w:asciiTheme="minorHAnsi" w:hAnsiTheme="minorHAnsi"/>
                <w:szCs w:val="24"/>
                <w:lang w:val="ro-RO"/>
              </w:rPr>
              <w:t xml:space="preserve">a </w:t>
            </w:r>
            <w:r w:rsidR="00885624" w:rsidRPr="00563476">
              <w:rPr>
                <w:rFonts w:asciiTheme="minorHAnsi" w:hAnsiTheme="minorHAnsi"/>
                <w:szCs w:val="24"/>
                <w:lang w:val="ro-RO"/>
              </w:rPr>
              <w:t>lucrători</w:t>
            </w:r>
            <w:r w:rsidR="00217D61" w:rsidRPr="00563476">
              <w:rPr>
                <w:rFonts w:asciiTheme="minorHAnsi" w:hAnsiTheme="minorHAnsi"/>
                <w:szCs w:val="24"/>
                <w:lang w:val="ro-RO"/>
              </w:rPr>
              <w:t>lor</w:t>
            </w:r>
            <w:r w:rsidR="00885624" w:rsidRPr="00563476">
              <w:rPr>
                <w:rFonts w:asciiTheme="minorHAnsi" w:hAnsiTheme="minorHAnsi"/>
                <w:szCs w:val="24"/>
                <w:lang w:val="ro-RO"/>
              </w:rPr>
              <w:t xml:space="preserve"> în vârstă, sisteme de anticipare a competențelor, măsuri de dezvoltare a competențelor, de reducere a deficitelor de forță de muncă, consolidarea participării adulților la educație și formare pe tot parcursul vieții. </w:t>
            </w:r>
          </w:p>
          <w:p w14:paraId="216F45BF" w14:textId="77777777" w:rsidR="000F3024" w:rsidRPr="00563476" w:rsidRDefault="000F3024" w:rsidP="008F5956">
            <w:pPr>
              <w:spacing w:before="60" w:after="0" w:line="276" w:lineRule="auto"/>
              <w:jc w:val="both"/>
              <w:rPr>
                <w:rFonts w:asciiTheme="minorHAnsi" w:hAnsiTheme="minorHAnsi"/>
                <w:szCs w:val="24"/>
                <w:lang w:val="ro-RO"/>
              </w:rPr>
            </w:pPr>
            <w:r w:rsidRPr="00563476">
              <w:rPr>
                <w:rFonts w:asciiTheme="minorHAnsi" w:hAnsiTheme="minorHAnsi"/>
                <w:szCs w:val="24"/>
                <w:lang w:val="ro-RO"/>
              </w:rPr>
              <w:t>În contextul actualei crize generate de pandemia COVID19, Comisia Europeană recomandă României, concentrarea pe acțiuni specifice pentru:</w:t>
            </w:r>
            <w:r w:rsidR="00CE3117" w:rsidRPr="00563476">
              <w:rPr>
                <w:rFonts w:asciiTheme="minorHAnsi" w:hAnsiTheme="minorHAnsi"/>
                <w:szCs w:val="24"/>
                <w:lang w:val="ro-RO"/>
              </w:rPr>
              <w:t xml:space="preserve"> </w:t>
            </w:r>
            <w:r w:rsidRPr="00563476">
              <w:rPr>
                <w:rFonts w:asciiTheme="minorHAnsi" w:hAnsiTheme="minorHAnsi"/>
                <w:szCs w:val="24"/>
                <w:lang w:val="ro-RO"/>
              </w:rPr>
              <w:t>înlocuirea în mod adecvat a veniturilor, extinderea măsurile de protecție socială</w:t>
            </w:r>
            <w:r w:rsidR="00CE3117" w:rsidRPr="00563476">
              <w:rPr>
                <w:rFonts w:asciiTheme="minorHAnsi" w:hAnsiTheme="minorHAnsi"/>
                <w:szCs w:val="24"/>
                <w:lang w:val="ro-RO"/>
              </w:rPr>
              <w:t>,</w:t>
            </w:r>
            <w:r w:rsidRPr="00563476">
              <w:rPr>
                <w:rFonts w:asciiTheme="minorHAnsi" w:hAnsiTheme="minorHAnsi"/>
                <w:szCs w:val="24"/>
                <w:lang w:val="ro-RO"/>
              </w:rPr>
              <w:t xml:space="preserve"> sprijin pentru infrastructura și competențele digitale și accesul tuturor la servicii, îmbunătățirea calității și eficienței administrației publice</w:t>
            </w:r>
            <w:r w:rsidR="00CE3117" w:rsidRPr="00563476">
              <w:rPr>
                <w:rFonts w:asciiTheme="minorHAnsi" w:hAnsiTheme="minorHAnsi"/>
                <w:szCs w:val="24"/>
                <w:lang w:val="ro-RO"/>
              </w:rPr>
              <w:t xml:space="preserve">, precum </w:t>
            </w:r>
            <w:r w:rsidRPr="00563476">
              <w:rPr>
                <w:rFonts w:asciiTheme="minorHAnsi" w:hAnsiTheme="minorHAnsi"/>
                <w:szCs w:val="24"/>
                <w:lang w:val="ro-RO"/>
              </w:rPr>
              <w:t xml:space="preserve">și implicarea partenerilor sociali. </w:t>
            </w:r>
          </w:p>
          <w:p w14:paraId="44D37492" w14:textId="77777777" w:rsidR="000F3024" w:rsidRPr="00563476" w:rsidRDefault="00662C88" w:rsidP="008F5956">
            <w:pPr>
              <w:spacing w:before="60" w:after="0" w:line="276" w:lineRule="auto"/>
              <w:jc w:val="both"/>
              <w:rPr>
                <w:rFonts w:asciiTheme="minorHAnsi" w:hAnsiTheme="minorHAnsi"/>
                <w:bCs/>
                <w:szCs w:val="24"/>
                <w:lang w:val="ro-RO"/>
              </w:rPr>
            </w:pPr>
            <w:r w:rsidRPr="00563476">
              <w:rPr>
                <w:rFonts w:asciiTheme="minorHAnsi" w:hAnsiTheme="minorHAnsi"/>
                <w:bCs/>
                <w:szCs w:val="24"/>
                <w:lang w:val="ro-RO"/>
              </w:rPr>
              <w:t>Astfel</w:t>
            </w:r>
            <w:r w:rsidR="000F3024" w:rsidRPr="00563476">
              <w:rPr>
                <w:rFonts w:asciiTheme="minorHAnsi" w:hAnsiTheme="minorHAnsi"/>
                <w:bCs/>
                <w:szCs w:val="24"/>
                <w:lang w:val="ro-RO"/>
              </w:rPr>
              <w:t xml:space="preserve">, </w:t>
            </w:r>
            <w:r w:rsidR="000F3024" w:rsidRPr="00563476">
              <w:rPr>
                <w:rFonts w:asciiTheme="minorHAnsi" w:hAnsiTheme="minorHAnsi"/>
                <w:b/>
                <w:szCs w:val="24"/>
                <w:lang w:val="ro-RO"/>
              </w:rPr>
              <w:t>nevoile prioritare de investiții</w:t>
            </w:r>
            <w:r w:rsidR="000F3024" w:rsidRPr="00563476">
              <w:rPr>
                <w:rFonts w:asciiTheme="minorHAnsi" w:hAnsiTheme="minorHAnsi"/>
                <w:b/>
                <w:bCs/>
                <w:szCs w:val="24"/>
                <w:lang w:val="ro-RO"/>
              </w:rPr>
              <w:t xml:space="preserve"> în domeniul educației și formării profesionale</w:t>
            </w:r>
            <w:r w:rsidR="000F3024" w:rsidRPr="00563476">
              <w:rPr>
                <w:rFonts w:asciiTheme="minorHAnsi" w:hAnsiTheme="minorHAnsi"/>
                <w:bCs/>
                <w:szCs w:val="24"/>
                <w:lang w:val="ro-RO"/>
              </w:rPr>
              <w:t xml:space="preserve"> sunt legate de accesul egal la educație, favorabilă incluziunii, dar și la învățarea pe tot parcursul vieții, precum și la formarea de competențe cheie, în special digitale. </w:t>
            </w:r>
          </w:p>
          <w:p w14:paraId="7F2BEA1D" w14:textId="77777777" w:rsidR="000F3024" w:rsidRPr="00563476" w:rsidRDefault="000F3024" w:rsidP="008F5956">
            <w:pPr>
              <w:spacing w:before="60" w:after="0" w:line="276" w:lineRule="auto"/>
              <w:jc w:val="both"/>
              <w:rPr>
                <w:rFonts w:asciiTheme="minorHAnsi" w:hAnsiTheme="minorHAnsi"/>
                <w:bCs/>
                <w:szCs w:val="24"/>
                <w:lang w:val="ro-RO"/>
              </w:rPr>
            </w:pPr>
            <w:r w:rsidRPr="00563476">
              <w:rPr>
                <w:rFonts w:asciiTheme="minorHAnsi" w:hAnsiTheme="minorHAnsi"/>
                <w:bCs/>
                <w:szCs w:val="24"/>
                <w:lang w:val="ro-RO"/>
              </w:rPr>
              <w:t>Recomandările includ și nevoi specifice de investiții ce vizeaz</w:t>
            </w:r>
            <w:r w:rsidR="00CD1564" w:rsidRPr="00563476">
              <w:rPr>
                <w:rFonts w:asciiTheme="minorHAnsi" w:hAnsiTheme="minorHAnsi"/>
                <w:bCs/>
                <w:szCs w:val="24"/>
                <w:lang w:val="ro-RO"/>
              </w:rPr>
              <w:t>ă</w:t>
            </w:r>
            <w:r w:rsidRPr="00563476">
              <w:rPr>
                <w:rFonts w:asciiTheme="minorHAnsi" w:hAnsiTheme="minorHAnsi"/>
                <w:bCs/>
                <w:szCs w:val="24"/>
                <w:lang w:val="ro-RO"/>
              </w:rPr>
              <w:t xml:space="preserve"> accesibilitatea calitatea </w:t>
            </w:r>
            <w:r w:rsidR="00CD1564" w:rsidRPr="00563476">
              <w:rPr>
                <w:rFonts w:asciiTheme="minorHAnsi" w:hAnsiTheme="minorHAnsi"/>
                <w:bCs/>
                <w:szCs w:val="24"/>
                <w:lang w:val="ro-RO"/>
              </w:rPr>
              <w:t>ș</w:t>
            </w:r>
            <w:r w:rsidRPr="00563476">
              <w:rPr>
                <w:rFonts w:asciiTheme="minorHAnsi" w:hAnsiTheme="minorHAnsi"/>
                <w:bCs/>
                <w:szCs w:val="24"/>
                <w:lang w:val="ro-RO"/>
              </w:rPr>
              <w:t xml:space="preserve">i caracterul abordabil al educației timpurii, prevenirea abandonului și măsuri </w:t>
            </w:r>
            <w:proofErr w:type="spellStart"/>
            <w:r w:rsidRPr="00563476">
              <w:rPr>
                <w:rFonts w:asciiTheme="minorHAnsi" w:hAnsiTheme="minorHAnsi"/>
                <w:bCs/>
                <w:szCs w:val="24"/>
                <w:lang w:val="ro-RO"/>
              </w:rPr>
              <w:t>remediale</w:t>
            </w:r>
            <w:proofErr w:type="spellEnd"/>
            <w:r w:rsidRPr="00563476">
              <w:rPr>
                <w:rFonts w:asciiTheme="minorHAnsi" w:hAnsiTheme="minorHAnsi"/>
                <w:bCs/>
                <w:szCs w:val="24"/>
                <w:lang w:val="ro-RO"/>
              </w:rPr>
              <w:t xml:space="preserve"> </w:t>
            </w:r>
            <w:r w:rsidR="00CD1564" w:rsidRPr="00563476">
              <w:rPr>
                <w:rFonts w:asciiTheme="minorHAnsi" w:hAnsiTheme="minorHAnsi"/>
                <w:bCs/>
                <w:szCs w:val="24"/>
                <w:lang w:val="ro-RO"/>
              </w:rPr>
              <w:t>„</w:t>
            </w:r>
            <w:r w:rsidRPr="00563476">
              <w:rPr>
                <w:rFonts w:asciiTheme="minorHAnsi" w:hAnsiTheme="minorHAnsi"/>
                <w:bCs/>
                <w:szCs w:val="24"/>
                <w:lang w:val="ro-RO"/>
              </w:rPr>
              <w:t>A doua șansă”, formare</w:t>
            </w:r>
            <w:r w:rsidR="00CD1564" w:rsidRPr="00563476">
              <w:rPr>
                <w:rFonts w:asciiTheme="minorHAnsi" w:hAnsiTheme="minorHAnsi"/>
                <w:bCs/>
                <w:szCs w:val="24"/>
                <w:lang w:val="ro-RO"/>
              </w:rPr>
              <w:t>a</w:t>
            </w:r>
            <w:r w:rsidRPr="00563476">
              <w:rPr>
                <w:rFonts w:asciiTheme="minorHAnsi" w:hAnsiTheme="minorHAnsi"/>
                <w:bCs/>
                <w:szCs w:val="24"/>
                <w:lang w:val="ro-RO"/>
              </w:rPr>
              <w:t xml:space="preserve"> cadrelor didactice, ameliorarea calității educației și formării profesionale, inclusiv dezvoltarea unor metode inovative de predare. </w:t>
            </w:r>
          </w:p>
          <w:p w14:paraId="52C15C03" w14:textId="77777777" w:rsidR="00750D1F" w:rsidRPr="00563476" w:rsidRDefault="000F3024" w:rsidP="008F5956">
            <w:pPr>
              <w:spacing w:before="60" w:after="0" w:line="276" w:lineRule="auto"/>
              <w:jc w:val="both"/>
              <w:rPr>
                <w:rFonts w:asciiTheme="minorHAnsi" w:hAnsiTheme="minorHAnsi"/>
                <w:bCs/>
                <w:szCs w:val="24"/>
                <w:lang w:val="ro-RO"/>
              </w:rPr>
            </w:pPr>
            <w:r w:rsidRPr="00563476">
              <w:rPr>
                <w:rFonts w:asciiTheme="minorHAnsi" w:hAnsiTheme="minorHAnsi"/>
                <w:bCs/>
                <w:szCs w:val="24"/>
                <w:lang w:val="ro-RO"/>
              </w:rPr>
              <w:t xml:space="preserve">Abordarea strategică a POEO acoperă toate nevoile prioritare și nevoile specifice de investiții  cuprinse în Recomandările de țară 2019 pentru domeniul educației și formării. </w:t>
            </w:r>
          </w:p>
          <w:p w14:paraId="5EF3B422" w14:textId="77777777" w:rsidR="00845BF9" w:rsidRPr="00563476" w:rsidRDefault="00845BF9" w:rsidP="008F5956">
            <w:pPr>
              <w:spacing w:before="60" w:after="60" w:line="276" w:lineRule="auto"/>
              <w:jc w:val="both"/>
              <w:rPr>
                <w:rFonts w:asciiTheme="minorHAnsi" w:hAnsiTheme="minorHAnsi"/>
                <w:bCs/>
                <w:szCs w:val="24"/>
                <w:lang w:val="ro-RO"/>
              </w:rPr>
            </w:pPr>
            <w:r w:rsidRPr="00563476">
              <w:rPr>
                <w:rFonts w:asciiTheme="minorHAnsi" w:hAnsiTheme="minorHAnsi"/>
                <w:bCs/>
                <w:szCs w:val="24"/>
                <w:lang w:val="ro-RO"/>
              </w:rPr>
              <w:t xml:space="preserve">Prin proiectarea priorităților de investiție, atât transversal, cât și pe niveluri de educație (de la educația timpurie, la învățământul terțiar), se </w:t>
            </w:r>
            <w:r w:rsidR="009A51DE" w:rsidRPr="00563476">
              <w:rPr>
                <w:rFonts w:asciiTheme="minorHAnsi" w:hAnsiTheme="minorHAnsi"/>
                <w:bCs/>
                <w:szCs w:val="24"/>
                <w:lang w:val="ro-RO"/>
              </w:rPr>
              <w:t>va asigura</w:t>
            </w:r>
            <w:r w:rsidRPr="00563476">
              <w:rPr>
                <w:rFonts w:asciiTheme="minorHAnsi" w:hAnsiTheme="minorHAnsi"/>
                <w:bCs/>
                <w:szCs w:val="24"/>
                <w:lang w:val="ro-RO"/>
              </w:rPr>
              <w:t xml:space="preserve"> coerența cu rezultatele evaluărilor realizate, dar și cu obiectivele proiectate în </w:t>
            </w:r>
            <w:r w:rsidRPr="00563476">
              <w:rPr>
                <w:rFonts w:asciiTheme="minorHAnsi" w:hAnsiTheme="minorHAnsi"/>
                <w:bCs/>
                <w:i/>
                <w:iCs/>
                <w:szCs w:val="24"/>
                <w:lang w:val="ro-RO"/>
              </w:rPr>
              <w:t>România Educată – viziune și strategie 2018-2030,</w:t>
            </w:r>
            <w:r w:rsidRPr="00563476">
              <w:rPr>
                <w:rFonts w:asciiTheme="minorHAnsi" w:hAnsiTheme="minorHAnsi"/>
                <w:bCs/>
                <w:szCs w:val="24"/>
                <w:lang w:val="ro-RO"/>
              </w:rPr>
              <w:t xml:space="preserve"> pentru fiecare etapă educațională.</w:t>
            </w:r>
          </w:p>
          <w:p w14:paraId="46525C69" w14:textId="77777777" w:rsidR="00750D1F" w:rsidRPr="00563476" w:rsidRDefault="00750D1F" w:rsidP="008F5956">
            <w:pPr>
              <w:pStyle w:val="DefaultText"/>
              <w:spacing w:before="0" w:after="0" w:line="276" w:lineRule="auto"/>
              <w:jc w:val="both"/>
              <w:rPr>
                <w:rFonts w:asciiTheme="minorHAnsi" w:hAnsiTheme="minorHAnsi"/>
                <w:bCs/>
                <w:sz w:val="24"/>
                <w:lang w:val="ro-RO"/>
              </w:rPr>
            </w:pPr>
            <w:r w:rsidRPr="00563476">
              <w:rPr>
                <w:rFonts w:asciiTheme="minorHAnsi" w:hAnsiTheme="minorHAnsi"/>
                <w:bCs/>
                <w:sz w:val="24"/>
                <w:lang w:val="ro-RO"/>
              </w:rPr>
              <w:t xml:space="preserve">Complementar, </w:t>
            </w:r>
            <w:r w:rsidR="00FE0FAA" w:rsidRPr="00563476">
              <w:rPr>
                <w:rFonts w:asciiTheme="minorHAnsi" w:hAnsiTheme="minorHAnsi"/>
                <w:b/>
                <w:bCs/>
                <w:sz w:val="24"/>
                <w:lang w:val="ro-RO"/>
              </w:rPr>
              <w:t>nevoile de investiț</w:t>
            </w:r>
            <w:r w:rsidRPr="00563476">
              <w:rPr>
                <w:rFonts w:asciiTheme="minorHAnsi" w:hAnsiTheme="minorHAnsi"/>
                <w:b/>
                <w:bCs/>
                <w:sz w:val="24"/>
                <w:lang w:val="ro-RO"/>
              </w:rPr>
              <w:t>ii identificate în domeniul ocupării</w:t>
            </w:r>
            <w:r w:rsidRPr="00563476">
              <w:rPr>
                <w:rFonts w:asciiTheme="minorHAnsi" w:hAnsiTheme="minorHAnsi"/>
                <w:bCs/>
                <w:sz w:val="24"/>
                <w:lang w:val="ro-RO"/>
              </w:rPr>
              <w:t xml:space="preserve"> vizează: </w:t>
            </w:r>
          </w:p>
          <w:p w14:paraId="60AFFCBD" w14:textId="77777777" w:rsidR="004B3F64" w:rsidRPr="00563476" w:rsidRDefault="00750D1F" w:rsidP="00017A26">
            <w:pPr>
              <w:pStyle w:val="DefaultText"/>
              <w:numPr>
                <w:ilvl w:val="0"/>
                <w:numId w:val="62"/>
              </w:numPr>
              <w:spacing w:before="0" w:after="0" w:line="276" w:lineRule="auto"/>
              <w:jc w:val="both"/>
              <w:rPr>
                <w:rFonts w:asciiTheme="minorHAnsi" w:hAnsiTheme="minorHAnsi"/>
                <w:sz w:val="24"/>
                <w:lang w:val="ro-RO"/>
              </w:rPr>
            </w:pPr>
            <w:r w:rsidRPr="00563476">
              <w:rPr>
                <w:rFonts w:asciiTheme="minorHAnsi" w:hAnsiTheme="minorHAnsi"/>
                <w:sz w:val="24"/>
                <w:lang w:val="ro-RO"/>
              </w:rPr>
              <w:t>integrarea tinerilor pe piața muncii</w:t>
            </w:r>
            <w:r w:rsidR="00F62B23" w:rsidRPr="00563476">
              <w:rPr>
                <w:rFonts w:asciiTheme="minorHAnsi" w:hAnsiTheme="minorHAnsi"/>
                <w:sz w:val="24"/>
                <w:lang w:val="ro-RO"/>
              </w:rPr>
              <w:t>;</w:t>
            </w:r>
          </w:p>
          <w:p w14:paraId="5A7FBB45" w14:textId="77777777" w:rsidR="009A51DE" w:rsidRPr="00563476" w:rsidRDefault="00750D1F" w:rsidP="00017A26">
            <w:pPr>
              <w:pStyle w:val="DefaultText"/>
              <w:numPr>
                <w:ilvl w:val="0"/>
                <w:numId w:val="62"/>
              </w:numPr>
              <w:spacing w:before="0" w:after="0" w:line="276" w:lineRule="auto"/>
              <w:jc w:val="both"/>
              <w:rPr>
                <w:rFonts w:asciiTheme="minorHAnsi" w:hAnsiTheme="minorHAnsi"/>
                <w:sz w:val="24"/>
                <w:lang w:val="ro-RO"/>
              </w:rPr>
            </w:pPr>
            <w:r w:rsidRPr="00563476">
              <w:rPr>
                <w:rFonts w:asciiTheme="minorHAnsi" w:hAnsiTheme="minorHAnsi"/>
                <w:sz w:val="24"/>
                <w:lang w:val="ro-RO"/>
              </w:rPr>
              <w:t xml:space="preserve">asigurarea accesului la ocupare pentru categoriile </w:t>
            </w:r>
            <w:r w:rsidR="00963467" w:rsidRPr="00563476">
              <w:rPr>
                <w:rFonts w:asciiTheme="minorHAnsi" w:hAnsiTheme="minorHAnsi"/>
                <w:sz w:val="24"/>
                <w:lang w:val="ro-RO"/>
              </w:rPr>
              <w:t>dezavantajate</w:t>
            </w:r>
            <w:r w:rsidRPr="00563476">
              <w:rPr>
                <w:rFonts w:asciiTheme="minorHAnsi" w:hAnsiTheme="minorHAnsi"/>
                <w:sz w:val="24"/>
                <w:lang w:val="ro-RO"/>
              </w:rPr>
              <w:t>, inclusiv creșterea ocupării femeilor;</w:t>
            </w:r>
          </w:p>
          <w:p w14:paraId="71403362" w14:textId="77777777" w:rsidR="00750D1F" w:rsidRPr="00563476" w:rsidRDefault="004B3F64" w:rsidP="00017A26">
            <w:pPr>
              <w:pStyle w:val="DefaultText"/>
              <w:numPr>
                <w:ilvl w:val="0"/>
                <w:numId w:val="62"/>
              </w:numPr>
              <w:spacing w:before="0" w:after="0" w:line="276" w:lineRule="auto"/>
              <w:jc w:val="both"/>
              <w:rPr>
                <w:rFonts w:asciiTheme="minorHAnsi" w:hAnsiTheme="minorHAnsi"/>
                <w:sz w:val="24"/>
                <w:lang w:val="ro-RO"/>
              </w:rPr>
            </w:pPr>
            <w:r w:rsidRPr="00563476">
              <w:rPr>
                <w:rFonts w:asciiTheme="minorHAnsi" w:hAnsiTheme="minorHAnsi"/>
                <w:sz w:val="24"/>
                <w:lang w:val="ro-RO"/>
              </w:rPr>
              <w:t xml:space="preserve">dezvoltarea culturii antreprenoriale, sprijinirea </w:t>
            </w:r>
            <w:proofErr w:type="spellStart"/>
            <w:r w:rsidRPr="00563476">
              <w:rPr>
                <w:rFonts w:asciiTheme="minorHAnsi" w:hAnsiTheme="minorHAnsi"/>
                <w:sz w:val="24"/>
                <w:lang w:val="ro-RO"/>
              </w:rPr>
              <w:t>antreprenoriatului</w:t>
            </w:r>
            <w:proofErr w:type="spellEnd"/>
            <w:r w:rsidRPr="00563476">
              <w:rPr>
                <w:rFonts w:asciiTheme="minorHAnsi" w:hAnsiTheme="minorHAnsi"/>
                <w:sz w:val="24"/>
                <w:lang w:val="ro-RO"/>
              </w:rPr>
              <w:t xml:space="preserve"> și a economiei sociale;</w:t>
            </w:r>
          </w:p>
          <w:p w14:paraId="47003754" w14:textId="77777777" w:rsidR="004B3F64" w:rsidRPr="00563476" w:rsidRDefault="004B3F64" w:rsidP="00017A26">
            <w:pPr>
              <w:pStyle w:val="DefaultText"/>
              <w:numPr>
                <w:ilvl w:val="0"/>
                <w:numId w:val="62"/>
              </w:numPr>
              <w:spacing w:before="0" w:after="0" w:line="276" w:lineRule="auto"/>
              <w:jc w:val="both"/>
              <w:rPr>
                <w:rFonts w:asciiTheme="minorHAnsi" w:hAnsiTheme="minorHAnsi"/>
                <w:sz w:val="24"/>
                <w:lang w:val="ro-RO"/>
              </w:rPr>
            </w:pPr>
            <w:r w:rsidRPr="00563476">
              <w:rPr>
                <w:rFonts w:asciiTheme="minorHAnsi" w:hAnsiTheme="minorHAnsi"/>
                <w:sz w:val="24"/>
                <w:lang w:val="ro-RO"/>
              </w:rPr>
              <w:t>dezvoltarea mecanismelor de anticipare a competențelor și de monitorizare a politicilor active de ocupare;</w:t>
            </w:r>
          </w:p>
          <w:p w14:paraId="6E576DC0" w14:textId="77777777" w:rsidR="004B3F64" w:rsidRPr="00563476" w:rsidRDefault="004B3F64" w:rsidP="00017A26">
            <w:pPr>
              <w:pStyle w:val="DefaultText"/>
              <w:numPr>
                <w:ilvl w:val="0"/>
                <w:numId w:val="62"/>
              </w:numPr>
              <w:spacing w:before="0" w:after="0" w:line="276" w:lineRule="auto"/>
              <w:jc w:val="both"/>
              <w:rPr>
                <w:rFonts w:asciiTheme="minorHAnsi" w:hAnsiTheme="minorHAnsi"/>
                <w:sz w:val="24"/>
                <w:lang w:val="ro-RO"/>
              </w:rPr>
            </w:pPr>
            <w:r w:rsidRPr="00563476">
              <w:rPr>
                <w:rFonts w:asciiTheme="minorHAnsi" w:hAnsiTheme="minorHAnsi"/>
                <w:sz w:val="24"/>
                <w:lang w:val="ro-RO"/>
              </w:rPr>
              <w:lastRenderedPageBreak/>
              <w:t>dezvoltarea dialogului social și implicarea partenerilor sociali în implem</w:t>
            </w:r>
            <w:r w:rsidR="001B4DCF" w:rsidRPr="00563476">
              <w:rPr>
                <w:rFonts w:asciiTheme="minorHAnsi" w:hAnsiTheme="minorHAnsi"/>
                <w:sz w:val="24"/>
                <w:lang w:val="ro-RO"/>
              </w:rPr>
              <w:t>e</w:t>
            </w:r>
            <w:r w:rsidRPr="00563476">
              <w:rPr>
                <w:rFonts w:asciiTheme="minorHAnsi" w:hAnsiTheme="minorHAnsi"/>
                <w:sz w:val="24"/>
                <w:lang w:val="ro-RO"/>
              </w:rPr>
              <w:t>ntarea politicilor de ocupare, inclusiv prin creșterea capacității acestora;</w:t>
            </w:r>
          </w:p>
          <w:p w14:paraId="2B1A4F98" w14:textId="77777777" w:rsidR="004B3F64" w:rsidRPr="00563476" w:rsidRDefault="004B3F64" w:rsidP="00017A26">
            <w:pPr>
              <w:pStyle w:val="DefaultText"/>
              <w:numPr>
                <w:ilvl w:val="0"/>
                <w:numId w:val="62"/>
              </w:numPr>
              <w:spacing w:before="0" w:after="0" w:line="276" w:lineRule="auto"/>
              <w:jc w:val="both"/>
              <w:rPr>
                <w:rFonts w:asciiTheme="minorHAnsi" w:hAnsiTheme="minorHAnsi"/>
                <w:sz w:val="24"/>
                <w:lang w:val="ro-RO"/>
              </w:rPr>
            </w:pPr>
            <w:r w:rsidRPr="00563476">
              <w:rPr>
                <w:rFonts w:asciiTheme="minorHAnsi" w:hAnsiTheme="minorHAnsi"/>
                <w:sz w:val="24"/>
                <w:lang w:val="ro-RO"/>
              </w:rPr>
              <w:t>asigurarea unui mediu de lucru sigur și sănătos și promovarea îmbătrânirii active;</w:t>
            </w:r>
          </w:p>
          <w:p w14:paraId="2B6C42FA" w14:textId="77777777" w:rsidR="006B440C" w:rsidRPr="00563476" w:rsidRDefault="004B3F64" w:rsidP="00017A26">
            <w:pPr>
              <w:pStyle w:val="DefaultText"/>
              <w:numPr>
                <w:ilvl w:val="0"/>
                <w:numId w:val="62"/>
              </w:numPr>
              <w:spacing w:before="0" w:after="0" w:line="276" w:lineRule="auto"/>
              <w:jc w:val="both"/>
              <w:rPr>
                <w:rFonts w:asciiTheme="minorHAnsi" w:hAnsiTheme="minorHAnsi"/>
                <w:sz w:val="24"/>
                <w:lang w:val="ro-RO"/>
              </w:rPr>
            </w:pPr>
            <w:r w:rsidRPr="00563476">
              <w:rPr>
                <w:rFonts w:asciiTheme="minorHAnsi" w:hAnsiTheme="minorHAnsi"/>
                <w:sz w:val="24"/>
                <w:lang w:val="ro-RO"/>
              </w:rPr>
              <w:t>creșterea part</w:t>
            </w:r>
            <w:r w:rsidR="001B4DCF" w:rsidRPr="00563476">
              <w:rPr>
                <w:rFonts w:asciiTheme="minorHAnsi" w:hAnsiTheme="minorHAnsi"/>
                <w:sz w:val="24"/>
                <w:lang w:val="ro-RO"/>
              </w:rPr>
              <w:t>i</w:t>
            </w:r>
            <w:r w:rsidRPr="00563476">
              <w:rPr>
                <w:rFonts w:asciiTheme="minorHAnsi" w:hAnsiTheme="minorHAnsi"/>
                <w:sz w:val="24"/>
                <w:lang w:val="ro-RO"/>
              </w:rPr>
              <w:t>cipării la învățarea pe parcursul întregii vieți pentru asigurarea tranzițiilor pe piața muncii și a mobilității profesionale a angajaților</w:t>
            </w:r>
            <w:r w:rsidR="00F62B23" w:rsidRPr="00563476">
              <w:rPr>
                <w:rFonts w:asciiTheme="minorHAnsi" w:hAnsiTheme="minorHAnsi"/>
                <w:sz w:val="24"/>
                <w:lang w:val="ro-RO"/>
              </w:rPr>
              <w:t>.</w:t>
            </w:r>
          </w:p>
          <w:p w14:paraId="7352329B" w14:textId="77777777" w:rsidR="006B4151" w:rsidRPr="00563476" w:rsidRDefault="00254B07" w:rsidP="008F5956">
            <w:pPr>
              <w:pStyle w:val="DefaultText"/>
              <w:spacing w:after="0" w:line="276" w:lineRule="auto"/>
              <w:jc w:val="both"/>
              <w:rPr>
                <w:rFonts w:asciiTheme="minorHAnsi" w:hAnsiTheme="minorHAnsi"/>
                <w:b/>
                <w:sz w:val="24"/>
                <w:lang w:val="ro-RO"/>
              </w:rPr>
            </w:pPr>
            <w:r w:rsidRPr="00563476">
              <w:rPr>
                <w:rFonts w:asciiTheme="minorHAnsi" w:hAnsiTheme="minorHAnsi"/>
                <w:b/>
                <w:sz w:val="24"/>
                <w:lang w:val="ro-RO"/>
              </w:rPr>
              <w:t>Abordarea utilizării Investițiilor</w:t>
            </w:r>
            <w:r w:rsidR="006B4151" w:rsidRPr="00563476">
              <w:rPr>
                <w:rFonts w:asciiTheme="minorHAnsi" w:hAnsiTheme="minorHAnsi"/>
                <w:b/>
                <w:sz w:val="24"/>
                <w:lang w:val="ro-RO"/>
              </w:rPr>
              <w:t xml:space="preserve"> Teritoriale Integrate (ITI)</w:t>
            </w:r>
          </w:p>
          <w:p w14:paraId="336C5095" w14:textId="77777777" w:rsidR="00011325" w:rsidRPr="00563476" w:rsidRDefault="006076B7" w:rsidP="008F5956">
            <w:pPr>
              <w:spacing w:before="0" w:after="0" w:line="276" w:lineRule="auto"/>
              <w:jc w:val="both"/>
              <w:rPr>
                <w:rFonts w:asciiTheme="minorHAnsi" w:hAnsiTheme="minorHAnsi"/>
                <w:bCs/>
                <w:szCs w:val="24"/>
                <w:lang w:val="ro-RO"/>
              </w:rPr>
            </w:pPr>
            <w:r w:rsidRPr="00563476">
              <w:rPr>
                <w:rFonts w:asciiTheme="minorHAnsi" w:hAnsiTheme="minorHAnsi"/>
                <w:bCs/>
                <w:szCs w:val="24"/>
                <w:lang w:val="ro-RO"/>
              </w:rPr>
              <w:t>Abordarea nevoilor de dezvoltare în domeni</w:t>
            </w:r>
            <w:r w:rsidR="00963467" w:rsidRPr="00563476">
              <w:rPr>
                <w:rFonts w:asciiTheme="minorHAnsi" w:hAnsiTheme="minorHAnsi"/>
                <w:bCs/>
                <w:szCs w:val="24"/>
                <w:lang w:val="ro-RO"/>
              </w:rPr>
              <w:t>i</w:t>
            </w:r>
            <w:r w:rsidRPr="00563476">
              <w:rPr>
                <w:rFonts w:asciiTheme="minorHAnsi" w:hAnsiTheme="minorHAnsi"/>
                <w:bCs/>
                <w:szCs w:val="24"/>
                <w:lang w:val="ro-RO"/>
              </w:rPr>
              <w:t>l</w:t>
            </w:r>
            <w:r w:rsidR="00963467" w:rsidRPr="00563476">
              <w:rPr>
                <w:rFonts w:asciiTheme="minorHAnsi" w:hAnsiTheme="minorHAnsi"/>
                <w:bCs/>
                <w:szCs w:val="24"/>
                <w:lang w:val="ro-RO"/>
              </w:rPr>
              <w:t>e</w:t>
            </w:r>
            <w:r w:rsidRPr="00563476">
              <w:rPr>
                <w:rFonts w:asciiTheme="minorHAnsi" w:hAnsiTheme="minorHAnsi"/>
                <w:bCs/>
                <w:szCs w:val="24"/>
                <w:lang w:val="ro-RO"/>
              </w:rPr>
              <w:t xml:space="preserve"> </w:t>
            </w:r>
            <w:r w:rsidR="00963467" w:rsidRPr="00563476">
              <w:rPr>
                <w:rFonts w:asciiTheme="minorHAnsi" w:hAnsiTheme="minorHAnsi"/>
                <w:bCs/>
                <w:szCs w:val="24"/>
                <w:lang w:val="ro-RO"/>
              </w:rPr>
              <w:t xml:space="preserve">educației, formării profesionale și ocupării </w:t>
            </w:r>
            <w:r w:rsidRPr="00563476">
              <w:rPr>
                <w:rFonts w:asciiTheme="minorHAnsi" w:hAnsiTheme="minorHAnsi"/>
                <w:bCs/>
                <w:szCs w:val="24"/>
                <w:lang w:val="ro-RO"/>
              </w:rPr>
              <w:t xml:space="preserve">sunt esențiale inclusiv la nivel local, în contextul </w:t>
            </w:r>
            <w:r w:rsidR="00092AD3" w:rsidRPr="00563476">
              <w:rPr>
                <w:rFonts w:asciiTheme="minorHAnsi" w:hAnsiTheme="minorHAnsi"/>
                <w:bCs/>
                <w:szCs w:val="24"/>
                <w:lang w:val="ro-RO"/>
              </w:rPr>
              <w:t>strategiilor locale integrate</w:t>
            </w:r>
            <w:r w:rsidRPr="00563476">
              <w:rPr>
                <w:rFonts w:asciiTheme="minorHAnsi" w:hAnsiTheme="minorHAnsi"/>
                <w:bCs/>
                <w:szCs w:val="24"/>
                <w:lang w:val="ro-RO"/>
              </w:rPr>
              <w:t xml:space="preserve"> ale regiuni</w:t>
            </w:r>
            <w:r w:rsidR="000F6FC1" w:rsidRPr="00563476">
              <w:rPr>
                <w:rFonts w:asciiTheme="minorHAnsi" w:hAnsiTheme="minorHAnsi"/>
                <w:bCs/>
                <w:szCs w:val="24"/>
                <w:lang w:val="ro-RO"/>
              </w:rPr>
              <w:t>lor</w:t>
            </w:r>
            <w:r w:rsidRPr="00563476">
              <w:rPr>
                <w:rFonts w:asciiTheme="minorHAnsi" w:hAnsiTheme="minorHAnsi"/>
                <w:bCs/>
                <w:szCs w:val="24"/>
                <w:lang w:val="ro-RO"/>
              </w:rPr>
              <w:t xml:space="preserve"> care necesită intervenții concertate pentru dezvoltarea socio-economică.   </w:t>
            </w:r>
          </w:p>
          <w:p w14:paraId="5D5C29BC" w14:textId="77777777" w:rsidR="00753AC5" w:rsidRPr="00563476" w:rsidRDefault="006076B7" w:rsidP="008F5956">
            <w:pPr>
              <w:spacing w:after="200" w:line="276" w:lineRule="auto"/>
              <w:jc w:val="both"/>
              <w:rPr>
                <w:rFonts w:asciiTheme="minorHAnsi" w:hAnsiTheme="minorHAnsi"/>
                <w:bCs/>
                <w:szCs w:val="24"/>
                <w:lang w:val="ro-RO"/>
              </w:rPr>
            </w:pPr>
            <w:r w:rsidRPr="00563476">
              <w:rPr>
                <w:rFonts w:asciiTheme="minorHAnsi" w:hAnsiTheme="minorHAnsi"/>
                <w:bCs/>
                <w:szCs w:val="24"/>
                <w:lang w:val="ro-RO"/>
              </w:rPr>
              <w:t xml:space="preserve">Pentru perioada 2021-2027, Rezervația Biosferei Delta Dunării și Valea Jiului sunt propuse pentru abordarea prin instrumentul ITI. </w:t>
            </w:r>
          </w:p>
          <w:p w14:paraId="33BA07AF" w14:textId="77777777" w:rsidR="006B4151" w:rsidRPr="00563476" w:rsidRDefault="00753AC5" w:rsidP="008F5956">
            <w:pPr>
              <w:spacing w:after="60" w:line="276" w:lineRule="auto"/>
              <w:jc w:val="both"/>
              <w:rPr>
                <w:rFonts w:asciiTheme="minorHAnsi" w:hAnsiTheme="minorHAnsi"/>
                <w:bCs/>
                <w:szCs w:val="24"/>
                <w:lang w:val="ro-RO"/>
              </w:rPr>
            </w:pPr>
            <w:r w:rsidRPr="00563476">
              <w:rPr>
                <w:rFonts w:asciiTheme="minorHAnsi" w:hAnsiTheme="minorHAnsi"/>
                <w:bCs/>
                <w:szCs w:val="24"/>
                <w:lang w:val="ro-RO"/>
              </w:rPr>
              <w:t>Având în vedere particularitățile acestor zone atât din punct de vedere geografic și demogra</w:t>
            </w:r>
            <w:r w:rsidR="00C74D83" w:rsidRPr="00563476">
              <w:rPr>
                <w:rFonts w:asciiTheme="minorHAnsi" w:hAnsiTheme="minorHAnsi"/>
                <w:bCs/>
                <w:szCs w:val="24"/>
                <w:lang w:val="ro-RO"/>
              </w:rPr>
              <w:t>fic</w:t>
            </w:r>
            <w:r w:rsidRPr="00563476">
              <w:rPr>
                <w:rFonts w:asciiTheme="minorHAnsi" w:hAnsiTheme="minorHAnsi"/>
                <w:bCs/>
                <w:szCs w:val="24"/>
                <w:lang w:val="ro-RO"/>
              </w:rPr>
              <w:t xml:space="preserve">, cât și din punct de vedere </w:t>
            </w:r>
            <w:r w:rsidR="00092AD3" w:rsidRPr="00563476">
              <w:rPr>
                <w:rFonts w:asciiTheme="minorHAnsi" w:hAnsiTheme="minorHAnsi"/>
                <w:bCs/>
                <w:szCs w:val="24"/>
                <w:lang w:val="ro-RO"/>
              </w:rPr>
              <w:t xml:space="preserve">al potențialului </w:t>
            </w:r>
            <w:r w:rsidRPr="00563476">
              <w:rPr>
                <w:rFonts w:asciiTheme="minorHAnsi" w:hAnsiTheme="minorHAnsi"/>
                <w:bCs/>
                <w:szCs w:val="24"/>
                <w:lang w:val="ro-RO"/>
              </w:rPr>
              <w:t>economic (Delta Dunării</w:t>
            </w:r>
            <w:r w:rsidR="006076B7" w:rsidRPr="00563476">
              <w:rPr>
                <w:rFonts w:asciiTheme="minorHAnsi" w:hAnsiTheme="minorHAnsi"/>
                <w:bCs/>
                <w:szCs w:val="24"/>
                <w:lang w:val="ro-RO"/>
              </w:rPr>
              <w:t xml:space="preserve"> </w:t>
            </w:r>
            <w:r w:rsidRPr="00563476">
              <w:rPr>
                <w:rFonts w:asciiTheme="minorHAnsi" w:hAnsiTheme="minorHAnsi"/>
                <w:bCs/>
                <w:szCs w:val="24"/>
                <w:lang w:val="ro-RO"/>
              </w:rPr>
              <w:t>este o zonă de importanță ecologică națională și internațională, intrată în patrimoniul mondial al UNESCO în 1991,</w:t>
            </w:r>
            <w:r w:rsidR="00092AD3" w:rsidRPr="00563476">
              <w:rPr>
                <w:rFonts w:asciiTheme="minorHAnsi" w:hAnsiTheme="minorHAnsi"/>
                <w:bCs/>
                <w:szCs w:val="24"/>
                <w:lang w:val="ro-RO"/>
              </w:rPr>
              <w:t xml:space="preserve"> cu un pron</w:t>
            </w:r>
            <w:r w:rsidRPr="00563476">
              <w:rPr>
                <w:rFonts w:asciiTheme="minorHAnsi" w:hAnsiTheme="minorHAnsi"/>
                <w:bCs/>
                <w:szCs w:val="24"/>
                <w:lang w:val="ro-RO"/>
              </w:rPr>
              <w:t xml:space="preserve">unțat </w:t>
            </w:r>
            <w:proofErr w:type="spellStart"/>
            <w:r w:rsidRPr="00563476">
              <w:rPr>
                <w:rFonts w:asciiTheme="minorHAnsi" w:hAnsiTheme="minorHAnsi"/>
                <w:bCs/>
                <w:szCs w:val="24"/>
                <w:lang w:val="ro-RO"/>
              </w:rPr>
              <w:t>potential</w:t>
            </w:r>
            <w:proofErr w:type="spellEnd"/>
            <w:r w:rsidRPr="00563476">
              <w:rPr>
                <w:rFonts w:asciiTheme="minorHAnsi" w:hAnsiTheme="minorHAnsi"/>
                <w:bCs/>
                <w:szCs w:val="24"/>
                <w:lang w:val="ro-RO"/>
              </w:rPr>
              <w:t xml:space="preserve"> turistic, iar Valea Jiului este cel mai reprezentativ bazin carbonifer de pe teritoriul României, fostă zonă mono</w:t>
            </w:r>
            <w:r w:rsidR="00C74D83" w:rsidRPr="00563476">
              <w:rPr>
                <w:rFonts w:asciiTheme="minorHAnsi" w:hAnsiTheme="minorHAnsi"/>
                <w:bCs/>
                <w:szCs w:val="24"/>
                <w:lang w:val="ro-RO"/>
              </w:rPr>
              <w:t>-</w:t>
            </w:r>
            <w:r w:rsidRPr="00563476">
              <w:rPr>
                <w:rFonts w:asciiTheme="minorHAnsi" w:hAnsiTheme="minorHAnsi"/>
                <w:bCs/>
                <w:szCs w:val="24"/>
                <w:lang w:val="ro-RO"/>
              </w:rPr>
              <w:t xml:space="preserve">industrială axată pe minerit şi activităţi derivate din acesta), </w:t>
            </w:r>
            <w:r w:rsidR="00011325" w:rsidRPr="00563476">
              <w:rPr>
                <w:rFonts w:asciiTheme="minorHAnsi" w:hAnsiTheme="minorHAnsi"/>
                <w:bCs/>
                <w:szCs w:val="24"/>
                <w:lang w:val="ro-RO"/>
              </w:rPr>
              <w:t xml:space="preserve">prioritățile din </w:t>
            </w:r>
            <w:r w:rsidR="008F246C" w:rsidRPr="00563476">
              <w:rPr>
                <w:rFonts w:asciiTheme="minorHAnsi" w:hAnsiTheme="minorHAnsi"/>
                <w:bCs/>
                <w:szCs w:val="24"/>
                <w:lang w:val="ro-RO"/>
              </w:rPr>
              <w:t>POEO</w:t>
            </w:r>
            <w:r w:rsidR="00011325" w:rsidRPr="00563476">
              <w:rPr>
                <w:rFonts w:asciiTheme="minorHAnsi" w:hAnsiTheme="minorHAnsi"/>
                <w:bCs/>
                <w:szCs w:val="24"/>
                <w:lang w:val="ro-RO"/>
              </w:rPr>
              <w:t xml:space="preserve"> </w:t>
            </w:r>
            <w:r w:rsidR="006B4151" w:rsidRPr="00563476">
              <w:rPr>
                <w:rFonts w:asciiTheme="minorHAnsi" w:hAnsiTheme="minorHAnsi"/>
                <w:bCs/>
                <w:szCs w:val="24"/>
                <w:lang w:val="ro-RO"/>
              </w:rPr>
              <w:t xml:space="preserve">care </w:t>
            </w:r>
            <w:r w:rsidRPr="00563476">
              <w:rPr>
                <w:rFonts w:asciiTheme="minorHAnsi" w:hAnsiTheme="minorHAnsi"/>
                <w:bCs/>
                <w:szCs w:val="24"/>
                <w:lang w:val="ro-RO"/>
              </w:rPr>
              <w:t>pot</w:t>
            </w:r>
            <w:r w:rsidR="006B4151" w:rsidRPr="00563476">
              <w:rPr>
                <w:rFonts w:asciiTheme="minorHAnsi" w:hAnsiTheme="minorHAnsi"/>
                <w:bCs/>
                <w:szCs w:val="24"/>
                <w:lang w:val="ro-RO"/>
              </w:rPr>
              <w:t xml:space="preserve"> contribui la implementarea Strategiei Dezvol</w:t>
            </w:r>
            <w:r w:rsidRPr="00563476">
              <w:rPr>
                <w:rFonts w:asciiTheme="minorHAnsi" w:hAnsiTheme="minorHAnsi"/>
                <w:bCs/>
                <w:szCs w:val="24"/>
                <w:lang w:val="ro-RO"/>
              </w:rPr>
              <w:t>tării Durabile a Deltei Dunării, respectiv a Strategiei pentru Tranziţia de la cărbune în Valea Jiului vizează</w:t>
            </w:r>
            <w:r w:rsidR="006B4151" w:rsidRPr="00563476">
              <w:rPr>
                <w:rFonts w:asciiTheme="minorHAnsi" w:hAnsiTheme="minorHAnsi"/>
                <w:bCs/>
                <w:szCs w:val="24"/>
                <w:lang w:val="ro-RO"/>
              </w:rPr>
              <w:t>:</w:t>
            </w:r>
          </w:p>
          <w:p w14:paraId="02C59E1E" w14:textId="77777777" w:rsidR="00753AC5" w:rsidRPr="00563476" w:rsidRDefault="00753AC5" w:rsidP="00017A26">
            <w:pPr>
              <w:pStyle w:val="DefaultText"/>
              <w:numPr>
                <w:ilvl w:val="0"/>
                <w:numId w:val="73"/>
              </w:numPr>
              <w:spacing w:before="0" w:after="0" w:line="276" w:lineRule="auto"/>
              <w:ind w:left="313" w:hanging="284"/>
              <w:jc w:val="both"/>
              <w:rPr>
                <w:rFonts w:asciiTheme="minorHAnsi" w:eastAsiaTheme="minorHAnsi" w:hAnsiTheme="minorHAnsi"/>
                <w:bCs/>
                <w:sz w:val="24"/>
                <w:lang w:val="ro-RO" w:eastAsia="en-US"/>
              </w:rPr>
            </w:pPr>
            <w:r w:rsidRPr="00563476">
              <w:rPr>
                <w:rFonts w:asciiTheme="minorHAnsi" w:eastAsiaTheme="minorHAnsi" w:hAnsiTheme="minorHAnsi"/>
                <w:bCs/>
                <w:sz w:val="24"/>
                <w:lang w:val="ro-RO" w:eastAsia="en-US"/>
              </w:rPr>
              <w:t xml:space="preserve">asigurarea accesului și a participării la toate nivelurile educaționale, în special </w:t>
            </w:r>
            <w:r w:rsidR="00092AD3" w:rsidRPr="00563476">
              <w:rPr>
                <w:rFonts w:asciiTheme="minorHAnsi" w:eastAsiaTheme="minorHAnsi" w:hAnsiTheme="minorHAnsi"/>
                <w:bCs/>
                <w:sz w:val="24"/>
                <w:lang w:val="ro-RO" w:eastAsia="en-US"/>
              </w:rPr>
              <w:t>pentru</w:t>
            </w:r>
            <w:r w:rsidRPr="00563476">
              <w:rPr>
                <w:rFonts w:asciiTheme="minorHAnsi" w:eastAsiaTheme="minorHAnsi" w:hAnsiTheme="minorHAnsi"/>
                <w:bCs/>
                <w:sz w:val="24"/>
                <w:lang w:val="ro-RO" w:eastAsia="en-US"/>
              </w:rPr>
              <w:t xml:space="preserve"> copiii care provin din grupuri vulnerabile, inclusiv prin oferirea unor măsuri personalizate de sprijin</w:t>
            </w:r>
            <w:r w:rsidR="00C74D83" w:rsidRPr="00563476">
              <w:rPr>
                <w:rFonts w:asciiTheme="minorHAnsi" w:eastAsiaTheme="minorHAnsi" w:hAnsiTheme="minorHAnsi"/>
                <w:bCs/>
                <w:sz w:val="24"/>
                <w:lang w:val="ro-RO" w:eastAsia="en-US"/>
              </w:rPr>
              <w:t>;</w:t>
            </w:r>
          </w:p>
          <w:p w14:paraId="724F9AB2" w14:textId="77777777" w:rsidR="001836CC" w:rsidRPr="00563476" w:rsidRDefault="00753AC5" w:rsidP="00017A26">
            <w:pPr>
              <w:pStyle w:val="DefaultText"/>
              <w:numPr>
                <w:ilvl w:val="0"/>
                <w:numId w:val="73"/>
              </w:numPr>
              <w:spacing w:before="0" w:after="0" w:line="276" w:lineRule="auto"/>
              <w:ind w:left="313" w:hanging="284"/>
              <w:jc w:val="both"/>
              <w:rPr>
                <w:rFonts w:asciiTheme="minorHAnsi" w:hAnsiTheme="minorHAnsi"/>
                <w:b/>
                <w:sz w:val="24"/>
                <w:lang w:val="ro-RO"/>
              </w:rPr>
            </w:pPr>
            <w:r w:rsidRPr="00563476">
              <w:rPr>
                <w:rFonts w:asciiTheme="minorHAnsi" w:eastAsiaTheme="minorHAnsi" w:hAnsiTheme="minorHAnsi"/>
                <w:bCs/>
                <w:sz w:val="24"/>
                <w:lang w:val="ro-RO" w:eastAsia="en-US"/>
              </w:rPr>
              <w:t xml:space="preserve">valorificarea potențialului diferitelor categorii de persoane </w:t>
            </w:r>
            <w:r w:rsidR="00963467" w:rsidRPr="00563476">
              <w:rPr>
                <w:rFonts w:asciiTheme="minorHAnsi" w:eastAsiaTheme="minorHAnsi" w:hAnsiTheme="minorHAnsi"/>
                <w:bCs/>
                <w:sz w:val="24"/>
                <w:lang w:val="ro-RO" w:eastAsia="en-US"/>
              </w:rPr>
              <w:t xml:space="preserve">dezavantajate </w:t>
            </w:r>
            <w:r w:rsidRPr="00563476">
              <w:rPr>
                <w:rFonts w:asciiTheme="minorHAnsi" w:eastAsiaTheme="minorHAnsi" w:hAnsiTheme="minorHAnsi"/>
                <w:bCs/>
                <w:sz w:val="24"/>
                <w:lang w:val="ro-RO" w:eastAsia="en-US"/>
              </w:rPr>
              <w:t xml:space="preserve">sau slab reprezentate pe piața muncii prin formare/ reconversie profesională, recunoașterea competențelor, prin stimularea </w:t>
            </w:r>
            <w:proofErr w:type="spellStart"/>
            <w:r w:rsidRPr="00563476">
              <w:rPr>
                <w:rFonts w:asciiTheme="minorHAnsi" w:eastAsiaTheme="minorHAnsi" w:hAnsiTheme="minorHAnsi"/>
                <w:bCs/>
                <w:sz w:val="24"/>
                <w:lang w:val="ro-RO" w:eastAsia="en-US"/>
              </w:rPr>
              <w:t>antreprenoriatului</w:t>
            </w:r>
            <w:proofErr w:type="spellEnd"/>
            <w:r w:rsidRPr="00563476">
              <w:rPr>
                <w:rFonts w:asciiTheme="minorHAnsi" w:eastAsiaTheme="minorHAnsi" w:hAnsiTheme="minorHAnsi"/>
                <w:bCs/>
                <w:sz w:val="24"/>
                <w:lang w:val="ro-RO" w:eastAsia="en-US"/>
              </w:rPr>
              <w:t xml:space="preserve"> în vederea creșterii potențialului economic al regiunii, promovarea economiei sociale, flexibilizarea formelor de ocupare și adaptarea lucrătorilor și a angajatorilor la schimbările pieței muncii.</w:t>
            </w:r>
          </w:p>
          <w:p w14:paraId="72EE888A" w14:textId="77777777" w:rsidR="001836CC" w:rsidRPr="00563476" w:rsidRDefault="004412DC" w:rsidP="008F5956">
            <w:pPr>
              <w:pStyle w:val="DefaultText"/>
              <w:spacing w:before="0" w:after="0" w:line="276" w:lineRule="auto"/>
              <w:jc w:val="both"/>
              <w:rPr>
                <w:rFonts w:asciiTheme="minorHAnsi" w:eastAsiaTheme="minorHAnsi" w:hAnsiTheme="minorHAnsi"/>
                <w:b/>
                <w:sz w:val="24"/>
                <w:lang w:val="ro-RO" w:eastAsia="en-US"/>
              </w:rPr>
            </w:pPr>
            <w:r w:rsidRPr="00563476">
              <w:rPr>
                <w:rFonts w:asciiTheme="minorHAnsi" w:hAnsiTheme="minorHAnsi"/>
                <w:sz w:val="24"/>
                <w:lang w:val="ro-RO"/>
              </w:rPr>
              <w:t>Pentru z</w:t>
            </w:r>
            <w:r w:rsidR="001836CC" w:rsidRPr="00563476">
              <w:rPr>
                <w:rFonts w:asciiTheme="minorHAnsi" w:hAnsiTheme="minorHAnsi"/>
                <w:sz w:val="24"/>
                <w:lang w:val="ro-RO"/>
              </w:rPr>
              <w:t xml:space="preserve">onele desemnate pentru aplicarea instrumentului ITI </w:t>
            </w:r>
            <w:r w:rsidRPr="00563476">
              <w:rPr>
                <w:rFonts w:asciiTheme="minorHAnsi" w:hAnsiTheme="minorHAnsi"/>
                <w:sz w:val="24"/>
                <w:lang w:val="ro-RO"/>
              </w:rPr>
              <w:t>se analizează oportunitatea unor alocări</w:t>
            </w:r>
            <w:r w:rsidR="001836CC" w:rsidRPr="00563476">
              <w:rPr>
                <w:rFonts w:asciiTheme="minorHAnsi" w:hAnsiTheme="minorHAnsi"/>
                <w:sz w:val="24"/>
                <w:lang w:val="ro-RO"/>
              </w:rPr>
              <w:t xml:space="preserve"> financiar</w:t>
            </w:r>
            <w:r w:rsidRPr="00563476">
              <w:rPr>
                <w:rFonts w:asciiTheme="minorHAnsi" w:hAnsiTheme="minorHAnsi"/>
                <w:sz w:val="24"/>
                <w:lang w:val="ro-RO"/>
              </w:rPr>
              <w:t>e</w:t>
            </w:r>
            <w:r w:rsidR="001836CC" w:rsidRPr="00563476">
              <w:rPr>
                <w:rFonts w:asciiTheme="minorHAnsi" w:hAnsiTheme="minorHAnsi"/>
                <w:sz w:val="24"/>
                <w:lang w:val="ro-RO"/>
              </w:rPr>
              <w:t xml:space="preserve"> distinct</w:t>
            </w:r>
            <w:r w:rsidRPr="00563476">
              <w:rPr>
                <w:rFonts w:asciiTheme="minorHAnsi" w:hAnsiTheme="minorHAnsi"/>
                <w:sz w:val="24"/>
                <w:lang w:val="ro-RO"/>
              </w:rPr>
              <w:t>e</w:t>
            </w:r>
            <w:r w:rsidR="001836CC" w:rsidRPr="00563476">
              <w:rPr>
                <w:rFonts w:asciiTheme="minorHAnsi" w:hAnsiTheme="minorHAnsi"/>
                <w:sz w:val="24"/>
                <w:lang w:val="ro-RO"/>
              </w:rPr>
              <w:t xml:space="preserve"> în cadrul POEO 2021-2027</w:t>
            </w:r>
            <w:r w:rsidRPr="00563476">
              <w:rPr>
                <w:rFonts w:asciiTheme="minorHAnsi" w:hAnsiTheme="minorHAnsi"/>
                <w:sz w:val="24"/>
                <w:lang w:val="ro-RO"/>
              </w:rPr>
              <w:t>, în funcție de mecanismul de implementare stabilit la nivel național.</w:t>
            </w:r>
          </w:p>
          <w:p w14:paraId="43F8F9DD" w14:textId="77777777" w:rsidR="00827CCD" w:rsidRPr="00563476" w:rsidRDefault="00827CCD" w:rsidP="008F5956">
            <w:pPr>
              <w:spacing w:after="60" w:line="276" w:lineRule="auto"/>
              <w:jc w:val="both"/>
              <w:rPr>
                <w:rFonts w:asciiTheme="minorHAnsi" w:hAnsiTheme="minorHAnsi"/>
                <w:b/>
                <w:szCs w:val="24"/>
                <w:lang w:val="ro-RO"/>
              </w:rPr>
            </w:pPr>
            <w:r w:rsidRPr="00563476">
              <w:rPr>
                <w:rFonts w:asciiTheme="minorHAnsi" w:hAnsiTheme="minorHAnsi"/>
                <w:b/>
                <w:szCs w:val="24"/>
                <w:lang w:val="ro-RO"/>
              </w:rPr>
              <w:t xml:space="preserve">Contribuția </w:t>
            </w:r>
            <w:r w:rsidR="008F246C" w:rsidRPr="00563476">
              <w:rPr>
                <w:rFonts w:asciiTheme="minorHAnsi" w:hAnsiTheme="minorHAnsi"/>
                <w:b/>
                <w:szCs w:val="24"/>
                <w:lang w:val="ro-RO"/>
              </w:rPr>
              <w:t>POEO</w:t>
            </w:r>
            <w:r w:rsidRPr="00563476">
              <w:rPr>
                <w:rFonts w:asciiTheme="minorHAnsi" w:hAnsiTheme="minorHAnsi"/>
                <w:b/>
                <w:szCs w:val="24"/>
                <w:lang w:val="ro-RO"/>
              </w:rPr>
              <w:t xml:space="preserve"> la Agenda 2030</w:t>
            </w:r>
            <w:r w:rsidR="00C061ED" w:rsidRPr="00563476">
              <w:rPr>
                <w:rFonts w:asciiTheme="minorHAnsi" w:hAnsiTheme="minorHAnsi"/>
                <w:b/>
                <w:szCs w:val="24"/>
                <w:lang w:val="ro-RO"/>
              </w:rPr>
              <w:t xml:space="preserve"> pentru dezvoltare durabilă</w:t>
            </w:r>
          </w:p>
          <w:p w14:paraId="41966422" w14:textId="77777777" w:rsidR="00827CCD" w:rsidRPr="00563476" w:rsidRDefault="00827CCD"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Noua strategie de creștere europeană prevedere o Europă neutră din punct de vedere climatic până în 2050. Acest deziderat înseamnă schimbări semnificative și în România, eforturi economice susținute și asigurarea condițiilor pentru ca </w:t>
            </w:r>
            <w:r w:rsidRPr="00563476">
              <w:rPr>
                <w:rFonts w:asciiTheme="minorHAnsi" w:hAnsiTheme="minorHAnsi"/>
                <w:b/>
                <w:i/>
                <w:szCs w:val="24"/>
                <w:lang w:val="ro-RO"/>
              </w:rPr>
              <w:t>nimeni să nu fie lăsat în urmă</w:t>
            </w:r>
            <w:r w:rsidRPr="00563476">
              <w:rPr>
                <w:rFonts w:asciiTheme="minorHAnsi" w:hAnsiTheme="minorHAnsi"/>
                <w:szCs w:val="24"/>
                <w:lang w:val="ro-RO"/>
              </w:rPr>
              <w:t xml:space="preserve">: </w:t>
            </w:r>
            <w:r w:rsidRPr="00563476">
              <w:rPr>
                <w:rFonts w:asciiTheme="minorHAnsi" w:hAnsiTheme="minorHAnsi"/>
                <w:b/>
                <w:szCs w:val="24"/>
                <w:lang w:val="ro-RO"/>
              </w:rPr>
              <w:t>educație și oportunități pentru copii și tineri, bunăstare pentru cei care muncesc, integrare pentru cei care încă nu au un loc de muncă.</w:t>
            </w:r>
          </w:p>
          <w:p w14:paraId="418C45D1" w14:textId="77777777" w:rsidR="00827CCD" w:rsidRPr="00563476" w:rsidRDefault="00827CCD"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Programul Operațional </w:t>
            </w:r>
            <w:r w:rsidR="008F246C" w:rsidRPr="00563476">
              <w:rPr>
                <w:rFonts w:asciiTheme="minorHAnsi" w:hAnsiTheme="minorHAnsi"/>
                <w:szCs w:val="24"/>
                <w:lang w:val="ro-RO"/>
              </w:rPr>
              <w:t>Educație și Ocupare</w:t>
            </w:r>
            <w:r w:rsidRPr="00563476">
              <w:rPr>
                <w:rFonts w:asciiTheme="minorHAnsi" w:hAnsiTheme="minorHAnsi"/>
                <w:szCs w:val="24"/>
                <w:lang w:val="ro-RO"/>
              </w:rPr>
              <w:t xml:space="preserve"> 2021-2027 (</w:t>
            </w:r>
            <w:r w:rsidR="008F246C" w:rsidRPr="00563476">
              <w:rPr>
                <w:rFonts w:asciiTheme="minorHAnsi" w:hAnsiTheme="minorHAnsi"/>
                <w:szCs w:val="24"/>
                <w:lang w:val="ro-RO"/>
              </w:rPr>
              <w:t>POEO</w:t>
            </w:r>
            <w:r w:rsidRPr="00563476">
              <w:rPr>
                <w:rFonts w:asciiTheme="minorHAnsi" w:hAnsiTheme="minorHAnsi"/>
                <w:szCs w:val="24"/>
                <w:lang w:val="ro-RO"/>
              </w:rPr>
              <w:t xml:space="preserve">) va contribui la realizarea obiectivului global de creștere inteligentă, durabilă, favorabilă incluziunii, în spiritul </w:t>
            </w:r>
            <w:r w:rsidRPr="00563476">
              <w:rPr>
                <w:rFonts w:asciiTheme="minorHAnsi" w:hAnsiTheme="minorHAnsi"/>
                <w:i/>
                <w:szCs w:val="24"/>
                <w:lang w:val="ro-RO"/>
              </w:rPr>
              <w:t xml:space="preserve">Agendei 2030 pentru dezvoltare durabilă </w:t>
            </w:r>
            <w:r w:rsidRPr="00563476">
              <w:rPr>
                <w:rFonts w:asciiTheme="minorHAnsi" w:hAnsiTheme="minorHAnsi"/>
                <w:szCs w:val="24"/>
                <w:lang w:val="ro-RO"/>
              </w:rPr>
              <w:t xml:space="preserve">adoptată prin Rezoluția Adunării Generale a ONU, în cadrul Summit-ului ONU pentru Dezvoltare Durabilă din septembrie 2015. </w:t>
            </w:r>
          </w:p>
          <w:p w14:paraId="3D5F381F" w14:textId="77777777" w:rsidR="00C061ED" w:rsidRPr="00563476" w:rsidRDefault="00C061ED"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 xml:space="preserve">În calitate de stat european membru al Organizației Națiunilor Unite, România și-a exprimat adeziunea la cele 17 obiective de dezvoltare durabilă (ODD) ale Agendei 2030 și a realizat pași </w:t>
            </w:r>
            <w:r w:rsidRPr="00563476">
              <w:rPr>
                <w:rFonts w:asciiTheme="minorHAnsi" w:hAnsiTheme="minorHAnsi"/>
                <w:szCs w:val="24"/>
                <w:lang w:val="ro-RO"/>
              </w:rPr>
              <w:lastRenderedPageBreak/>
              <w:t xml:space="preserve">concreți în această direcție prin aprobarea </w:t>
            </w:r>
            <w:r w:rsidRPr="00563476">
              <w:rPr>
                <w:rFonts w:asciiTheme="minorHAnsi" w:hAnsiTheme="minorHAnsi"/>
                <w:i/>
                <w:szCs w:val="24"/>
                <w:lang w:val="ro-RO"/>
              </w:rPr>
              <w:t>Strategiei Naţionale pentru Dezvoltarea Durabilă a României 2030</w:t>
            </w:r>
            <w:r w:rsidRPr="00563476">
              <w:rPr>
                <w:rFonts w:asciiTheme="minorHAnsi" w:hAnsiTheme="minorHAnsi"/>
                <w:szCs w:val="24"/>
                <w:lang w:val="ro-RO"/>
              </w:rPr>
              <w:t xml:space="preserve"> (SNDDR). Planul de acțiune și indicatorii aferenți SNDDR sunt în curs de elaborare.</w:t>
            </w:r>
          </w:p>
          <w:p w14:paraId="08F8C4E6" w14:textId="77777777" w:rsidR="00827CCD" w:rsidRPr="00563476" w:rsidRDefault="008F246C" w:rsidP="008F5956">
            <w:pPr>
              <w:spacing w:before="60" w:after="60" w:line="276" w:lineRule="auto"/>
              <w:jc w:val="both"/>
              <w:rPr>
                <w:rFonts w:asciiTheme="minorHAnsi" w:hAnsiTheme="minorHAnsi"/>
                <w:szCs w:val="24"/>
                <w:lang w:val="ro-RO"/>
              </w:rPr>
            </w:pPr>
            <w:r w:rsidRPr="00563476">
              <w:rPr>
                <w:rFonts w:asciiTheme="minorHAnsi" w:hAnsiTheme="minorHAnsi"/>
                <w:szCs w:val="24"/>
                <w:lang w:val="ro-RO"/>
              </w:rPr>
              <w:t>POEO</w:t>
            </w:r>
            <w:r w:rsidR="00827CCD" w:rsidRPr="00563476">
              <w:rPr>
                <w:rFonts w:asciiTheme="minorHAnsi" w:hAnsiTheme="minorHAnsi"/>
                <w:szCs w:val="24"/>
                <w:lang w:val="ro-RO"/>
              </w:rPr>
              <w:t xml:space="preserve"> va crea premisele pentru punerea în aplicare a obiectivelor de dezvoltare durabilă (ODD) ale ONU prin promovarea unui învățământ de calitate, favorabil incluziunii (ODD 4), promovarea egalității de gen (ODD 5), promovarea unei creșteri economice susținute, favorabile incluziunii și durabile, a ocupării forței de muncă depline și productive, precum și a muncii decente pentru toți (ODD 8) și reducerea inegalităților (ODD 10).</w:t>
            </w:r>
          </w:p>
        </w:tc>
      </w:tr>
    </w:tbl>
    <w:p w14:paraId="69931EDB" w14:textId="77777777" w:rsidR="004525CE" w:rsidRPr="00563476" w:rsidRDefault="009A2115" w:rsidP="008F5956">
      <w:pPr>
        <w:spacing w:after="0" w:line="276" w:lineRule="auto"/>
        <w:rPr>
          <w:rFonts w:asciiTheme="minorHAnsi" w:eastAsia="Times New Roman" w:hAnsiTheme="minorHAnsi"/>
          <w:b/>
          <w:i/>
          <w:noProof/>
          <w:szCs w:val="24"/>
          <w:lang w:val="ro-RO"/>
        </w:rPr>
      </w:pPr>
      <w:r w:rsidRPr="00563476">
        <w:rPr>
          <w:rFonts w:asciiTheme="minorHAnsi" w:eastAsia="Times New Roman" w:hAnsiTheme="minorHAnsi"/>
          <w:b/>
          <w:i/>
          <w:noProof/>
          <w:szCs w:val="24"/>
          <w:lang w:val="ro-RO"/>
        </w:rPr>
        <w:lastRenderedPageBreak/>
        <w:t xml:space="preserve">For the Investment for </w:t>
      </w:r>
      <w:r w:rsidR="00E3711F" w:rsidRPr="00563476">
        <w:rPr>
          <w:rFonts w:asciiTheme="minorHAnsi" w:eastAsia="Times New Roman" w:hAnsiTheme="minorHAnsi"/>
          <w:b/>
          <w:i/>
          <w:noProof/>
          <w:szCs w:val="24"/>
          <w:lang w:val="ro-RO"/>
        </w:rPr>
        <w:t xml:space="preserve">jobs </w:t>
      </w:r>
      <w:r w:rsidRPr="00563476">
        <w:rPr>
          <w:rFonts w:asciiTheme="minorHAnsi" w:eastAsia="Times New Roman" w:hAnsiTheme="minorHAnsi"/>
          <w:b/>
          <w:i/>
          <w:noProof/>
          <w:szCs w:val="24"/>
          <w:lang w:val="ro-RO"/>
        </w:rPr>
        <w:t xml:space="preserve">and </w:t>
      </w:r>
      <w:r w:rsidR="00E3711F" w:rsidRPr="00563476">
        <w:rPr>
          <w:rFonts w:asciiTheme="minorHAnsi" w:eastAsia="Times New Roman" w:hAnsiTheme="minorHAnsi"/>
          <w:b/>
          <w:i/>
          <w:noProof/>
          <w:szCs w:val="24"/>
          <w:lang w:val="ro-RO"/>
        </w:rPr>
        <w:t xml:space="preserve">growth </w:t>
      </w:r>
      <w:r w:rsidRPr="00563476">
        <w:rPr>
          <w:rFonts w:asciiTheme="minorHAnsi" w:eastAsia="Times New Roman" w:hAnsiTheme="minorHAnsi"/>
          <w:b/>
          <w:i/>
          <w:noProof/>
          <w:szCs w:val="24"/>
          <w:lang w:val="ro-RO"/>
        </w:rPr>
        <w:t>goal:</w:t>
      </w:r>
      <w:r w:rsidR="004525CE" w:rsidRPr="00563476">
        <w:rPr>
          <w:rFonts w:asciiTheme="minorHAnsi" w:eastAsia="Times New Roman" w:hAnsiTheme="minorHAnsi"/>
          <w:b/>
          <w:i/>
          <w:noProof/>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68"/>
        <w:gridCol w:w="6703"/>
      </w:tblGrid>
      <w:tr w:rsidR="00BF0111" w:rsidRPr="00563476" w14:paraId="279AF243" w14:textId="77777777" w:rsidTr="00BF0111">
        <w:tc>
          <w:tcPr>
            <w:tcW w:w="5000" w:type="pct"/>
            <w:gridSpan w:val="3"/>
            <w:shd w:val="clear" w:color="auto" w:fill="auto"/>
          </w:tcPr>
          <w:p w14:paraId="4C139DD6" w14:textId="77777777" w:rsidR="00BF0111" w:rsidRPr="00563476" w:rsidRDefault="00BF0111" w:rsidP="008F5956">
            <w:pPr>
              <w:spacing w:after="0" w:line="276" w:lineRule="auto"/>
              <w:rPr>
                <w:rFonts w:asciiTheme="minorHAnsi" w:eastAsia="Times New Roman" w:hAnsiTheme="minorHAnsi"/>
                <w:b/>
                <w:noProof/>
                <w:szCs w:val="24"/>
                <w:lang w:val="ro-RO"/>
              </w:rPr>
            </w:pPr>
            <w:r w:rsidRPr="00563476">
              <w:rPr>
                <w:rFonts w:asciiTheme="minorHAnsi" w:eastAsia="Times New Roman" w:hAnsiTheme="minorHAnsi"/>
                <w:b/>
                <w:noProof/>
                <w:szCs w:val="24"/>
                <w:lang w:val="ro-RO"/>
              </w:rPr>
              <w:t>Tabel 1</w:t>
            </w:r>
          </w:p>
        </w:tc>
      </w:tr>
      <w:tr w:rsidR="00926F1B" w:rsidRPr="00563476" w14:paraId="7DDE88A0" w14:textId="77777777" w:rsidTr="002B6F54">
        <w:tc>
          <w:tcPr>
            <w:tcW w:w="702" w:type="pct"/>
            <w:shd w:val="clear" w:color="auto" w:fill="auto"/>
          </w:tcPr>
          <w:p w14:paraId="7E4CADCE" w14:textId="77777777" w:rsidR="004525CE" w:rsidRPr="00563476" w:rsidRDefault="004525CE" w:rsidP="008F5956">
            <w:pPr>
              <w:spacing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 xml:space="preserve">Policy objective </w:t>
            </w:r>
            <w:r w:rsidR="00320648" w:rsidRPr="00563476">
              <w:rPr>
                <w:rFonts w:asciiTheme="minorHAnsi" w:eastAsia="Times New Roman" w:hAnsiTheme="minorHAnsi"/>
                <w:b/>
                <w:iCs/>
                <w:noProof/>
                <w:szCs w:val="24"/>
                <w:lang w:val="ro-RO"/>
              </w:rPr>
              <w:t>or JTF specific objective</w:t>
            </w:r>
          </w:p>
        </w:tc>
        <w:tc>
          <w:tcPr>
            <w:tcW w:w="897" w:type="pct"/>
            <w:shd w:val="clear" w:color="auto" w:fill="auto"/>
          </w:tcPr>
          <w:p w14:paraId="5EB4C440" w14:textId="77777777" w:rsidR="004525CE" w:rsidRPr="00563476" w:rsidRDefault="004525CE" w:rsidP="008F5956">
            <w:pPr>
              <w:spacing w:line="276" w:lineRule="auto"/>
              <w:rPr>
                <w:rFonts w:asciiTheme="minorHAnsi" w:eastAsia="Times New Roman" w:hAnsiTheme="minorHAnsi"/>
                <w:b/>
                <w:iCs/>
                <w:noProof/>
                <w:szCs w:val="24"/>
                <w:vertAlign w:val="superscript"/>
                <w:lang w:val="ro-RO"/>
              </w:rPr>
            </w:pPr>
            <w:r w:rsidRPr="00563476">
              <w:rPr>
                <w:rFonts w:asciiTheme="minorHAnsi" w:eastAsia="Times New Roman" w:hAnsiTheme="minorHAnsi"/>
                <w:b/>
                <w:iCs/>
                <w:noProof/>
                <w:szCs w:val="24"/>
                <w:lang w:val="ro-RO"/>
              </w:rPr>
              <w:t xml:space="preserve">Specific objective </w:t>
            </w:r>
            <w:r w:rsidR="00DD30A6" w:rsidRPr="00563476">
              <w:rPr>
                <w:rFonts w:asciiTheme="minorHAnsi" w:eastAsia="Times New Roman" w:hAnsiTheme="minorHAnsi"/>
                <w:b/>
                <w:iCs/>
                <w:noProof/>
                <w:szCs w:val="24"/>
                <w:lang w:val="ro-RO"/>
              </w:rPr>
              <w:t>or dedicated priority</w:t>
            </w:r>
            <w:r w:rsidR="00DD30A6" w:rsidRPr="00563476">
              <w:rPr>
                <w:rFonts w:asciiTheme="minorHAnsi" w:eastAsia="Times New Roman" w:hAnsiTheme="minorHAnsi"/>
                <w:b/>
                <w:iCs/>
                <w:noProof/>
                <w:szCs w:val="24"/>
                <w:vertAlign w:val="superscript"/>
                <w:lang w:val="ro-RO"/>
              </w:rPr>
              <w:t>*</w:t>
            </w:r>
          </w:p>
        </w:tc>
        <w:tc>
          <w:tcPr>
            <w:tcW w:w="3401" w:type="pct"/>
            <w:shd w:val="clear" w:color="auto" w:fill="auto"/>
          </w:tcPr>
          <w:p w14:paraId="57D9B460" w14:textId="77777777" w:rsidR="00C2608D" w:rsidRPr="00563476" w:rsidRDefault="004525CE" w:rsidP="008F5956">
            <w:pPr>
              <w:spacing w:line="276" w:lineRule="auto"/>
              <w:jc w:val="both"/>
              <w:rPr>
                <w:rFonts w:asciiTheme="minorHAnsi" w:eastAsia="Times New Roman" w:hAnsiTheme="minorHAnsi"/>
                <w:iCs/>
                <w:noProof/>
                <w:szCs w:val="24"/>
                <w:lang w:val="ro-RO"/>
              </w:rPr>
            </w:pPr>
            <w:r w:rsidRPr="00563476">
              <w:rPr>
                <w:rFonts w:asciiTheme="minorHAnsi" w:eastAsia="Times New Roman" w:hAnsiTheme="minorHAnsi"/>
                <w:b/>
                <w:iCs/>
                <w:noProof/>
                <w:szCs w:val="24"/>
                <w:lang w:val="ro-RO"/>
              </w:rPr>
              <w:t>Justification (summary)</w:t>
            </w:r>
            <w:r w:rsidR="00C2608D" w:rsidRPr="00563476">
              <w:rPr>
                <w:rFonts w:asciiTheme="minorHAnsi" w:eastAsia="Times New Roman" w:hAnsiTheme="minorHAnsi"/>
                <w:iCs/>
                <w:noProof/>
                <w:szCs w:val="24"/>
                <w:lang w:val="ro-RO"/>
              </w:rPr>
              <w:t xml:space="preserve"> </w:t>
            </w:r>
          </w:p>
          <w:p w14:paraId="55E99AA5" w14:textId="77777777" w:rsidR="004525CE" w:rsidRPr="00563476" w:rsidRDefault="001723CD" w:rsidP="008F5956">
            <w:pPr>
              <w:spacing w:line="276" w:lineRule="auto"/>
              <w:jc w:val="both"/>
              <w:rPr>
                <w:rFonts w:asciiTheme="minorHAnsi" w:eastAsia="Times New Roman" w:hAnsiTheme="minorHAnsi"/>
                <w:b/>
                <w:iCs/>
                <w:noProof/>
                <w:szCs w:val="24"/>
                <w:lang w:val="ro-RO"/>
              </w:rPr>
            </w:pPr>
            <w:r w:rsidRPr="00563476">
              <w:rPr>
                <w:rFonts w:asciiTheme="minorHAnsi" w:eastAsia="Times New Roman" w:hAnsiTheme="minorHAnsi"/>
                <w:iCs/>
                <w:noProof/>
                <w:szCs w:val="24"/>
                <w:lang w:val="ro-RO"/>
              </w:rPr>
              <w:t xml:space="preserve">Text </w:t>
            </w:r>
            <w:r w:rsidRPr="00563476">
              <w:rPr>
                <w:rFonts w:asciiTheme="minorHAnsi" w:eastAsia="Times New Roman" w:hAnsiTheme="minorHAnsi"/>
                <w:iCs/>
                <w:noProof/>
                <w:szCs w:val="24"/>
              </w:rPr>
              <w:t xml:space="preserve">[2 000 per specific objective or dedicated </w:t>
            </w:r>
            <w:r w:rsidRPr="00563476">
              <w:rPr>
                <w:rFonts w:asciiTheme="minorHAnsi" w:eastAsia="Times New Roman" w:hAnsiTheme="minorHAnsi"/>
                <w:i/>
                <w:iCs/>
                <w:noProof/>
                <w:szCs w:val="24"/>
              </w:rPr>
              <w:t>ESF+</w:t>
            </w:r>
            <w:r w:rsidRPr="00563476">
              <w:rPr>
                <w:rFonts w:asciiTheme="minorHAnsi" w:eastAsia="Times New Roman" w:hAnsiTheme="minorHAnsi"/>
                <w:iCs/>
                <w:noProof/>
                <w:szCs w:val="24"/>
              </w:rPr>
              <w:t xml:space="preserve"> priority </w:t>
            </w:r>
            <w:r w:rsidRPr="00563476">
              <w:rPr>
                <w:rFonts w:asciiTheme="minorHAnsi" w:eastAsia="Times New Roman" w:hAnsiTheme="minorHAnsi"/>
                <w:b/>
                <w:iCs/>
                <w:noProof/>
                <w:szCs w:val="24"/>
              </w:rPr>
              <w:t>or JTF specific objective</w:t>
            </w:r>
            <w:r w:rsidRPr="00563476">
              <w:rPr>
                <w:rFonts w:asciiTheme="minorHAnsi" w:eastAsia="Times New Roman" w:hAnsiTheme="minorHAnsi"/>
                <w:iCs/>
                <w:noProof/>
                <w:szCs w:val="24"/>
              </w:rPr>
              <w:t>]</w:t>
            </w:r>
            <w:r w:rsidRPr="00563476" w:rsidDel="00BF0111">
              <w:rPr>
                <w:rFonts w:asciiTheme="minorHAnsi" w:eastAsia="Times New Roman" w:hAnsiTheme="minorHAnsi"/>
                <w:iCs/>
                <w:noProof/>
                <w:szCs w:val="24"/>
                <w:lang w:val="ro-RO"/>
              </w:rPr>
              <w:t xml:space="preserve"> </w:t>
            </w:r>
          </w:p>
        </w:tc>
      </w:tr>
      <w:tr w:rsidR="00926F1B" w:rsidRPr="00563476" w14:paraId="5EE950C7" w14:textId="77777777" w:rsidTr="002B6F54">
        <w:trPr>
          <w:trHeight w:val="699"/>
        </w:trPr>
        <w:tc>
          <w:tcPr>
            <w:tcW w:w="702" w:type="pct"/>
            <w:shd w:val="clear" w:color="auto" w:fill="auto"/>
          </w:tcPr>
          <w:p w14:paraId="5D2C566A" w14:textId="77777777" w:rsidR="004525CE" w:rsidRPr="00563476" w:rsidRDefault="004525CE" w:rsidP="008F5956">
            <w:pPr>
              <w:spacing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Obiectiv de politic</w:t>
            </w:r>
            <w:r w:rsidR="002B6F54" w:rsidRPr="00563476">
              <w:rPr>
                <w:rFonts w:asciiTheme="minorHAnsi" w:eastAsia="Times New Roman" w:hAnsiTheme="minorHAnsi"/>
                <w:b/>
                <w:iCs/>
                <w:noProof/>
                <w:szCs w:val="24"/>
                <w:lang w:val="ro-RO"/>
              </w:rPr>
              <w:t>ă</w:t>
            </w:r>
            <w:r w:rsidRPr="00563476">
              <w:rPr>
                <w:rFonts w:asciiTheme="minorHAnsi" w:eastAsia="Times New Roman" w:hAnsiTheme="minorHAnsi"/>
                <w:b/>
                <w:iCs/>
                <w:noProof/>
                <w:szCs w:val="24"/>
                <w:lang w:val="ro-RO"/>
              </w:rPr>
              <w:t xml:space="preserve"> 4</w:t>
            </w:r>
          </w:p>
          <w:p w14:paraId="08FBF6C1" w14:textId="77777777" w:rsidR="004525CE" w:rsidRPr="00563476" w:rsidRDefault="004525CE" w:rsidP="008F5956">
            <w:pPr>
              <w:spacing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O Europă mai socială, prin implementarea Pilonului european al drepturilor sociale</w:t>
            </w:r>
          </w:p>
        </w:tc>
        <w:tc>
          <w:tcPr>
            <w:tcW w:w="897" w:type="pct"/>
            <w:shd w:val="clear" w:color="auto" w:fill="auto"/>
          </w:tcPr>
          <w:p w14:paraId="45360036" w14:textId="77777777" w:rsidR="004525CE" w:rsidRPr="00563476" w:rsidRDefault="00EA649A"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(a)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w:t>
            </w:r>
            <w:r w:rsidRPr="00563476">
              <w:rPr>
                <w:rFonts w:asciiTheme="minorHAnsi" w:hAnsiTheme="minorHAnsi"/>
                <w:szCs w:val="24"/>
                <w:lang w:val="ro-RO"/>
              </w:rPr>
              <w:lastRenderedPageBreak/>
              <w:t>promovarea desfășurării de activități independente și a economiei sociale;</w:t>
            </w:r>
            <w:r w:rsidRPr="00563476" w:rsidDel="00EA649A">
              <w:rPr>
                <w:rFonts w:asciiTheme="minorHAnsi" w:hAnsiTheme="minorHAnsi"/>
                <w:szCs w:val="24"/>
                <w:lang w:val="ro-RO"/>
              </w:rPr>
              <w:t xml:space="preserve"> </w:t>
            </w:r>
          </w:p>
          <w:p w14:paraId="43B2F700" w14:textId="77777777" w:rsidR="004525CE" w:rsidRPr="00563476" w:rsidRDefault="004525CE" w:rsidP="008F5956">
            <w:pPr>
              <w:spacing w:line="276" w:lineRule="auto"/>
              <w:rPr>
                <w:rFonts w:asciiTheme="minorHAnsi" w:hAnsiTheme="minorHAnsi"/>
                <w:szCs w:val="24"/>
                <w:lang w:val="ro-RO"/>
              </w:rPr>
            </w:pPr>
          </w:p>
          <w:p w14:paraId="43BA9D9B" w14:textId="77777777" w:rsidR="004525CE" w:rsidRPr="00563476" w:rsidRDefault="004525CE" w:rsidP="008F5956">
            <w:pPr>
              <w:spacing w:line="276" w:lineRule="auto"/>
              <w:rPr>
                <w:rFonts w:asciiTheme="minorHAnsi" w:hAnsiTheme="minorHAnsi"/>
                <w:szCs w:val="24"/>
                <w:lang w:val="ro-RO"/>
              </w:rPr>
            </w:pPr>
          </w:p>
          <w:p w14:paraId="693D1EA5" w14:textId="77777777" w:rsidR="004525CE" w:rsidRPr="00563476" w:rsidRDefault="004525CE" w:rsidP="008F5956">
            <w:pPr>
              <w:spacing w:line="276" w:lineRule="auto"/>
              <w:rPr>
                <w:rFonts w:asciiTheme="minorHAnsi" w:hAnsiTheme="minorHAnsi"/>
                <w:szCs w:val="24"/>
                <w:lang w:val="ro-RO"/>
              </w:rPr>
            </w:pPr>
          </w:p>
          <w:p w14:paraId="68CD89E3" w14:textId="77777777" w:rsidR="004525CE" w:rsidRPr="00563476" w:rsidRDefault="004525CE" w:rsidP="008F5956">
            <w:pPr>
              <w:spacing w:line="276" w:lineRule="auto"/>
              <w:rPr>
                <w:rFonts w:asciiTheme="minorHAnsi" w:hAnsiTheme="minorHAnsi"/>
                <w:szCs w:val="24"/>
                <w:lang w:val="ro-RO"/>
              </w:rPr>
            </w:pPr>
          </w:p>
          <w:p w14:paraId="302FC386" w14:textId="77777777" w:rsidR="004525CE" w:rsidRPr="00563476" w:rsidRDefault="004525CE" w:rsidP="008F5956">
            <w:pPr>
              <w:spacing w:line="276" w:lineRule="auto"/>
              <w:rPr>
                <w:rFonts w:asciiTheme="minorHAnsi" w:hAnsiTheme="minorHAnsi"/>
                <w:szCs w:val="24"/>
                <w:lang w:val="ro-RO"/>
              </w:rPr>
            </w:pPr>
          </w:p>
          <w:p w14:paraId="336CC166" w14:textId="77777777" w:rsidR="004525CE" w:rsidRPr="00563476" w:rsidRDefault="004525CE" w:rsidP="008F5956">
            <w:pPr>
              <w:spacing w:line="276" w:lineRule="auto"/>
              <w:rPr>
                <w:rFonts w:asciiTheme="minorHAnsi" w:hAnsiTheme="minorHAnsi"/>
                <w:szCs w:val="24"/>
                <w:lang w:val="ro-RO"/>
              </w:rPr>
            </w:pPr>
          </w:p>
          <w:p w14:paraId="6E443819" w14:textId="77777777" w:rsidR="004525CE" w:rsidRPr="00563476" w:rsidRDefault="004525CE" w:rsidP="008F5956">
            <w:pPr>
              <w:spacing w:line="276" w:lineRule="auto"/>
              <w:rPr>
                <w:rFonts w:asciiTheme="minorHAnsi" w:eastAsia="Times New Roman" w:hAnsiTheme="minorHAnsi"/>
                <w:i/>
                <w:iCs/>
                <w:noProof/>
                <w:szCs w:val="24"/>
                <w:lang w:val="ro-RO"/>
              </w:rPr>
            </w:pPr>
          </w:p>
        </w:tc>
        <w:tc>
          <w:tcPr>
            <w:tcW w:w="3401" w:type="pct"/>
            <w:shd w:val="clear" w:color="auto" w:fill="auto"/>
          </w:tcPr>
          <w:p w14:paraId="4A291350" w14:textId="343EE078" w:rsidR="00E76CBE" w:rsidRPr="00563476" w:rsidRDefault="00E76CBE" w:rsidP="008F5956">
            <w:pPr>
              <w:tabs>
                <w:tab w:val="num" w:pos="0"/>
              </w:tabs>
              <w:spacing w:line="276" w:lineRule="auto"/>
              <w:jc w:val="both"/>
              <w:rPr>
                <w:rFonts w:asciiTheme="minorHAnsi" w:hAnsiTheme="minorHAnsi"/>
                <w:szCs w:val="24"/>
                <w:lang w:val="ro-RO"/>
              </w:rPr>
            </w:pPr>
            <w:r w:rsidRPr="00563476">
              <w:rPr>
                <w:rFonts w:asciiTheme="minorHAnsi" w:hAnsiTheme="minorHAnsi"/>
                <w:szCs w:val="24"/>
                <w:lang w:val="ro-RO"/>
              </w:rPr>
              <w:lastRenderedPageBreak/>
              <w:t xml:space="preserve">Provocările pieței muncii includ: un deficit important de forță de muncă pe fondul reducerii resurselor de muncă și menținerii unui nivel ridicat de inactivitate; competențe disponibile necorelate cu cerințele pieței; dificultăți privind accesul la ocupare a unor grupuri dezavantajate; numărul mare al persoanelor implicate în agricultura de subzistență. Depășirea într-un mod adecvat a acestor provocări va contribui la creșterea economică și reducerea sărăciei și </w:t>
            </w:r>
            <w:proofErr w:type="spellStart"/>
            <w:r w:rsidRPr="00563476">
              <w:rPr>
                <w:rFonts w:asciiTheme="minorHAnsi" w:hAnsiTheme="minorHAnsi"/>
                <w:szCs w:val="24"/>
                <w:lang w:val="ro-RO"/>
              </w:rPr>
              <w:t>deprivării</w:t>
            </w:r>
            <w:proofErr w:type="spellEnd"/>
            <w:r w:rsidRPr="00563476">
              <w:rPr>
                <w:rFonts w:asciiTheme="minorHAnsi" w:hAnsiTheme="minorHAnsi"/>
                <w:szCs w:val="24"/>
                <w:lang w:val="ro-RO"/>
              </w:rPr>
              <w:t xml:space="preserve"> sociale. Pentru depășirea barierelor de acces, persoanele inactive apte de muncă au nevoie de suport specific pentru activare și de măsuri adaptate pentru ocupare, inclusiv activități inovatoare. Tinerii sub 30 ani înregistrează niveluri ridicate de inactivitate, au rata șomajului relativ ridicată, rata de ocupare sub media europeană, iar proporția tinerilor </w:t>
            </w:r>
            <w:proofErr w:type="spellStart"/>
            <w:r w:rsidRPr="00563476">
              <w:rPr>
                <w:rFonts w:asciiTheme="minorHAnsi" w:hAnsiTheme="minorHAnsi"/>
                <w:szCs w:val="24"/>
                <w:lang w:val="ro-RO"/>
              </w:rPr>
              <w:t>NEETs</w:t>
            </w:r>
            <w:proofErr w:type="spellEnd"/>
            <w:r w:rsidRPr="00563476">
              <w:rPr>
                <w:rFonts w:asciiTheme="minorHAnsi" w:hAnsiTheme="minorHAnsi"/>
                <w:szCs w:val="24"/>
                <w:lang w:val="ro-RO"/>
              </w:rPr>
              <w:t xml:space="preserve"> </w:t>
            </w:r>
            <w:r w:rsidR="00F707F7" w:rsidRPr="00563476">
              <w:rPr>
                <w:rFonts w:asciiTheme="minorHAnsi" w:hAnsiTheme="minorHAnsi"/>
                <w:szCs w:val="24"/>
                <w:lang w:val="ro-RO"/>
              </w:rPr>
              <w:t>se situează</w:t>
            </w:r>
            <w:r w:rsidRPr="00563476">
              <w:rPr>
                <w:rFonts w:asciiTheme="minorHAnsi" w:hAnsiTheme="minorHAnsi"/>
                <w:szCs w:val="24"/>
                <w:lang w:val="ro-RO"/>
              </w:rPr>
              <w:t xml:space="preserve"> peste media europeană. </w:t>
            </w:r>
            <w:r w:rsidR="00DC6643" w:rsidRPr="00563476">
              <w:rPr>
                <w:rFonts w:asciiTheme="minorHAnsi" w:hAnsiTheme="minorHAnsi"/>
                <w:szCs w:val="24"/>
                <w:lang w:val="ro-RO"/>
              </w:rPr>
              <w:t>În conformitate cu</w:t>
            </w:r>
            <w:r w:rsidRPr="00563476">
              <w:rPr>
                <w:rFonts w:asciiTheme="minorHAnsi" w:hAnsiTheme="minorHAnsi"/>
                <w:szCs w:val="24"/>
                <w:lang w:val="ro-RO"/>
              </w:rPr>
              <w:t xml:space="preserve"> Recomandarea Consiliului din 30 octombrie 2020 privind „O punte către locuri de muncă – consolidarea Garanției pentru tineret” și de înlocuire a Recomandării Consiliului din 22 aprilie 2013 privind înființarea unei garanții pentru tineret care să contribuie la creșterea ocupării tinerilor, în special a celor </w:t>
            </w:r>
            <w:proofErr w:type="spellStart"/>
            <w:r w:rsidRPr="00563476">
              <w:rPr>
                <w:rFonts w:asciiTheme="minorHAnsi" w:hAnsiTheme="minorHAnsi"/>
                <w:szCs w:val="24"/>
                <w:lang w:val="ro-RO"/>
              </w:rPr>
              <w:t>NEETs</w:t>
            </w:r>
            <w:proofErr w:type="spellEnd"/>
            <w:r w:rsidR="00DC6643" w:rsidRPr="00563476">
              <w:rPr>
                <w:rFonts w:asciiTheme="minorHAnsi" w:hAnsiTheme="minorHAnsi"/>
                <w:szCs w:val="24"/>
                <w:lang w:val="ro-RO"/>
              </w:rPr>
              <w:t>,</w:t>
            </w:r>
            <w:r w:rsidRPr="00563476">
              <w:rPr>
                <w:rFonts w:asciiTheme="minorHAnsi" w:hAnsiTheme="minorHAnsi"/>
                <w:szCs w:val="24"/>
                <w:lang w:val="ro-RO"/>
              </w:rPr>
              <w:t xml:space="preserve"> designul</w:t>
            </w:r>
            <w:r w:rsidR="00DC6643" w:rsidRPr="00563476">
              <w:rPr>
                <w:rFonts w:asciiTheme="minorHAnsi" w:hAnsiTheme="minorHAnsi"/>
                <w:szCs w:val="24"/>
                <w:lang w:val="ro-RO"/>
              </w:rPr>
              <w:t xml:space="preserve"> </w:t>
            </w:r>
            <w:r w:rsidRPr="00563476">
              <w:rPr>
                <w:rFonts w:asciiTheme="minorHAnsi" w:hAnsiTheme="minorHAnsi"/>
                <w:szCs w:val="24"/>
                <w:lang w:val="ro-RO"/>
              </w:rPr>
              <w:t>măsuri</w:t>
            </w:r>
            <w:r w:rsidR="00DC6643" w:rsidRPr="00563476">
              <w:rPr>
                <w:rFonts w:asciiTheme="minorHAnsi" w:hAnsiTheme="minorHAnsi"/>
                <w:szCs w:val="24"/>
                <w:lang w:val="ro-RO"/>
              </w:rPr>
              <w:t>lor</w:t>
            </w:r>
            <w:r w:rsidRPr="00563476">
              <w:rPr>
                <w:rFonts w:asciiTheme="minorHAnsi" w:hAnsiTheme="minorHAnsi"/>
                <w:szCs w:val="24"/>
                <w:lang w:val="ro-RO"/>
              </w:rPr>
              <w:t xml:space="preserve"> desti</w:t>
            </w:r>
            <w:r w:rsidR="00DC6643" w:rsidRPr="00563476">
              <w:rPr>
                <w:rFonts w:asciiTheme="minorHAnsi" w:hAnsiTheme="minorHAnsi"/>
                <w:szCs w:val="24"/>
                <w:lang w:val="ro-RO"/>
              </w:rPr>
              <w:t>n</w:t>
            </w:r>
            <w:r w:rsidRPr="00563476">
              <w:rPr>
                <w:rFonts w:asciiTheme="minorHAnsi" w:hAnsiTheme="minorHAnsi"/>
                <w:szCs w:val="24"/>
                <w:lang w:val="ro-RO"/>
              </w:rPr>
              <w:t xml:space="preserve">ate acestora trebuie să se concentreze pe furnizarea </w:t>
            </w:r>
            <w:r w:rsidR="00DC6643" w:rsidRPr="00563476">
              <w:rPr>
                <w:rFonts w:asciiTheme="minorHAnsi" w:hAnsiTheme="minorHAnsi"/>
                <w:szCs w:val="24"/>
                <w:lang w:val="ro-RO"/>
              </w:rPr>
              <w:t xml:space="preserve">unor </w:t>
            </w:r>
            <w:r w:rsidRPr="00563476">
              <w:rPr>
                <w:rFonts w:asciiTheme="minorHAnsi" w:hAnsiTheme="minorHAnsi"/>
                <w:szCs w:val="24"/>
                <w:lang w:val="ro-RO"/>
              </w:rPr>
              <w:t xml:space="preserve">pachete personalizate de măsuri active, precum și pe dezvoltarea de noi servicii </w:t>
            </w:r>
            <w:r w:rsidR="00DC6643" w:rsidRPr="00563476">
              <w:rPr>
                <w:rFonts w:asciiTheme="minorHAnsi" w:hAnsiTheme="minorHAnsi"/>
                <w:szCs w:val="24"/>
                <w:lang w:val="ro-RO"/>
              </w:rPr>
              <w:t xml:space="preserve">care să răspundă eficient </w:t>
            </w:r>
            <w:r w:rsidRPr="00563476">
              <w:rPr>
                <w:rFonts w:asciiTheme="minorHAnsi" w:hAnsiTheme="minorHAnsi"/>
                <w:szCs w:val="24"/>
                <w:lang w:val="ro-RO"/>
              </w:rPr>
              <w:t>caracteristicil</w:t>
            </w:r>
            <w:r w:rsidR="00DC6643" w:rsidRPr="00563476">
              <w:rPr>
                <w:rFonts w:asciiTheme="minorHAnsi" w:hAnsiTheme="minorHAnsi"/>
                <w:szCs w:val="24"/>
                <w:lang w:val="ro-RO"/>
              </w:rPr>
              <w:t>or</w:t>
            </w:r>
            <w:r w:rsidRPr="00563476">
              <w:rPr>
                <w:rFonts w:asciiTheme="minorHAnsi" w:hAnsiTheme="minorHAnsi"/>
                <w:szCs w:val="24"/>
                <w:lang w:val="ro-RO"/>
              </w:rPr>
              <w:t xml:space="preserve"> individuale specifice. </w:t>
            </w:r>
          </w:p>
          <w:p w14:paraId="24D6C433" w14:textId="2EE9B8FE" w:rsidR="00E76CBE" w:rsidRPr="00563476" w:rsidRDefault="00E76CBE" w:rsidP="008F5956">
            <w:pPr>
              <w:tabs>
                <w:tab w:val="num" w:pos="0"/>
              </w:tabs>
              <w:spacing w:line="276" w:lineRule="auto"/>
              <w:jc w:val="both"/>
              <w:rPr>
                <w:rFonts w:asciiTheme="minorHAnsi" w:hAnsiTheme="minorHAnsi"/>
                <w:szCs w:val="24"/>
                <w:lang w:val="ro-RO"/>
              </w:rPr>
            </w:pPr>
            <w:r w:rsidRPr="00563476">
              <w:rPr>
                <w:rFonts w:asciiTheme="minorHAnsi" w:hAnsiTheme="minorHAnsi"/>
                <w:szCs w:val="24"/>
                <w:lang w:val="ro-RO"/>
              </w:rPr>
              <w:t xml:space="preserve">Gradul de participare a tinerilor pe piața muncii are cauze multiple, </w:t>
            </w:r>
            <w:r w:rsidR="00F707F7" w:rsidRPr="00563476">
              <w:rPr>
                <w:rFonts w:asciiTheme="minorHAnsi" w:hAnsiTheme="minorHAnsi"/>
                <w:szCs w:val="24"/>
                <w:lang w:val="ro-RO"/>
              </w:rPr>
              <w:t>precum:</w:t>
            </w:r>
            <w:r w:rsidRPr="00563476">
              <w:rPr>
                <w:rFonts w:asciiTheme="minorHAnsi" w:hAnsiTheme="minorHAnsi"/>
                <w:szCs w:val="24"/>
                <w:lang w:val="ro-RO"/>
              </w:rPr>
              <w:t xml:space="preserve"> tranziții dificile </w:t>
            </w:r>
            <w:r w:rsidR="00F707F7" w:rsidRPr="00563476">
              <w:rPr>
                <w:rFonts w:asciiTheme="minorHAnsi" w:hAnsiTheme="minorHAnsi"/>
                <w:szCs w:val="24"/>
                <w:lang w:val="ro-RO"/>
              </w:rPr>
              <w:t xml:space="preserve">de la </w:t>
            </w:r>
            <w:r w:rsidRPr="00563476">
              <w:rPr>
                <w:rFonts w:asciiTheme="minorHAnsi" w:hAnsiTheme="minorHAnsi"/>
                <w:szCs w:val="24"/>
                <w:lang w:val="ro-RO"/>
              </w:rPr>
              <w:t xml:space="preserve">școală - loc de muncă, calitatea sau relevanța pregătirii, lipsa de informații </w:t>
            </w:r>
            <w:r w:rsidR="00F707F7" w:rsidRPr="00563476">
              <w:rPr>
                <w:rFonts w:asciiTheme="minorHAnsi" w:hAnsiTheme="minorHAnsi"/>
                <w:szCs w:val="24"/>
                <w:lang w:val="ro-RO"/>
              </w:rPr>
              <w:t xml:space="preserve">cu privire la </w:t>
            </w:r>
            <w:r w:rsidR="00F707F7" w:rsidRPr="00563476">
              <w:rPr>
                <w:rFonts w:asciiTheme="minorHAnsi" w:hAnsiTheme="minorHAnsi"/>
                <w:szCs w:val="24"/>
                <w:lang w:val="ro-RO"/>
              </w:rPr>
              <w:lastRenderedPageBreak/>
              <w:t xml:space="preserve">oferta de locuri de muncă, </w:t>
            </w:r>
            <w:r w:rsidRPr="00563476">
              <w:rPr>
                <w:rFonts w:asciiTheme="minorHAnsi" w:hAnsiTheme="minorHAnsi"/>
                <w:szCs w:val="24"/>
                <w:lang w:val="ro-RO"/>
              </w:rPr>
              <w:t>acces</w:t>
            </w:r>
            <w:r w:rsidR="00F707F7" w:rsidRPr="00563476">
              <w:rPr>
                <w:rFonts w:asciiTheme="minorHAnsi" w:hAnsiTheme="minorHAnsi"/>
                <w:szCs w:val="24"/>
                <w:lang w:val="ro-RO"/>
              </w:rPr>
              <w:t xml:space="preserve"> dificil</w:t>
            </w:r>
            <w:r w:rsidRPr="00563476">
              <w:rPr>
                <w:rFonts w:asciiTheme="minorHAnsi" w:hAnsiTheme="minorHAnsi"/>
                <w:szCs w:val="24"/>
                <w:lang w:val="ro-RO"/>
              </w:rPr>
              <w:t xml:space="preserve"> la un loc de muncă, interes </w:t>
            </w:r>
            <w:r w:rsidR="00F707F7" w:rsidRPr="00563476">
              <w:rPr>
                <w:rFonts w:asciiTheme="minorHAnsi" w:hAnsiTheme="minorHAnsi"/>
                <w:szCs w:val="24"/>
                <w:lang w:val="ro-RO"/>
              </w:rPr>
              <w:t>scăzut al tinerilor</w:t>
            </w:r>
            <w:r w:rsidRPr="00563476">
              <w:rPr>
                <w:rFonts w:asciiTheme="minorHAnsi" w:hAnsiTheme="minorHAnsi"/>
                <w:szCs w:val="24"/>
                <w:lang w:val="ro-RO"/>
              </w:rPr>
              <w:t xml:space="preserve"> </w:t>
            </w:r>
            <w:r w:rsidR="00F707F7" w:rsidRPr="00563476">
              <w:rPr>
                <w:rFonts w:asciiTheme="minorHAnsi" w:hAnsiTheme="minorHAnsi"/>
                <w:szCs w:val="24"/>
                <w:lang w:val="ro-RO"/>
              </w:rPr>
              <w:t>și</w:t>
            </w:r>
            <w:r w:rsidRPr="00563476">
              <w:rPr>
                <w:rFonts w:asciiTheme="minorHAnsi" w:hAnsiTheme="minorHAnsi"/>
                <w:szCs w:val="24"/>
                <w:lang w:val="ro-RO"/>
              </w:rPr>
              <w:t xml:space="preserve"> angajatorilor. Depășirea obstacolelor menționate necesită analize și abordări integrate și personalizate, acțiuni organizate în parteneriat și adresate nevoilor identificate, însoțite de campanii de informare /conștientizare dinamice, inclusiv atipice, realizate în concordanță deplină cu nevoile și interesele tinerilor.</w:t>
            </w:r>
          </w:p>
          <w:p w14:paraId="5E318DBA" w14:textId="77777777" w:rsidR="00E76CBE" w:rsidRPr="00563476" w:rsidRDefault="00E76CBE" w:rsidP="008F5956">
            <w:pPr>
              <w:tabs>
                <w:tab w:val="num" w:pos="0"/>
              </w:tabs>
              <w:spacing w:line="276" w:lineRule="auto"/>
              <w:jc w:val="both"/>
              <w:rPr>
                <w:rFonts w:asciiTheme="minorHAnsi" w:hAnsiTheme="minorHAnsi"/>
                <w:szCs w:val="24"/>
                <w:lang w:val="ro-RO"/>
              </w:rPr>
            </w:pPr>
            <w:r w:rsidRPr="00563476">
              <w:rPr>
                <w:rFonts w:asciiTheme="minorHAnsi" w:hAnsiTheme="minorHAnsi"/>
                <w:szCs w:val="24"/>
                <w:lang w:val="ro-RO"/>
              </w:rPr>
              <w:t xml:space="preserve">Abordări adaptate necesită și alte categorii vulnerabile pe piața muncii, cum ar fi persoanele cu </w:t>
            </w:r>
            <w:proofErr w:type="spellStart"/>
            <w:r w:rsidRPr="00563476">
              <w:rPr>
                <w:rFonts w:asciiTheme="minorHAnsi" w:hAnsiTheme="minorHAnsi"/>
                <w:szCs w:val="24"/>
                <w:lang w:val="ro-RO"/>
              </w:rPr>
              <w:t>dizabilități</w:t>
            </w:r>
            <w:proofErr w:type="spellEnd"/>
            <w:r w:rsidRPr="00563476">
              <w:rPr>
                <w:rFonts w:asciiTheme="minorHAnsi" w:hAnsiTheme="minorHAnsi"/>
                <w:szCs w:val="24"/>
                <w:lang w:val="ro-RO"/>
              </w:rPr>
              <w:t xml:space="preserve">, persoanele cu nivel de instruire scăzut sau persoanele din comunităţile cu populaţie roma vulnerabilă expusă riscului de excluziune socială. </w:t>
            </w:r>
          </w:p>
          <w:p w14:paraId="2E16F110" w14:textId="77777777" w:rsidR="00E76CBE" w:rsidRPr="00563476" w:rsidRDefault="00E76CBE" w:rsidP="008F5956">
            <w:pPr>
              <w:tabs>
                <w:tab w:val="num" w:pos="0"/>
              </w:tabs>
              <w:spacing w:line="276" w:lineRule="auto"/>
              <w:jc w:val="both"/>
              <w:rPr>
                <w:rFonts w:asciiTheme="minorHAnsi" w:hAnsiTheme="minorHAnsi"/>
                <w:szCs w:val="24"/>
                <w:lang w:val="ro-RO"/>
              </w:rPr>
            </w:pPr>
            <w:r w:rsidRPr="00563476">
              <w:rPr>
                <w:rFonts w:asciiTheme="minorHAnsi" w:hAnsiTheme="minorHAnsi"/>
                <w:szCs w:val="24"/>
                <w:lang w:val="ro-RO"/>
              </w:rPr>
              <w:t xml:space="preserve">Un segment important al persoanelor cu dificultăți de integrare pe piața muncii îl constituie șomerii de lungă durată, a căror pondere în rata totală a șomajului rămâne însemnată și din rândul cărora un procent relativ ridicat tranzitează spre inactivitate, cu șanse limitate de revenire pe piața muncii. </w:t>
            </w:r>
          </w:p>
          <w:p w14:paraId="412ABA25" w14:textId="77777777" w:rsidR="00E76CBE" w:rsidRPr="00563476" w:rsidRDefault="00E76CBE" w:rsidP="008F5956">
            <w:pPr>
              <w:tabs>
                <w:tab w:val="num" w:pos="0"/>
              </w:tabs>
              <w:spacing w:line="276" w:lineRule="auto"/>
              <w:jc w:val="both"/>
              <w:rPr>
                <w:rFonts w:asciiTheme="minorHAnsi" w:hAnsiTheme="minorHAnsi"/>
                <w:szCs w:val="24"/>
                <w:lang w:val="ro-RO"/>
              </w:rPr>
            </w:pPr>
            <w:r w:rsidRPr="00563476">
              <w:rPr>
                <w:rFonts w:asciiTheme="minorHAnsi" w:hAnsiTheme="minorHAnsi"/>
                <w:szCs w:val="24"/>
                <w:lang w:val="ro-RO"/>
              </w:rPr>
              <w:t xml:space="preserve">Pentru a răspunde nevoilor diverse ale grupurilor dezavantajate și ale comunităților în care acestea se regăsesc, un rol important îl joacă activitățile de identificare, îndrumare, sprijin și management de caz, urmărind înțelegerea nevoilor pentru dezvoltarea serviciilor adecvate. </w:t>
            </w:r>
          </w:p>
          <w:p w14:paraId="1F33F449" w14:textId="77777777" w:rsidR="00E76CBE" w:rsidRPr="00563476" w:rsidRDefault="00E76CBE" w:rsidP="008F5956">
            <w:pPr>
              <w:tabs>
                <w:tab w:val="num" w:pos="0"/>
              </w:tabs>
              <w:spacing w:line="276" w:lineRule="auto"/>
              <w:jc w:val="both"/>
              <w:rPr>
                <w:rFonts w:asciiTheme="minorHAnsi" w:hAnsiTheme="minorHAnsi"/>
                <w:szCs w:val="24"/>
                <w:lang w:val="ro-RO"/>
              </w:rPr>
            </w:pPr>
            <w:r w:rsidRPr="00563476">
              <w:rPr>
                <w:rFonts w:asciiTheme="minorHAnsi" w:hAnsiTheme="minorHAnsi"/>
                <w:szCs w:val="24"/>
                <w:lang w:val="ro-RO"/>
              </w:rPr>
              <w:t xml:space="preserve">Rata șomajului și oferta de muncă variază semnificativ de la o regiune la alta, iar mobilitatea forței de muncă pe piața internă este foarte scăzută. Propunerea unor pachete de suport pentru mobilitate contribuie la reducerea dezechilibrelor regionale și la acoperirea deficitelor. </w:t>
            </w:r>
          </w:p>
          <w:p w14:paraId="272F5C01" w14:textId="77777777" w:rsidR="00B655DB" w:rsidRPr="00563476" w:rsidRDefault="00E76CBE" w:rsidP="008F5956">
            <w:pPr>
              <w:pStyle w:val="NoSpacing"/>
              <w:spacing w:line="276" w:lineRule="auto"/>
              <w:jc w:val="both"/>
              <w:rPr>
                <w:rFonts w:cs="Times New Roman"/>
                <w:sz w:val="24"/>
                <w:szCs w:val="24"/>
                <w:lang w:val="ro-RO"/>
              </w:rPr>
            </w:pPr>
            <w:r w:rsidRPr="00563476">
              <w:rPr>
                <w:rFonts w:cs="Times New Roman"/>
                <w:sz w:val="24"/>
                <w:szCs w:val="24"/>
                <w:lang w:val="ro-RO"/>
              </w:rPr>
              <w:t>Poziția României pe ultimul loc din UE în ceea ce privește densitatea de IMM-uri la numărul populației subliniază necesitatea concentrării eforturilor pentru dezvoltarea culturii antreprenoriale, inclusiv în rândul tinerilor. Nevoia de investiţii în competenţe antreprenoriale, în suportul antreprenorilor și a micilor afaceri este mare, iar promovarea și suportul activităților antreprenoriale, inclusiv a celor specifice economiei sociale devin esențiale pentru ocupare și pentru incluziunea socio-profesională a persoanelor aflate în dificultate.</w:t>
            </w:r>
          </w:p>
        </w:tc>
      </w:tr>
      <w:tr w:rsidR="00926F1B" w:rsidRPr="00563476" w14:paraId="640FA976" w14:textId="77777777" w:rsidTr="002B6F54">
        <w:tc>
          <w:tcPr>
            <w:tcW w:w="702" w:type="pct"/>
            <w:shd w:val="clear" w:color="auto" w:fill="auto"/>
          </w:tcPr>
          <w:p w14:paraId="37CCC7E6" w14:textId="77777777" w:rsidR="00927EE8" w:rsidRPr="00563476" w:rsidRDefault="00927EE8" w:rsidP="008F5956">
            <w:pPr>
              <w:spacing w:line="276" w:lineRule="auto"/>
              <w:rPr>
                <w:rFonts w:asciiTheme="minorHAnsi" w:eastAsia="Times New Roman" w:hAnsiTheme="minorHAnsi"/>
                <w:b/>
                <w:iCs/>
                <w:noProof/>
                <w:szCs w:val="24"/>
                <w:lang w:val="ro-RO"/>
              </w:rPr>
            </w:pPr>
          </w:p>
        </w:tc>
        <w:tc>
          <w:tcPr>
            <w:tcW w:w="897" w:type="pct"/>
            <w:shd w:val="clear" w:color="auto" w:fill="auto"/>
          </w:tcPr>
          <w:p w14:paraId="461D81B8" w14:textId="77777777" w:rsidR="00EA649A" w:rsidRPr="00563476" w:rsidRDefault="00EA649A" w:rsidP="008F5956">
            <w:pPr>
              <w:spacing w:line="276" w:lineRule="auto"/>
              <w:rPr>
                <w:rFonts w:asciiTheme="minorHAnsi" w:hAnsiTheme="minorHAnsi"/>
                <w:szCs w:val="24"/>
                <w:lang w:val="ro-RO"/>
              </w:rPr>
            </w:pPr>
            <w:r w:rsidRPr="00563476">
              <w:rPr>
                <w:rFonts w:asciiTheme="minorHAnsi" w:hAnsiTheme="minorHAnsi"/>
                <w:szCs w:val="24"/>
                <w:lang w:val="ro-RO"/>
              </w:rPr>
              <w:t xml:space="preserve">(b) modernizarea instituțiilor și a serviciilor pieței muncii pentru ca acestea să </w:t>
            </w:r>
            <w:r w:rsidRPr="00563476">
              <w:rPr>
                <w:rFonts w:asciiTheme="minorHAnsi" w:hAnsiTheme="minorHAnsi"/>
                <w:szCs w:val="24"/>
                <w:lang w:val="ro-RO"/>
              </w:rPr>
              <w:lastRenderedPageBreak/>
              <w:t>evalueze și să anticipeze necesitățile în materie de competențe, să asigure o asistență promptă și personalizată și să sprijine corelarea cererii și a ofertei, tranzițiile și mobilitatea pe piața muncii;</w:t>
            </w:r>
          </w:p>
          <w:p w14:paraId="75064E66" w14:textId="77777777" w:rsidR="00927EE8" w:rsidRPr="00563476" w:rsidRDefault="00927EE8" w:rsidP="008F5956">
            <w:pPr>
              <w:spacing w:line="276" w:lineRule="auto"/>
              <w:rPr>
                <w:rFonts w:asciiTheme="minorHAnsi" w:hAnsiTheme="minorHAnsi"/>
                <w:szCs w:val="24"/>
                <w:lang w:val="ro-RO"/>
              </w:rPr>
            </w:pPr>
          </w:p>
        </w:tc>
        <w:tc>
          <w:tcPr>
            <w:tcW w:w="3401" w:type="pct"/>
            <w:shd w:val="clear" w:color="auto" w:fill="auto"/>
          </w:tcPr>
          <w:p w14:paraId="0DFAA81A" w14:textId="77777777" w:rsidR="005E3B80" w:rsidRPr="00563476" w:rsidRDefault="00762873" w:rsidP="008F5956">
            <w:pPr>
              <w:pStyle w:val="NoSpacing"/>
              <w:spacing w:line="276" w:lineRule="auto"/>
              <w:jc w:val="both"/>
              <w:rPr>
                <w:rFonts w:cs="Times New Roman"/>
                <w:sz w:val="24"/>
                <w:szCs w:val="24"/>
                <w:lang w:val="ro-RO"/>
              </w:rPr>
            </w:pPr>
            <w:r w:rsidRPr="00563476">
              <w:rPr>
                <w:rFonts w:cs="Times New Roman"/>
                <w:sz w:val="24"/>
                <w:szCs w:val="24"/>
                <w:lang w:val="ro-RO"/>
              </w:rPr>
              <w:lastRenderedPageBreak/>
              <w:t xml:space="preserve">Problematica adecvării stocului de competențe la cerințele pieței muncii are o importanță deosebită, atât din punct de vedere al utilizării </w:t>
            </w:r>
            <w:proofErr w:type="spellStart"/>
            <w:r w:rsidRPr="00563476">
              <w:rPr>
                <w:rFonts w:cs="Times New Roman"/>
                <w:sz w:val="24"/>
                <w:szCs w:val="24"/>
                <w:lang w:val="ro-RO"/>
              </w:rPr>
              <w:t>corespunzatoare</w:t>
            </w:r>
            <w:proofErr w:type="spellEnd"/>
            <w:r w:rsidRPr="00563476">
              <w:rPr>
                <w:rFonts w:cs="Times New Roman"/>
                <w:sz w:val="24"/>
                <w:szCs w:val="24"/>
                <w:lang w:val="ro-RO"/>
              </w:rPr>
              <w:t xml:space="preserve"> a resurselor de muncă, dar și din perspectiva productivității muncii în contextul schimbărilor structurale generate de globalizare și progresul tehnologic. Investigarea pieței muncii și anticiparea necesarului de </w:t>
            </w:r>
            <w:r w:rsidRPr="00563476">
              <w:rPr>
                <w:rFonts w:cs="Times New Roman"/>
                <w:sz w:val="24"/>
                <w:szCs w:val="24"/>
                <w:lang w:val="ro-RO"/>
              </w:rPr>
              <w:lastRenderedPageBreak/>
              <w:t xml:space="preserve">competențe sunt importante pentru adaptarea sistemelor de educație și formare la nevoile pieței forței de muncă. </w:t>
            </w:r>
            <w:proofErr w:type="spellStart"/>
            <w:r w:rsidRPr="00563476">
              <w:rPr>
                <w:rFonts w:cs="Times New Roman"/>
                <w:sz w:val="24"/>
                <w:szCs w:val="24"/>
                <w:lang w:val="ro-RO"/>
              </w:rPr>
              <w:t>Totusi</w:t>
            </w:r>
            <w:proofErr w:type="spellEnd"/>
            <w:r w:rsidRPr="00563476">
              <w:rPr>
                <w:rFonts w:cs="Times New Roman"/>
                <w:sz w:val="24"/>
                <w:szCs w:val="24"/>
                <w:lang w:val="ro-RO"/>
              </w:rPr>
              <w:t xml:space="preserve">, </w:t>
            </w:r>
            <w:r w:rsidR="00E06F5A" w:rsidRPr="00563476">
              <w:rPr>
                <w:rFonts w:cs="Times New Roman"/>
                <w:sz w:val="24"/>
                <w:szCs w:val="24"/>
                <w:lang w:val="ro-RO"/>
              </w:rPr>
              <w:t xml:space="preserve">în România </w:t>
            </w:r>
            <w:r w:rsidR="00B655DB" w:rsidRPr="00563476">
              <w:rPr>
                <w:rFonts w:cs="Times New Roman"/>
                <w:sz w:val="24"/>
                <w:szCs w:val="24"/>
                <w:lang w:val="ro-RO"/>
              </w:rPr>
              <w:t>î</w:t>
            </w:r>
            <w:r w:rsidRPr="00563476">
              <w:rPr>
                <w:rFonts w:cs="Times New Roman"/>
                <w:sz w:val="24"/>
                <w:szCs w:val="24"/>
                <w:lang w:val="ro-RO"/>
              </w:rPr>
              <w:t>nc</w:t>
            </w:r>
            <w:r w:rsidR="00B655DB" w:rsidRPr="00563476">
              <w:rPr>
                <w:rFonts w:cs="Times New Roman"/>
                <w:sz w:val="24"/>
                <w:szCs w:val="24"/>
                <w:lang w:val="ro-RO"/>
              </w:rPr>
              <w:t>ă</w:t>
            </w:r>
            <w:r w:rsidRPr="00563476">
              <w:rPr>
                <w:rFonts w:cs="Times New Roman"/>
                <w:sz w:val="24"/>
                <w:szCs w:val="24"/>
                <w:lang w:val="ro-RO"/>
              </w:rPr>
              <w:t xml:space="preserve"> nu există un sistem </w:t>
            </w:r>
            <w:r w:rsidR="00E06F5A" w:rsidRPr="00563476">
              <w:rPr>
                <w:rFonts w:cs="Times New Roman"/>
                <w:sz w:val="24"/>
                <w:szCs w:val="24"/>
                <w:lang w:val="ro-RO"/>
              </w:rPr>
              <w:t>național unitar</w:t>
            </w:r>
            <w:r w:rsidRPr="00563476">
              <w:rPr>
                <w:rFonts w:cs="Times New Roman"/>
                <w:sz w:val="24"/>
                <w:szCs w:val="24"/>
                <w:lang w:val="ro-RO"/>
              </w:rPr>
              <w:t xml:space="preserve"> de corelare a ofertei cu cererea de competențe, iar capacitatea de a anticipa viitoarele nevoi în materie de competențe este redusă. Un mecanism pentru anticiparea nevoi</w:t>
            </w:r>
            <w:r w:rsidR="00E06F5A" w:rsidRPr="00563476">
              <w:rPr>
                <w:rFonts w:cs="Times New Roman"/>
                <w:sz w:val="24"/>
                <w:szCs w:val="24"/>
                <w:lang w:val="ro-RO"/>
              </w:rPr>
              <w:t>i</w:t>
            </w:r>
            <w:r w:rsidRPr="00563476">
              <w:rPr>
                <w:rFonts w:cs="Times New Roman"/>
                <w:sz w:val="24"/>
                <w:szCs w:val="24"/>
                <w:lang w:val="ro-RO"/>
              </w:rPr>
              <w:t xml:space="preserve"> </w:t>
            </w:r>
            <w:r w:rsidR="00E06F5A" w:rsidRPr="00563476">
              <w:rPr>
                <w:rFonts w:cs="Times New Roman"/>
                <w:sz w:val="24"/>
                <w:szCs w:val="24"/>
                <w:lang w:val="ro-RO"/>
              </w:rPr>
              <w:t>de</w:t>
            </w:r>
            <w:r w:rsidRPr="00563476">
              <w:rPr>
                <w:rFonts w:cs="Times New Roman"/>
                <w:sz w:val="24"/>
                <w:szCs w:val="24"/>
                <w:lang w:val="ro-RO"/>
              </w:rPr>
              <w:t xml:space="preserve"> competențe </w:t>
            </w:r>
            <w:r w:rsidR="00E06F5A" w:rsidRPr="00563476">
              <w:rPr>
                <w:rFonts w:cs="Times New Roman"/>
                <w:sz w:val="24"/>
                <w:szCs w:val="24"/>
                <w:lang w:val="ro-RO"/>
              </w:rPr>
              <w:t xml:space="preserve">necesită </w:t>
            </w:r>
            <w:r w:rsidRPr="00563476">
              <w:rPr>
                <w:rFonts w:cs="Times New Roman"/>
                <w:sz w:val="24"/>
                <w:szCs w:val="24"/>
                <w:lang w:val="ro-RO"/>
              </w:rPr>
              <w:t xml:space="preserve">implicarea </w:t>
            </w:r>
            <w:r w:rsidR="00E06F5A" w:rsidRPr="00563476">
              <w:rPr>
                <w:rFonts w:cs="Times New Roman"/>
                <w:sz w:val="24"/>
                <w:szCs w:val="24"/>
                <w:lang w:val="ro-RO"/>
              </w:rPr>
              <w:t xml:space="preserve">tuturor </w:t>
            </w:r>
            <w:r w:rsidRPr="00563476">
              <w:rPr>
                <w:rFonts w:cs="Times New Roman"/>
                <w:sz w:val="24"/>
                <w:szCs w:val="24"/>
                <w:lang w:val="ro-RO"/>
              </w:rPr>
              <w:t xml:space="preserve">actorilor relevanți de pe piața muncii, inclusiv a celor din sistemul de învățământ. </w:t>
            </w:r>
            <w:r w:rsidR="006B0A2F" w:rsidRPr="00563476">
              <w:rPr>
                <w:rFonts w:cs="Times New Roman"/>
                <w:sz w:val="24"/>
                <w:szCs w:val="24"/>
                <w:lang w:val="ro-RO"/>
              </w:rPr>
              <w:t xml:space="preserve">Acest mecanism presupune </w:t>
            </w:r>
            <w:r w:rsidR="009F75EA" w:rsidRPr="00563476">
              <w:rPr>
                <w:rFonts w:cs="Times New Roman"/>
                <w:sz w:val="24"/>
                <w:szCs w:val="24"/>
                <w:lang w:val="ro-RO"/>
              </w:rPr>
              <w:t>actualizare</w:t>
            </w:r>
            <w:r w:rsidR="006B0A2F" w:rsidRPr="00563476">
              <w:rPr>
                <w:rFonts w:cs="Times New Roman"/>
                <w:sz w:val="24"/>
                <w:szCs w:val="24"/>
                <w:lang w:val="ro-RO"/>
              </w:rPr>
              <w:t>a</w:t>
            </w:r>
            <w:r w:rsidR="009F75EA" w:rsidRPr="00563476">
              <w:rPr>
                <w:rFonts w:cs="Times New Roman"/>
                <w:sz w:val="24"/>
                <w:szCs w:val="24"/>
                <w:lang w:val="ro-RO"/>
              </w:rPr>
              <w:t xml:space="preserve"> permanentă</w:t>
            </w:r>
            <w:r w:rsidRPr="00563476">
              <w:rPr>
                <w:rFonts w:cs="Times New Roman"/>
                <w:sz w:val="24"/>
                <w:szCs w:val="24"/>
                <w:lang w:val="ro-RO"/>
              </w:rPr>
              <w:t xml:space="preserve"> a informaţiilor </w:t>
            </w:r>
            <w:r w:rsidR="00606DFF" w:rsidRPr="00563476">
              <w:rPr>
                <w:rFonts w:cs="Times New Roman"/>
                <w:sz w:val="24"/>
                <w:szCs w:val="24"/>
                <w:lang w:val="ro-RO"/>
              </w:rPr>
              <w:t xml:space="preserve">valorificând </w:t>
            </w:r>
            <w:r w:rsidRPr="00563476">
              <w:rPr>
                <w:rFonts w:cs="Times New Roman"/>
                <w:sz w:val="24"/>
                <w:szCs w:val="24"/>
                <w:lang w:val="ro-RO"/>
              </w:rPr>
              <w:t>rezultate ale mai multor instrumente de inves</w:t>
            </w:r>
            <w:r w:rsidR="009F75EA" w:rsidRPr="00563476">
              <w:rPr>
                <w:rFonts w:cs="Times New Roman"/>
                <w:sz w:val="24"/>
                <w:szCs w:val="24"/>
                <w:lang w:val="ro-RO"/>
              </w:rPr>
              <w:t xml:space="preserve">tigare </w:t>
            </w:r>
            <w:r w:rsidR="00B655DB" w:rsidRPr="00563476">
              <w:rPr>
                <w:rFonts w:cs="Times New Roman"/>
                <w:sz w:val="24"/>
                <w:szCs w:val="24"/>
                <w:lang w:val="ro-RO"/>
              </w:rPr>
              <w:t>ș</w:t>
            </w:r>
            <w:r w:rsidR="009F75EA" w:rsidRPr="00563476">
              <w:rPr>
                <w:rFonts w:cs="Times New Roman"/>
                <w:sz w:val="24"/>
                <w:szCs w:val="24"/>
                <w:lang w:val="ro-RO"/>
              </w:rPr>
              <w:t xml:space="preserve">i anticipare. </w:t>
            </w:r>
            <w:r w:rsidR="006B0A2F" w:rsidRPr="00563476">
              <w:rPr>
                <w:rFonts w:cs="Times New Roman"/>
                <w:sz w:val="24"/>
                <w:szCs w:val="24"/>
                <w:lang w:val="ro-RO"/>
              </w:rPr>
              <w:t xml:space="preserve">De asemenea, acesta poate </w:t>
            </w:r>
            <w:r w:rsidR="009F75EA" w:rsidRPr="00563476">
              <w:rPr>
                <w:rFonts w:cs="Times New Roman"/>
                <w:sz w:val="24"/>
                <w:szCs w:val="24"/>
                <w:lang w:val="ro-RO"/>
              </w:rPr>
              <w:t>crește relevanța competenț</w:t>
            </w:r>
            <w:r w:rsidRPr="00563476">
              <w:rPr>
                <w:rFonts w:cs="Times New Roman"/>
                <w:sz w:val="24"/>
                <w:szCs w:val="24"/>
                <w:lang w:val="ro-RO"/>
              </w:rPr>
              <w:t xml:space="preserve">elor din oferta de </w:t>
            </w:r>
            <w:proofErr w:type="spellStart"/>
            <w:r w:rsidRPr="00563476">
              <w:rPr>
                <w:rFonts w:cs="Times New Roman"/>
                <w:sz w:val="24"/>
                <w:szCs w:val="24"/>
                <w:lang w:val="ro-RO"/>
              </w:rPr>
              <w:t>pregatire</w:t>
            </w:r>
            <w:proofErr w:type="spellEnd"/>
            <w:r w:rsidRPr="00563476">
              <w:rPr>
                <w:rFonts w:cs="Times New Roman"/>
                <w:sz w:val="24"/>
                <w:szCs w:val="24"/>
                <w:lang w:val="ro-RO"/>
              </w:rPr>
              <w:t xml:space="preserve"> pentru evoluțiile din piața muncii atât la nivel </w:t>
            </w:r>
            <w:r w:rsidR="00606DFF" w:rsidRPr="00563476">
              <w:rPr>
                <w:rFonts w:cs="Times New Roman"/>
                <w:sz w:val="24"/>
                <w:szCs w:val="24"/>
                <w:lang w:val="ro-RO"/>
              </w:rPr>
              <w:t>național</w:t>
            </w:r>
            <w:r w:rsidR="009F75EA" w:rsidRPr="00563476">
              <w:rPr>
                <w:rFonts w:cs="Times New Roman"/>
                <w:sz w:val="24"/>
                <w:szCs w:val="24"/>
                <w:lang w:val="ro-RO"/>
              </w:rPr>
              <w:t>, regional și local și</w:t>
            </w:r>
            <w:r w:rsidR="00606DFF" w:rsidRPr="00563476">
              <w:rPr>
                <w:rFonts w:cs="Times New Roman"/>
                <w:sz w:val="24"/>
                <w:szCs w:val="24"/>
                <w:lang w:val="ro-RO"/>
              </w:rPr>
              <w:t>,</w:t>
            </w:r>
            <w:r w:rsidR="009F75EA" w:rsidRPr="00563476">
              <w:rPr>
                <w:rFonts w:cs="Times New Roman"/>
                <w:sz w:val="24"/>
                <w:szCs w:val="24"/>
                <w:lang w:val="ro-RO"/>
              </w:rPr>
              <w:t xml:space="preserve"> î</w:t>
            </w:r>
            <w:r w:rsidRPr="00563476">
              <w:rPr>
                <w:rFonts w:cs="Times New Roman"/>
                <w:sz w:val="24"/>
                <w:szCs w:val="24"/>
                <w:lang w:val="ro-RO"/>
              </w:rPr>
              <w:t xml:space="preserve">n </w:t>
            </w:r>
            <w:proofErr w:type="spellStart"/>
            <w:r w:rsidRPr="00563476">
              <w:rPr>
                <w:rFonts w:cs="Times New Roman"/>
                <w:sz w:val="24"/>
                <w:szCs w:val="24"/>
                <w:lang w:val="ro-RO"/>
              </w:rPr>
              <w:t>acelasi</w:t>
            </w:r>
            <w:proofErr w:type="spellEnd"/>
            <w:r w:rsidRPr="00563476">
              <w:rPr>
                <w:rFonts w:cs="Times New Roman"/>
                <w:sz w:val="24"/>
                <w:szCs w:val="24"/>
                <w:lang w:val="ro-RO"/>
              </w:rPr>
              <w:t xml:space="preserve"> timp, poate contribui la actualizarea conținutului ocupațiilor și profesiilor. Un rol important </w:t>
            </w:r>
            <w:r w:rsidR="009F75EA" w:rsidRPr="00563476">
              <w:rPr>
                <w:rFonts w:cs="Times New Roman"/>
                <w:sz w:val="24"/>
                <w:szCs w:val="24"/>
                <w:lang w:val="ro-RO"/>
              </w:rPr>
              <w:t>î</w:t>
            </w:r>
            <w:r w:rsidRPr="00563476">
              <w:rPr>
                <w:rFonts w:cs="Times New Roman"/>
                <w:sz w:val="24"/>
                <w:szCs w:val="24"/>
                <w:lang w:val="ro-RO"/>
              </w:rPr>
              <w:t xml:space="preserve">l au parteneriatele din Comitetele Sectoriale care au nevoie de consolidare a rolului </w:t>
            </w:r>
            <w:r w:rsidR="009F75EA" w:rsidRPr="00563476">
              <w:rPr>
                <w:rFonts w:cs="Times New Roman"/>
                <w:sz w:val="24"/>
                <w:szCs w:val="24"/>
                <w:lang w:val="ro-RO"/>
              </w:rPr>
              <w:t>î</w:t>
            </w:r>
            <w:r w:rsidRPr="00563476">
              <w:rPr>
                <w:rFonts w:cs="Times New Roman"/>
                <w:sz w:val="24"/>
                <w:szCs w:val="24"/>
                <w:lang w:val="ro-RO"/>
              </w:rPr>
              <w:t xml:space="preserve">n formarea profesională </w:t>
            </w:r>
            <w:r w:rsidR="009F75EA" w:rsidRPr="00563476">
              <w:rPr>
                <w:rFonts w:cs="Times New Roman"/>
                <w:sz w:val="24"/>
                <w:szCs w:val="24"/>
                <w:lang w:val="ro-RO"/>
              </w:rPr>
              <w:t>ș</w:t>
            </w:r>
            <w:r w:rsidRPr="00563476">
              <w:rPr>
                <w:rFonts w:cs="Times New Roman"/>
                <w:sz w:val="24"/>
                <w:szCs w:val="24"/>
                <w:lang w:val="ro-RO"/>
              </w:rPr>
              <w:t>i de dezvoltare a capacității lor administrative</w:t>
            </w:r>
            <w:r w:rsidRPr="00563476">
              <w:rPr>
                <w:rFonts w:cs="Times New Roman"/>
                <w:b/>
                <w:sz w:val="24"/>
                <w:szCs w:val="24"/>
                <w:lang w:val="ro-RO"/>
              </w:rPr>
              <w:t xml:space="preserve">. </w:t>
            </w:r>
            <w:r w:rsidR="005E3B80" w:rsidRPr="00563476">
              <w:rPr>
                <w:rFonts w:cs="Times New Roman"/>
                <w:sz w:val="24"/>
                <w:szCs w:val="24"/>
                <w:lang w:val="ro-RO"/>
              </w:rPr>
              <w:t xml:space="preserve">Partenerii sociali nu </w:t>
            </w:r>
            <w:r w:rsidR="009F75EA" w:rsidRPr="00563476">
              <w:rPr>
                <w:rFonts w:cs="Times New Roman"/>
                <w:sz w:val="24"/>
                <w:szCs w:val="24"/>
                <w:lang w:val="ro-RO"/>
              </w:rPr>
              <w:t>sunt implicați în m</w:t>
            </w:r>
            <w:r w:rsidR="005E3B80" w:rsidRPr="00563476">
              <w:rPr>
                <w:rFonts w:cs="Times New Roman"/>
                <w:sz w:val="24"/>
                <w:szCs w:val="24"/>
                <w:lang w:val="ro-RO"/>
              </w:rPr>
              <w:t xml:space="preserve">od eficient </w:t>
            </w:r>
            <w:r w:rsidRPr="00563476">
              <w:rPr>
                <w:rFonts w:cs="Times New Roman"/>
                <w:sz w:val="24"/>
                <w:szCs w:val="24"/>
                <w:lang w:val="ro-RO"/>
              </w:rPr>
              <w:t>în procesul de elaborare a politicilor și a reformelor.</w:t>
            </w:r>
            <w:r w:rsidR="005E3B80" w:rsidRPr="00563476">
              <w:rPr>
                <w:rFonts w:cs="Times New Roman"/>
                <w:sz w:val="24"/>
                <w:szCs w:val="24"/>
                <w:lang w:val="ro-RO"/>
              </w:rPr>
              <w:t xml:space="preserve"> Comisia Europeană admite că s-au înregistrat progrese limitate în ceea ce privește dialogul social și menține recomandarea specifică de țară care vizează </w:t>
            </w:r>
            <w:proofErr w:type="spellStart"/>
            <w:r w:rsidR="005E3B80" w:rsidRPr="00563476">
              <w:rPr>
                <w:rFonts w:cs="Times New Roman"/>
                <w:sz w:val="24"/>
                <w:szCs w:val="24"/>
                <w:lang w:val="ro-RO"/>
              </w:rPr>
              <w:t>îmbunățățirea</w:t>
            </w:r>
            <w:proofErr w:type="spellEnd"/>
            <w:r w:rsidR="005E3B80" w:rsidRPr="00563476">
              <w:rPr>
                <w:rFonts w:cs="Times New Roman"/>
                <w:sz w:val="24"/>
                <w:szCs w:val="24"/>
                <w:lang w:val="ro-RO"/>
              </w:rPr>
              <w:t xml:space="preserve"> funcționării dialogului social</w:t>
            </w:r>
            <w:r w:rsidR="00B655DB" w:rsidRPr="00563476">
              <w:rPr>
                <w:rFonts w:cs="Times New Roman"/>
                <w:sz w:val="24"/>
                <w:szCs w:val="24"/>
                <w:lang w:val="ro-RO"/>
              </w:rPr>
              <w:t xml:space="preserve"> în anul 2019</w:t>
            </w:r>
            <w:r w:rsidR="005E3B80" w:rsidRPr="00563476">
              <w:rPr>
                <w:rFonts w:cs="Times New Roman"/>
                <w:sz w:val="24"/>
                <w:szCs w:val="24"/>
                <w:lang w:val="ro-RO"/>
              </w:rPr>
              <w:t xml:space="preserve">. </w:t>
            </w:r>
            <w:r w:rsidRPr="00563476">
              <w:rPr>
                <w:rFonts w:cs="Times New Roman"/>
                <w:sz w:val="24"/>
                <w:szCs w:val="24"/>
                <w:lang w:val="ro-RO"/>
              </w:rPr>
              <w:t>Cum eficiența dialogului social depinde de capacitatea structurilor angrenate în acest proces, pentru îmbunătățirea funcționării lui este necesar</w:t>
            </w:r>
            <w:r w:rsidR="00C04216" w:rsidRPr="00563476">
              <w:rPr>
                <w:rFonts w:cs="Times New Roman"/>
                <w:sz w:val="24"/>
                <w:szCs w:val="24"/>
                <w:lang w:val="ro-RO"/>
              </w:rPr>
              <w:t>ă</w:t>
            </w:r>
            <w:r w:rsidRPr="00563476">
              <w:rPr>
                <w:rFonts w:cs="Times New Roman"/>
                <w:sz w:val="24"/>
                <w:szCs w:val="24"/>
                <w:lang w:val="ro-RO"/>
              </w:rPr>
              <w:t xml:space="preserve"> consolidarea capacității structurilor implica</w:t>
            </w:r>
            <w:r w:rsidR="00557E6B" w:rsidRPr="00563476">
              <w:rPr>
                <w:rFonts w:cs="Times New Roman"/>
                <w:sz w:val="24"/>
                <w:szCs w:val="24"/>
                <w:lang w:val="ro-RO"/>
              </w:rPr>
              <w:t>t</w:t>
            </w:r>
            <w:r w:rsidRPr="00563476">
              <w:rPr>
                <w:rFonts w:cs="Times New Roman"/>
                <w:sz w:val="24"/>
                <w:szCs w:val="24"/>
                <w:lang w:val="ro-RO"/>
              </w:rPr>
              <w:t>e în aspecte ce țin de mecanismele de cooperare între actorii soc</w:t>
            </w:r>
            <w:r w:rsidR="009F75EA" w:rsidRPr="00563476">
              <w:rPr>
                <w:rFonts w:cs="Times New Roman"/>
                <w:sz w:val="24"/>
                <w:szCs w:val="24"/>
                <w:lang w:val="ro-RO"/>
              </w:rPr>
              <w:t>iali și instituții sau organizații de nivel naț</w:t>
            </w:r>
            <w:r w:rsidRPr="00563476">
              <w:rPr>
                <w:rFonts w:cs="Times New Roman"/>
                <w:sz w:val="24"/>
                <w:szCs w:val="24"/>
                <w:lang w:val="ro-RO"/>
              </w:rPr>
              <w:t xml:space="preserve">ional </w:t>
            </w:r>
            <w:r w:rsidR="009F75EA" w:rsidRPr="00563476">
              <w:rPr>
                <w:rFonts w:cs="Times New Roman"/>
                <w:sz w:val="24"/>
                <w:szCs w:val="24"/>
                <w:lang w:val="ro-RO"/>
              </w:rPr>
              <w:t>și internaț</w:t>
            </w:r>
            <w:r w:rsidRPr="00563476">
              <w:rPr>
                <w:rFonts w:cs="Times New Roman"/>
                <w:sz w:val="24"/>
                <w:szCs w:val="24"/>
                <w:lang w:val="ro-RO"/>
              </w:rPr>
              <w:t>ional.</w:t>
            </w:r>
          </w:p>
        </w:tc>
      </w:tr>
      <w:tr w:rsidR="00926F1B" w:rsidRPr="00563476" w14:paraId="03F30AD4" w14:textId="77777777" w:rsidTr="00563476">
        <w:trPr>
          <w:trHeight w:val="2825"/>
        </w:trPr>
        <w:tc>
          <w:tcPr>
            <w:tcW w:w="702" w:type="pct"/>
            <w:shd w:val="clear" w:color="auto" w:fill="auto"/>
          </w:tcPr>
          <w:p w14:paraId="47E500AA" w14:textId="77777777" w:rsidR="00927EE8" w:rsidRPr="00563476" w:rsidRDefault="00927EE8" w:rsidP="008F5956">
            <w:pPr>
              <w:spacing w:line="276" w:lineRule="auto"/>
              <w:rPr>
                <w:rFonts w:asciiTheme="minorHAnsi" w:eastAsia="Times New Roman" w:hAnsiTheme="minorHAnsi"/>
                <w:b/>
                <w:iCs/>
                <w:noProof/>
                <w:szCs w:val="24"/>
                <w:lang w:val="ro-RO"/>
              </w:rPr>
            </w:pPr>
          </w:p>
        </w:tc>
        <w:tc>
          <w:tcPr>
            <w:tcW w:w="897" w:type="pct"/>
            <w:shd w:val="clear" w:color="auto" w:fill="auto"/>
          </w:tcPr>
          <w:p w14:paraId="2AB37754" w14:textId="24EC4746" w:rsidR="00927EE8" w:rsidRPr="00563476" w:rsidRDefault="00EA649A" w:rsidP="008F5956">
            <w:pPr>
              <w:spacing w:line="276" w:lineRule="auto"/>
              <w:rPr>
                <w:rFonts w:asciiTheme="minorHAnsi" w:hAnsiTheme="minorHAnsi"/>
                <w:szCs w:val="24"/>
                <w:lang w:val="ro-RO"/>
              </w:rPr>
            </w:pPr>
            <w:r w:rsidRPr="00563476">
              <w:rPr>
                <w:rFonts w:asciiTheme="minorHAnsi" w:hAnsiTheme="minorHAnsi"/>
                <w:szCs w:val="24"/>
                <w:lang w:val="ro-RO"/>
              </w:rPr>
              <w:t xml:space="preserve">(c) promovarea unei participări echilibrate din perspectiva genului la piața muncii, condiții de muncă egale și un echilibru mai bun între viața profesională și cea privată, inclusiv prin intermediul accesului la </w:t>
            </w:r>
            <w:r w:rsidRPr="00563476">
              <w:rPr>
                <w:rFonts w:asciiTheme="minorHAnsi" w:hAnsiTheme="minorHAnsi"/>
                <w:szCs w:val="24"/>
                <w:lang w:val="ro-RO"/>
              </w:rPr>
              <w:lastRenderedPageBreak/>
              <w:t>servicii de îngrijire a copiilor și a persoanelor aflate în într</w:t>
            </w:r>
            <w:r w:rsidR="00563476">
              <w:rPr>
                <w:rFonts w:asciiTheme="minorHAnsi" w:hAnsiTheme="minorHAnsi"/>
                <w:szCs w:val="24"/>
                <w:lang w:val="ro-RO"/>
              </w:rPr>
              <w:t>eținere, la prețuri abordabile;</w:t>
            </w:r>
          </w:p>
        </w:tc>
        <w:tc>
          <w:tcPr>
            <w:tcW w:w="3401" w:type="pct"/>
            <w:shd w:val="clear" w:color="auto" w:fill="auto"/>
          </w:tcPr>
          <w:p w14:paraId="41F58B6F" w14:textId="77777777" w:rsidR="00927EE8" w:rsidRPr="00563476" w:rsidRDefault="007408E5" w:rsidP="008F5956">
            <w:pPr>
              <w:pStyle w:val="NoSpacing"/>
              <w:spacing w:line="276" w:lineRule="auto"/>
              <w:jc w:val="both"/>
              <w:rPr>
                <w:noProof/>
                <w:sz w:val="24"/>
                <w:szCs w:val="24"/>
                <w:lang w:val="ro-RO"/>
              </w:rPr>
            </w:pPr>
            <w:r w:rsidRPr="00563476">
              <w:rPr>
                <w:rFonts w:cs="Times New Roman"/>
                <w:sz w:val="24"/>
                <w:szCs w:val="24"/>
                <w:lang w:val="ro-RO"/>
              </w:rPr>
              <w:lastRenderedPageBreak/>
              <w:t xml:space="preserve">Disparitatea de gen în ceea ce privește ocuparea și inactivitatea în rândul femeilor rămâne ridicată, în timp ce măsurile de activare sunt ineficace. Cele mai scăzute rate de activitate sunt înregistrate în rândul femeilor din grupele de vârsta 15 </w:t>
            </w:r>
            <w:r w:rsidR="00E76CBE" w:rsidRPr="00563476">
              <w:rPr>
                <w:rFonts w:cs="Times New Roman"/>
                <w:sz w:val="24"/>
                <w:szCs w:val="24"/>
                <w:lang w:val="ro-RO"/>
              </w:rPr>
              <w:t>–</w:t>
            </w:r>
            <w:r w:rsidRPr="00563476">
              <w:rPr>
                <w:rFonts w:cs="Times New Roman"/>
                <w:sz w:val="24"/>
                <w:szCs w:val="24"/>
                <w:lang w:val="ro-RO"/>
              </w:rPr>
              <w:t xml:space="preserve"> 24</w:t>
            </w:r>
            <w:r w:rsidR="00E76CBE" w:rsidRPr="00563476">
              <w:rPr>
                <w:rFonts w:cs="Times New Roman"/>
                <w:sz w:val="24"/>
                <w:szCs w:val="24"/>
                <w:lang w:val="ro-RO"/>
              </w:rPr>
              <w:t xml:space="preserve"> ani</w:t>
            </w:r>
            <w:r w:rsidRPr="00563476">
              <w:rPr>
                <w:rFonts w:cs="Times New Roman"/>
                <w:sz w:val="24"/>
                <w:szCs w:val="24"/>
                <w:lang w:val="ro-RO"/>
              </w:rPr>
              <w:t xml:space="preserve"> și 55 – 64 ani. Analize privind disparitățile de gen evidențiază bariere suplimentare în cazul femeilor, generate de insuficiența structurilor și a serviciilor disponibile pentru îngrijirea în special a copiilor, dar și a altor persoane dependente. </w:t>
            </w:r>
            <w:r w:rsidR="00927EE8" w:rsidRPr="00563476">
              <w:rPr>
                <w:rFonts w:cs="Times New Roman"/>
                <w:noProof/>
                <w:sz w:val="24"/>
                <w:szCs w:val="24"/>
                <w:lang w:val="ro-RO"/>
              </w:rPr>
              <w:t>Suplimentar activit</w:t>
            </w:r>
            <w:r w:rsidR="005E3B80" w:rsidRPr="00563476">
              <w:rPr>
                <w:rFonts w:cs="Times New Roman"/>
                <w:noProof/>
                <w:sz w:val="24"/>
                <w:szCs w:val="24"/>
                <w:lang w:val="ro-RO"/>
              </w:rPr>
              <w:t>ăț</w:t>
            </w:r>
            <w:r w:rsidR="00927EE8" w:rsidRPr="00563476">
              <w:rPr>
                <w:rFonts w:cs="Times New Roman"/>
                <w:noProof/>
                <w:sz w:val="24"/>
                <w:szCs w:val="24"/>
                <w:lang w:val="ro-RO"/>
              </w:rPr>
              <w:t xml:space="preserve">ilor specifice de activare </w:t>
            </w:r>
            <w:r w:rsidR="00F701E2" w:rsidRPr="00563476">
              <w:rPr>
                <w:rFonts w:cs="Times New Roman"/>
                <w:noProof/>
                <w:sz w:val="24"/>
                <w:szCs w:val="24"/>
                <w:lang w:val="ro-RO"/>
              </w:rPr>
              <w:t>ș</w:t>
            </w:r>
            <w:r w:rsidR="00927EE8" w:rsidRPr="00563476">
              <w:rPr>
                <w:rFonts w:cs="Times New Roman"/>
                <w:noProof/>
                <w:sz w:val="24"/>
                <w:szCs w:val="24"/>
                <w:lang w:val="ro-RO"/>
              </w:rPr>
              <w:t>i promovare a ocup</w:t>
            </w:r>
            <w:r w:rsidR="005E3B80" w:rsidRPr="00563476">
              <w:rPr>
                <w:rFonts w:cs="Times New Roman"/>
                <w:noProof/>
                <w:sz w:val="24"/>
                <w:szCs w:val="24"/>
                <w:lang w:val="ro-RO"/>
              </w:rPr>
              <w:t>ă</w:t>
            </w:r>
            <w:r w:rsidR="00927EE8" w:rsidRPr="00563476">
              <w:rPr>
                <w:rFonts w:cs="Times New Roman"/>
                <w:noProof/>
                <w:sz w:val="24"/>
                <w:szCs w:val="24"/>
                <w:lang w:val="ro-RO"/>
              </w:rPr>
              <w:t xml:space="preserve">rii disponibile persoanelor </w:t>
            </w:r>
            <w:r w:rsidR="005E3B80" w:rsidRPr="00563476">
              <w:rPr>
                <w:rFonts w:cs="Times New Roman"/>
                <w:noProof/>
                <w:sz w:val="24"/>
                <w:szCs w:val="24"/>
                <w:lang w:val="ro-RO"/>
              </w:rPr>
              <w:t>î</w:t>
            </w:r>
            <w:r w:rsidR="00927EE8" w:rsidRPr="00563476">
              <w:rPr>
                <w:rFonts w:cs="Times New Roman"/>
                <w:noProof/>
                <w:sz w:val="24"/>
                <w:szCs w:val="24"/>
                <w:lang w:val="ro-RO"/>
              </w:rPr>
              <w:t>n c</w:t>
            </w:r>
            <w:r w:rsidR="001C41E5" w:rsidRPr="00563476">
              <w:rPr>
                <w:rFonts w:cs="Times New Roman"/>
                <w:noProof/>
                <w:sz w:val="24"/>
                <w:szCs w:val="24"/>
                <w:lang w:val="ro-RO"/>
              </w:rPr>
              <w:t>ă</w:t>
            </w:r>
            <w:r w:rsidR="00927EE8" w:rsidRPr="00563476">
              <w:rPr>
                <w:rFonts w:cs="Times New Roman"/>
                <w:noProof/>
                <w:sz w:val="24"/>
                <w:szCs w:val="24"/>
                <w:lang w:val="ro-RO"/>
              </w:rPr>
              <w:t>utarea unui loc de munc</w:t>
            </w:r>
            <w:r w:rsidR="005E3B80" w:rsidRPr="00563476">
              <w:rPr>
                <w:rFonts w:cs="Times New Roman"/>
                <w:noProof/>
                <w:sz w:val="24"/>
                <w:szCs w:val="24"/>
                <w:lang w:val="ro-RO"/>
              </w:rPr>
              <w:t>ă</w:t>
            </w:r>
            <w:r w:rsidR="00927EE8" w:rsidRPr="00563476">
              <w:rPr>
                <w:rFonts w:cs="Times New Roman"/>
                <w:noProof/>
                <w:sz w:val="24"/>
                <w:szCs w:val="24"/>
                <w:lang w:val="ro-RO"/>
              </w:rPr>
              <w:t>, pentru facilitarea ocup</w:t>
            </w:r>
            <w:r w:rsidR="005E3B80" w:rsidRPr="00563476">
              <w:rPr>
                <w:rFonts w:cs="Times New Roman"/>
                <w:noProof/>
                <w:sz w:val="24"/>
                <w:szCs w:val="24"/>
                <w:lang w:val="ro-RO"/>
              </w:rPr>
              <w:t>ă</w:t>
            </w:r>
            <w:r w:rsidR="00927EE8" w:rsidRPr="00563476">
              <w:rPr>
                <w:rFonts w:cs="Times New Roman"/>
                <w:noProof/>
                <w:sz w:val="24"/>
                <w:szCs w:val="24"/>
                <w:lang w:val="ro-RO"/>
              </w:rPr>
              <w:t>rii femeilor sunt necesare ac</w:t>
            </w:r>
            <w:proofErr w:type="spellStart"/>
            <w:r w:rsidR="00927EE8" w:rsidRPr="00563476">
              <w:rPr>
                <w:rFonts w:cs="Times New Roman"/>
                <w:sz w:val="24"/>
                <w:szCs w:val="24"/>
                <w:lang w:val="ro-RO"/>
              </w:rPr>
              <w:t>țiuni</w:t>
            </w:r>
            <w:proofErr w:type="spellEnd"/>
            <w:r w:rsidR="00927EE8" w:rsidRPr="00563476">
              <w:rPr>
                <w:rFonts w:cs="Times New Roman"/>
                <w:sz w:val="24"/>
                <w:szCs w:val="24"/>
                <w:lang w:val="ro-RO"/>
              </w:rPr>
              <w:t xml:space="preserve"> de sprijin ce </w:t>
            </w:r>
            <w:r w:rsidR="00F701E2" w:rsidRPr="00563476">
              <w:rPr>
                <w:rFonts w:cs="Times New Roman"/>
                <w:sz w:val="24"/>
                <w:szCs w:val="24"/>
                <w:lang w:val="ro-RO"/>
              </w:rPr>
              <w:t xml:space="preserve">pot </w:t>
            </w:r>
            <w:r w:rsidR="00927EE8" w:rsidRPr="00563476">
              <w:rPr>
                <w:rFonts w:cs="Times New Roman"/>
                <w:sz w:val="24"/>
                <w:szCs w:val="24"/>
                <w:lang w:val="ro-RO"/>
              </w:rPr>
              <w:t>presupun</w:t>
            </w:r>
            <w:r w:rsidR="00F701E2" w:rsidRPr="00563476">
              <w:rPr>
                <w:rFonts w:cs="Times New Roman"/>
                <w:sz w:val="24"/>
                <w:szCs w:val="24"/>
                <w:lang w:val="ro-RO"/>
              </w:rPr>
              <w:t>e</w:t>
            </w:r>
            <w:r w:rsidR="00927EE8" w:rsidRPr="00563476">
              <w:rPr>
                <w:rFonts w:cs="Times New Roman"/>
                <w:sz w:val="24"/>
                <w:szCs w:val="24"/>
                <w:lang w:val="ro-RO"/>
              </w:rPr>
              <w:t xml:space="preserve"> crearea unor scheme comunitare pentru îngrijirea copiilor sau a vârstnicilor din gospodăriile acestora. Oferta unor facilit</w:t>
            </w:r>
            <w:r w:rsidR="005E3B80" w:rsidRPr="00563476">
              <w:rPr>
                <w:rFonts w:cs="Times New Roman"/>
                <w:sz w:val="24"/>
                <w:szCs w:val="24"/>
                <w:lang w:val="ro-RO"/>
              </w:rPr>
              <w:t>ăț</w:t>
            </w:r>
            <w:r w:rsidR="00927EE8" w:rsidRPr="00563476">
              <w:rPr>
                <w:rFonts w:cs="Times New Roman"/>
                <w:sz w:val="24"/>
                <w:szCs w:val="24"/>
                <w:lang w:val="ro-RO"/>
              </w:rPr>
              <w:t xml:space="preserve">i privind </w:t>
            </w:r>
            <w:r w:rsidR="00F701E2" w:rsidRPr="00563476">
              <w:rPr>
                <w:rFonts w:cs="Times New Roman"/>
                <w:sz w:val="24"/>
                <w:szCs w:val="24"/>
                <w:lang w:val="ro-RO"/>
              </w:rPr>
              <w:t>î</w:t>
            </w:r>
            <w:r w:rsidR="00927EE8" w:rsidRPr="00563476">
              <w:rPr>
                <w:rFonts w:cs="Times New Roman"/>
                <w:sz w:val="24"/>
                <w:szCs w:val="24"/>
                <w:lang w:val="ro-RO"/>
              </w:rPr>
              <w:t>ngrijirea persoanelor dependente sau altor pachete de servicii adaptate nev</w:t>
            </w:r>
            <w:r w:rsidR="005E3B80" w:rsidRPr="00563476">
              <w:rPr>
                <w:rFonts w:cs="Times New Roman"/>
                <w:sz w:val="24"/>
                <w:szCs w:val="24"/>
                <w:lang w:val="ro-RO"/>
              </w:rPr>
              <w:t>o</w:t>
            </w:r>
            <w:r w:rsidR="00927EE8" w:rsidRPr="00563476">
              <w:rPr>
                <w:rFonts w:cs="Times New Roman"/>
                <w:sz w:val="24"/>
                <w:szCs w:val="24"/>
                <w:lang w:val="ro-RO"/>
              </w:rPr>
              <w:t xml:space="preserve">ilor pot reduce ratele de inactivitate </w:t>
            </w:r>
            <w:r w:rsidR="005E3B80" w:rsidRPr="00563476">
              <w:rPr>
                <w:rFonts w:cs="Times New Roman"/>
                <w:sz w:val="24"/>
                <w:szCs w:val="24"/>
                <w:lang w:val="ro-RO"/>
              </w:rPr>
              <w:t>î</w:t>
            </w:r>
            <w:r w:rsidR="00927EE8" w:rsidRPr="00563476">
              <w:rPr>
                <w:rFonts w:cs="Times New Roman"/>
                <w:sz w:val="24"/>
                <w:szCs w:val="24"/>
                <w:lang w:val="ro-RO"/>
              </w:rPr>
              <w:t>n r</w:t>
            </w:r>
            <w:r w:rsidR="001C41E5" w:rsidRPr="00563476">
              <w:rPr>
                <w:rFonts w:cs="Times New Roman"/>
                <w:sz w:val="24"/>
                <w:szCs w:val="24"/>
                <w:lang w:val="ro-RO"/>
              </w:rPr>
              <w:t>â</w:t>
            </w:r>
            <w:r w:rsidR="00927EE8" w:rsidRPr="00563476">
              <w:rPr>
                <w:rFonts w:cs="Times New Roman"/>
                <w:sz w:val="24"/>
                <w:szCs w:val="24"/>
                <w:lang w:val="ro-RO"/>
              </w:rPr>
              <w:t xml:space="preserve">ndul femeilor. Angajatorii ar trebui încurajați, prin </w:t>
            </w:r>
            <w:r w:rsidR="00F701E2" w:rsidRPr="00563476">
              <w:rPr>
                <w:rFonts w:cs="Times New Roman"/>
                <w:sz w:val="24"/>
                <w:szCs w:val="24"/>
                <w:lang w:val="ro-RO"/>
              </w:rPr>
              <w:lastRenderedPageBreak/>
              <w:t xml:space="preserve">diverse facilități și </w:t>
            </w:r>
            <w:r w:rsidR="00927EE8" w:rsidRPr="00563476">
              <w:rPr>
                <w:rFonts w:cs="Times New Roman"/>
                <w:sz w:val="24"/>
                <w:szCs w:val="24"/>
                <w:lang w:val="ro-RO"/>
              </w:rPr>
              <w:t xml:space="preserve">măsuri, să creeze condiții pentru reconcilierea vieții profesionale cu cea de familie, cum ar fi programe decalate sau flexibile sau oferta unor creșe și grădinițe pentru copiii angajaților. </w:t>
            </w:r>
          </w:p>
        </w:tc>
      </w:tr>
      <w:tr w:rsidR="00926F1B" w:rsidRPr="00563476" w14:paraId="1D397183" w14:textId="77777777" w:rsidTr="002B6F54">
        <w:tc>
          <w:tcPr>
            <w:tcW w:w="702" w:type="pct"/>
            <w:shd w:val="clear" w:color="auto" w:fill="auto"/>
          </w:tcPr>
          <w:p w14:paraId="1DF310E7" w14:textId="77777777" w:rsidR="00927EE8" w:rsidRPr="00563476" w:rsidRDefault="00927EE8" w:rsidP="008F5956">
            <w:pPr>
              <w:spacing w:line="276" w:lineRule="auto"/>
              <w:rPr>
                <w:rFonts w:asciiTheme="minorHAnsi" w:eastAsia="Times New Roman" w:hAnsiTheme="minorHAnsi"/>
                <w:b/>
                <w:iCs/>
                <w:noProof/>
                <w:szCs w:val="24"/>
                <w:lang w:val="ro-RO"/>
              </w:rPr>
            </w:pPr>
          </w:p>
        </w:tc>
        <w:tc>
          <w:tcPr>
            <w:tcW w:w="897" w:type="pct"/>
            <w:shd w:val="clear" w:color="auto" w:fill="auto"/>
          </w:tcPr>
          <w:p w14:paraId="10DC3601" w14:textId="77777777" w:rsidR="00EA649A" w:rsidRPr="00563476" w:rsidRDefault="00EA649A" w:rsidP="008F5956">
            <w:pPr>
              <w:spacing w:line="276" w:lineRule="auto"/>
              <w:jc w:val="both"/>
              <w:rPr>
                <w:rFonts w:asciiTheme="minorHAnsi" w:hAnsiTheme="minorHAnsi"/>
                <w:i/>
                <w:szCs w:val="24"/>
                <w:lang w:val="ro-RO"/>
              </w:rPr>
            </w:pPr>
            <w:r w:rsidRPr="00563476">
              <w:rPr>
                <w:rFonts w:asciiTheme="minorHAnsi" w:hAnsiTheme="minorHAnsi"/>
                <w:szCs w:val="24"/>
                <w:lang w:val="ro-RO"/>
              </w:rPr>
              <w:t>(d) promovarea adaptării la schimbare a lucrătorilor, a întreprinderilor și a antreprenorilor, a îmbătrânirii active și în condiții bune de sănătate și a unui mediu de lucru sănătos și bine adaptat, care să reducă riscurile la adresa sănătății;</w:t>
            </w:r>
          </w:p>
          <w:p w14:paraId="6B106DCC" w14:textId="77777777" w:rsidR="00927EE8" w:rsidRPr="00563476" w:rsidRDefault="00927EE8" w:rsidP="008F5956">
            <w:pPr>
              <w:pStyle w:val="ListParagraph"/>
              <w:spacing w:line="276" w:lineRule="auto"/>
              <w:ind w:left="1080"/>
              <w:contextualSpacing w:val="0"/>
              <w:rPr>
                <w:rFonts w:asciiTheme="minorHAnsi" w:hAnsiTheme="minorHAnsi"/>
                <w:szCs w:val="24"/>
                <w:lang w:val="ro-RO"/>
              </w:rPr>
            </w:pPr>
          </w:p>
        </w:tc>
        <w:tc>
          <w:tcPr>
            <w:tcW w:w="3401" w:type="pct"/>
            <w:shd w:val="clear" w:color="auto" w:fill="auto"/>
          </w:tcPr>
          <w:p w14:paraId="7051161B" w14:textId="77777777" w:rsidR="003E2B92" w:rsidRPr="00563476" w:rsidRDefault="003E2B92" w:rsidP="008F5956">
            <w:pPr>
              <w:pStyle w:val="NoSpacing"/>
              <w:spacing w:line="276" w:lineRule="auto"/>
              <w:jc w:val="both"/>
              <w:rPr>
                <w:sz w:val="24"/>
                <w:szCs w:val="24"/>
                <w:lang w:val="ro-RO"/>
              </w:rPr>
            </w:pPr>
            <w:r w:rsidRPr="00563476">
              <w:rPr>
                <w:sz w:val="24"/>
                <w:szCs w:val="24"/>
                <w:lang w:val="ro-RO"/>
              </w:rPr>
              <w:t>Situațiile provocate de șocuri sistemice (ex. pandemia COVID – 19) pot crea presiuni majore asupra unor sectoare economice prin suspendarea temporară a activității, reducerea de personal sau a programului de lucru, care pot conduce uneori la disponibilizări sau creșterea masivă a șomajului.</w:t>
            </w:r>
          </w:p>
          <w:p w14:paraId="71C9F255" w14:textId="08566E6E" w:rsidR="003E2B92" w:rsidRPr="00563476" w:rsidRDefault="003E2B92" w:rsidP="008F5956">
            <w:pPr>
              <w:pStyle w:val="NoSpacing"/>
              <w:spacing w:line="276" w:lineRule="auto"/>
              <w:jc w:val="both"/>
              <w:rPr>
                <w:sz w:val="24"/>
                <w:szCs w:val="24"/>
                <w:lang w:val="ro-RO"/>
              </w:rPr>
            </w:pPr>
            <w:r w:rsidRPr="00563476">
              <w:rPr>
                <w:sz w:val="24"/>
                <w:szCs w:val="24"/>
                <w:lang w:val="ro-RO"/>
              </w:rPr>
              <w:t xml:space="preserve">În acest context, devine indispensabil sprijinul de urgență din partea FSE+ pentru întreprinderile al căror domeniu de activitate este afectat direct/indirect sau pentru profesioniști și cei care au </w:t>
            </w:r>
            <w:proofErr w:type="spellStart"/>
            <w:r w:rsidRPr="00563476">
              <w:rPr>
                <w:sz w:val="24"/>
                <w:szCs w:val="24"/>
                <w:lang w:val="ro-RO"/>
              </w:rPr>
              <w:t>conveții</w:t>
            </w:r>
            <w:proofErr w:type="spellEnd"/>
            <w:r w:rsidRPr="00563476">
              <w:rPr>
                <w:sz w:val="24"/>
                <w:szCs w:val="24"/>
                <w:lang w:val="ro-RO"/>
              </w:rPr>
              <w:t xml:space="preserve"> individuale de muncă și a căror activitate este redusă temporar ca urmare a declarării acestor situații speciale</w:t>
            </w:r>
          </w:p>
          <w:p w14:paraId="6B628FB4" w14:textId="77777777" w:rsidR="003E2B92" w:rsidRPr="00563476" w:rsidRDefault="003E2B92" w:rsidP="008F5956">
            <w:pPr>
              <w:pStyle w:val="NoSpacing"/>
              <w:spacing w:line="276" w:lineRule="auto"/>
              <w:jc w:val="both"/>
              <w:rPr>
                <w:rFonts w:cs="Times New Roman"/>
                <w:sz w:val="24"/>
                <w:szCs w:val="24"/>
                <w:lang w:val="ro-RO"/>
              </w:rPr>
            </w:pPr>
            <w:r w:rsidRPr="00563476">
              <w:rPr>
                <w:rFonts w:cs="Times New Roman"/>
                <w:sz w:val="24"/>
                <w:szCs w:val="24"/>
                <w:lang w:val="ro-RO"/>
              </w:rPr>
              <w:t>De asemenea, suportul FSE+ joacă un rol esențial în susținerea măsurilor de revenire economică și de creare de noi locuri de muncă pe termen scurt și mediu, precum și pentru dotarea tuturor persoanelor cu competențe specifice și generale care să le permită adaptarea rapidă la schimbările apărute pe piața muncii.</w:t>
            </w:r>
            <w:r w:rsidRPr="00563476">
              <w:rPr>
                <w:sz w:val="24"/>
                <w:szCs w:val="24"/>
                <w:lang w:val="ro-RO"/>
              </w:rPr>
              <w:t xml:space="preserve"> În acest sens, FSE+ poate sprijini măsuri de </w:t>
            </w:r>
            <w:r w:rsidRPr="00563476">
              <w:rPr>
                <w:rFonts w:cs="Times New Roman"/>
                <w:sz w:val="24"/>
                <w:szCs w:val="24"/>
                <w:lang w:val="ro-RO"/>
              </w:rPr>
              <w:t>reconversie profesională a lucrătorilor care urmează să fie disponibilizați, dezvoltarea de instrumente pentru adaptarea muncii și a mediului de lucru, introducerea unor modele inovatoare de organizare a muncii și practici care să asigure sănătatea și securitatea la locul de muncă.</w:t>
            </w:r>
          </w:p>
          <w:p w14:paraId="3F2FCABA" w14:textId="77777777" w:rsidR="007408E5" w:rsidRPr="00563476" w:rsidRDefault="007408E5" w:rsidP="008F5956">
            <w:pPr>
              <w:pStyle w:val="NoSpacing"/>
              <w:spacing w:line="276" w:lineRule="auto"/>
              <w:jc w:val="both"/>
              <w:rPr>
                <w:sz w:val="24"/>
                <w:szCs w:val="24"/>
                <w:lang w:val="ro-RO"/>
              </w:rPr>
            </w:pPr>
            <w:r w:rsidRPr="00563476">
              <w:rPr>
                <w:sz w:val="24"/>
                <w:szCs w:val="24"/>
                <w:lang w:val="ro-RO"/>
              </w:rPr>
              <w:t xml:space="preserve">Lucrătorii în vârstă sunt o resursă de muncă importantă, în contextul deficitului de forță de muncă. De aceea, inițiativele, inclusiv stimulentele pentru valorificarea </w:t>
            </w:r>
            <w:proofErr w:type="spellStart"/>
            <w:r w:rsidRPr="00563476">
              <w:rPr>
                <w:sz w:val="24"/>
                <w:szCs w:val="24"/>
                <w:lang w:val="ro-RO"/>
              </w:rPr>
              <w:t>potentialului</w:t>
            </w:r>
            <w:proofErr w:type="spellEnd"/>
            <w:r w:rsidRPr="00563476">
              <w:rPr>
                <w:sz w:val="24"/>
                <w:szCs w:val="24"/>
                <w:lang w:val="ro-RO"/>
              </w:rPr>
              <w:t xml:space="preserve"> oferit de aceștia, prin utilizarea experienței lor pentru formarea noilor lucrători, sunt importante pentru  reducerea dezechilibrelor de pe piața muncii. </w:t>
            </w:r>
          </w:p>
          <w:p w14:paraId="27810F6C" w14:textId="77777777" w:rsidR="00C2608D" w:rsidRPr="00563476" w:rsidRDefault="007408E5" w:rsidP="008F5956">
            <w:pPr>
              <w:pStyle w:val="NoSpacing"/>
              <w:spacing w:line="276" w:lineRule="auto"/>
              <w:jc w:val="both"/>
              <w:rPr>
                <w:rFonts w:cs="Times New Roman"/>
                <w:sz w:val="24"/>
                <w:szCs w:val="24"/>
                <w:lang w:val="ro-RO"/>
              </w:rPr>
            </w:pPr>
            <w:r w:rsidRPr="00563476">
              <w:rPr>
                <w:rFonts w:cs="Times New Roman"/>
                <w:sz w:val="24"/>
                <w:szCs w:val="24"/>
                <w:lang w:val="ro-RO"/>
              </w:rPr>
              <w:t xml:space="preserve">In contextul schimbărilor structurale generate de competiția globală și de introducerea noilor tehnologii, se impune o permanentă actualizare a condiţiilor de muncă oferite lucrătorilor pentru asigurarea </w:t>
            </w:r>
            <w:proofErr w:type="spellStart"/>
            <w:r w:rsidRPr="00563476">
              <w:rPr>
                <w:rFonts w:cs="Times New Roman"/>
                <w:sz w:val="24"/>
                <w:szCs w:val="24"/>
                <w:lang w:val="ro-RO"/>
              </w:rPr>
              <w:t>confortulului</w:t>
            </w:r>
            <w:proofErr w:type="spellEnd"/>
            <w:r w:rsidRPr="00563476">
              <w:rPr>
                <w:rFonts w:cs="Times New Roman"/>
                <w:sz w:val="24"/>
                <w:szCs w:val="24"/>
                <w:lang w:val="ro-RO"/>
              </w:rPr>
              <w:t xml:space="preserve"> lor fizic, psihic şi social, dar și  de măsuri necesare pentru a răspunde noilor cerințe de securitate și sănătatea în muncă. </w:t>
            </w:r>
            <w:r w:rsidR="00927EE8" w:rsidRPr="00563476">
              <w:rPr>
                <w:rFonts w:cs="Times New Roman"/>
                <w:sz w:val="24"/>
                <w:szCs w:val="24"/>
                <w:lang w:val="ro-RO"/>
              </w:rPr>
              <w:t xml:space="preserve"> </w:t>
            </w:r>
            <w:r w:rsidR="005D78E7" w:rsidRPr="00563476">
              <w:rPr>
                <w:rFonts w:cs="Times New Roman"/>
                <w:sz w:val="24"/>
                <w:szCs w:val="24"/>
                <w:lang w:val="ro-RO"/>
              </w:rPr>
              <w:t>Cu toate acestea, p</w:t>
            </w:r>
            <w:r w:rsidR="00927EE8" w:rsidRPr="00563476">
              <w:rPr>
                <w:rFonts w:cs="Times New Roman"/>
                <w:sz w:val="24"/>
                <w:szCs w:val="24"/>
                <w:lang w:val="ro-RO"/>
              </w:rPr>
              <w:t xml:space="preserve">entru o bună parte dintre angajatori aspectele legate de confortul </w:t>
            </w:r>
            <w:r w:rsidR="005D78E7" w:rsidRPr="00563476">
              <w:rPr>
                <w:rFonts w:cs="Times New Roman"/>
                <w:sz w:val="24"/>
                <w:szCs w:val="24"/>
                <w:lang w:val="ro-RO"/>
              </w:rPr>
              <w:t>ș</w:t>
            </w:r>
            <w:r w:rsidR="00927EE8" w:rsidRPr="00563476">
              <w:rPr>
                <w:rFonts w:cs="Times New Roman"/>
                <w:sz w:val="24"/>
                <w:szCs w:val="24"/>
                <w:lang w:val="ro-RO"/>
              </w:rPr>
              <w:t>i s</w:t>
            </w:r>
            <w:r w:rsidR="00F701E2" w:rsidRPr="00563476">
              <w:rPr>
                <w:rFonts w:cs="Times New Roman"/>
                <w:sz w:val="24"/>
                <w:szCs w:val="24"/>
                <w:lang w:val="ro-RO"/>
              </w:rPr>
              <w:t>ă</w:t>
            </w:r>
            <w:r w:rsidR="00927EE8" w:rsidRPr="00563476">
              <w:rPr>
                <w:rFonts w:cs="Times New Roman"/>
                <w:sz w:val="24"/>
                <w:szCs w:val="24"/>
                <w:lang w:val="ro-RO"/>
              </w:rPr>
              <w:t>n</w:t>
            </w:r>
            <w:r w:rsidR="005D78E7" w:rsidRPr="00563476">
              <w:rPr>
                <w:rFonts w:cs="Times New Roman"/>
                <w:sz w:val="24"/>
                <w:szCs w:val="24"/>
                <w:lang w:val="ro-RO"/>
              </w:rPr>
              <w:t>ă</w:t>
            </w:r>
            <w:r w:rsidR="00927EE8" w:rsidRPr="00563476">
              <w:rPr>
                <w:rFonts w:cs="Times New Roman"/>
                <w:sz w:val="24"/>
                <w:szCs w:val="24"/>
                <w:lang w:val="ro-RO"/>
              </w:rPr>
              <w:t>tatea angaja</w:t>
            </w:r>
            <w:r w:rsidR="005D78E7" w:rsidRPr="00563476">
              <w:rPr>
                <w:rFonts w:cs="Times New Roman"/>
                <w:sz w:val="24"/>
                <w:szCs w:val="24"/>
                <w:lang w:val="ro-RO"/>
              </w:rPr>
              <w:t>ț</w:t>
            </w:r>
            <w:r w:rsidR="00927EE8" w:rsidRPr="00563476">
              <w:rPr>
                <w:rFonts w:cs="Times New Roman"/>
                <w:sz w:val="24"/>
                <w:szCs w:val="24"/>
                <w:lang w:val="ro-RO"/>
              </w:rPr>
              <w:t xml:space="preserve">ilor </w:t>
            </w:r>
            <w:r w:rsidR="00927EE8" w:rsidRPr="00563476">
              <w:rPr>
                <w:rFonts w:cs="Times New Roman"/>
                <w:sz w:val="24"/>
                <w:szCs w:val="24"/>
                <w:lang w:val="ro-RO"/>
              </w:rPr>
              <w:lastRenderedPageBreak/>
              <w:t xml:space="preserve">constituie o provocare. Prin urmare informarea </w:t>
            </w:r>
            <w:r w:rsidR="005D78E7" w:rsidRPr="00563476">
              <w:rPr>
                <w:rFonts w:cs="Times New Roman"/>
                <w:sz w:val="24"/>
                <w:szCs w:val="24"/>
                <w:lang w:val="ro-RO"/>
              </w:rPr>
              <w:t>î</w:t>
            </w:r>
            <w:r w:rsidR="00927EE8" w:rsidRPr="00563476">
              <w:rPr>
                <w:rFonts w:cs="Times New Roman"/>
                <w:sz w:val="24"/>
                <w:szCs w:val="24"/>
                <w:lang w:val="ro-RO"/>
              </w:rPr>
              <w:t xml:space="preserve">n </w:t>
            </w:r>
            <w:proofErr w:type="spellStart"/>
            <w:r w:rsidR="00927EE8" w:rsidRPr="00563476">
              <w:rPr>
                <w:rFonts w:cs="Times New Roman"/>
                <w:sz w:val="24"/>
                <w:szCs w:val="24"/>
                <w:lang w:val="ro-RO"/>
              </w:rPr>
              <w:t>legatur</w:t>
            </w:r>
            <w:r w:rsidR="00871843" w:rsidRPr="00563476">
              <w:rPr>
                <w:rFonts w:cs="Times New Roman"/>
                <w:sz w:val="24"/>
                <w:szCs w:val="24"/>
                <w:lang w:val="ro-RO"/>
              </w:rPr>
              <w:t>ă</w:t>
            </w:r>
            <w:proofErr w:type="spellEnd"/>
            <w:r w:rsidR="00927EE8" w:rsidRPr="00563476">
              <w:rPr>
                <w:rFonts w:cs="Times New Roman"/>
                <w:sz w:val="24"/>
                <w:szCs w:val="24"/>
                <w:lang w:val="ro-RO"/>
              </w:rPr>
              <w:t xml:space="preserve"> cu anumite măsuri pe care aceștia le pot întreprinde </w:t>
            </w:r>
            <w:r w:rsidR="005D78E7" w:rsidRPr="00563476">
              <w:rPr>
                <w:rFonts w:cs="Times New Roman"/>
                <w:sz w:val="24"/>
                <w:szCs w:val="24"/>
                <w:lang w:val="ro-RO"/>
              </w:rPr>
              <w:t>ș</w:t>
            </w:r>
            <w:r w:rsidR="00927EE8" w:rsidRPr="00563476">
              <w:rPr>
                <w:rFonts w:cs="Times New Roman"/>
                <w:sz w:val="24"/>
                <w:szCs w:val="24"/>
                <w:lang w:val="ro-RO"/>
              </w:rPr>
              <w:t>i m</w:t>
            </w:r>
            <w:r w:rsidR="005D78E7" w:rsidRPr="00563476">
              <w:rPr>
                <w:rFonts w:cs="Times New Roman"/>
                <w:sz w:val="24"/>
                <w:szCs w:val="24"/>
                <w:lang w:val="ro-RO"/>
              </w:rPr>
              <w:t>ă</w:t>
            </w:r>
            <w:r w:rsidR="00927EE8" w:rsidRPr="00563476">
              <w:rPr>
                <w:rFonts w:cs="Times New Roman"/>
                <w:sz w:val="24"/>
                <w:szCs w:val="24"/>
                <w:lang w:val="ro-RO"/>
              </w:rPr>
              <w:t>suri de stimulare a realiz</w:t>
            </w:r>
            <w:r w:rsidR="005D78E7" w:rsidRPr="00563476">
              <w:rPr>
                <w:rFonts w:cs="Times New Roman"/>
                <w:sz w:val="24"/>
                <w:szCs w:val="24"/>
                <w:lang w:val="ro-RO"/>
              </w:rPr>
              <w:t>ă</w:t>
            </w:r>
            <w:r w:rsidR="00927EE8" w:rsidRPr="00563476">
              <w:rPr>
                <w:rFonts w:cs="Times New Roman"/>
                <w:sz w:val="24"/>
                <w:szCs w:val="24"/>
                <w:lang w:val="ro-RO"/>
              </w:rPr>
              <w:t>rii lor sunt esen</w:t>
            </w:r>
            <w:r w:rsidR="005D78E7" w:rsidRPr="00563476">
              <w:rPr>
                <w:rFonts w:cs="Times New Roman"/>
                <w:sz w:val="24"/>
                <w:szCs w:val="24"/>
                <w:lang w:val="ro-RO"/>
              </w:rPr>
              <w:t>ț</w:t>
            </w:r>
            <w:r w:rsidR="00927EE8" w:rsidRPr="00563476">
              <w:rPr>
                <w:rFonts w:cs="Times New Roman"/>
                <w:sz w:val="24"/>
                <w:szCs w:val="24"/>
                <w:lang w:val="ro-RO"/>
              </w:rPr>
              <w:t xml:space="preserve">iale pentru a asigura confortul </w:t>
            </w:r>
            <w:r w:rsidR="005D78E7" w:rsidRPr="00563476">
              <w:rPr>
                <w:rFonts w:cs="Times New Roman"/>
                <w:sz w:val="24"/>
                <w:szCs w:val="24"/>
                <w:lang w:val="ro-RO"/>
              </w:rPr>
              <w:t>ș</w:t>
            </w:r>
            <w:r w:rsidR="00927EE8" w:rsidRPr="00563476">
              <w:rPr>
                <w:rFonts w:cs="Times New Roman"/>
                <w:sz w:val="24"/>
                <w:szCs w:val="24"/>
                <w:lang w:val="ro-RO"/>
              </w:rPr>
              <w:t>i siguran</w:t>
            </w:r>
            <w:r w:rsidR="005D78E7" w:rsidRPr="00563476">
              <w:rPr>
                <w:rFonts w:cs="Times New Roman"/>
                <w:sz w:val="24"/>
                <w:szCs w:val="24"/>
                <w:lang w:val="ro-RO"/>
              </w:rPr>
              <w:t>ț</w:t>
            </w:r>
            <w:r w:rsidR="00927EE8" w:rsidRPr="00563476">
              <w:rPr>
                <w:rFonts w:cs="Times New Roman"/>
                <w:sz w:val="24"/>
                <w:szCs w:val="24"/>
                <w:lang w:val="ro-RO"/>
              </w:rPr>
              <w:t xml:space="preserve">a angajaților. </w:t>
            </w:r>
            <w:r w:rsidR="005D78E7" w:rsidRPr="00563476">
              <w:rPr>
                <w:rFonts w:cs="Times New Roman"/>
                <w:sz w:val="24"/>
                <w:szCs w:val="24"/>
                <w:lang w:val="ro-RO"/>
              </w:rPr>
              <w:t>Î</w:t>
            </w:r>
            <w:r w:rsidR="00927EE8" w:rsidRPr="00563476">
              <w:rPr>
                <w:rFonts w:cs="Times New Roman"/>
                <w:sz w:val="24"/>
                <w:szCs w:val="24"/>
                <w:lang w:val="ro-RO"/>
              </w:rPr>
              <w:t>n egal</w:t>
            </w:r>
            <w:r w:rsidR="005D78E7" w:rsidRPr="00563476">
              <w:rPr>
                <w:rFonts w:cs="Times New Roman"/>
                <w:sz w:val="24"/>
                <w:szCs w:val="24"/>
                <w:lang w:val="ro-RO"/>
              </w:rPr>
              <w:t>ă</w:t>
            </w:r>
            <w:r w:rsidR="00927EE8" w:rsidRPr="00563476">
              <w:rPr>
                <w:rFonts w:cs="Times New Roman"/>
                <w:sz w:val="24"/>
                <w:szCs w:val="24"/>
                <w:lang w:val="ro-RO"/>
              </w:rPr>
              <w:t xml:space="preserve"> m</w:t>
            </w:r>
            <w:r w:rsidR="005D78E7" w:rsidRPr="00563476">
              <w:rPr>
                <w:rFonts w:cs="Times New Roman"/>
                <w:sz w:val="24"/>
                <w:szCs w:val="24"/>
                <w:lang w:val="ro-RO"/>
              </w:rPr>
              <w:t>ă</w:t>
            </w:r>
            <w:r w:rsidR="00927EE8" w:rsidRPr="00563476">
              <w:rPr>
                <w:rFonts w:cs="Times New Roman"/>
                <w:sz w:val="24"/>
                <w:szCs w:val="24"/>
                <w:lang w:val="ro-RO"/>
              </w:rPr>
              <w:t>sur</w:t>
            </w:r>
            <w:r w:rsidR="005D78E7" w:rsidRPr="00563476">
              <w:rPr>
                <w:rFonts w:cs="Times New Roman"/>
                <w:sz w:val="24"/>
                <w:szCs w:val="24"/>
                <w:lang w:val="ro-RO"/>
              </w:rPr>
              <w:t>ă</w:t>
            </w:r>
            <w:r w:rsidR="00927EE8" w:rsidRPr="00563476">
              <w:rPr>
                <w:rFonts w:cs="Times New Roman"/>
                <w:sz w:val="24"/>
                <w:szCs w:val="24"/>
                <w:lang w:val="ro-RO"/>
              </w:rPr>
              <w:t xml:space="preserve"> angaja</w:t>
            </w:r>
            <w:r w:rsidR="005D78E7" w:rsidRPr="00563476">
              <w:rPr>
                <w:rFonts w:cs="Times New Roman"/>
                <w:sz w:val="24"/>
                <w:szCs w:val="24"/>
                <w:lang w:val="ro-RO"/>
              </w:rPr>
              <w:t>ț</w:t>
            </w:r>
            <w:r w:rsidR="00927EE8" w:rsidRPr="00563476">
              <w:rPr>
                <w:rFonts w:cs="Times New Roman"/>
                <w:sz w:val="24"/>
                <w:szCs w:val="24"/>
                <w:lang w:val="ro-RO"/>
              </w:rPr>
              <w:t>i</w:t>
            </w:r>
            <w:r w:rsidR="00F701E2" w:rsidRPr="00563476">
              <w:rPr>
                <w:rFonts w:cs="Times New Roman"/>
                <w:sz w:val="24"/>
                <w:szCs w:val="24"/>
                <w:lang w:val="ro-RO"/>
              </w:rPr>
              <w:t>i</w:t>
            </w:r>
            <w:r w:rsidR="00927EE8" w:rsidRPr="00563476">
              <w:rPr>
                <w:rFonts w:cs="Times New Roman"/>
                <w:sz w:val="24"/>
                <w:szCs w:val="24"/>
                <w:lang w:val="ro-RO"/>
              </w:rPr>
              <w:t xml:space="preserve"> trebuie informa</w:t>
            </w:r>
            <w:r w:rsidR="005D78E7" w:rsidRPr="00563476">
              <w:rPr>
                <w:rFonts w:cs="Times New Roman"/>
                <w:sz w:val="24"/>
                <w:szCs w:val="24"/>
                <w:lang w:val="ro-RO"/>
              </w:rPr>
              <w:t>ț</w:t>
            </w:r>
            <w:r w:rsidR="00927EE8" w:rsidRPr="00563476">
              <w:rPr>
                <w:rFonts w:cs="Times New Roman"/>
                <w:sz w:val="24"/>
                <w:szCs w:val="24"/>
                <w:lang w:val="ro-RO"/>
              </w:rPr>
              <w:t xml:space="preserve">i </w:t>
            </w:r>
            <w:r w:rsidR="005D78E7" w:rsidRPr="00563476">
              <w:rPr>
                <w:rFonts w:cs="Times New Roman"/>
                <w:sz w:val="24"/>
                <w:szCs w:val="24"/>
                <w:lang w:val="ro-RO"/>
              </w:rPr>
              <w:t>ș</w:t>
            </w:r>
            <w:r w:rsidR="00927EE8" w:rsidRPr="00563476">
              <w:rPr>
                <w:rFonts w:cs="Times New Roman"/>
                <w:sz w:val="24"/>
                <w:szCs w:val="24"/>
                <w:lang w:val="ro-RO"/>
              </w:rPr>
              <w:t>i pregăti</w:t>
            </w:r>
            <w:r w:rsidR="005D78E7" w:rsidRPr="00563476">
              <w:rPr>
                <w:rFonts w:cs="Times New Roman"/>
                <w:sz w:val="24"/>
                <w:szCs w:val="24"/>
                <w:lang w:val="ro-RO"/>
              </w:rPr>
              <w:t>ț</w:t>
            </w:r>
            <w:r w:rsidR="00927EE8" w:rsidRPr="00563476">
              <w:rPr>
                <w:rFonts w:cs="Times New Roman"/>
                <w:sz w:val="24"/>
                <w:szCs w:val="24"/>
                <w:lang w:val="ro-RO"/>
              </w:rPr>
              <w:t>i pentru a r</w:t>
            </w:r>
            <w:r w:rsidR="005D78E7" w:rsidRPr="00563476">
              <w:rPr>
                <w:rFonts w:cs="Times New Roman"/>
                <w:sz w:val="24"/>
                <w:szCs w:val="24"/>
                <w:lang w:val="ro-RO"/>
              </w:rPr>
              <w:t>ă</w:t>
            </w:r>
            <w:r w:rsidR="00927EE8" w:rsidRPr="00563476">
              <w:rPr>
                <w:rFonts w:cs="Times New Roman"/>
                <w:sz w:val="24"/>
                <w:szCs w:val="24"/>
                <w:lang w:val="ro-RO"/>
              </w:rPr>
              <w:t>spunde noilor cerințe de securitate și sănătate</w:t>
            </w:r>
            <w:r w:rsidR="005D78E7" w:rsidRPr="00563476">
              <w:rPr>
                <w:rFonts w:cs="Times New Roman"/>
                <w:sz w:val="24"/>
                <w:szCs w:val="24"/>
                <w:lang w:val="ro-RO"/>
              </w:rPr>
              <w:t>,</w:t>
            </w:r>
            <w:r w:rsidR="00927EE8" w:rsidRPr="00563476">
              <w:rPr>
                <w:rFonts w:cs="Times New Roman"/>
                <w:sz w:val="24"/>
                <w:szCs w:val="24"/>
                <w:lang w:val="ro-RO"/>
              </w:rPr>
              <w:t xml:space="preserve"> pentru a pre</w:t>
            </w:r>
            <w:r w:rsidR="00F701E2" w:rsidRPr="00563476">
              <w:rPr>
                <w:rFonts w:cs="Times New Roman"/>
                <w:sz w:val="24"/>
                <w:szCs w:val="24"/>
                <w:lang w:val="ro-RO"/>
              </w:rPr>
              <w:t>î</w:t>
            </w:r>
            <w:r w:rsidR="00927EE8" w:rsidRPr="00563476">
              <w:rPr>
                <w:rFonts w:cs="Times New Roman"/>
                <w:sz w:val="24"/>
                <w:szCs w:val="24"/>
                <w:lang w:val="ro-RO"/>
              </w:rPr>
              <w:t>nt</w:t>
            </w:r>
            <w:r w:rsidR="00F701E2" w:rsidRPr="00563476">
              <w:rPr>
                <w:rFonts w:cs="Times New Roman"/>
                <w:sz w:val="24"/>
                <w:szCs w:val="24"/>
                <w:lang w:val="ro-RO"/>
              </w:rPr>
              <w:t>â</w:t>
            </w:r>
            <w:r w:rsidR="00927EE8" w:rsidRPr="00563476">
              <w:rPr>
                <w:rFonts w:cs="Times New Roman"/>
                <w:sz w:val="24"/>
                <w:szCs w:val="24"/>
                <w:lang w:val="ro-RO"/>
              </w:rPr>
              <w:t>mpina riscuri noi</w:t>
            </w:r>
            <w:r w:rsidR="00F701E2" w:rsidRPr="00563476">
              <w:rPr>
                <w:rFonts w:cs="Times New Roman"/>
                <w:sz w:val="24"/>
                <w:szCs w:val="24"/>
                <w:lang w:val="ro-RO"/>
              </w:rPr>
              <w:t>,</w:t>
            </w:r>
            <w:r w:rsidR="00927EE8" w:rsidRPr="00563476">
              <w:rPr>
                <w:rFonts w:cs="Times New Roman"/>
                <w:sz w:val="24"/>
                <w:szCs w:val="24"/>
                <w:lang w:val="ro-RO"/>
              </w:rPr>
              <w:t xml:space="preserve"> emergente și pentru a preveni accidente de munc</w:t>
            </w:r>
            <w:r w:rsidR="005D78E7" w:rsidRPr="00563476">
              <w:rPr>
                <w:rFonts w:cs="Times New Roman"/>
                <w:sz w:val="24"/>
                <w:szCs w:val="24"/>
                <w:lang w:val="ro-RO"/>
              </w:rPr>
              <w:t>ă</w:t>
            </w:r>
            <w:r w:rsidR="00927EE8" w:rsidRPr="00563476">
              <w:rPr>
                <w:rFonts w:cs="Times New Roman"/>
                <w:sz w:val="24"/>
                <w:szCs w:val="24"/>
                <w:lang w:val="ro-RO"/>
              </w:rPr>
              <w:t xml:space="preserve"> ori boli profesionale ce pot ap</w:t>
            </w:r>
            <w:r w:rsidR="00F701E2" w:rsidRPr="00563476">
              <w:rPr>
                <w:rFonts w:cs="Times New Roman"/>
                <w:sz w:val="24"/>
                <w:szCs w:val="24"/>
                <w:lang w:val="ro-RO"/>
              </w:rPr>
              <w:t>ă</w:t>
            </w:r>
            <w:r w:rsidR="00927EE8" w:rsidRPr="00563476">
              <w:rPr>
                <w:rFonts w:cs="Times New Roman"/>
                <w:sz w:val="24"/>
                <w:szCs w:val="24"/>
                <w:lang w:val="ro-RO"/>
              </w:rPr>
              <w:t>rea ca urmare a utiliz</w:t>
            </w:r>
            <w:r w:rsidR="005D78E7" w:rsidRPr="00563476">
              <w:rPr>
                <w:rFonts w:cs="Times New Roman"/>
                <w:sz w:val="24"/>
                <w:szCs w:val="24"/>
                <w:lang w:val="ro-RO"/>
              </w:rPr>
              <w:t>ă</w:t>
            </w:r>
            <w:r w:rsidR="00927EE8" w:rsidRPr="00563476">
              <w:rPr>
                <w:rFonts w:cs="Times New Roman"/>
                <w:sz w:val="24"/>
                <w:szCs w:val="24"/>
                <w:lang w:val="ro-RO"/>
              </w:rPr>
              <w:t xml:space="preserve">rii noilor tehnologii </w:t>
            </w:r>
            <w:r w:rsidR="005D78E7" w:rsidRPr="00563476">
              <w:rPr>
                <w:rFonts w:cs="Times New Roman"/>
                <w:sz w:val="24"/>
                <w:szCs w:val="24"/>
                <w:lang w:val="ro-RO"/>
              </w:rPr>
              <w:t xml:space="preserve">sau prin </w:t>
            </w:r>
            <w:r w:rsidR="00927EE8" w:rsidRPr="00563476">
              <w:rPr>
                <w:rFonts w:cs="Times New Roman"/>
                <w:sz w:val="24"/>
                <w:szCs w:val="24"/>
                <w:lang w:val="ro-RO"/>
              </w:rPr>
              <w:t>utilizarea unor noi forme de munc</w:t>
            </w:r>
            <w:r w:rsidR="005D78E7" w:rsidRPr="00563476">
              <w:rPr>
                <w:rFonts w:cs="Times New Roman"/>
                <w:sz w:val="24"/>
                <w:szCs w:val="24"/>
                <w:lang w:val="ro-RO"/>
              </w:rPr>
              <w:t>ă</w:t>
            </w:r>
            <w:r w:rsidR="00927EE8" w:rsidRPr="00563476">
              <w:rPr>
                <w:rFonts w:cs="Times New Roman"/>
                <w:sz w:val="24"/>
                <w:szCs w:val="24"/>
                <w:lang w:val="ro-RO"/>
              </w:rPr>
              <w:t>.</w:t>
            </w:r>
            <w:r w:rsidR="00B54C9A" w:rsidRPr="00563476">
              <w:rPr>
                <w:rFonts w:cs="Times New Roman"/>
                <w:sz w:val="24"/>
                <w:szCs w:val="24"/>
                <w:lang w:val="ro-RO"/>
              </w:rPr>
              <w:t xml:space="preserve"> </w:t>
            </w:r>
          </w:p>
        </w:tc>
      </w:tr>
      <w:tr w:rsidR="00926F1B" w:rsidRPr="00563476" w14:paraId="7AFAD2DB" w14:textId="77777777" w:rsidTr="002B6F54">
        <w:tc>
          <w:tcPr>
            <w:tcW w:w="702" w:type="pct"/>
            <w:shd w:val="clear" w:color="auto" w:fill="auto"/>
          </w:tcPr>
          <w:p w14:paraId="3FC468CF" w14:textId="77777777" w:rsidR="00927EE8" w:rsidRPr="00563476" w:rsidRDefault="00927EE8" w:rsidP="008F5956">
            <w:pPr>
              <w:spacing w:line="276" w:lineRule="auto"/>
              <w:rPr>
                <w:rFonts w:asciiTheme="minorHAnsi" w:eastAsia="Times New Roman" w:hAnsiTheme="minorHAnsi"/>
                <w:b/>
                <w:iCs/>
                <w:noProof/>
                <w:szCs w:val="24"/>
                <w:lang w:val="ro-RO"/>
              </w:rPr>
            </w:pPr>
          </w:p>
        </w:tc>
        <w:tc>
          <w:tcPr>
            <w:tcW w:w="897" w:type="pct"/>
            <w:shd w:val="clear" w:color="auto" w:fill="auto"/>
          </w:tcPr>
          <w:p w14:paraId="6CF5AC35" w14:textId="77777777" w:rsidR="00EA649A" w:rsidRPr="00563476" w:rsidRDefault="00EA649A"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(e) îmbunătățirea calității, a caracterului incluziv, a eficacității și a relevanței pentru piața muncii a sistemelor de educație și formare, inclusiv prin validarea învățării </w:t>
            </w:r>
            <w:proofErr w:type="spellStart"/>
            <w:r w:rsidRPr="00563476">
              <w:rPr>
                <w:rFonts w:asciiTheme="minorHAnsi" w:hAnsiTheme="minorHAnsi"/>
                <w:szCs w:val="24"/>
                <w:lang w:val="ro-RO"/>
              </w:rPr>
              <w:t>nonformale</w:t>
            </w:r>
            <w:proofErr w:type="spellEnd"/>
            <w:r w:rsidRPr="00563476">
              <w:rPr>
                <w:rFonts w:asciiTheme="minorHAnsi" w:hAnsiTheme="minorHAnsi"/>
                <w:szCs w:val="24"/>
                <w:lang w:val="ro-RO"/>
              </w:rPr>
              <w:t xml:space="preserve"> și informale, pentru a sprijini dobândirea de competențe-cheie, inclusiv de competențe antreprenoriale și digitale, precum și prin promovarea introducerii sistemelor de formare duală și a uceniciilor;</w:t>
            </w:r>
          </w:p>
          <w:p w14:paraId="27DC5362" w14:textId="77777777" w:rsidR="00927EE8" w:rsidRPr="00563476" w:rsidRDefault="00927EE8" w:rsidP="008F5956">
            <w:pPr>
              <w:spacing w:line="276" w:lineRule="auto"/>
              <w:jc w:val="both"/>
              <w:rPr>
                <w:rFonts w:asciiTheme="minorHAnsi" w:hAnsiTheme="minorHAnsi"/>
                <w:szCs w:val="24"/>
                <w:lang w:val="ro-RO"/>
              </w:rPr>
            </w:pPr>
          </w:p>
          <w:p w14:paraId="4A77A041" w14:textId="77777777" w:rsidR="00927EE8" w:rsidRPr="00563476" w:rsidRDefault="00927EE8" w:rsidP="008F5956">
            <w:pPr>
              <w:pStyle w:val="ListParagraph"/>
              <w:spacing w:line="276" w:lineRule="auto"/>
              <w:ind w:left="1080"/>
              <w:contextualSpacing w:val="0"/>
              <w:rPr>
                <w:rFonts w:asciiTheme="minorHAnsi" w:hAnsiTheme="minorHAnsi"/>
                <w:szCs w:val="24"/>
                <w:lang w:val="ro-RO"/>
              </w:rPr>
            </w:pPr>
          </w:p>
        </w:tc>
        <w:tc>
          <w:tcPr>
            <w:tcW w:w="3401" w:type="pct"/>
            <w:shd w:val="clear" w:color="auto" w:fill="auto"/>
          </w:tcPr>
          <w:p w14:paraId="6A4BCCA8" w14:textId="77777777" w:rsidR="001D1535" w:rsidRPr="00563476" w:rsidRDefault="001D1535" w:rsidP="008F5956">
            <w:pPr>
              <w:spacing w:line="276" w:lineRule="auto"/>
              <w:jc w:val="both"/>
              <w:rPr>
                <w:rFonts w:asciiTheme="minorHAnsi" w:eastAsia="Times New Roman" w:hAnsiTheme="minorHAnsi"/>
                <w:iCs/>
                <w:noProof/>
                <w:szCs w:val="24"/>
                <w:lang w:val="ro-RO"/>
              </w:rPr>
            </w:pPr>
            <w:r w:rsidRPr="00563476">
              <w:rPr>
                <w:rFonts w:asciiTheme="minorHAnsi" w:hAnsiTheme="minorHAnsi"/>
                <w:szCs w:val="24"/>
                <w:lang w:val="ro-RO"/>
              </w:rPr>
              <w:t>Analiza reformelor din sectorul educației</w:t>
            </w:r>
            <w:r w:rsidR="007301E0" w:rsidRPr="00563476">
              <w:rPr>
                <w:rFonts w:asciiTheme="minorHAnsi" w:hAnsiTheme="minorHAnsi"/>
                <w:szCs w:val="24"/>
                <w:lang w:val="ro-RO"/>
              </w:rPr>
              <w:t xml:space="preserve"> </w:t>
            </w:r>
            <w:r w:rsidRPr="00563476">
              <w:rPr>
                <w:rFonts w:asciiTheme="minorHAnsi" w:hAnsiTheme="minorHAnsi"/>
                <w:szCs w:val="24"/>
                <w:lang w:val="ro-RO"/>
              </w:rPr>
              <w:t>/administrație</w:t>
            </w:r>
            <w:r w:rsidR="007301E0" w:rsidRPr="00563476">
              <w:rPr>
                <w:rFonts w:asciiTheme="minorHAnsi" w:hAnsiTheme="minorHAnsi"/>
                <w:szCs w:val="24"/>
                <w:lang w:val="ro-RO"/>
              </w:rPr>
              <w:t>i</w:t>
            </w:r>
            <w:r w:rsidRPr="00563476">
              <w:rPr>
                <w:rFonts w:asciiTheme="minorHAnsi" w:hAnsiTheme="minorHAnsi"/>
                <w:szCs w:val="24"/>
                <w:lang w:val="ro-RO"/>
              </w:rPr>
              <w:t xml:space="preserve"> a </w:t>
            </w:r>
            <w:proofErr w:type="spellStart"/>
            <w:r w:rsidRPr="00563476">
              <w:rPr>
                <w:rFonts w:asciiTheme="minorHAnsi" w:hAnsiTheme="minorHAnsi"/>
                <w:szCs w:val="24"/>
                <w:lang w:val="ro-RO"/>
              </w:rPr>
              <w:t>aratat</w:t>
            </w:r>
            <w:proofErr w:type="spellEnd"/>
            <w:r w:rsidRPr="00563476">
              <w:rPr>
                <w:rFonts w:asciiTheme="minorHAnsi" w:hAnsiTheme="minorHAnsi"/>
                <w:szCs w:val="24"/>
                <w:lang w:val="ro-RO"/>
              </w:rPr>
              <w:t xml:space="preserve"> ca acestea sunt incomplete, </w:t>
            </w:r>
            <w:r w:rsidR="00606DFF" w:rsidRPr="00563476">
              <w:rPr>
                <w:rFonts w:asciiTheme="minorHAnsi" w:hAnsiTheme="minorHAnsi"/>
                <w:szCs w:val="24"/>
                <w:lang w:val="ro-RO"/>
              </w:rPr>
              <w:t xml:space="preserve">că </w:t>
            </w:r>
            <w:r w:rsidRPr="00563476">
              <w:rPr>
                <w:rFonts w:asciiTheme="minorHAnsi" w:hAnsiTheme="minorHAnsi"/>
                <w:szCs w:val="24"/>
                <w:lang w:val="ro-RO"/>
              </w:rPr>
              <w:t xml:space="preserve">intervențiile </w:t>
            </w:r>
            <w:r w:rsidR="00606DFF" w:rsidRPr="00563476">
              <w:rPr>
                <w:rFonts w:asciiTheme="minorHAnsi" w:hAnsiTheme="minorHAnsi"/>
                <w:szCs w:val="24"/>
                <w:lang w:val="ro-RO"/>
              </w:rPr>
              <w:t xml:space="preserve">nu </w:t>
            </w:r>
            <w:r w:rsidRPr="00563476">
              <w:rPr>
                <w:rFonts w:asciiTheme="minorHAnsi" w:hAnsiTheme="minorHAnsi"/>
                <w:szCs w:val="24"/>
                <w:lang w:val="ro-RO"/>
              </w:rPr>
              <w:t xml:space="preserve">sunt </w:t>
            </w:r>
            <w:r w:rsidR="00606DFF" w:rsidRPr="00563476">
              <w:rPr>
                <w:rFonts w:asciiTheme="minorHAnsi" w:hAnsiTheme="minorHAnsi"/>
                <w:szCs w:val="24"/>
                <w:lang w:val="ro-RO"/>
              </w:rPr>
              <w:t>în concordanță</w:t>
            </w:r>
            <w:r w:rsidRPr="00563476">
              <w:rPr>
                <w:rFonts w:asciiTheme="minorHAnsi" w:hAnsiTheme="minorHAnsi"/>
                <w:szCs w:val="24"/>
                <w:lang w:val="ro-RO"/>
              </w:rPr>
              <w:t xml:space="preserve"> cu cele din domeniul ocupării</w:t>
            </w:r>
            <w:r w:rsidR="001C41E5" w:rsidRPr="00563476">
              <w:rPr>
                <w:rFonts w:asciiTheme="minorHAnsi" w:hAnsiTheme="minorHAnsi"/>
                <w:szCs w:val="24"/>
                <w:lang w:val="ro-RO"/>
              </w:rPr>
              <w:t>,</w:t>
            </w:r>
            <w:r w:rsidRPr="00563476">
              <w:rPr>
                <w:rFonts w:asciiTheme="minorHAnsi" w:hAnsiTheme="minorHAnsi"/>
                <w:szCs w:val="24"/>
                <w:lang w:val="ro-RO"/>
              </w:rPr>
              <w:t xml:space="preserve"> gener</w:t>
            </w:r>
            <w:r w:rsidR="007301E0" w:rsidRPr="00563476">
              <w:rPr>
                <w:rFonts w:asciiTheme="minorHAnsi" w:hAnsiTheme="minorHAnsi"/>
                <w:szCs w:val="24"/>
                <w:lang w:val="ro-RO"/>
              </w:rPr>
              <w:t>â</w:t>
            </w:r>
            <w:r w:rsidRPr="00563476">
              <w:rPr>
                <w:rFonts w:asciiTheme="minorHAnsi" w:hAnsiTheme="minorHAnsi"/>
                <w:szCs w:val="24"/>
                <w:lang w:val="ro-RO"/>
              </w:rPr>
              <w:t>nd lipsa de relevan</w:t>
            </w:r>
            <w:r w:rsidR="007301E0" w:rsidRPr="00563476">
              <w:rPr>
                <w:rFonts w:asciiTheme="minorHAnsi" w:hAnsiTheme="minorHAnsi"/>
                <w:szCs w:val="24"/>
                <w:lang w:val="ro-RO"/>
              </w:rPr>
              <w:t>ță</w:t>
            </w:r>
            <w:r w:rsidRPr="00563476">
              <w:rPr>
                <w:rFonts w:asciiTheme="minorHAnsi" w:hAnsiTheme="minorHAnsi"/>
                <w:szCs w:val="24"/>
                <w:lang w:val="ro-RO"/>
              </w:rPr>
              <w:t xml:space="preserve">, calitate </w:t>
            </w:r>
            <w:r w:rsidR="007301E0" w:rsidRPr="00563476">
              <w:rPr>
                <w:rFonts w:asciiTheme="minorHAnsi" w:hAnsiTheme="minorHAnsi"/>
                <w:szCs w:val="24"/>
                <w:lang w:val="ro-RO"/>
              </w:rPr>
              <w:t>ș</w:t>
            </w:r>
            <w:r w:rsidRPr="00563476">
              <w:rPr>
                <w:rFonts w:asciiTheme="minorHAnsi" w:hAnsiTheme="minorHAnsi"/>
                <w:szCs w:val="24"/>
                <w:lang w:val="ro-RO"/>
              </w:rPr>
              <w:t xml:space="preserve">i dezechilibre </w:t>
            </w:r>
            <w:r w:rsidR="007301E0" w:rsidRPr="00563476">
              <w:rPr>
                <w:rFonts w:asciiTheme="minorHAnsi" w:hAnsiTheme="minorHAnsi"/>
                <w:szCs w:val="24"/>
                <w:lang w:val="ro-RO"/>
              </w:rPr>
              <w:t>î</w:t>
            </w:r>
            <w:r w:rsidRPr="00563476">
              <w:rPr>
                <w:rFonts w:asciiTheme="minorHAnsi" w:hAnsiTheme="minorHAnsi"/>
                <w:szCs w:val="24"/>
                <w:lang w:val="ro-RO"/>
              </w:rPr>
              <w:t>n pia</w:t>
            </w:r>
            <w:r w:rsidR="007301E0" w:rsidRPr="00563476">
              <w:rPr>
                <w:rFonts w:asciiTheme="minorHAnsi" w:hAnsiTheme="minorHAnsi"/>
                <w:szCs w:val="24"/>
                <w:lang w:val="ro-RO"/>
              </w:rPr>
              <w:t>ț</w:t>
            </w:r>
            <w:r w:rsidRPr="00563476">
              <w:rPr>
                <w:rFonts w:asciiTheme="minorHAnsi" w:hAnsiTheme="minorHAnsi"/>
                <w:szCs w:val="24"/>
                <w:lang w:val="ro-RO"/>
              </w:rPr>
              <w:t xml:space="preserve">a muncii, </w:t>
            </w:r>
            <w:r w:rsidR="007301E0" w:rsidRPr="00563476">
              <w:rPr>
                <w:rFonts w:asciiTheme="minorHAnsi" w:hAnsiTheme="minorHAnsi"/>
                <w:szCs w:val="24"/>
                <w:lang w:val="ro-RO"/>
              </w:rPr>
              <w:t>î</w:t>
            </w:r>
            <w:r w:rsidRPr="00563476">
              <w:rPr>
                <w:rFonts w:asciiTheme="minorHAnsi" w:hAnsiTheme="minorHAnsi"/>
                <w:szCs w:val="24"/>
                <w:lang w:val="ro-RO"/>
              </w:rPr>
              <w:t xml:space="preserve">ntre cererea </w:t>
            </w:r>
            <w:r w:rsidR="00584F65" w:rsidRPr="00563476">
              <w:rPr>
                <w:rFonts w:asciiTheme="minorHAnsi" w:hAnsiTheme="minorHAnsi"/>
                <w:szCs w:val="24"/>
                <w:lang w:val="ro-RO"/>
              </w:rPr>
              <w:t>ș</w:t>
            </w:r>
            <w:r w:rsidRPr="00563476">
              <w:rPr>
                <w:rFonts w:asciiTheme="minorHAnsi" w:hAnsiTheme="minorHAnsi"/>
                <w:szCs w:val="24"/>
                <w:lang w:val="ro-RO"/>
              </w:rPr>
              <w:t>i oferta de competen</w:t>
            </w:r>
            <w:r w:rsidR="00584F65" w:rsidRPr="00563476">
              <w:rPr>
                <w:rFonts w:asciiTheme="minorHAnsi" w:hAnsiTheme="minorHAnsi"/>
                <w:szCs w:val="24"/>
                <w:lang w:val="ro-RO"/>
              </w:rPr>
              <w:t>ț</w:t>
            </w:r>
            <w:r w:rsidRPr="00563476">
              <w:rPr>
                <w:rFonts w:asciiTheme="minorHAnsi" w:hAnsiTheme="minorHAnsi"/>
                <w:szCs w:val="24"/>
                <w:lang w:val="ro-RO"/>
              </w:rPr>
              <w:t>e. Lipsa informațiilor privind nevoile de competențe din pia</w:t>
            </w:r>
            <w:r w:rsidR="00584F65" w:rsidRPr="00563476">
              <w:rPr>
                <w:rFonts w:asciiTheme="minorHAnsi" w:hAnsiTheme="minorHAnsi"/>
                <w:szCs w:val="24"/>
                <w:lang w:val="ro-RO"/>
              </w:rPr>
              <w:t>ță</w:t>
            </w:r>
            <w:r w:rsidRPr="00563476">
              <w:rPr>
                <w:rFonts w:asciiTheme="minorHAnsi" w:hAnsiTheme="minorHAnsi"/>
                <w:szCs w:val="24"/>
                <w:lang w:val="ro-RO"/>
              </w:rPr>
              <w:t xml:space="preserve"> genereaz</w:t>
            </w:r>
            <w:r w:rsidR="00584F65" w:rsidRPr="00563476">
              <w:rPr>
                <w:rFonts w:asciiTheme="minorHAnsi" w:hAnsiTheme="minorHAnsi"/>
                <w:szCs w:val="24"/>
                <w:lang w:val="ro-RO"/>
              </w:rPr>
              <w:t>ă</w:t>
            </w:r>
            <w:r w:rsidRPr="00563476">
              <w:rPr>
                <w:rFonts w:asciiTheme="minorHAnsi" w:hAnsiTheme="minorHAnsi"/>
                <w:szCs w:val="24"/>
                <w:lang w:val="ro-RO"/>
              </w:rPr>
              <w:t xml:space="preserve"> dificultăți suplimentare în asigurarea relevan</w:t>
            </w:r>
            <w:r w:rsidR="00584F65" w:rsidRPr="00563476">
              <w:rPr>
                <w:rFonts w:asciiTheme="minorHAnsi" w:hAnsiTheme="minorHAnsi"/>
                <w:szCs w:val="24"/>
                <w:lang w:val="ro-RO"/>
              </w:rPr>
              <w:t>ț</w:t>
            </w:r>
            <w:r w:rsidRPr="00563476">
              <w:rPr>
                <w:rFonts w:asciiTheme="minorHAnsi" w:hAnsiTheme="minorHAnsi"/>
                <w:szCs w:val="24"/>
                <w:lang w:val="ro-RO"/>
              </w:rPr>
              <w:t>ei proceselor de formare fa</w:t>
            </w:r>
            <w:r w:rsidR="00584F65" w:rsidRPr="00563476">
              <w:rPr>
                <w:rFonts w:asciiTheme="minorHAnsi" w:hAnsiTheme="minorHAnsi"/>
                <w:szCs w:val="24"/>
                <w:lang w:val="ro-RO"/>
              </w:rPr>
              <w:t>ță</w:t>
            </w:r>
            <w:r w:rsidRPr="00563476">
              <w:rPr>
                <w:rFonts w:asciiTheme="minorHAnsi" w:hAnsiTheme="minorHAnsi"/>
                <w:szCs w:val="24"/>
                <w:lang w:val="ro-RO"/>
              </w:rPr>
              <w:t xml:space="preserve"> de cerințele pieței muncii și afecteaz</w:t>
            </w:r>
            <w:r w:rsidR="00584F65" w:rsidRPr="00563476">
              <w:rPr>
                <w:rFonts w:asciiTheme="minorHAnsi" w:hAnsiTheme="minorHAnsi"/>
                <w:szCs w:val="24"/>
                <w:lang w:val="ro-RO"/>
              </w:rPr>
              <w:t>ă</w:t>
            </w:r>
            <w:r w:rsidRPr="00563476">
              <w:rPr>
                <w:rFonts w:asciiTheme="minorHAnsi" w:hAnsiTheme="minorHAnsi"/>
                <w:szCs w:val="24"/>
                <w:lang w:val="ro-RO"/>
              </w:rPr>
              <w:t xml:space="preserve"> calitatea proce</w:t>
            </w:r>
            <w:r w:rsidR="009A4079" w:rsidRPr="00563476">
              <w:rPr>
                <w:rFonts w:asciiTheme="minorHAnsi" w:hAnsiTheme="minorHAnsi"/>
                <w:szCs w:val="24"/>
                <w:lang w:val="ro-RO"/>
              </w:rPr>
              <w:t>se</w:t>
            </w:r>
            <w:r w:rsidRPr="00563476">
              <w:rPr>
                <w:rFonts w:asciiTheme="minorHAnsi" w:hAnsiTheme="minorHAnsi"/>
                <w:szCs w:val="24"/>
                <w:lang w:val="ro-RO"/>
              </w:rPr>
              <w:t>l</w:t>
            </w:r>
            <w:r w:rsidR="009A4079" w:rsidRPr="00563476">
              <w:rPr>
                <w:rFonts w:asciiTheme="minorHAnsi" w:hAnsiTheme="minorHAnsi"/>
                <w:szCs w:val="24"/>
                <w:lang w:val="ro-RO"/>
              </w:rPr>
              <w:t>or</w:t>
            </w:r>
            <w:r w:rsidRPr="00563476">
              <w:rPr>
                <w:rFonts w:asciiTheme="minorHAnsi" w:hAnsiTheme="minorHAnsi"/>
                <w:szCs w:val="24"/>
                <w:lang w:val="ro-RO"/>
              </w:rPr>
              <w:t xml:space="preserve"> </w:t>
            </w:r>
            <w:r w:rsidR="00A96CB2" w:rsidRPr="00563476">
              <w:rPr>
                <w:rFonts w:asciiTheme="minorHAnsi" w:hAnsiTheme="minorHAnsi"/>
                <w:szCs w:val="24"/>
                <w:lang w:val="ro-RO"/>
              </w:rPr>
              <w:t xml:space="preserve">de </w:t>
            </w:r>
            <w:r w:rsidR="009A4079" w:rsidRPr="00563476">
              <w:rPr>
                <w:rFonts w:asciiTheme="minorHAnsi" w:hAnsiTheme="minorHAnsi"/>
                <w:szCs w:val="24"/>
                <w:lang w:val="ro-RO"/>
              </w:rPr>
              <w:t>formare profesiona</w:t>
            </w:r>
            <w:r w:rsidRPr="00563476">
              <w:rPr>
                <w:rFonts w:asciiTheme="minorHAnsi" w:hAnsiTheme="minorHAnsi"/>
                <w:szCs w:val="24"/>
                <w:lang w:val="ro-RO"/>
              </w:rPr>
              <w:t>l</w:t>
            </w:r>
            <w:r w:rsidR="00584F65" w:rsidRPr="00563476">
              <w:rPr>
                <w:rFonts w:asciiTheme="minorHAnsi" w:hAnsiTheme="minorHAnsi"/>
                <w:szCs w:val="24"/>
                <w:lang w:val="ro-RO"/>
              </w:rPr>
              <w:t>ă</w:t>
            </w:r>
            <w:r w:rsidR="009A4079" w:rsidRPr="00563476">
              <w:rPr>
                <w:rFonts w:asciiTheme="minorHAnsi" w:hAnsiTheme="minorHAnsi"/>
                <w:szCs w:val="24"/>
                <w:lang w:val="ro-RO"/>
              </w:rPr>
              <w:t xml:space="preserve"> ini</w:t>
            </w:r>
            <w:r w:rsidR="00584F65" w:rsidRPr="00563476">
              <w:rPr>
                <w:rFonts w:asciiTheme="minorHAnsi" w:hAnsiTheme="minorHAnsi"/>
                <w:szCs w:val="24"/>
                <w:lang w:val="ro-RO"/>
              </w:rPr>
              <w:t>ț</w:t>
            </w:r>
            <w:r w:rsidR="009A4079" w:rsidRPr="00563476">
              <w:rPr>
                <w:rFonts w:asciiTheme="minorHAnsi" w:hAnsiTheme="minorHAnsi"/>
                <w:szCs w:val="24"/>
                <w:lang w:val="ro-RO"/>
              </w:rPr>
              <w:t>ial</w:t>
            </w:r>
            <w:r w:rsidR="00584F65" w:rsidRPr="00563476">
              <w:rPr>
                <w:rFonts w:asciiTheme="minorHAnsi" w:hAnsiTheme="minorHAnsi"/>
                <w:szCs w:val="24"/>
                <w:lang w:val="ro-RO"/>
              </w:rPr>
              <w:t>ă</w:t>
            </w:r>
            <w:r w:rsidR="009A4079" w:rsidRPr="00563476">
              <w:rPr>
                <w:rFonts w:asciiTheme="minorHAnsi" w:hAnsiTheme="minorHAnsi"/>
                <w:szCs w:val="24"/>
                <w:lang w:val="ro-RO"/>
              </w:rPr>
              <w:t xml:space="preserve"> </w:t>
            </w:r>
            <w:r w:rsidR="00584F65" w:rsidRPr="00563476">
              <w:rPr>
                <w:rFonts w:asciiTheme="minorHAnsi" w:hAnsiTheme="minorHAnsi"/>
                <w:szCs w:val="24"/>
                <w:lang w:val="ro-RO"/>
              </w:rPr>
              <w:t>ș</w:t>
            </w:r>
            <w:r w:rsidR="009A4079" w:rsidRPr="00563476">
              <w:rPr>
                <w:rFonts w:asciiTheme="minorHAnsi" w:hAnsiTheme="minorHAnsi"/>
                <w:szCs w:val="24"/>
                <w:lang w:val="ro-RO"/>
              </w:rPr>
              <w:t>i continu</w:t>
            </w:r>
            <w:r w:rsidR="00584F65" w:rsidRPr="00563476">
              <w:rPr>
                <w:rFonts w:asciiTheme="minorHAnsi" w:hAnsiTheme="minorHAnsi"/>
                <w:szCs w:val="24"/>
                <w:lang w:val="ro-RO"/>
              </w:rPr>
              <w:t>ă</w:t>
            </w:r>
            <w:r w:rsidR="009A4079" w:rsidRPr="00563476">
              <w:rPr>
                <w:rFonts w:asciiTheme="minorHAnsi" w:hAnsiTheme="minorHAnsi"/>
                <w:szCs w:val="24"/>
                <w:lang w:val="ro-RO"/>
              </w:rPr>
              <w:t>, inclusiv aspectele privind recunoa</w:t>
            </w:r>
            <w:r w:rsidR="00584F65" w:rsidRPr="00563476">
              <w:rPr>
                <w:rFonts w:asciiTheme="minorHAnsi" w:hAnsiTheme="minorHAnsi"/>
                <w:szCs w:val="24"/>
                <w:lang w:val="ro-RO"/>
              </w:rPr>
              <w:t>ș</w:t>
            </w:r>
            <w:r w:rsidR="009A4079" w:rsidRPr="00563476">
              <w:rPr>
                <w:rFonts w:asciiTheme="minorHAnsi" w:hAnsiTheme="minorHAnsi"/>
                <w:szCs w:val="24"/>
                <w:lang w:val="ro-RO"/>
              </w:rPr>
              <w:t>terea competen</w:t>
            </w:r>
            <w:r w:rsidR="00584F65" w:rsidRPr="00563476">
              <w:rPr>
                <w:rFonts w:asciiTheme="minorHAnsi" w:hAnsiTheme="minorHAnsi"/>
                <w:szCs w:val="24"/>
                <w:lang w:val="ro-RO"/>
              </w:rPr>
              <w:t>ț</w:t>
            </w:r>
            <w:r w:rsidR="009A4079" w:rsidRPr="00563476">
              <w:rPr>
                <w:rFonts w:asciiTheme="minorHAnsi" w:hAnsiTheme="minorHAnsi"/>
                <w:szCs w:val="24"/>
                <w:lang w:val="ro-RO"/>
              </w:rPr>
              <w:t>elor</w:t>
            </w:r>
            <w:r w:rsidRPr="00563476">
              <w:rPr>
                <w:rFonts w:asciiTheme="minorHAnsi" w:hAnsiTheme="minorHAnsi"/>
                <w:szCs w:val="24"/>
                <w:lang w:val="ro-RO"/>
              </w:rPr>
              <w:t>.</w:t>
            </w:r>
          </w:p>
          <w:p w14:paraId="78F72A36" w14:textId="77777777" w:rsidR="003249D2" w:rsidRPr="00563476" w:rsidRDefault="00991FC6" w:rsidP="008F5956">
            <w:pPr>
              <w:pStyle w:val="NoSpacing"/>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 xml:space="preserve">România trebuie să facă eforturi semnificative pentru îmbunătățirea calității </w:t>
            </w:r>
            <w:r w:rsidR="00584F65" w:rsidRPr="00563476">
              <w:rPr>
                <w:rFonts w:eastAsia="Times New Roman" w:cs="Times New Roman"/>
                <w:iCs/>
                <w:noProof/>
                <w:sz w:val="24"/>
                <w:szCs w:val="24"/>
                <w:lang w:val="ro-RO"/>
              </w:rPr>
              <w:t>î</w:t>
            </w:r>
            <w:r w:rsidR="009A4079" w:rsidRPr="00563476">
              <w:rPr>
                <w:rFonts w:eastAsia="Times New Roman" w:cs="Times New Roman"/>
                <w:iCs/>
                <w:noProof/>
                <w:sz w:val="24"/>
                <w:szCs w:val="24"/>
                <w:lang w:val="ro-RO"/>
              </w:rPr>
              <w:t xml:space="preserve">n </w:t>
            </w:r>
            <w:r w:rsidRPr="00563476">
              <w:rPr>
                <w:rFonts w:eastAsia="Times New Roman" w:cs="Times New Roman"/>
                <w:iCs/>
                <w:noProof/>
                <w:sz w:val="24"/>
                <w:szCs w:val="24"/>
                <w:lang w:val="ro-RO"/>
              </w:rPr>
              <w:t>educație</w:t>
            </w:r>
            <w:r w:rsidR="009A4079" w:rsidRPr="00563476">
              <w:rPr>
                <w:rFonts w:eastAsia="Times New Roman" w:cs="Times New Roman"/>
                <w:iCs/>
                <w:noProof/>
                <w:sz w:val="24"/>
                <w:szCs w:val="24"/>
                <w:lang w:val="ro-RO"/>
              </w:rPr>
              <w:t xml:space="preserve"> </w:t>
            </w:r>
            <w:r w:rsidR="00584F65" w:rsidRPr="00563476">
              <w:rPr>
                <w:rFonts w:eastAsia="Times New Roman" w:cs="Times New Roman"/>
                <w:iCs/>
                <w:noProof/>
                <w:sz w:val="24"/>
                <w:szCs w:val="24"/>
                <w:lang w:val="ro-RO"/>
              </w:rPr>
              <w:t>ș</w:t>
            </w:r>
            <w:r w:rsidR="009A4079" w:rsidRPr="00563476">
              <w:rPr>
                <w:rFonts w:eastAsia="Times New Roman" w:cs="Times New Roman"/>
                <w:iCs/>
                <w:noProof/>
                <w:sz w:val="24"/>
                <w:szCs w:val="24"/>
                <w:lang w:val="ro-RO"/>
              </w:rPr>
              <w:t>i formarea profesional</w:t>
            </w:r>
            <w:r w:rsidR="00584F65" w:rsidRPr="00563476">
              <w:rPr>
                <w:rFonts w:eastAsia="Times New Roman" w:cs="Times New Roman"/>
                <w:iCs/>
                <w:noProof/>
                <w:sz w:val="24"/>
                <w:szCs w:val="24"/>
                <w:lang w:val="ro-RO"/>
              </w:rPr>
              <w:t>ă</w:t>
            </w:r>
            <w:r w:rsidRPr="00563476">
              <w:rPr>
                <w:rFonts w:eastAsia="Times New Roman" w:cs="Times New Roman"/>
                <w:iCs/>
                <w:noProof/>
                <w:sz w:val="24"/>
                <w:szCs w:val="24"/>
                <w:lang w:val="ro-RO"/>
              </w:rPr>
              <w:t>, pentru a reduce decalajele actuale în raport cu celelalte țări UE.</w:t>
            </w:r>
            <w:r w:rsidRPr="00563476">
              <w:rPr>
                <w:rFonts w:eastAsia="Times New Roman" w:cs="Times New Roman"/>
                <w:b/>
                <w:iCs/>
                <w:noProof/>
                <w:sz w:val="24"/>
                <w:szCs w:val="24"/>
                <w:lang w:val="ro-RO"/>
              </w:rPr>
              <w:t xml:space="preserve"> </w:t>
            </w:r>
            <w:r w:rsidR="003249D2" w:rsidRPr="00563476">
              <w:rPr>
                <w:rFonts w:eastAsia="Times New Roman" w:cs="Times New Roman"/>
                <w:iCs/>
                <w:noProof/>
                <w:sz w:val="24"/>
                <w:szCs w:val="24"/>
                <w:lang w:val="ro-RO"/>
              </w:rPr>
              <w:t xml:space="preserve">Cele mai stringente aspecte sunt legate de:  </w:t>
            </w:r>
          </w:p>
          <w:p w14:paraId="3D1B4A03" w14:textId="77777777" w:rsidR="003249D2" w:rsidRPr="00563476" w:rsidRDefault="003249D2" w:rsidP="00017A26">
            <w:pPr>
              <w:pStyle w:val="NoSpacing"/>
              <w:numPr>
                <w:ilvl w:val="0"/>
                <w:numId w:val="64"/>
              </w:numPr>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 xml:space="preserve">Nevoia de reducere a ratelor de abandon școlar, </w:t>
            </w:r>
          </w:p>
          <w:p w14:paraId="5AF31A3F" w14:textId="77777777" w:rsidR="003249D2" w:rsidRPr="00563476" w:rsidRDefault="003249D2" w:rsidP="00017A26">
            <w:pPr>
              <w:pStyle w:val="NoSpacing"/>
              <w:numPr>
                <w:ilvl w:val="0"/>
                <w:numId w:val="64"/>
              </w:numPr>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 xml:space="preserve">Nevoia de reducere a ratei de părăsire timpurie a </w:t>
            </w:r>
            <w:r w:rsidR="00D071C7" w:rsidRPr="00563476">
              <w:rPr>
                <w:rFonts w:eastAsia="Times New Roman" w:cs="Times New Roman"/>
                <w:iCs/>
                <w:noProof/>
                <w:sz w:val="24"/>
                <w:szCs w:val="24"/>
                <w:lang w:val="ro-RO"/>
              </w:rPr>
              <w:t>școlii</w:t>
            </w:r>
            <w:r w:rsidR="00584F65" w:rsidRPr="00563476">
              <w:rPr>
                <w:rFonts w:eastAsia="Times New Roman" w:cs="Times New Roman"/>
                <w:iCs/>
                <w:noProof/>
                <w:sz w:val="24"/>
                <w:szCs w:val="24"/>
                <w:lang w:val="ro-RO"/>
              </w:rPr>
              <w:t>,</w:t>
            </w:r>
            <w:r w:rsidRPr="00563476">
              <w:rPr>
                <w:rFonts w:eastAsia="Times New Roman" w:cs="Times New Roman"/>
                <w:iCs/>
                <w:noProof/>
                <w:sz w:val="24"/>
                <w:szCs w:val="24"/>
                <w:lang w:val="ro-RO"/>
              </w:rPr>
              <w:t xml:space="preserve"> </w:t>
            </w:r>
          </w:p>
          <w:p w14:paraId="3B42D5D4" w14:textId="66CDE0A7" w:rsidR="00CE20A6" w:rsidRPr="00563476" w:rsidRDefault="00CD3D1F" w:rsidP="00017A26">
            <w:pPr>
              <w:pStyle w:val="NoSpacing"/>
              <w:numPr>
                <w:ilvl w:val="0"/>
                <w:numId w:val="64"/>
              </w:numPr>
              <w:spacing w:line="276" w:lineRule="auto"/>
              <w:jc w:val="both"/>
              <w:rPr>
                <w:rFonts w:eastAsia="Times New Roman" w:cs="Times New Roman"/>
                <w:iCs/>
                <w:noProof/>
                <w:sz w:val="24"/>
                <w:szCs w:val="24"/>
                <w:lang w:val="fr-FR"/>
              </w:rPr>
            </w:pPr>
            <w:r>
              <w:rPr>
                <w:rFonts w:eastAsia="Times New Roman" w:cs="Times New Roman"/>
                <w:iCs/>
                <w:noProof/>
                <w:sz w:val="24"/>
                <w:szCs w:val="24"/>
                <w:lang w:val="ro-RO"/>
              </w:rPr>
              <w:t>Recuperarea decalajelor în dobandirea de competențe și î</w:t>
            </w:r>
            <w:r w:rsidR="003249D2" w:rsidRPr="00563476">
              <w:rPr>
                <w:rFonts w:eastAsia="Times New Roman" w:cs="Times New Roman"/>
                <w:iCs/>
                <w:noProof/>
                <w:sz w:val="24"/>
                <w:szCs w:val="24"/>
                <w:lang w:val="ro-RO"/>
              </w:rPr>
              <w:t xml:space="preserve">mbunătățirea rezultatelor </w:t>
            </w:r>
            <w:r w:rsidR="00EF6D2F" w:rsidRPr="00563476">
              <w:rPr>
                <w:rFonts w:eastAsia="Times New Roman"/>
                <w:iCs/>
                <w:noProof/>
                <w:sz w:val="24"/>
                <w:szCs w:val="24"/>
                <w:lang w:val="fr-FR"/>
              </w:rPr>
              <w:t xml:space="preserve">la examenele naționale și testările internaționale, </w:t>
            </w:r>
          </w:p>
          <w:p w14:paraId="0E11F1EC" w14:textId="77777777" w:rsidR="003249D2" w:rsidRPr="00563476" w:rsidRDefault="003249D2" w:rsidP="00017A26">
            <w:pPr>
              <w:pStyle w:val="NoSpacing"/>
              <w:numPr>
                <w:ilvl w:val="0"/>
                <w:numId w:val="64"/>
              </w:numPr>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Utilizarea tehnologiei informației și comunicațiilor (softuri, platforme etc.), în educație, formarea competențelor digitale, ca necesități indispensabile într-o lume globalizată</w:t>
            </w:r>
            <w:r w:rsidR="00584F65" w:rsidRPr="00563476">
              <w:rPr>
                <w:rFonts w:eastAsia="Times New Roman" w:cs="Times New Roman"/>
                <w:iCs/>
                <w:noProof/>
                <w:sz w:val="24"/>
                <w:szCs w:val="24"/>
                <w:lang w:val="ro-RO"/>
              </w:rPr>
              <w:t>,</w:t>
            </w:r>
            <w:r w:rsidRPr="00563476">
              <w:rPr>
                <w:rFonts w:eastAsia="Times New Roman" w:cs="Times New Roman"/>
                <w:iCs/>
                <w:noProof/>
                <w:sz w:val="24"/>
                <w:szCs w:val="24"/>
                <w:lang w:val="ro-RO"/>
              </w:rPr>
              <w:t xml:space="preserve"> </w:t>
            </w:r>
          </w:p>
          <w:p w14:paraId="617A9E49" w14:textId="77777777" w:rsidR="00991FC6" w:rsidRPr="00563476" w:rsidRDefault="003249D2" w:rsidP="00017A26">
            <w:pPr>
              <w:pStyle w:val="NoSpacing"/>
              <w:numPr>
                <w:ilvl w:val="0"/>
                <w:numId w:val="64"/>
              </w:numPr>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 xml:space="preserve">Creșterea </w:t>
            </w:r>
            <w:r w:rsidR="00D071C7" w:rsidRPr="00563476">
              <w:rPr>
                <w:rFonts w:eastAsia="Times New Roman" w:cs="Times New Roman"/>
                <w:iCs/>
                <w:noProof/>
                <w:sz w:val="24"/>
                <w:szCs w:val="24"/>
                <w:lang w:val="ro-RO"/>
              </w:rPr>
              <w:t>popul</w:t>
            </w:r>
            <w:r w:rsidRPr="00563476">
              <w:rPr>
                <w:rFonts w:eastAsia="Times New Roman" w:cs="Times New Roman"/>
                <w:iCs/>
                <w:noProof/>
                <w:sz w:val="24"/>
                <w:szCs w:val="24"/>
                <w:lang w:val="ro-RO"/>
              </w:rPr>
              <w:t>ației cu studii superioare cu impact direct asupra accesului la piața muncii.</w:t>
            </w:r>
          </w:p>
          <w:p w14:paraId="38172F29" w14:textId="77777777" w:rsidR="00606DFF" w:rsidRPr="00563476" w:rsidRDefault="00606DFF" w:rsidP="00017A26">
            <w:pPr>
              <w:pStyle w:val="NoSpacing"/>
              <w:numPr>
                <w:ilvl w:val="0"/>
                <w:numId w:val="64"/>
              </w:numPr>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Nevoia de actualizare a competențelor sau de calificare a persoanelor slab calificate sau fără educație și calificare</w:t>
            </w:r>
          </w:p>
          <w:p w14:paraId="6C790D29" w14:textId="77777777" w:rsidR="00927EE8" w:rsidRPr="00563476" w:rsidRDefault="00D071C7" w:rsidP="008F5956">
            <w:pPr>
              <w:pStyle w:val="NoSpacing"/>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Î</w:t>
            </w:r>
            <w:r w:rsidR="00927EE8" w:rsidRPr="00563476">
              <w:rPr>
                <w:rFonts w:eastAsia="Times New Roman" w:cs="Times New Roman"/>
                <w:iCs/>
                <w:noProof/>
                <w:sz w:val="24"/>
                <w:szCs w:val="24"/>
                <w:lang w:val="ro-RO"/>
              </w:rPr>
              <w:t xml:space="preserve">n vederea </w:t>
            </w:r>
            <w:r w:rsidRPr="00563476">
              <w:rPr>
                <w:rFonts w:eastAsia="Times New Roman" w:cs="Times New Roman"/>
                <w:iCs/>
                <w:noProof/>
                <w:sz w:val="24"/>
                <w:szCs w:val="24"/>
                <w:lang w:val="ro-RO"/>
              </w:rPr>
              <w:t>î</w:t>
            </w:r>
            <w:r w:rsidR="00927EE8" w:rsidRPr="00563476">
              <w:rPr>
                <w:rFonts w:eastAsia="Times New Roman" w:cs="Times New Roman"/>
                <w:iCs/>
                <w:noProof/>
                <w:sz w:val="24"/>
                <w:szCs w:val="24"/>
                <w:lang w:val="ro-RO"/>
              </w:rPr>
              <w:t>mbunat</w:t>
            </w:r>
            <w:r w:rsidRPr="00563476">
              <w:rPr>
                <w:rFonts w:eastAsia="Times New Roman" w:cs="Times New Roman"/>
                <w:iCs/>
                <w:noProof/>
                <w:sz w:val="24"/>
                <w:szCs w:val="24"/>
                <w:lang w:val="ro-RO"/>
              </w:rPr>
              <w:t>ăț</w:t>
            </w:r>
            <w:r w:rsidR="00927EE8" w:rsidRPr="00563476">
              <w:rPr>
                <w:rFonts w:eastAsia="Times New Roman" w:cs="Times New Roman"/>
                <w:iCs/>
                <w:noProof/>
                <w:sz w:val="24"/>
                <w:szCs w:val="24"/>
                <w:lang w:val="ro-RO"/>
              </w:rPr>
              <w:t xml:space="preserve">irii calitatii </w:t>
            </w:r>
            <w:r w:rsidR="008A1CF0" w:rsidRPr="00563476">
              <w:rPr>
                <w:rFonts w:eastAsia="Times New Roman" w:cs="Times New Roman"/>
                <w:iCs/>
                <w:noProof/>
                <w:sz w:val="24"/>
                <w:szCs w:val="24"/>
                <w:lang w:val="ro-RO"/>
              </w:rPr>
              <w:t>ș</w:t>
            </w:r>
            <w:r w:rsidR="00927EE8" w:rsidRPr="00563476">
              <w:rPr>
                <w:rFonts w:eastAsia="Times New Roman" w:cs="Times New Roman"/>
                <w:iCs/>
                <w:noProof/>
                <w:sz w:val="24"/>
                <w:szCs w:val="24"/>
                <w:lang w:val="ro-RO"/>
              </w:rPr>
              <w:t>i eficac</w:t>
            </w:r>
            <w:r w:rsidR="008A1CF0" w:rsidRPr="00563476">
              <w:rPr>
                <w:rFonts w:eastAsia="Times New Roman" w:cs="Times New Roman"/>
                <w:iCs/>
                <w:noProof/>
                <w:sz w:val="24"/>
                <w:szCs w:val="24"/>
                <w:lang w:val="ro-RO"/>
              </w:rPr>
              <w:t>it</w:t>
            </w:r>
            <w:r w:rsidRPr="00563476">
              <w:rPr>
                <w:rFonts w:eastAsia="Times New Roman" w:cs="Times New Roman"/>
                <w:iCs/>
                <w:noProof/>
                <w:sz w:val="24"/>
                <w:szCs w:val="24"/>
                <w:lang w:val="ro-RO"/>
              </w:rPr>
              <w:t>ăț</w:t>
            </w:r>
            <w:r w:rsidR="00927EE8" w:rsidRPr="00563476">
              <w:rPr>
                <w:rFonts w:eastAsia="Times New Roman" w:cs="Times New Roman"/>
                <w:iCs/>
                <w:noProof/>
                <w:sz w:val="24"/>
                <w:szCs w:val="24"/>
                <w:lang w:val="ro-RO"/>
              </w:rPr>
              <w:t>i</w:t>
            </w:r>
            <w:r w:rsidR="008A1CF0" w:rsidRPr="00563476">
              <w:rPr>
                <w:rFonts w:eastAsia="Times New Roman" w:cs="Times New Roman"/>
                <w:iCs/>
                <w:noProof/>
                <w:sz w:val="24"/>
                <w:szCs w:val="24"/>
                <w:lang w:val="ro-RO"/>
              </w:rPr>
              <w:t>i</w:t>
            </w:r>
            <w:r w:rsidR="00927EE8" w:rsidRPr="00563476">
              <w:rPr>
                <w:rFonts w:eastAsia="Times New Roman" w:cs="Times New Roman"/>
                <w:iCs/>
                <w:noProof/>
                <w:sz w:val="24"/>
                <w:szCs w:val="24"/>
                <w:lang w:val="ro-RO"/>
              </w:rPr>
              <w:t xml:space="preserve"> sistemului de educa</w:t>
            </w:r>
            <w:r w:rsidRPr="00563476">
              <w:rPr>
                <w:rFonts w:eastAsia="Times New Roman" w:cs="Times New Roman"/>
                <w:iCs/>
                <w:noProof/>
                <w:sz w:val="24"/>
                <w:szCs w:val="24"/>
                <w:lang w:val="ro-RO"/>
              </w:rPr>
              <w:t>ț</w:t>
            </w:r>
            <w:r w:rsidR="00927EE8" w:rsidRPr="00563476">
              <w:rPr>
                <w:rFonts w:eastAsia="Times New Roman" w:cs="Times New Roman"/>
                <w:iCs/>
                <w:noProof/>
                <w:sz w:val="24"/>
                <w:szCs w:val="24"/>
                <w:lang w:val="ro-RO"/>
              </w:rPr>
              <w:t xml:space="preserve">ie, formarea cadrelor didactice este </w:t>
            </w:r>
            <w:r w:rsidR="00991FC6" w:rsidRPr="00563476">
              <w:rPr>
                <w:rFonts w:eastAsia="Times New Roman" w:cs="Times New Roman"/>
                <w:iCs/>
                <w:noProof/>
                <w:sz w:val="24"/>
                <w:szCs w:val="24"/>
                <w:lang w:val="ro-RO"/>
              </w:rPr>
              <w:t xml:space="preserve">de asemenea </w:t>
            </w:r>
            <w:r w:rsidR="00927EE8" w:rsidRPr="00563476">
              <w:rPr>
                <w:rFonts w:eastAsia="Times New Roman" w:cs="Times New Roman"/>
                <w:iCs/>
                <w:noProof/>
                <w:sz w:val="24"/>
                <w:szCs w:val="24"/>
                <w:lang w:val="ro-RO"/>
              </w:rPr>
              <w:t>esen</w:t>
            </w:r>
            <w:r w:rsidR="00584F65" w:rsidRPr="00563476">
              <w:rPr>
                <w:rFonts w:eastAsia="Times New Roman" w:cs="Times New Roman"/>
                <w:iCs/>
                <w:noProof/>
                <w:sz w:val="24"/>
                <w:szCs w:val="24"/>
                <w:lang w:val="ro-RO"/>
              </w:rPr>
              <w:t>ț</w:t>
            </w:r>
            <w:r w:rsidR="00927EE8" w:rsidRPr="00563476">
              <w:rPr>
                <w:rFonts w:eastAsia="Times New Roman" w:cs="Times New Roman"/>
                <w:iCs/>
                <w:noProof/>
                <w:sz w:val="24"/>
                <w:szCs w:val="24"/>
                <w:lang w:val="ro-RO"/>
              </w:rPr>
              <w:t>ial</w:t>
            </w:r>
            <w:r w:rsidR="00991FC6"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Odat</w:t>
            </w:r>
            <w:r w:rsidR="003249D2"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xml:space="preserve"> cu reformele </w:t>
            </w:r>
            <w:r w:rsidR="003249D2" w:rsidRPr="00563476">
              <w:rPr>
                <w:rFonts w:eastAsia="Times New Roman" w:cs="Times New Roman"/>
                <w:iCs/>
                <w:noProof/>
                <w:sz w:val="24"/>
                <w:szCs w:val="24"/>
                <w:lang w:val="ro-RO"/>
              </w:rPr>
              <w:t>î</w:t>
            </w:r>
            <w:r w:rsidR="00927EE8" w:rsidRPr="00563476">
              <w:rPr>
                <w:rFonts w:eastAsia="Times New Roman" w:cs="Times New Roman"/>
                <w:iCs/>
                <w:noProof/>
                <w:sz w:val="24"/>
                <w:szCs w:val="24"/>
                <w:lang w:val="ro-RO"/>
              </w:rPr>
              <w:t>n ceea ce prive</w:t>
            </w:r>
            <w:r w:rsidR="00584F65" w:rsidRPr="00563476">
              <w:rPr>
                <w:rFonts w:eastAsia="Times New Roman" w:cs="Times New Roman"/>
                <w:iCs/>
                <w:noProof/>
                <w:sz w:val="24"/>
                <w:szCs w:val="24"/>
                <w:lang w:val="ro-RO"/>
              </w:rPr>
              <w:t>ș</w:t>
            </w:r>
            <w:r w:rsidR="00927EE8" w:rsidRPr="00563476">
              <w:rPr>
                <w:rFonts w:eastAsia="Times New Roman" w:cs="Times New Roman"/>
                <w:iCs/>
                <w:noProof/>
                <w:sz w:val="24"/>
                <w:szCs w:val="24"/>
                <w:lang w:val="ro-RO"/>
              </w:rPr>
              <w:t>te curricul</w:t>
            </w:r>
            <w:r w:rsidR="00EF6D2F" w:rsidRPr="00563476">
              <w:rPr>
                <w:rFonts w:eastAsia="Times New Roman" w:cs="Times New Roman"/>
                <w:iCs/>
                <w:noProof/>
                <w:sz w:val="24"/>
                <w:szCs w:val="24"/>
                <w:lang w:val="ro-RO"/>
              </w:rPr>
              <w:t>umul național</w:t>
            </w:r>
            <w:r w:rsidR="00927EE8" w:rsidRPr="00563476">
              <w:rPr>
                <w:rFonts w:eastAsia="Times New Roman" w:cs="Times New Roman"/>
                <w:iCs/>
                <w:noProof/>
                <w:sz w:val="24"/>
                <w:szCs w:val="24"/>
                <w:lang w:val="ro-RO"/>
              </w:rPr>
              <w:t>, Romania trebuie s</w:t>
            </w:r>
            <w:r w:rsidR="00584F65"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xml:space="preserve"> formeze/</w:t>
            </w:r>
            <w:r w:rsidR="00DB2F5A" w:rsidRPr="00563476">
              <w:rPr>
                <w:rFonts w:eastAsia="Times New Roman" w:cs="Times New Roman"/>
                <w:iCs/>
                <w:noProof/>
                <w:sz w:val="24"/>
                <w:szCs w:val="24"/>
                <w:lang w:val="ro-RO"/>
              </w:rPr>
              <w:t xml:space="preserve">actualizeze </w:t>
            </w:r>
            <w:r w:rsidR="00927EE8" w:rsidRPr="00563476">
              <w:rPr>
                <w:rFonts w:eastAsia="Times New Roman" w:cs="Times New Roman"/>
                <w:iCs/>
                <w:noProof/>
                <w:sz w:val="24"/>
                <w:szCs w:val="24"/>
                <w:lang w:val="ro-RO"/>
              </w:rPr>
              <w:t>(skilling/</w:t>
            </w:r>
            <w:r w:rsidR="00733628" w:rsidRPr="00563476">
              <w:rPr>
                <w:rFonts w:eastAsia="Times New Roman" w:cs="Times New Roman"/>
                <w:iCs/>
                <w:noProof/>
                <w:sz w:val="24"/>
                <w:szCs w:val="24"/>
                <w:lang w:val="ro-RO"/>
              </w:rPr>
              <w:t>up</w:t>
            </w:r>
            <w:r w:rsidR="00927EE8" w:rsidRPr="00563476">
              <w:rPr>
                <w:rFonts w:eastAsia="Times New Roman" w:cs="Times New Roman"/>
                <w:iCs/>
                <w:noProof/>
                <w:sz w:val="24"/>
                <w:szCs w:val="24"/>
                <w:lang w:val="ro-RO"/>
              </w:rPr>
              <w:t xml:space="preserve">skilling) </w:t>
            </w:r>
            <w:r w:rsidR="00EF6D2F" w:rsidRPr="00563476">
              <w:rPr>
                <w:rFonts w:eastAsia="Times New Roman" w:cs="Times New Roman"/>
                <w:iCs/>
                <w:noProof/>
                <w:sz w:val="24"/>
                <w:szCs w:val="24"/>
                <w:lang w:val="ro-RO"/>
              </w:rPr>
              <w:t xml:space="preserve">competențele actualelor și </w:t>
            </w:r>
            <w:r w:rsidR="00DB2F5A" w:rsidRPr="00563476">
              <w:rPr>
                <w:rFonts w:eastAsia="Times New Roman" w:cs="Times New Roman"/>
                <w:iCs/>
                <w:noProof/>
                <w:sz w:val="24"/>
                <w:szCs w:val="24"/>
                <w:lang w:val="ro-RO"/>
              </w:rPr>
              <w:t xml:space="preserve">ale </w:t>
            </w:r>
            <w:r w:rsidR="00EF6D2F" w:rsidRPr="00563476">
              <w:rPr>
                <w:rFonts w:eastAsia="Times New Roman" w:cs="Times New Roman"/>
                <w:iCs/>
                <w:noProof/>
                <w:sz w:val="24"/>
                <w:szCs w:val="24"/>
                <w:lang w:val="ro-RO"/>
              </w:rPr>
              <w:t>viitoa</w:t>
            </w:r>
            <w:r w:rsidR="00DB2F5A" w:rsidRPr="00563476">
              <w:rPr>
                <w:rFonts w:eastAsia="Times New Roman" w:cs="Times New Roman"/>
                <w:iCs/>
                <w:noProof/>
                <w:sz w:val="24"/>
                <w:szCs w:val="24"/>
                <w:lang w:val="ro-RO"/>
              </w:rPr>
              <w:t>r</w:t>
            </w:r>
            <w:r w:rsidR="00EF6D2F" w:rsidRPr="00563476">
              <w:rPr>
                <w:rFonts w:eastAsia="Times New Roman" w:cs="Times New Roman"/>
                <w:iCs/>
                <w:noProof/>
                <w:sz w:val="24"/>
                <w:szCs w:val="24"/>
                <w:lang w:val="ro-RO"/>
              </w:rPr>
              <w:t xml:space="preserve">elor </w:t>
            </w:r>
            <w:r w:rsidR="00927EE8" w:rsidRPr="00563476">
              <w:rPr>
                <w:rFonts w:eastAsia="Times New Roman" w:cs="Times New Roman"/>
                <w:iCs/>
                <w:noProof/>
                <w:sz w:val="24"/>
                <w:szCs w:val="24"/>
                <w:lang w:val="ro-RO"/>
              </w:rPr>
              <w:t xml:space="preserve">cadre didactice. Mai mult, transformarea </w:t>
            </w:r>
            <w:r w:rsidR="000462BE" w:rsidRPr="00563476">
              <w:rPr>
                <w:rFonts w:eastAsia="Times New Roman" w:cs="Times New Roman"/>
                <w:iCs/>
                <w:noProof/>
                <w:sz w:val="24"/>
                <w:szCs w:val="24"/>
                <w:lang w:val="ro-RO"/>
              </w:rPr>
              <w:t xml:space="preserve">digitală </w:t>
            </w:r>
            <w:r w:rsidR="00927EE8" w:rsidRPr="00563476">
              <w:rPr>
                <w:rFonts w:eastAsia="Times New Roman" w:cs="Times New Roman"/>
                <w:iCs/>
                <w:noProof/>
                <w:sz w:val="24"/>
                <w:szCs w:val="24"/>
                <w:lang w:val="ro-RO"/>
              </w:rPr>
              <w:t xml:space="preserve">va „afecta” </w:t>
            </w:r>
            <w:r w:rsidR="000462BE" w:rsidRPr="00563476">
              <w:rPr>
                <w:rFonts w:eastAsia="Times New Roman" w:cs="Times New Roman"/>
                <w:iCs/>
                <w:noProof/>
                <w:sz w:val="24"/>
                <w:szCs w:val="24"/>
                <w:lang w:val="ro-RO"/>
              </w:rPr>
              <w:t>î</w:t>
            </w:r>
            <w:r w:rsidR="00927EE8" w:rsidRPr="00563476">
              <w:rPr>
                <w:rFonts w:eastAsia="Times New Roman" w:cs="Times New Roman"/>
                <w:iCs/>
                <w:noProof/>
                <w:sz w:val="24"/>
                <w:szCs w:val="24"/>
                <w:lang w:val="ro-RO"/>
              </w:rPr>
              <w:t>ntreg</w:t>
            </w:r>
            <w:r w:rsidR="000462BE" w:rsidRPr="00563476">
              <w:rPr>
                <w:rFonts w:eastAsia="Times New Roman" w:cs="Times New Roman"/>
                <w:iCs/>
                <w:noProof/>
                <w:sz w:val="24"/>
                <w:szCs w:val="24"/>
                <w:lang w:val="ro-RO"/>
              </w:rPr>
              <w:t>ul</w:t>
            </w:r>
            <w:r w:rsidR="00927EE8" w:rsidRPr="00563476">
              <w:rPr>
                <w:rFonts w:eastAsia="Times New Roman" w:cs="Times New Roman"/>
                <w:iCs/>
                <w:noProof/>
                <w:sz w:val="24"/>
                <w:szCs w:val="24"/>
                <w:lang w:val="ro-RO"/>
              </w:rPr>
              <w:t xml:space="preserve"> proces </w:t>
            </w:r>
            <w:r w:rsidR="00927EE8" w:rsidRPr="00563476">
              <w:rPr>
                <w:rFonts w:eastAsia="Times New Roman" w:cs="Times New Roman"/>
                <w:iCs/>
                <w:noProof/>
                <w:sz w:val="24"/>
                <w:szCs w:val="24"/>
                <w:lang w:val="ro-RO"/>
              </w:rPr>
              <w:lastRenderedPageBreak/>
              <w:t>educa</w:t>
            </w:r>
            <w:r w:rsidR="00584F65" w:rsidRPr="00563476">
              <w:rPr>
                <w:rFonts w:eastAsia="Times New Roman" w:cs="Times New Roman"/>
                <w:iCs/>
                <w:noProof/>
                <w:sz w:val="24"/>
                <w:szCs w:val="24"/>
                <w:lang w:val="ro-RO"/>
              </w:rPr>
              <w:t>ț</w:t>
            </w:r>
            <w:r w:rsidR="00927EE8" w:rsidRPr="00563476">
              <w:rPr>
                <w:rFonts w:eastAsia="Times New Roman" w:cs="Times New Roman"/>
                <w:iCs/>
                <w:noProof/>
                <w:sz w:val="24"/>
                <w:szCs w:val="24"/>
                <w:lang w:val="ro-RO"/>
              </w:rPr>
              <w:t xml:space="preserve">ional, astfel </w:t>
            </w:r>
            <w:r w:rsidR="000462BE" w:rsidRPr="00563476">
              <w:rPr>
                <w:rFonts w:eastAsia="Times New Roman" w:cs="Times New Roman"/>
                <w:iCs/>
                <w:noProof/>
                <w:sz w:val="24"/>
                <w:szCs w:val="24"/>
                <w:lang w:val="ro-RO"/>
              </w:rPr>
              <w:t>î</w:t>
            </w:r>
            <w:r w:rsidR="00927EE8" w:rsidRPr="00563476">
              <w:rPr>
                <w:rFonts w:eastAsia="Times New Roman" w:cs="Times New Roman"/>
                <w:iCs/>
                <w:noProof/>
                <w:sz w:val="24"/>
                <w:szCs w:val="24"/>
                <w:lang w:val="ro-RO"/>
              </w:rPr>
              <w:t>nc</w:t>
            </w:r>
            <w:r w:rsidR="000462BE" w:rsidRPr="00563476">
              <w:rPr>
                <w:rFonts w:eastAsia="Times New Roman" w:cs="Times New Roman"/>
                <w:iCs/>
                <w:noProof/>
                <w:sz w:val="24"/>
                <w:szCs w:val="24"/>
                <w:lang w:val="ro-RO"/>
              </w:rPr>
              <w:t>â</w:t>
            </w:r>
            <w:r w:rsidR="00927EE8" w:rsidRPr="00563476">
              <w:rPr>
                <w:rFonts w:eastAsia="Times New Roman" w:cs="Times New Roman"/>
                <w:iCs/>
                <w:noProof/>
                <w:sz w:val="24"/>
                <w:szCs w:val="24"/>
                <w:lang w:val="ro-RO"/>
              </w:rPr>
              <w:t>t „competen</w:t>
            </w:r>
            <w:r w:rsidR="000462BE" w:rsidRPr="00563476">
              <w:rPr>
                <w:rFonts w:eastAsia="Times New Roman" w:cs="Times New Roman"/>
                <w:iCs/>
                <w:noProof/>
                <w:sz w:val="24"/>
                <w:szCs w:val="24"/>
                <w:lang w:val="ro-RO"/>
              </w:rPr>
              <w:t>ț</w:t>
            </w:r>
            <w:r w:rsidR="00927EE8" w:rsidRPr="00563476">
              <w:rPr>
                <w:rFonts w:eastAsia="Times New Roman" w:cs="Times New Roman"/>
                <w:iCs/>
                <w:noProof/>
                <w:sz w:val="24"/>
                <w:szCs w:val="24"/>
                <w:lang w:val="ro-RO"/>
              </w:rPr>
              <w:t xml:space="preserve">ele digitale” necesare cadrelor didactice vor fi </w:t>
            </w:r>
            <w:r w:rsidR="0058612C" w:rsidRPr="00563476">
              <w:rPr>
                <w:rFonts w:eastAsia="Times New Roman" w:cs="Times New Roman"/>
                <w:iCs/>
                <w:noProof/>
                <w:sz w:val="24"/>
                <w:szCs w:val="24"/>
                <w:lang w:val="ro-RO"/>
              </w:rPr>
              <w:t>esen</w:t>
            </w:r>
            <w:r w:rsidR="00584F65" w:rsidRPr="00563476">
              <w:rPr>
                <w:rFonts w:eastAsia="Times New Roman" w:cs="Times New Roman"/>
                <w:iCs/>
                <w:noProof/>
                <w:sz w:val="24"/>
                <w:szCs w:val="24"/>
                <w:lang w:val="ro-RO"/>
              </w:rPr>
              <w:t>ț</w:t>
            </w:r>
            <w:r w:rsidR="0058612C" w:rsidRPr="00563476">
              <w:rPr>
                <w:rFonts w:eastAsia="Times New Roman" w:cs="Times New Roman"/>
                <w:iCs/>
                <w:noProof/>
                <w:sz w:val="24"/>
                <w:szCs w:val="24"/>
                <w:lang w:val="ro-RO"/>
              </w:rPr>
              <w:t>iale.</w:t>
            </w:r>
          </w:p>
        </w:tc>
      </w:tr>
      <w:tr w:rsidR="00926F1B" w:rsidRPr="00563476" w14:paraId="2F5A6848" w14:textId="77777777" w:rsidTr="002B6F54">
        <w:tc>
          <w:tcPr>
            <w:tcW w:w="702" w:type="pct"/>
            <w:shd w:val="clear" w:color="auto" w:fill="auto"/>
          </w:tcPr>
          <w:p w14:paraId="03780A3B" w14:textId="77777777" w:rsidR="00927EE8" w:rsidRPr="00563476" w:rsidRDefault="00927EE8" w:rsidP="008F5956">
            <w:pPr>
              <w:spacing w:line="276" w:lineRule="auto"/>
              <w:rPr>
                <w:rFonts w:asciiTheme="minorHAnsi" w:eastAsia="Times New Roman" w:hAnsiTheme="minorHAnsi"/>
                <w:b/>
                <w:iCs/>
                <w:noProof/>
                <w:szCs w:val="24"/>
                <w:lang w:val="ro-RO"/>
              </w:rPr>
            </w:pPr>
          </w:p>
        </w:tc>
        <w:tc>
          <w:tcPr>
            <w:tcW w:w="897" w:type="pct"/>
            <w:shd w:val="clear" w:color="auto" w:fill="auto"/>
          </w:tcPr>
          <w:p w14:paraId="2F2D37DA" w14:textId="77777777" w:rsidR="00EA649A" w:rsidRPr="00563476" w:rsidRDefault="00EA649A" w:rsidP="008F5956">
            <w:pPr>
              <w:pStyle w:val="ListParagraph"/>
              <w:spacing w:before="0" w:after="0" w:line="276" w:lineRule="auto"/>
              <w:ind w:left="34" w:hanging="34"/>
              <w:contextualSpacing w:val="0"/>
              <w:rPr>
                <w:rFonts w:asciiTheme="minorHAnsi" w:hAnsiTheme="minorHAnsi"/>
                <w:szCs w:val="24"/>
                <w:lang w:val="ro-RO"/>
              </w:rPr>
            </w:pPr>
            <w:r w:rsidRPr="00563476">
              <w:rPr>
                <w:rFonts w:asciiTheme="minorHAnsi" w:hAnsiTheme="minorHAnsi"/>
                <w:szCs w:val="24"/>
                <w:lang w:val="ro-RO"/>
              </w:rPr>
              <w:t xml:space="preserve">(f)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w:t>
            </w:r>
            <w:proofErr w:type="spellStart"/>
            <w:r w:rsidRPr="00563476">
              <w:rPr>
                <w:rFonts w:asciiTheme="minorHAnsi" w:hAnsiTheme="minorHAnsi"/>
                <w:szCs w:val="24"/>
                <w:lang w:val="ro-RO"/>
              </w:rPr>
              <w:t>dizabilități</w:t>
            </w:r>
            <w:proofErr w:type="spellEnd"/>
            <w:r w:rsidRPr="00563476">
              <w:rPr>
                <w:rFonts w:asciiTheme="minorHAnsi" w:hAnsiTheme="minorHAnsi"/>
                <w:szCs w:val="24"/>
                <w:lang w:val="ro-RO"/>
              </w:rPr>
              <w:t>;</w:t>
            </w:r>
          </w:p>
          <w:p w14:paraId="74C4656F" w14:textId="77777777" w:rsidR="00927EE8" w:rsidRPr="00563476" w:rsidRDefault="00927EE8" w:rsidP="008F5956">
            <w:pPr>
              <w:pStyle w:val="ListParagraph"/>
              <w:spacing w:before="0" w:after="0" w:line="276" w:lineRule="auto"/>
              <w:ind w:left="34" w:hanging="34"/>
              <w:contextualSpacing w:val="0"/>
              <w:rPr>
                <w:rFonts w:asciiTheme="minorHAnsi" w:hAnsiTheme="minorHAnsi"/>
                <w:szCs w:val="24"/>
                <w:lang w:val="ro-RO"/>
              </w:rPr>
            </w:pPr>
          </w:p>
        </w:tc>
        <w:tc>
          <w:tcPr>
            <w:tcW w:w="3401" w:type="pct"/>
            <w:shd w:val="clear" w:color="auto" w:fill="auto"/>
          </w:tcPr>
          <w:p w14:paraId="2D7438DB"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Declinul demografic, decalajul rural-urban, migrația, situația socio-economică a familiilor, în general și a celor care se confruntă cu dificultăți, în special, reprezintă provocări importante în atingerea țintelor strategice, stabilite pentru România.  </w:t>
            </w:r>
          </w:p>
          <w:p w14:paraId="5EB5E1D4" w14:textId="77777777" w:rsidR="00927EE8" w:rsidRPr="00563476" w:rsidRDefault="00D071C7"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România se află în topul țărilor cu cele mai mari rate de părăsire timpurie a școlii (</w:t>
            </w:r>
            <w:r w:rsidR="00EF6D2F" w:rsidRPr="00563476">
              <w:rPr>
                <w:rFonts w:asciiTheme="minorHAnsi" w:eastAsia="Times New Roman" w:hAnsiTheme="minorHAnsi"/>
                <w:iCs/>
                <w:noProof/>
                <w:szCs w:val="24"/>
                <w:lang w:val="ro-RO"/>
              </w:rPr>
              <w:t>15,3% în 2019</w:t>
            </w:r>
            <w:r w:rsidRPr="00563476">
              <w:rPr>
                <w:rFonts w:asciiTheme="minorHAnsi" w:eastAsia="Times New Roman" w:hAnsiTheme="minorHAnsi"/>
                <w:iCs/>
                <w:noProof/>
                <w:szCs w:val="24"/>
                <w:lang w:val="ro-RO"/>
              </w:rPr>
              <w:t xml:space="preserve">), iar </w:t>
            </w:r>
            <w:r w:rsidR="00515D6B" w:rsidRPr="00563476">
              <w:rPr>
                <w:rFonts w:asciiTheme="minorHAnsi" w:eastAsia="Times New Roman" w:hAnsiTheme="minorHAnsi"/>
                <w:iCs/>
                <w:noProof/>
                <w:szCs w:val="24"/>
                <w:lang w:val="ro-RO"/>
              </w:rPr>
              <w:t xml:space="preserve">rata brută de cuprindere în învățământul preșcolar era de 91,4%, în anul școlar 2017/2018, constatându-se diferențe semnificative pe medii de rezidență și o scădere a participării </w:t>
            </w:r>
            <w:r w:rsidRPr="00563476">
              <w:rPr>
                <w:rFonts w:asciiTheme="minorHAnsi" w:eastAsia="Times New Roman" w:hAnsiTheme="minorHAnsi"/>
                <w:iCs/>
                <w:noProof/>
                <w:szCs w:val="24"/>
                <w:lang w:val="ro-RO"/>
              </w:rPr>
              <w:t xml:space="preserve">la învățământul preșcolar a copiilor de 3 și 4 ani. </w:t>
            </w:r>
            <w:r w:rsidR="00927EE8" w:rsidRPr="00563476">
              <w:rPr>
                <w:rFonts w:asciiTheme="minorHAnsi" w:eastAsia="Times New Roman" w:hAnsiTheme="minorHAnsi"/>
                <w:iCs/>
                <w:noProof/>
                <w:szCs w:val="24"/>
                <w:lang w:val="ro-RO"/>
              </w:rPr>
              <w:t>În perioada 2013-2018, numărul elevilor înscriși în învăţământul preuniversitar a scăzut constant, cu aproximativ 200.000 de elevi, cea mai mare scădere fiind înregistrată în învățământul liceal (146.861) și gimnazial (78.238). Această situație apare pe fondul unei scăderi a populației de vârstă școlară (0-18 ani), cu aproximativ 120.000 de persoane față de 2013. Pe de altă parte, sunt cu 27.000 de copii de vârstă antepreșcolară mai mulți față de 2013, ceea ce înseamnă că investițiile în dezvoltarea serviciilor de educație timpurie necesită o prioritizare adecvată.</w:t>
            </w:r>
          </w:p>
          <w:p w14:paraId="02A56BAB"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Excluderea socio-economică a populației sărace care trăiește în mediul rural sau a populației rome este rezultatul mai multor factori, care au generat o inegalitate evidentă a oportunităților, atât în ceea ce privește accesul la serviciile de educație și îngrijire în primii ani, cât și, ulterior, în ceea ce privește participarea la liceu sau școală profesională a copiilor din familiile dezavantajate</w:t>
            </w:r>
            <w:r w:rsidR="000462BE" w:rsidRPr="00563476">
              <w:rPr>
                <w:rFonts w:asciiTheme="minorHAnsi" w:eastAsia="Times New Roman" w:hAnsiTheme="minorHAnsi"/>
                <w:iCs/>
                <w:noProof/>
                <w:szCs w:val="24"/>
                <w:lang w:val="ro-RO"/>
              </w:rPr>
              <w:t>.</w:t>
            </w:r>
          </w:p>
          <w:p w14:paraId="1F2036F2"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Investi</w:t>
            </w:r>
            <w:r w:rsidR="00584F65" w:rsidRPr="00563476">
              <w:rPr>
                <w:rFonts w:asciiTheme="minorHAnsi" w:eastAsia="Times New Roman" w:hAnsiTheme="minorHAnsi"/>
                <w:iCs/>
                <w:noProof/>
                <w:szCs w:val="24"/>
                <w:lang w:val="ro-RO"/>
              </w:rPr>
              <w:t>ț</w:t>
            </w:r>
            <w:r w:rsidRPr="00563476">
              <w:rPr>
                <w:rFonts w:asciiTheme="minorHAnsi" w:eastAsia="Times New Roman" w:hAnsiTheme="minorHAnsi"/>
                <w:iCs/>
                <w:noProof/>
                <w:szCs w:val="24"/>
                <w:lang w:val="ro-RO"/>
              </w:rPr>
              <w:t xml:space="preserve">ia în etapele timpurii ale educației, aduce cele mai mari beneficii economice și sociale în timp, în special pentru copiii din grupurile </w:t>
            </w:r>
            <w:r w:rsidR="007408E5" w:rsidRPr="00563476">
              <w:rPr>
                <w:rFonts w:asciiTheme="minorHAnsi" w:eastAsia="Times New Roman" w:hAnsiTheme="minorHAnsi"/>
                <w:iCs/>
                <w:noProof/>
                <w:szCs w:val="24"/>
                <w:lang w:val="ro-RO"/>
              </w:rPr>
              <w:t>vulnerabile</w:t>
            </w:r>
            <w:r w:rsidRPr="00563476">
              <w:rPr>
                <w:rFonts w:asciiTheme="minorHAnsi" w:eastAsia="Times New Roman" w:hAnsiTheme="minorHAnsi"/>
                <w:iCs/>
                <w:noProof/>
                <w:szCs w:val="24"/>
                <w:lang w:val="ro-RO"/>
              </w:rPr>
              <w:t xml:space="preserve">, putând fi evitate cheltuieli ulterioare, mult mai costisitoare și mai puțin eficiente ale măsurilor remediale. Creșterea calității serviciilor de educație timpurie contribuie la o participare școlară crescută, la obținerea de rezultate școlare mai bune și la reducerea riscului de părăsire timpurie a școlii, care reprezintă una dintre principalele provocări la nivel european.  </w:t>
            </w:r>
          </w:p>
          <w:p w14:paraId="31E8A1C2"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Studiile au arătat că măsurile de sprijin pentru participarea la educație a elevilor provenind din grupuri </w:t>
            </w:r>
            <w:r w:rsidR="007408E5" w:rsidRPr="00563476">
              <w:rPr>
                <w:rFonts w:asciiTheme="minorHAnsi" w:eastAsia="Times New Roman" w:hAnsiTheme="minorHAnsi"/>
                <w:iCs/>
                <w:noProof/>
                <w:szCs w:val="24"/>
                <w:lang w:val="ro-RO"/>
              </w:rPr>
              <w:t>vulnerabile</w:t>
            </w:r>
            <w:r w:rsidRPr="00563476">
              <w:rPr>
                <w:rFonts w:asciiTheme="minorHAnsi" w:eastAsia="Times New Roman" w:hAnsiTheme="minorHAnsi"/>
                <w:iCs/>
                <w:noProof/>
                <w:szCs w:val="24"/>
                <w:lang w:val="ro-RO"/>
              </w:rPr>
              <w:t xml:space="preserve">, sunt esențiale: acoperirea costurilor aferente transportului, internatului, rechizitelor, hranei sau chiar cele pentru îmbrăcăminte și încălțăminte. De asemenea, extrem de necesare sunt și serviciile de consiliere psihologică, vocațională, dar și dezvoltare personală (Raport UNICEF Situația adolescenților din România, 2013).   </w:t>
            </w:r>
          </w:p>
          <w:p w14:paraId="449250AA" w14:textId="77777777" w:rsidR="00AE4F94" w:rsidRPr="00563476" w:rsidRDefault="00AE4F94"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lastRenderedPageBreak/>
              <w:t>De asemenea, schimbările demografice și migrația îndeamnă la găsirea unor noi căi pentru echiparea tuturor persoanelor, inclusiv a persoanele în vârstă, cu cunoștințele și abilitățile necesare pentru a trăi în mod autonom și sănătos și pentru a continua să contribuie la societate.</w:t>
            </w:r>
          </w:p>
          <w:p w14:paraId="3C2D64A5" w14:textId="77777777" w:rsidR="00AE4F94" w:rsidRPr="00563476" w:rsidRDefault="00FB2175"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Schimbările în economie înseamnă că oamenii vor avea nevoie în mod regulat de cunoștințe avansate sau noi, altele decât cele dobândite din educația și formarea lor inițială, care să le permită mai multe tranziții în carieră. Este nevoie astfel de oferirea de oportunități și de răspunsuri inovatoare din partea sistemelor de educație și formare profesională.</w:t>
            </w:r>
          </w:p>
          <w:p w14:paraId="347AF472" w14:textId="77777777" w:rsidR="00AE4F94" w:rsidRPr="00563476" w:rsidRDefault="00AE4F94"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În România, adulții cu competențe profesionale dobândite pe alte căi decât cele for</w:t>
            </w:r>
            <w:r w:rsidR="007408E5" w:rsidRPr="00563476">
              <w:rPr>
                <w:rFonts w:asciiTheme="minorHAnsi" w:eastAsia="Times New Roman" w:hAnsiTheme="minorHAnsi"/>
                <w:iCs/>
                <w:noProof/>
                <w:szCs w:val="24"/>
                <w:lang w:val="ro-RO"/>
              </w:rPr>
              <w:t>male (non-formale și informale)</w:t>
            </w:r>
            <w:r w:rsidRPr="00563476">
              <w:rPr>
                <w:rFonts w:asciiTheme="minorHAnsi" w:eastAsia="Times New Roman" w:hAnsiTheme="minorHAnsi"/>
                <w:iCs/>
                <w:noProof/>
                <w:szCs w:val="24"/>
                <w:lang w:val="ro-RO"/>
              </w:rPr>
              <w:t xml:space="preserve"> pot fi evaluați în centrele de evaluare a competențelor, însă în prezent este posibilă validarea numai pentru nivelurile de calificare 1–4, doar acolo unde există standardele ocupaționale și nu este încă posibilă validarea competențelor cheie sau a celor transversale.</w:t>
            </w:r>
          </w:p>
          <w:p w14:paraId="6C007F78" w14:textId="77777777" w:rsidR="00AE4F94" w:rsidRPr="00563476" w:rsidRDefault="00AE4F94"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Conform datelor din Ancheta forței de muncă din UE din 2014, la nivelul României sunt identificați 3 milioane adulți slab calificați (27,2%), din care mai mult de jumătate sunt persoane angajate.</w:t>
            </w:r>
          </w:p>
          <w:p w14:paraId="6A27186D" w14:textId="77777777" w:rsidR="007408E5" w:rsidRPr="00563476" w:rsidRDefault="00AE4F94"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Formarea angajaților din sectorul privat este ad-hoc, deoarece doar companiile mari au o strategie de formare sau un buget special destinat formării profesionale. </w:t>
            </w:r>
            <w:r w:rsidR="007408E5" w:rsidRPr="00563476">
              <w:rPr>
                <w:rFonts w:asciiTheme="minorHAnsi" w:eastAsia="Times New Roman" w:hAnsiTheme="minorHAnsi"/>
                <w:iCs/>
                <w:noProof/>
                <w:szCs w:val="24"/>
                <w:lang w:val="ro-RO"/>
              </w:rPr>
              <w:t>Companiile mici au o probabilitate mai scăzută de a-și forma angajații pentru că nu dispun, de obicei, de infrastructura instituțională pentru a organiza și implementa programe de dezvoltare a resurselor umane. Pe măsură ce IMM ‐urile sunt confruntate cu mai multe constrângeri, implementarea de măsuri de sprijin pentru perfecționarea angajaților din aceste firme (fie în afara unităților economice, fie la locul de muncă) devine esențială.</w:t>
            </w:r>
          </w:p>
          <w:p w14:paraId="78E0F4EC" w14:textId="77777777" w:rsidR="00AE4F94" w:rsidRPr="00563476" w:rsidRDefault="00AE4F94"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Puține politici publice abordează necesitatea actualizării competențelor celor care au deja un loc de muncă, astfel încât aceștia sunt expuși riscului de pierdere a locului de muncă</w:t>
            </w:r>
            <w:r w:rsidR="007A1E4A" w:rsidRPr="00563476">
              <w:rPr>
                <w:rFonts w:asciiTheme="minorHAnsi" w:eastAsia="Times New Roman" w:hAnsiTheme="minorHAnsi"/>
                <w:iCs/>
                <w:noProof/>
                <w:szCs w:val="24"/>
                <w:lang w:val="ro-RO"/>
              </w:rPr>
              <w:t xml:space="preserve">. Totodată, </w:t>
            </w:r>
            <w:r w:rsidRPr="00563476">
              <w:rPr>
                <w:rFonts w:asciiTheme="minorHAnsi" w:eastAsia="Times New Roman" w:hAnsiTheme="minorHAnsi"/>
                <w:iCs/>
                <w:noProof/>
                <w:szCs w:val="24"/>
                <w:lang w:val="ro-RO"/>
              </w:rPr>
              <w:t>persoanele cele mai îndepărtate de piața forței de muncă au cele mai mari necesități în materie de actualizare a competențelor, dar la ele se ajunge cel mai greu.</w:t>
            </w:r>
          </w:p>
          <w:p w14:paraId="6920EE14" w14:textId="77777777" w:rsidR="00AE4F94" w:rsidRPr="00563476" w:rsidRDefault="00AE4F94"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Este necesară însă creșterea gradului de conștientizare a angajatorilor și partenerilor sociali că formarea continu</w:t>
            </w:r>
            <w:r w:rsidR="007408E5" w:rsidRPr="00563476">
              <w:rPr>
                <w:rFonts w:asciiTheme="minorHAnsi" w:eastAsia="Times New Roman" w:hAnsiTheme="minorHAnsi"/>
                <w:iCs/>
                <w:noProof/>
                <w:szCs w:val="24"/>
                <w:lang w:val="ro-RO"/>
              </w:rPr>
              <w:t>ă</w:t>
            </w:r>
            <w:r w:rsidRPr="00563476">
              <w:rPr>
                <w:rFonts w:asciiTheme="minorHAnsi" w:eastAsia="Times New Roman" w:hAnsiTheme="minorHAnsi"/>
                <w:iCs/>
                <w:noProof/>
                <w:szCs w:val="24"/>
                <w:lang w:val="ro-RO"/>
              </w:rPr>
              <w:t xml:space="preserve"> este o necesitate pentru a crește competitivitatea și productivitatea, precum și adaptabilitatea la schimbările tehnologice.</w:t>
            </w:r>
            <w:bookmarkStart w:id="14" w:name="_GoBack"/>
            <w:bookmarkEnd w:id="14"/>
          </w:p>
        </w:tc>
      </w:tr>
      <w:tr w:rsidR="00926F1B" w:rsidRPr="00563476" w14:paraId="3A340FD9" w14:textId="77777777" w:rsidTr="002B6F54">
        <w:tc>
          <w:tcPr>
            <w:tcW w:w="702" w:type="pct"/>
            <w:shd w:val="clear" w:color="auto" w:fill="auto"/>
          </w:tcPr>
          <w:p w14:paraId="3A5F6507" w14:textId="77777777" w:rsidR="00927EE8" w:rsidRPr="00563476" w:rsidRDefault="00927EE8" w:rsidP="008F5956">
            <w:pPr>
              <w:spacing w:line="276" w:lineRule="auto"/>
              <w:rPr>
                <w:rFonts w:asciiTheme="minorHAnsi" w:eastAsia="Times New Roman" w:hAnsiTheme="minorHAnsi"/>
                <w:b/>
                <w:iCs/>
                <w:noProof/>
                <w:szCs w:val="24"/>
                <w:lang w:val="ro-RO"/>
              </w:rPr>
            </w:pPr>
          </w:p>
        </w:tc>
        <w:tc>
          <w:tcPr>
            <w:tcW w:w="897" w:type="pct"/>
            <w:shd w:val="clear" w:color="auto" w:fill="auto"/>
          </w:tcPr>
          <w:p w14:paraId="78B39355" w14:textId="77777777" w:rsidR="00EA649A" w:rsidRPr="00563476" w:rsidRDefault="00EA649A" w:rsidP="008F5956">
            <w:pPr>
              <w:spacing w:line="276" w:lineRule="auto"/>
              <w:rPr>
                <w:rFonts w:asciiTheme="minorHAnsi" w:hAnsiTheme="minorHAnsi"/>
                <w:szCs w:val="24"/>
                <w:lang w:val="ro-RO"/>
              </w:rPr>
            </w:pPr>
            <w:r w:rsidRPr="00563476">
              <w:rPr>
                <w:rFonts w:asciiTheme="minorHAnsi" w:hAnsiTheme="minorHAnsi"/>
                <w:szCs w:val="24"/>
                <w:lang w:val="ro-RO"/>
              </w:rPr>
              <w:t xml:space="preserve">(g) promovarea învățării pe tot </w:t>
            </w:r>
            <w:r w:rsidRPr="00563476">
              <w:rPr>
                <w:rFonts w:asciiTheme="minorHAnsi" w:hAnsiTheme="minorHAnsi"/>
                <w:szCs w:val="24"/>
                <w:lang w:val="ro-RO"/>
              </w:rPr>
              <w:lastRenderedPageBreak/>
              <w:t>parcursul vieții, în special a oportunităților flexibile de perfecționare și recalificare pentru toți, ținând seama de competențele antreprenoriale și digitale, anticipând mai bine schimbările și noile cerințe în materie de competențe pe baza nevoilor pieței muncii, facilitând tranzițiile profesionale și încurajând mobilitatea profesională;</w:t>
            </w:r>
          </w:p>
          <w:p w14:paraId="1C282342" w14:textId="77777777" w:rsidR="00927EE8" w:rsidRPr="00563476" w:rsidRDefault="00927EE8" w:rsidP="008F5956">
            <w:pPr>
              <w:spacing w:line="276" w:lineRule="auto"/>
              <w:rPr>
                <w:rFonts w:asciiTheme="minorHAnsi" w:hAnsiTheme="minorHAnsi"/>
                <w:szCs w:val="24"/>
                <w:lang w:val="ro-RO"/>
              </w:rPr>
            </w:pPr>
          </w:p>
        </w:tc>
        <w:tc>
          <w:tcPr>
            <w:tcW w:w="3401" w:type="pct"/>
            <w:shd w:val="clear" w:color="auto" w:fill="auto"/>
          </w:tcPr>
          <w:p w14:paraId="4ADD6CB9"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lastRenderedPageBreak/>
              <w:t>Rom</w:t>
            </w:r>
            <w:r w:rsidR="00515D6B" w:rsidRPr="00563476">
              <w:rPr>
                <w:rFonts w:asciiTheme="minorHAnsi" w:eastAsia="Times New Roman" w:hAnsiTheme="minorHAnsi"/>
                <w:iCs/>
                <w:noProof/>
                <w:szCs w:val="24"/>
                <w:lang w:val="ro-RO"/>
              </w:rPr>
              <w:t>â</w:t>
            </w:r>
            <w:r w:rsidRPr="00563476">
              <w:rPr>
                <w:rFonts w:asciiTheme="minorHAnsi" w:eastAsia="Times New Roman" w:hAnsiTheme="minorHAnsi"/>
                <w:iCs/>
                <w:noProof/>
                <w:szCs w:val="24"/>
                <w:lang w:val="ro-RO"/>
              </w:rPr>
              <w:t xml:space="preserve">nia se afla, potrivit Monitorului educației și formării 2019, pe ultimul loc din UE din perspectiva </w:t>
            </w:r>
            <w:r w:rsidR="00515D6B" w:rsidRPr="00563476">
              <w:rPr>
                <w:rFonts w:asciiTheme="minorHAnsi" w:eastAsia="Times New Roman" w:hAnsiTheme="minorHAnsi"/>
                <w:iCs/>
                <w:noProof/>
                <w:szCs w:val="24"/>
                <w:lang w:val="ro-RO"/>
              </w:rPr>
              <w:t xml:space="preserve">ponderii absolvenților de studii superioare (vârsta 30-34 de ani) și a </w:t>
            </w:r>
            <w:r w:rsidRPr="00563476">
              <w:rPr>
                <w:rFonts w:asciiTheme="minorHAnsi" w:eastAsia="Times New Roman" w:hAnsiTheme="minorHAnsi"/>
                <w:iCs/>
                <w:noProof/>
                <w:szCs w:val="24"/>
                <w:lang w:val="ro-RO"/>
              </w:rPr>
              <w:t xml:space="preserve">participării adulților </w:t>
            </w:r>
            <w:r w:rsidR="00515D6B" w:rsidRPr="00563476">
              <w:rPr>
                <w:rFonts w:asciiTheme="minorHAnsi" w:eastAsia="Times New Roman" w:hAnsiTheme="minorHAnsi"/>
                <w:iCs/>
                <w:noProof/>
                <w:szCs w:val="24"/>
                <w:lang w:val="ro-RO"/>
              </w:rPr>
              <w:t xml:space="preserve">(25-64 </w:t>
            </w:r>
            <w:r w:rsidR="00515D6B" w:rsidRPr="00563476">
              <w:rPr>
                <w:rFonts w:asciiTheme="minorHAnsi" w:eastAsia="Times New Roman" w:hAnsiTheme="minorHAnsi"/>
                <w:iCs/>
                <w:noProof/>
                <w:szCs w:val="24"/>
                <w:lang w:val="ro-RO"/>
              </w:rPr>
              <w:lastRenderedPageBreak/>
              <w:t xml:space="preserve">ani) </w:t>
            </w:r>
            <w:r w:rsidRPr="00563476">
              <w:rPr>
                <w:rFonts w:asciiTheme="minorHAnsi" w:eastAsia="Times New Roman" w:hAnsiTheme="minorHAnsi"/>
                <w:iCs/>
                <w:noProof/>
                <w:szCs w:val="24"/>
                <w:lang w:val="ro-RO"/>
              </w:rPr>
              <w:t>la procesul de învățare</w:t>
            </w:r>
            <w:r w:rsidR="00515D6B" w:rsidRPr="00563476">
              <w:rPr>
                <w:rFonts w:asciiTheme="minorHAnsi" w:eastAsia="Times New Roman" w:hAnsiTheme="minorHAnsi"/>
                <w:iCs/>
                <w:noProof/>
                <w:szCs w:val="24"/>
                <w:lang w:val="ro-RO"/>
              </w:rPr>
              <w:t xml:space="preserve">, cu impact direct asupra accesului la piața muncii. </w:t>
            </w:r>
            <w:r w:rsidR="00515D6B" w:rsidRPr="00563476" w:rsidDel="00515D6B">
              <w:rPr>
                <w:rFonts w:asciiTheme="minorHAnsi" w:eastAsia="Times New Roman" w:hAnsiTheme="minorHAnsi"/>
                <w:iCs/>
                <w:noProof/>
                <w:szCs w:val="24"/>
                <w:lang w:val="ro-RO"/>
              </w:rPr>
              <w:t xml:space="preserve"> </w:t>
            </w:r>
          </w:p>
          <w:p w14:paraId="2BA0D591"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Nevoia de perfecționare este ridicată. Aproape 2,4 milioane de adulți (sau 21,5% dintre adulții cu vârsta între 25 și 64 de ani) aveau doar un nivel de instruire scăzut în 2017. Ponderea adulților slab calificați angajați (55,6%) a fost, de asemenea, apropiată de media UE de 56,8%. Totuși, probabilitatea ca adulții să își actualizeze cunoștințele și competențele prin programe de educație specifice este scăzută: în 2018, numai 0,9% dintre adulții din grupa de vârstă 25-64 de ani au beneficiat de o experiență recentă de învățare în cursul celor 4 săptămâni care au precedat ancheta asupra forței de muncă (media UE: 11,1%). Acest lucru este deosebit de îngrijorător, </w:t>
            </w:r>
            <w:r w:rsidR="000462BE" w:rsidRPr="00563476">
              <w:rPr>
                <w:rFonts w:asciiTheme="minorHAnsi" w:eastAsia="Times New Roman" w:hAnsiTheme="minorHAnsi"/>
                <w:iCs/>
                <w:noProof/>
                <w:szCs w:val="24"/>
                <w:lang w:val="ro-RO"/>
              </w:rPr>
              <w:t xml:space="preserve">ținând cont de </w:t>
            </w:r>
            <w:r w:rsidRPr="00563476">
              <w:rPr>
                <w:rFonts w:asciiTheme="minorHAnsi" w:eastAsia="Times New Roman" w:hAnsiTheme="minorHAnsi"/>
                <w:iCs/>
                <w:noProof/>
                <w:szCs w:val="24"/>
                <w:lang w:val="ro-RO"/>
              </w:rPr>
              <w:t>numărul mult mai redus de locuri de muncă ce necesită doar un nivel scăzut de instruire. Având în vedere că în 2017 doar 824 000 de astfel de locuri de muncă au fost încadrate în categoria „ocupații elementare”, acest lucru evidențiază în mod clar necesitatea unui efort considerabil de perfecționare și de recalificare.</w:t>
            </w:r>
          </w:p>
          <w:p w14:paraId="542DE5C7" w14:textId="77777777" w:rsidR="00725F57" w:rsidRPr="00563476" w:rsidRDefault="00725F57"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În România, șansele de a ocupa un loc de muncă sunt cu 17% mai mici în cazul persoanelor cu un nivel scăzut de calificare</w:t>
            </w:r>
            <w:r w:rsidR="008F37ED" w:rsidRPr="00563476">
              <w:rPr>
                <w:rStyle w:val="FootnoteReference"/>
                <w:rFonts w:asciiTheme="minorHAnsi" w:eastAsia="Times New Roman" w:hAnsiTheme="minorHAnsi"/>
                <w:iCs/>
                <w:noProof/>
                <w:szCs w:val="24"/>
                <w:lang w:val="ro-RO"/>
              </w:rPr>
              <w:footnoteReference w:id="6"/>
            </w:r>
            <w:r w:rsidRPr="00563476">
              <w:rPr>
                <w:rFonts w:asciiTheme="minorHAnsi" w:eastAsia="Times New Roman" w:hAnsiTheme="minorHAnsi"/>
                <w:iCs/>
                <w:noProof/>
                <w:szCs w:val="24"/>
                <w:lang w:val="ro-RO"/>
              </w:rPr>
              <w:t>.</w:t>
            </w:r>
          </w:p>
          <w:p w14:paraId="7FD4F5C8"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Sunt necesare eforturi suplimentare pentru a spori participarea la educația adulților. </w:t>
            </w:r>
            <w:r w:rsidR="000462BE" w:rsidRPr="00563476">
              <w:rPr>
                <w:rFonts w:asciiTheme="minorHAnsi" w:eastAsia="Times New Roman" w:hAnsiTheme="minorHAnsi"/>
                <w:iCs/>
                <w:noProof/>
                <w:szCs w:val="24"/>
                <w:lang w:val="ro-RO"/>
              </w:rPr>
              <w:t>Astfel, centrele comunitare pentru educația adulților vor fi extinse și vor fi dezvoltate mecanisme de asigurare a calității. De asemenea, nu a fost încă instituit un sistem pentru dezvoltarea profesională continuă a profesioniștilor din domeniul educației adulților.</w:t>
            </w:r>
          </w:p>
          <w:p w14:paraId="27E5E87A" w14:textId="77777777" w:rsidR="00927EE8" w:rsidRPr="00563476" w:rsidRDefault="00927EE8" w:rsidP="008F5956">
            <w:pP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Potrivit Raportului privind starea </w:t>
            </w:r>
            <w:r w:rsidR="001B4DCF" w:rsidRPr="00563476">
              <w:rPr>
                <w:rFonts w:asciiTheme="minorHAnsi" w:eastAsia="Times New Roman" w:hAnsiTheme="minorHAnsi"/>
                <w:iCs/>
                <w:noProof/>
                <w:szCs w:val="24"/>
                <w:lang w:val="ro-RO"/>
              </w:rPr>
              <w:t>î</w:t>
            </w:r>
            <w:r w:rsidRPr="00563476">
              <w:rPr>
                <w:rFonts w:asciiTheme="minorHAnsi" w:eastAsia="Times New Roman" w:hAnsiTheme="minorHAnsi"/>
                <w:iCs/>
                <w:noProof/>
                <w:szCs w:val="24"/>
                <w:lang w:val="ro-RO"/>
              </w:rPr>
              <w:t>nv</w:t>
            </w:r>
            <w:r w:rsidR="001B4DCF" w:rsidRPr="00563476">
              <w:rPr>
                <w:rFonts w:asciiTheme="minorHAnsi" w:eastAsia="Times New Roman" w:hAnsiTheme="minorHAnsi"/>
                <w:iCs/>
                <w:noProof/>
                <w:szCs w:val="24"/>
                <w:lang w:val="ro-RO"/>
              </w:rPr>
              <w:t>ăță</w:t>
            </w:r>
            <w:r w:rsidRPr="00563476">
              <w:rPr>
                <w:rFonts w:asciiTheme="minorHAnsi" w:eastAsia="Times New Roman" w:hAnsiTheme="minorHAnsi"/>
                <w:iCs/>
                <w:noProof/>
                <w:szCs w:val="24"/>
                <w:lang w:val="ro-RO"/>
              </w:rPr>
              <w:t>m</w:t>
            </w:r>
            <w:r w:rsidR="001B4DCF" w:rsidRPr="00563476">
              <w:rPr>
                <w:rFonts w:asciiTheme="minorHAnsi" w:eastAsia="Times New Roman" w:hAnsiTheme="minorHAnsi"/>
                <w:iCs/>
                <w:noProof/>
                <w:szCs w:val="24"/>
                <w:lang w:val="ro-RO"/>
              </w:rPr>
              <w:t>â</w:t>
            </w:r>
            <w:r w:rsidRPr="00563476">
              <w:rPr>
                <w:rFonts w:asciiTheme="minorHAnsi" w:eastAsia="Times New Roman" w:hAnsiTheme="minorHAnsi"/>
                <w:iCs/>
                <w:noProof/>
                <w:szCs w:val="24"/>
                <w:lang w:val="ro-RO"/>
              </w:rPr>
              <w:t xml:space="preserve">ntului superior 2017-2018, rata de abandon </w:t>
            </w:r>
            <w:r w:rsidR="00725F57" w:rsidRPr="00563476">
              <w:rPr>
                <w:rFonts w:asciiTheme="minorHAnsi" w:eastAsia="Times New Roman" w:hAnsiTheme="minorHAnsi"/>
                <w:iCs/>
                <w:noProof/>
                <w:szCs w:val="24"/>
                <w:lang w:val="ro-RO"/>
              </w:rPr>
              <w:t>la nivelul învăț</w:t>
            </w:r>
            <w:r w:rsidR="00515D6B" w:rsidRPr="00563476">
              <w:rPr>
                <w:rFonts w:asciiTheme="minorHAnsi" w:eastAsia="Times New Roman" w:hAnsiTheme="minorHAnsi"/>
                <w:iCs/>
                <w:noProof/>
                <w:szCs w:val="24"/>
                <w:lang w:val="ro-RO"/>
              </w:rPr>
              <w:t xml:space="preserve">ământului superior </w:t>
            </w:r>
            <w:r w:rsidRPr="00563476">
              <w:rPr>
                <w:rFonts w:asciiTheme="minorHAnsi" w:eastAsia="Times New Roman" w:hAnsiTheme="minorHAnsi"/>
                <w:iCs/>
                <w:noProof/>
                <w:szCs w:val="24"/>
                <w:lang w:val="ro-RO"/>
              </w:rPr>
              <w:t>per genera</w:t>
            </w:r>
            <w:r w:rsidR="00725F57" w:rsidRPr="00563476">
              <w:rPr>
                <w:rFonts w:asciiTheme="minorHAnsi" w:eastAsia="Times New Roman" w:hAnsiTheme="minorHAnsi"/>
                <w:iCs/>
                <w:noProof/>
                <w:szCs w:val="24"/>
                <w:lang w:val="ro-RO"/>
              </w:rPr>
              <w:t>ț</w:t>
            </w:r>
            <w:r w:rsidRPr="00563476">
              <w:rPr>
                <w:rFonts w:asciiTheme="minorHAnsi" w:eastAsia="Times New Roman" w:hAnsiTheme="minorHAnsi"/>
                <w:iCs/>
                <w:noProof/>
                <w:szCs w:val="24"/>
                <w:lang w:val="ro-RO"/>
              </w:rPr>
              <w:t xml:space="preserve">ie </w:t>
            </w:r>
            <w:r w:rsidR="00515D6B" w:rsidRPr="00563476">
              <w:rPr>
                <w:rFonts w:asciiTheme="minorHAnsi" w:eastAsia="Times New Roman" w:hAnsiTheme="minorHAnsi"/>
                <w:iCs/>
                <w:noProof/>
                <w:szCs w:val="24"/>
                <w:lang w:val="ro-RO"/>
              </w:rPr>
              <w:t xml:space="preserve">poate fi </w:t>
            </w:r>
            <w:r w:rsidRPr="00563476">
              <w:rPr>
                <w:rFonts w:asciiTheme="minorHAnsi" w:eastAsia="Times New Roman" w:hAnsiTheme="minorHAnsi"/>
                <w:iCs/>
                <w:noProof/>
                <w:szCs w:val="24"/>
                <w:lang w:val="ro-RO"/>
              </w:rPr>
              <w:t>estimat</w:t>
            </w:r>
            <w:r w:rsidR="007A1E4A" w:rsidRPr="00563476">
              <w:rPr>
                <w:rFonts w:asciiTheme="minorHAnsi" w:eastAsia="Times New Roman" w:hAnsiTheme="minorHAnsi"/>
                <w:iCs/>
                <w:noProof/>
                <w:szCs w:val="24"/>
                <w:lang w:val="ro-RO"/>
              </w:rPr>
              <w:t>ă</w:t>
            </w:r>
            <w:r w:rsidRPr="00563476">
              <w:rPr>
                <w:rFonts w:asciiTheme="minorHAnsi" w:eastAsia="Times New Roman" w:hAnsiTheme="minorHAnsi"/>
                <w:iCs/>
                <w:noProof/>
                <w:szCs w:val="24"/>
                <w:lang w:val="ro-RO"/>
              </w:rPr>
              <w:t xml:space="preserve"> la peste 35</w:t>
            </w:r>
            <w:r w:rsidR="007A1E4A" w:rsidRPr="00563476">
              <w:rPr>
                <w:rFonts w:asciiTheme="minorHAnsi" w:eastAsia="Times New Roman" w:hAnsiTheme="minorHAnsi"/>
                <w:iCs/>
                <w:noProof/>
                <w:szCs w:val="24"/>
                <w:lang w:val="ro-RO"/>
              </w:rPr>
              <w:t>%</w:t>
            </w:r>
            <w:r w:rsidR="0053734D" w:rsidRPr="00563476">
              <w:rPr>
                <w:rFonts w:asciiTheme="minorHAnsi" w:eastAsia="Times New Roman" w:hAnsiTheme="minorHAnsi"/>
                <w:iCs/>
                <w:noProof/>
                <w:szCs w:val="24"/>
                <w:lang w:val="ro-RO"/>
              </w:rPr>
              <w:t xml:space="preserve">. </w:t>
            </w:r>
            <w:r w:rsidR="00725F57" w:rsidRPr="00563476">
              <w:rPr>
                <w:rFonts w:asciiTheme="minorHAnsi" w:eastAsia="Times New Roman" w:hAnsiTheme="minorHAnsi"/>
                <w:iCs/>
                <w:noProof/>
                <w:szCs w:val="24"/>
                <w:lang w:val="ro-RO"/>
              </w:rPr>
              <w:t>Acest lucru</w:t>
            </w:r>
            <w:r w:rsidRPr="00563476">
              <w:rPr>
                <w:rFonts w:asciiTheme="minorHAnsi" w:eastAsia="Times New Roman" w:hAnsiTheme="minorHAnsi"/>
                <w:iCs/>
                <w:noProof/>
                <w:szCs w:val="24"/>
                <w:lang w:val="ro-RO"/>
              </w:rPr>
              <w:t xml:space="preserve"> este datorat “insuficienţei” serviciilor de consiliere și orientare profesională oferite de instituţiile de învăţământ superior</w:t>
            </w:r>
            <w:r w:rsidR="00F20904" w:rsidRPr="00563476">
              <w:rPr>
                <w:rFonts w:asciiTheme="minorHAnsi" w:eastAsia="Times New Roman" w:hAnsiTheme="minorHAnsi"/>
                <w:iCs/>
                <w:noProof/>
                <w:szCs w:val="24"/>
                <w:lang w:val="ro-RO"/>
              </w:rPr>
              <w:t xml:space="preserve"> dar și imposibilității multor studenți de a se întreține pe perioada studiilor ca urmare a situației materiale precare</w:t>
            </w:r>
            <w:r w:rsidRPr="00563476">
              <w:rPr>
                <w:rFonts w:asciiTheme="minorHAnsi" w:eastAsia="Times New Roman" w:hAnsiTheme="minorHAnsi"/>
                <w:iCs/>
                <w:noProof/>
                <w:szCs w:val="24"/>
                <w:lang w:val="ro-RO"/>
              </w:rPr>
              <w:t>.</w:t>
            </w:r>
          </w:p>
          <w:p w14:paraId="3A145CAC" w14:textId="77777777" w:rsidR="00933E72" w:rsidRPr="00563476" w:rsidRDefault="003627AA" w:rsidP="008F5956">
            <w:pPr>
              <w:pStyle w:val="NoSpacing"/>
              <w:spacing w:line="276" w:lineRule="auto"/>
              <w:jc w:val="both"/>
              <w:rPr>
                <w:rFonts w:eastAsia="Times New Roman" w:cs="Times New Roman"/>
                <w:iCs/>
                <w:noProof/>
                <w:sz w:val="24"/>
                <w:szCs w:val="24"/>
                <w:lang w:val="ro-RO"/>
              </w:rPr>
            </w:pPr>
            <w:r w:rsidRPr="00563476">
              <w:rPr>
                <w:rFonts w:eastAsia="Times New Roman" w:cs="Times New Roman"/>
                <w:iCs/>
                <w:noProof/>
                <w:sz w:val="24"/>
                <w:szCs w:val="24"/>
                <w:lang w:val="ro-RO"/>
              </w:rPr>
              <w:t>P</w:t>
            </w:r>
            <w:r w:rsidR="00927EE8" w:rsidRPr="00563476">
              <w:rPr>
                <w:rFonts w:eastAsia="Times New Roman" w:cs="Times New Roman"/>
                <w:iCs/>
                <w:noProof/>
                <w:sz w:val="24"/>
                <w:szCs w:val="24"/>
                <w:lang w:val="ro-RO"/>
              </w:rPr>
              <w:t>roblematica adecvării stocului de competențe la cerinț</w:t>
            </w:r>
            <w:r w:rsidR="0053734D" w:rsidRPr="00563476">
              <w:rPr>
                <w:rFonts w:eastAsia="Times New Roman" w:cs="Times New Roman"/>
                <w:iCs/>
                <w:noProof/>
                <w:sz w:val="24"/>
                <w:szCs w:val="24"/>
                <w:lang w:val="ro-RO"/>
              </w:rPr>
              <w:t>ele pieței muncii este generată</w:t>
            </w:r>
            <w:r w:rsidR="006845D7" w:rsidRPr="00563476">
              <w:rPr>
                <w:rFonts w:eastAsia="Times New Roman" w:cs="Times New Roman"/>
                <w:iCs/>
                <w:noProof/>
                <w:sz w:val="24"/>
                <w:szCs w:val="24"/>
                <w:lang w:val="ro-RO"/>
              </w:rPr>
              <w:t>, î</w:t>
            </w:r>
            <w:r w:rsidR="00927EE8" w:rsidRPr="00563476">
              <w:rPr>
                <w:rFonts w:eastAsia="Times New Roman" w:cs="Times New Roman"/>
                <w:iCs/>
                <w:noProof/>
                <w:sz w:val="24"/>
                <w:szCs w:val="24"/>
                <w:lang w:val="ro-RO"/>
              </w:rPr>
              <w:t>n primul r</w:t>
            </w:r>
            <w:r w:rsidR="006845D7" w:rsidRPr="00563476">
              <w:rPr>
                <w:rFonts w:eastAsia="Times New Roman" w:cs="Times New Roman"/>
                <w:iCs/>
                <w:noProof/>
                <w:sz w:val="24"/>
                <w:szCs w:val="24"/>
                <w:lang w:val="ro-RO"/>
              </w:rPr>
              <w:t>â</w:t>
            </w:r>
            <w:r w:rsidR="00927EE8" w:rsidRPr="00563476">
              <w:rPr>
                <w:rFonts w:eastAsia="Times New Roman" w:cs="Times New Roman"/>
                <w:iCs/>
                <w:noProof/>
                <w:sz w:val="24"/>
                <w:szCs w:val="24"/>
                <w:lang w:val="ro-RO"/>
              </w:rPr>
              <w:t>nd</w:t>
            </w:r>
            <w:r w:rsidR="006845D7" w:rsidRPr="00563476">
              <w:rPr>
                <w:rFonts w:eastAsia="Times New Roman" w:cs="Times New Roman"/>
                <w:iCs/>
                <w:noProof/>
                <w:sz w:val="24"/>
                <w:szCs w:val="24"/>
                <w:lang w:val="ro-RO"/>
              </w:rPr>
              <w:t>,</w:t>
            </w:r>
            <w:r w:rsidR="00927EE8" w:rsidRPr="00563476">
              <w:rPr>
                <w:rFonts w:eastAsia="Times New Roman" w:cs="Times New Roman"/>
                <w:iCs/>
                <w:noProof/>
                <w:sz w:val="24"/>
                <w:szCs w:val="24"/>
                <w:lang w:val="ro-RO"/>
              </w:rPr>
              <w:t xml:space="preserve"> de schimbările din economie care impun actualiz</w:t>
            </w:r>
            <w:r w:rsidR="00725F57"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xml:space="preserve">ri permanente de cunoștințe </w:t>
            </w:r>
            <w:r w:rsidR="006845D7" w:rsidRPr="00563476">
              <w:rPr>
                <w:rFonts w:eastAsia="Times New Roman" w:cs="Times New Roman"/>
                <w:iCs/>
                <w:noProof/>
                <w:sz w:val="24"/>
                <w:szCs w:val="24"/>
                <w:lang w:val="ro-RO"/>
              </w:rPr>
              <w:t>ș</w:t>
            </w:r>
            <w:r w:rsidR="00927EE8" w:rsidRPr="00563476">
              <w:rPr>
                <w:rFonts w:eastAsia="Times New Roman" w:cs="Times New Roman"/>
                <w:iCs/>
                <w:noProof/>
                <w:sz w:val="24"/>
                <w:szCs w:val="24"/>
                <w:lang w:val="ro-RO"/>
              </w:rPr>
              <w:t>i competen</w:t>
            </w:r>
            <w:r w:rsidR="006845D7" w:rsidRPr="00563476">
              <w:rPr>
                <w:rFonts w:eastAsia="Times New Roman" w:cs="Times New Roman"/>
                <w:iCs/>
                <w:noProof/>
                <w:sz w:val="24"/>
                <w:szCs w:val="24"/>
                <w:lang w:val="ro-RO"/>
              </w:rPr>
              <w:t>ț</w:t>
            </w:r>
            <w:r w:rsidR="00927EE8" w:rsidRPr="00563476">
              <w:rPr>
                <w:rFonts w:eastAsia="Times New Roman" w:cs="Times New Roman"/>
                <w:iCs/>
                <w:noProof/>
                <w:sz w:val="24"/>
                <w:szCs w:val="24"/>
                <w:lang w:val="ro-RO"/>
              </w:rPr>
              <w:t xml:space="preserve">e </w:t>
            </w:r>
            <w:r w:rsidR="00725F57" w:rsidRPr="00563476">
              <w:rPr>
                <w:rFonts w:eastAsia="Times New Roman" w:cs="Times New Roman"/>
                <w:iCs/>
                <w:noProof/>
                <w:sz w:val="24"/>
                <w:szCs w:val="24"/>
                <w:lang w:val="ro-RO"/>
              </w:rPr>
              <w:t>p</w:t>
            </w:r>
            <w:r w:rsidR="00927EE8" w:rsidRPr="00563476">
              <w:rPr>
                <w:rFonts w:eastAsia="Times New Roman" w:cs="Times New Roman"/>
                <w:iCs/>
                <w:noProof/>
                <w:sz w:val="24"/>
                <w:szCs w:val="24"/>
                <w:lang w:val="ro-RO"/>
              </w:rPr>
              <w:t xml:space="preserve">rocesul de globalizarea </w:t>
            </w:r>
            <w:r w:rsidR="00725F57" w:rsidRPr="00563476">
              <w:rPr>
                <w:rFonts w:eastAsia="Times New Roman" w:cs="Times New Roman"/>
                <w:iCs/>
                <w:noProof/>
                <w:sz w:val="24"/>
                <w:szCs w:val="24"/>
                <w:lang w:val="ro-RO"/>
              </w:rPr>
              <w:t xml:space="preserve">care </w:t>
            </w:r>
            <w:r w:rsidR="00927EE8" w:rsidRPr="00563476">
              <w:rPr>
                <w:rFonts w:eastAsia="Times New Roman" w:cs="Times New Roman"/>
                <w:iCs/>
                <w:noProof/>
                <w:sz w:val="24"/>
                <w:szCs w:val="24"/>
                <w:lang w:val="ro-RO"/>
              </w:rPr>
              <w:t>accentuează răspândirea tehnologiei și creează noi ocupații care le înlocui</w:t>
            </w:r>
            <w:r w:rsidR="002336BB" w:rsidRPr="00563476">
              <w:rPr>
                <w:rFonts w:eastAsia="Times New Roman" w:cs="Times New Roman"/>
                <w:iCs/>
                <w:noProof/>
                <w:sz w:val="24"/>
                <w:szCs w:val="24"/>
                <w:lang w:val="ro-RO"/>
              </w:rPr>
              <w:t>esc</w:t>
            </w:r>
            <w:r w:rsidR="00927EE8" w:rsidRPr="00563476">
              <w:rPr>
                <w:rFonts w:eastAsia="Times New Roman" w:cs="Times New Roman"/>
                <w:iCs/>
                <w:noProof/>
                <w:sz w:val="24"/>
                <w:szCs w:val="24"/>
                <w:lang w:val="ro-RO"/>
              </w:rPr>
              <w:t xml:space="preserve"> pe unele dintre cele existente. Cu fiecare nouă ocupație, abilitățile și competențele necesare trebuie s</w:t>
            </w:r>
            <w:r w:rsidR="002336BB"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xml:space="preserve"> se adapteaze la nevoile identificate. </w:t>
            </w:r>
            <w:r w:rsidR="00927EE8" w:rsidRPr="00563476">
              <w:rPr>
                <w:rFonts w:eastAsia="Times New Roman" w:cs="Times New Roman"/>
                <w:iCs/>
                <w:noProof/>
                <w:sz w:val="24"/>
                <w:szCs w:val="24"/>
                <w:lang w:val="ro-RO"/>
              </w:rPr>
              <w:lastRenderedPageBreak/>
              <w:t>Necesitatea formarii este accentuat</w:t>
            </w:r>
            <w:r w:rsidR="002336BB"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xml:space="preserve"> de deficitul de for</w:t>
            </w:r>
            <w:r w:rsidR="002336BB" w:rsidRPr="00563476">
              <w:rPr>
                <w:rFonts w:eastAsia="Times New Roman" w:cs="Times New Roman"/>
                <w:iCs/>
                <w:noProof/>
                <w:sz w:val="24"/>
                <w:szCs w:val="24"/>
                <w:lang w:val="ro-RO"/>
              </w:rPr>
              <w:t>ț</w:t>
            </w:r>
            <w:r w:rsidR="00927EE8" w:rsidRPr="00563476">
              <w:rPr>
                <w:rFonts w:eastAsia="Times New Roman" w:cs="Times New Roman"/>
                <w:iCs/>
                <w:noProof/>
                <w:sz w:val="24"/>
                <w:szCs w:val="24"/>
                <w:lang w:val="ro-RO"/>
              </w:rPr>
              <w:t>a de munc</w:t>
            </w:r>
            <w:r w:rsidR="002336BB"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de resursa de munc</w:t>
            </w:r>
            <w:r w:rsidR="002336BB"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xml:space="preserve"> care este </w:t>
            </w:r>
            <w:r w:rsidR="002336BB" w:rsidRPr="00563476">
              <w:rPr>
                <w:rFonts w:eastAsia="Times New Roman" w:cs="Times New Roman"/>
                <w:iCs/>
                <w:noProof/>
                <w:sz w:val="24"/>
                <w:szCs w:val="24"/>
                <w:lang w:val="ro-RO"/>
              </w:rPr>
              <w:t>î</w:t>
            </w:r>
            <w:r w:rsidR="00927EE8" w:rsidRPr="00563476">
              <w:rPr>
                <w:rFonts w:eastAsia="Times New Roman" w:cs="Times New Roman"/>
                <w:iCs/>
                <w:noProof/>
                <w:sz w:val="24"/>
                <w:szCs w:val="24"/>
                <w:lang w:val="ro-RO"/>
              </w:rPr>
              <w:t>mb</w:t>
            </w:r>
            <w:r w:rsidR="002336BB"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tr</w:t>
            </w:r>
            <w:r w:rsidR="002336BB" w:rsidRPr="00563476">
              <w:rPr>
                <w:rFonts w:eastAsia="Times New Roman" w:cs="Times New Roman"/>
                <w:iCs/>
                <w:noProof/>
                <w:sz w:val="24"/>
                <w:szCs w:val="24"/>
                <w:lang w:val="ro-RO"/>
              </w:rPr>
              <w:t>â</w:t>
            </w:r>
            <w:r w:rsidR="00927EE8" w:rsidRPr="00563476">
              <w:rPr>
                <w:rFonts w:eastAsia="Times New Roman" w:cs="Times New Roman"/>
                <w:iCs/>
                <w:noProof/>
                <w:sz w:val="24"/>
                <w:szCs w:val="24"/>
                <w:lang w:val="ro-RO"/>
              </w:rPr>
              <w:t>nit</w:t>
            </w:r>
            <w:r w:rsidR="002336BB" w:rsidRPr="00563476">
              <w:rPr>
                <w:rFonts w:eastAsia="Times New Roman" w:cs="Times New Roman"/>
                <w:iCs/>
                <w:noProof/>
                <w:sz w:val="24"/>
                <w:szCs w:val="24"/>
                <w:lang w:val="ro-RO"/>
              </w:rPr>
              <w:t>ă</w:t>
            </w:r>
            <w:r w:rsidR="00927EE8" w:rsidRPr="00563476">
              <w:rPr>
                <w:rFonts w:eastAsia="Times New Roman" w:cs="Times New Roman"/>
                <w:iCs/>
                <w:noProof/>
                <w:sz w:val="24"/>
                <w:szCs w:val="24"/>
                <w:lang w:val="ro-RO"/>
              </w:rPr>
              <w:t xml:space="preserve"> </w:t>
            </w:r>
            <w:r w:rsidR="002336BB" w:rsidRPr="00563476">
              <w:rPr>
                <w:rFonts w:eastAsia="Times New Roman" w:cs="Times New Roman"/>
                <w:iCs/>
                <w:noProof/>
                <w:sz w:val="24"/>
                <w:szCs w:val="24"/>
                <w:lang w:val="ro-RO"/>
              </w:rPr>
              <w:t>î</w:t>
            </w:r>
            <w:r w:rsidR="00927EE8" w:rsidRPr="00563476">
              <w:rPr>
                <w:rFonts w:eastAsia="Times New Roman" w:cs="Times New Roman"/>
                <w:iCs/>
                <w:noProof/>
                <w:sz w:val="24"/>
                <w:szCs w:val="24"/>
                <w:lang w:val="ro-RO"/>
              </w:rPr>
              <w:t>n con</w:t>
            </w:r>
            <w:r w:rsidR="006845D7" w:rsidRPr="00563476">
              <w:rPr>
                <w:rFonts w:eastAsia="Times New Roman" w:cs="Times New Roman"/>
                <w:iCs/>
                <w:noProof/>
                <w:sz w:val="24"/>
                <w:szCs w:val="24"/>
                <w:lang w:val="ro-RO"/>
              </w:rPr>
              <w:t>textul tendin</w:t>
            </w:r>
            <w:r w:rsidR="002336BB" w:rsidRPr="00563476">
              <w:rPr>
                <w:rFonts w:eastAsia="Times New Roman" w:cs="Times New Roman"/>
                <w:iCs/>
                <w:noProof/>
                <w:sz w:val="24"/>
                <w:szCs w:val="24"/>
                <w:lang w:val="ro-RO"/>
              </w:rPr>
              <w:t>ț</w:t>
            </w:r>
            <w:r w:rsidR="006845D7" w:rsidRPr="00563476">
              <w:rPr>
                <w:rFonts w:eastAsia="Times New Roman" w:cs="Times New Roman"/>
                <w:iCs/>
                <w:noProof/>
                <w:sz w:val="24"/>
                <w:szCs w:val="24"/>
                <w:lang w:val="ro-RO"/>
              </w:rPr>
              <w:t>elor demografice și de existenț</w:t>
            </w:r>
            <w:r w:rsidR="00927EE8" w:rsidRPr="00563476">
              <w:rPr>
                <w:rFonts w:eastAsia="Times New Roman" w:cs="Times New Roman"/>
                <w:iCs/>
                <w:noProof/>
                <w:sz w:val="24"/>
                <w:szCs w:val="24"/>
                <w:lang w:val="ro-RO"/>
              </w:rPr>
              <w:t>a unui procent ridicat d</w:t>
            </w:r>
            <w:r w:rsidR="000C054F" w:rsidRPr="00563476">
              <w:rPr>
                <w:rFonts w:eastAsia="Times New Roman" w:cs="Times New Roman"/>
                <w:iCs/>
                <w:noProof/>
                <w:sz w:val="24"/>
                <w:szCs w:val="24"/>
                <w:lang w:val="ro-RO"/>
              </w:rPr>
              <w:t>e forță de muncă slab calificată</w:t>
            </w:r>
            <w:r w:rsidR="00927EE8" w:rsidRPr="00563476">
              <w:rPr>
                <w:rFonts w:eastAsia="Times New Roman" w:cs="Times New Roman"/>
                <w:iCs/>
                <w:noProof/>
                <w:sz w:val="24"/>
                <w:szCs w:val="24"/>
                <w:lang w:val="ro-RO"/>
              </w:rPr>
              <w:t xml:space="preserve"> sau cu preg</w:t>
            </w:r>
            <w:r w:rsidR="006845D7" w:rsidRPr="00563476">
              <w:rPr>
                <w:rFonts w:eastAsia="Times New Roman" w:cs="Times New Roman"/>
                <w:iCs/>
                <w:noProof/>
                <w:sz w:val="24"/>
                <w:szCs w:val="24"/>
                <w:lang w:val="ro-RO"/>
              </w:rPr>
              <w:t>ă</w:t>
            </w:r>
            <w:r w:rsidR="000C054F" w:rsidRPr="00563476">
              <w:rPr>
                <w:rFonts w:eastAsia="Times New Roman" w:cs="Times New Roman"/>
                <w:iCs/>
                <w:noProof/>
                <w:sz w:val="24"/>
                <w:szCs w:val="24"/>
                <w:lang w:val="ro-RO"/>
              </w:rPr>
              <w:t xml:space="preserve">tire </w:t>
            </w:r>
            <w:r w:rsidR="002336BB" w:rsidRPr="00563476">
              <w:rPr>
                <w:rFonts w:eastAsia="Times New Roman" w:cs="Times New Roman"/>
                <w:iCs/>
                <w:noProof/>
                <w:sz w:val="24"/>
                <w:szCs w:val="24"/>
                <w:lang w:val="ro-RO"/>
              </w:rPr>
              <w:t>neadecvată</w:t>
            </w:r>
            <w:r w:rsidR="00927EE8" w:rsidRPr="00563476">
              <w:rPr>
                <w:rFonts w:eastAsia="Times New Roman" w:cs="Times New Roman"/>
                <w:iCs/>
                <w:noProof/>
                <w:sz w:val="24"/>
                <w:szCs w:val="24"/>
                <w:lang w:val="ro-RO"/>
              </w:rPr>
              <w:t>. Creșterea automatizării proceselor de producție determină cererea de niveluri mai ridicate de abilități cognitive dar aptitudinile forței de muncă sunt</w:t>
            </w:r>
            <w:r w:rsidR="000C054F" w:rsidRPr="00563476">
              <w:rPr>
                <w:rFonts w:eastAsia="Times New Roman" w:cs="Times New Roman"/>
                <w:iCs/>
                <w:noProof/>
                <w:sz w:val="24"/>
                <w:szCs w:val="24"/>
                <w:lang w:val="ro-RO"/>
              </w:rPr>
              <w:t>,</w:t>
            </w:r>
            <w:r w:rsidR="00927EE8" w:rsidRPr="00563476">
              <w:rPr>
                <w:rFonts w:eastAsia="Times New Roman" w:cs="Times New Roman"/>
                <w:iCs/>
                <w:noProof/>
                <w:sz w:val="24"/>
                <w:szCs w:val="24"/>
                <w:lang w:val="ro-RO"/>
              </w:rPr>
              <w:t xml:space="preserve"> în continuare</w:t>
            </w:r>
            <w:r w:rsidR="000C054F" w:rsidRPr="00563476">
              <w:rPr>
                <w:rFonts w:eastAsia="Times New Roman" w:cs="Times New Roman"/>
                <w:iCs/>
                <w:noProof/>
                <w:sz w:val="24"/>
                <w:szCs w:val="24"/>
                <w:lang w:val="ro-RO"/>
              </w:rPr>
              <w:t>,</w:t>
            </w:r>
            <w:r w:rsidR="00927EE8" w:rsidRPr="00563476">
              <w:rPr>
                <w:rFonts w:eastAsia="Times New Roman" w:cs="Times New Roman"/>
                <w:iCs/>
                <w:noProof/>
                <w:sz w:val="24"/>
                <w:szCs w:val="24"/>
                <w:lang w:val="ro-RO"/>
              </w:rPr>
              <w:t xml:space="preserve"> necorelate cu nevoile economiei moderne </w:t>
            </w:r>
            <w:r w:rsidR="00F63B4A" w:rsidRPr="00563476">
              <w:rPr>
                <w:rFonts w:eastAsia="Times New Roman" w:cs="Times New Roman"/>
                <w:iCs/>
                <w:noProof/>
                <w:sz w:val="24"/>
                <w:szCs w:val="24"/>
                <w:lang w:val="ro-RO"/>
              </w:rPr>
              <w:t xml:space="preserve">având în vedere că </w:t>
            </w:r>
            <w:r w:rsidR="00927EE8" w:rsidRPr="00563476">
              <w:rPr>
                <w:rFonts w:eastAsia="Times New Roman" w:cs="Times New Roman"/>
                <w:iCs/>
                <w:noProof/>
                <w:sz w:val="24"/>
                <w:szCs w:val="24"/>
                <w:lang w:val="ro-RO"/>
              </w:rPr>
              <w:t>cca.</w:t>
            </w:r>
            <w:r w:rsidR="000C054F" w:rsidRPr="00563476">
              <w:rPr>
                <w:rFonts w:eastAsia="Times New Roman" w:cs="Times New Roman"/>
                <w:iCs/>
                <w:noProof/>
                <w:sz w:val="24"/>
                <w:szCs w:val="24"/>
                <w:lang w:val="ro-RO"/>
              </w:rPr>
              <w:t xml:space="preserve"> </w:t>
            </w:r>
            <w:r w:rsidR="00927EE8" w:rsidRPr="00563476">
              <w:rPr>
                <w:rFonts w:eastAsia="Times New Roman" w:cs="Times New Roman"/>
                <w:iCs/>
                <w:noProof/>
                <w:sz w:val="24"/>
                <w:szCs w:val="24"/>
                <w:lang w:val="ro-RO"/>
              </w:rPr>
              <w:t xml:space="preserve">o treime din populația țării deține abilități digitale de bază. </w:t>
            </w:r>
            <w:r w:rsidR="00933E72" w:rsidRPr="00563476">
              <w:rPr>
                <w:rFonts w:eastAsia="Times New Roman" w:cs="Times New Roman"/>
                <w:iCs/>
                <w:noProof/>
                <w:sz w:val="24"/>
                <w:szCs w:val="24"/>
                <w:lang w:val="ro-RO"/>
              </w:rPr>
              <w:t>Raportul de Țară 2019, identifică următoarele aspecte problematice: competențe digitale, competențe non-tehnice și relevanța redusă pentru piața forței de muncă a educației și formării. Facilitarea mobilității forței de mun</w:t>
            </w:r>
            <w:r w:rsidR="007408E5" w:rsidRPr="00563476">
              <w:rPr>
                <w:rFonts w:eastAsia="Times New Roman" w:cs="Times New Roman"/>
                <w:iCs/>
                <w:noProof/>
                <w:sz w:val="24"/>
                <w:szCs w:val="24"/>
                <w:lang w:val="ro-RO"/>
              </w:rPr>
              <w:t>că și a accesului la ocupare pot</w:t>
            </w:r>
            <w:r w:rsidR="00933E72" w:rsidRPr="00563476">
              <w:rPr>
                <w:rFonts w:eastAsia="Times New Roman" w:cs="Times New Roman"/>
                <w:iCs/>
                <w:noProof/>
                <w:sz w:val="24"/>
                <w:szCs w:val="24"/>
                <w:lang w:val="ro-RO"/>
              </w:rPr>
              <w:t xml:space="preserve"> fi realizat</w:t>
            </w:r>
            <w:r w:rsidR="007408E5" w:rsidRPr="00563476">
              <w:rPr>
                <w:rFonts w:eastAsia="Times New Roman" w:cs="Times New Roman"/>
                <w:iCs/>
                <w:noProof/>
                <w:sz w:val="24"/>
                <w:szCs w:val="24"/>
                <w:lang w:val="ro-RO"/>
              </w:rPr>
              <w:t>e</w:t>
            </w:r>
            <w:r w:rsidR="00933E72" w:rsidRPr="00563476">
              <w:rPr>
                <w:rFonts w:eastAsia="Times New Roman" w:cs="Times New Roman"/>
                <w:iCs/>
                <w:noProof/>
                <w:sz w:val="24"/>
                <w:szCs w:val="24"/>
                <w:lang w:val="ro-RO"/>
              </w:rPr>
              <w:t xml:space="preserve"> și prin dezvoltarea sistemului și a instrumentelor de validare a competențelor dobândite în sistem nonformal și informal /recunoastere a învățării anterioare.</w:t>
            </w:r>
          </w:p>
        </w:tc>
      </w:tr>
    </w:tbl>
    <w:p w14:paraId="7A50B7BE" w14:textId="77777777" w:rsidR="0036324A" w:rsidRPr="00563476" w:rsidRDefault="0036324A" w:rsidP="008F5956">
      <w:pPr>
        <w:spacing w:after="0" w:line="276" w:lineRule="auto"/>
        <w:jc w:val="both"/>
        <w:rPr>
          <w:rFonts w:asciiTheme="minorHAnsi" w:eastAsia="Times New Roman" w:hAnsiTheme="minorHAnsi"/>
          <w:i/>
          <w:noProof/>
          <w:szCs w:val="24"/>
          <w:lang w:eastAsia="en-GB"/>
        </w:rPr>
      </w:pPr>
      <w:bookmarkStart w:id="15" w:name="_Toc52393346"/>
      <w:r w:rsidRPr="00563476">
        <w:rPr>
          <w:rFonts w:asciiTheme="minorHAnsi" w:eastAsia="Times New Roman" w:hAnsiTheme="minorHAnsi"/>
          <w:i/>
          <w:noProof/>
          <w:szCs w:val="24"/>
          <w:lang w:eastAsia="en-GB"/>
        </w:rPr>
        <w:lastRenderedPageBreak/>
        <w:t>*Dedicated priorities according to ESF+ Regulation</w:t>
      </w:r>
    </w:p>
    <w:p w14:paraId="36C89A73" w14:textId="77777777" w:rsidR="009A2115" w:rsidRPr="00563476" w:rsidRDefault="00320648" w:rsidP="008F5956">
      <w:pPr>
        <w:pStyle w:val="Heading1"/>
        <w:spacing w:line="276" w:lineRule="auto"/>
        <w:rPr>
          <w:rFonts w:asciiTheme="minorHAnsi" w:hAnsiTheme="minorHAnsi"/>
          <w:b w:val="0"/>
          <w:bCs/>
          <w:noProof/>
          <w:szCs w:val="24"/>
          <w:lang w:val="ro-RO"/>
        </w:rPr>
      </w:pPr>
      <w:r w:rsidRPr="00563476">
        <w:rPr>
          <w:rStyle w:val="Heading2Char"/>
          <w:rFonts w:asciiTheme="minorHAnsi" w:hAnsiTheme="minorHAnsi"/>
          <w:b/>
          <w:szCs w:val="24"/>
        </w:rPr>
        <w:t>Priorities</w:t>
      </w:r>
      <w:bookmarkEnd w:id="15"/>
      <w:r w:rsidRPr="00563476">
        <w:rPr>
          <w:rFonts w:asciiTheme="minorHAnsi" w:hAnsiTheme="minorHAnsi"/>
          <w:b w:val="0"/>
          <w:bCs/>
          <w:noProof/>
          <w:szCs w:val="24"/>
          <w:lang w:val="ro-RO"/>
        </w:rPr>
        <w:t xml:space="preserve"> </w:t>
      </w:r>
    </w:p>
    <w:p w14:paraId="48D9F39C" w14:textId="77777777" w:rsidR="00DA17CF" w:rsidRPr="00563476" w:rsidRDefault="009A2115" w:rsidP="008F5956">
      <w:pPr>
        <w:spacing w:before="240" w:after="240"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xml:space="preserve">Reference: Article </w:t>
      </w:r>
      <w:r w:rsidR="00697626" w:rsidRPr="00563476">
        <w:rPr>
          <w:rFonts w:asciiTheme="minorHAnsi" w:eastAsia="Times New Roman" w:hAnsiTheme="minorHAnsi"/>
          <w:i/>
          <w:noProof/>
          <w:szCs w:val="24"/>
        </w:rPr>
        <w:t>22(2) and point (c) of Article 22(3)</w:t>
      </w:r>
      <w:r w:rsidR="00697626" w:rsidRPr="00563476" w:rsidDel="007A0549">
        <w:rPr>
          <w:rFonts w:asciiTheme="minorHAnsi" w:eastAsia="Times New Roman" w:hAnsiTheme="minorHAnsi"/>
          <w:i/>
          <w:noProof/>
          <w:szCs w:val="24"/>
        </w:rPr>
        <w:t xml:space="preserve"> </w:t>
      </w:r>
      <w:r w:rsidR="00697626" w:rsidRPr="00563476">
        <w:rPr>
          <w:rFonts w:asciiTheme="minorHAnsi" w:eastAsia="Times New Roman" w:hAnsiTheme="minorHAnsi"/>
          <w:i/>
          <w:noProof/>
          <w:szCs w:val="24"/>
        </w:rPr>
        <w:t>CPR</w:t>
      </w:r>
      <w:r w:rsidR="00697626" w:rsidRPr="00563476" w:rsidDel="00697626">
        <w:rPr>
          <w:rFonts w:asciiTheme="minorHAnsi" w:eastAsia="Times New Roman" w:hAnsiTheme="minorHAnsi"/>
          <w:i/>
          <w:noProof/>
          <w:szCs w:val="24"/>
          <w:lang w:val="ro-RO"/>
        </w:rPr>
        <w:t xml:space="preserve"> </w:t>
      </w:r>
    </w:p>
    <w:p w14:paraId="6C638C99" w14:textId="77777777" w:rsidR="00495613" w:rsidRPr="00563476" w:rsidRDefault="00495613" w:rsidP="008F5956">
      <w:pPr>
        <w:spacing w:before="240" w:after="240" w:line="276" w:lineRule="auto"/>
        <w:rPr>
          <w:rFonts w:asciiTheme="minorHAnsi" w:eastAsia="Times New Roman" w:hAnsiTheme="minorHAnsi"/>
          <w:b/>
          <w:noProof/>
          <w:szCs w:val="24"/>
          <w:u w:val="single"/>
          <w:lang w:val="ro-RO"/>
        </w:rPr>
      </w:pPr>
      <w:r w:rsidRPr="00563476">
        <w:rPr>
          <w:rFonts w:asciiTheme="minorHAnsi" w:eastAsia="Times New Roman" w:hAnsiTheme="minorHAnsi"/>
          <w:b/>
          <w:noProof/>
          <w:szCs w:val="24"/>
          <w:lang w:val="ro-RO"/>
        </w:rPr>
        <w:t>2.</w:t>
      </w:r>
      <w:r w:rsidR="00697626" w:rsidRPr="00563476">
        <w:rPr>
          <w:rFonts w:asciiTheme="minorHAnsi" w:eastAsia="Times New Roman" w:hAnsiTheme="minorHAnsi"/>
          <w:b/>
          <w:noProof/>
          <w:szCs w:val="24"/>
          <w:lang w:val="ro-RO"/>
        </w:rPr>
        <w:t xml:space="preserve">1.  </w:t>
      </w:r>
      <w:r w:rsidRPr="00563476">
        <w:rPr>
          <w:rFonts w:asciiTheme="minorHAnsi" w:eastAsia="Times New Roman" w:hAnsiTheme="minorHAnsi"/>
          <w:b/>
          <w:noProof/>
          <w:szCs w:val="24"/>
          <w:lang w:val="ro-RO"/>
        </w:rPr>
        <w:t>Priorities other than technical assistance</w:t>
      </w:r>
    </w:p>
    <w:p w14:paraId="4215BD1F" w14:textId="77777777" w:rsidR="00495613" w:rsidRPr="00563476" w:rsidRDefault="00495613" w:rsidP="008F5956">
      <w:pPr>
        <w:spacing w:before="240" w:after="240" w:line="276" w:lineRule="auto"/>
        <w:rPr>
          <w:rFonts w:asciiTheme="minorHAnsi" w:eastAsia="Times New Roman" w:hAnsiTheme="minorHAnsi"/>
          <w:noProof/>
          <w:szCs w:val="24"/>
          <w:lang w:val="ro-RO"/>
        </w:rPr>
      </w:pPr>
      <w:r w:rsidRPr="00563476">
        <w:rPr>
          <w:rFonts w:asciiTheme="minorHAnsi" w:eastAsia="Times New Roman" w:hAnsiTheme="minorHAnsi"/>
          <w:b/>
          <w:noProof/>
          <w:szCs w:val="24"/>
          <w:lang w:val="ro-RO"/>
        </w:rPr>
        <w:t>2.</w:t>
      </w:r>
      <w:r w:rsidR="00697626"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 xml:space="preserve">.1 Title of the priority [300] </w:t>
      </w:r>
      <w:r w:rsidRPr="00563476">
        <w:rPr>
          <w:rFonts w:asciiTheme="minorHAnsi" w:eastAsia="Times New Roman" w:hAnsiTheme="minorHAnsi"/>
          <w:noProof/>
          <w:szCs w:val="24"/>
          <w:lang w:val="ro-RO"/>
        </w:rPr>
        <w:t>(repeated for each priority)</w:t>
      </w:r>
      <w:r w:rsidR="00736799" w:rsidRPr="00563476" w:rsidDel="00320648">
        <w:rPr>
          <w:rFonts w:asciiTheme="minorHAnsi" w:eastAsia="Times New Roman" w:hAnsiTheme="minorHAnsi"/>
          <w:noProof/>
          <w:szCs w:val="24"/>
          <w:lang w:val="ro-RO"/>
        </w:rPr>
        <w:t xml:space="preserve"> </w:t>
      </w:r>
    </w:p>
    <w:p w14:paraId="57052BB2" w14:textId="77777777" w:rsidR="00495613" w:rsidRPr="00563476" w:rsidRDefault="00495613" w:rsidP="008F5956">
      <w:pPr>
        <w:pStyle w:val="Heading2"/>
        <w:numPr>
          <w:ilvl w:val="0"/>
          <w:numId w:val="0"/>
        </w:numPr>
        <w:spacing w:line="276" w:lineRule="auto"/>
        <w:ind w:left="851" w:hanging="851"/>
        <w:rPr>
          <w:rFonts w:asciiTheme="minorHAnsi" w:hAnsiTheme="minorHAnsi"/>
          <w:noProof/>
          <w:szCs w:val="24"/>
        </w:rPr>
      </w:pPr>
      <w:bookmarkStart w:id="16" w:name="_Toc52393347"/>
      <w:r w:rsidRPr="00563476">
        <w:rPr>
          <w:rFonts w:asciiTheme="minorHAnsi" w:hAnsiTheme="minorHAnsi"/>
          <w:noProof/>
          <w:szCs w:val="24"/>
        </w:rPr>
        <w:t xml:space="preserve">Prioritatea 1 </w:t>
      </w:r>
      <w:r w:rsidR="00E36387" w:rsidRPr="00563476">
        <w:rPr>
          <w:rFonts w:asciiTheme="minorHAnsi" w:hAnsiTheme="minorHAnsi"/>
          <w:noProof/>
          <w:szCs w:val="24"/>
        </w:rPr>
        <w:t xml:space="preserve">- </w:t>
      </w:r>
      <w:r w:rsidRPr="00563476">
        <w:rPr>
          <w:rFonts w:asciiTheme="minorHAnsi" w:hAnsiTheme="minorHAnsi"/>
          <w:noProof/>
          <w:szCs w:val="24"/>
        </w:rPr>
        <w:t>Valorificarea potențialului tinerilor pe piața muncii</w:t>
      </w:r>
      <w:bookmarkEnd w:id="16"/>
      <w:r w:rsidRPr="00563476">
        <w:rPr>
          <w:rFonts w:asciiTheme="minorHAnsi" w:hAnsiTheme="minorHAnsi"/>
          <w:noProof/>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41D38" w:rsidRPr="00563476" w14:paraId="1216160B" w14:textId="77777777" w:rsidTr="00D41D38">
        <w:tc>
          <w:tcPr>
            <w:tcW w:w="9889" w:type="dxa"/>
          </w:tcPr>
          <w:p w14:paraId="7C6A38E8" w14:textId="77777777" w:rsidR="00495613" w:rsidRPr="00563476" w:rsidRDefault="00495613" w:rsidP="008F5956">
            <w:pPr>
              <w:pStyle w:val="Text3"/>
              <w:spacing w:before="0" w:after="0" w:line="276" w:lineRule="auto"/>
              <w:ind w:left="0"/>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1"/>
                  </w:checkBox>
                </w:ffData>
              </w:fldChar>
            </w:r>
            <w:bookmarkStart w:id="17" w:name="Check2"/>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bookmarkEnd w:id="17"/>
            <w:r w:rsidRPr="00563476">
              <w:rPr>
                <w:rFonts w:asciiTheme="minorHAnsi" w:hAnsiTheme="minorHAnsi"/>
                <w:noProof/>
                <w:szCs w:val="24"/>
                <w:lang w:val="ro-RO"/>
              </w:rPr>
              <w:t xml:space="preserve"> This is a priority dedicated to youth employment</w:t>
            </w:r>
          </w:p>
        </w:tc>
      </w:tr>
      <w:tr w:rsidR="00D41D38" w:rsidRPr="00563476" w14:paraId="7D17C381" w14:textId="77777777" w:rsidTr="00D41D38">
        <w:tc>
          <w:tcPr>
            <w:tcW w:w="9889" w:type="dxa"/>
          </w:tcPr>
          <w:p w14:paraId="74585DEA" w14:textId="77777777" w:rsidR="00495613" w:rsidRPr="00563476" w:rsidRDefault="00495613" w:rsidP="008F5956">
            <w:pPr>
              <w:pStyle w:val="Text3"/>
              <w:spacing w:before="0" w:after="0" w:line="276" w:lineRule="auto"/>
              <w:ind w:left="0"/>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D41D38" w:rsidRPr="00563476" w14:paraId="009B6A7B" w14:textId="77777777" w:rsidTr="00D41D38">
        <w:tc>
          <w:tcPr>
            <w:tcW w:w="9889" w:type="dxa"/>
          </w:tcPr>
          <w:p w14:paraId="13B4227A" w14:textId="77777777" w:rsidR="00495613" w:rsidRPr="00563476" w:rsidRDefault="00495613" w:rsidP="008F5956">
            <w:pPr>
              <w:pStyle w:val="Text3"/>
              <w:spacing w:before="0" w:after="0" w:line="276" w:lineRule="auto"/>
              <w:ind w:left="0"/>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w:t>
            </w:r>
            <w:r w:rsidR="00697626" w:rsidRPr="00563476">
              <w:rPr>
                <w:rFonts w:asciiTheme="minorHAnsi" w:hAnsiTheme="minorHAnsi"/>
                <w:noProof/>
                <w:szCs w:val="24"/>
                <w:lang w:val="ro-RO"/>
              </w:rPr>
              <w:t xml:space="preserve"> </w:t>
            </w:r>
            <w:r w:rsidRPr="00563476">
              <w:rPr>
                <w:rFonts w:asciiTheme="minorHAnsi" w:hAnsiTheme="minorHAnsi"/>
                <w:noProof/>
                <w:szCs w:val="24"/>
                <w:lang w:val="ro-RO"/>
              </w:rPr>
              <w:t xml:space="preserve">to specific objective set out in point </w:t>
            </w:r>
            <w:r w:rsidR="00697626" w:rsidRPr="00563476">
              <w:rPr>
                <w:rFonts w:asciiTheme="minorHAnsi" w:hAnsiTheme="minorHAnsi"/>
                <w:noProof/>
                <w:szCs w:val="24"/>
              </w:rPr>
              <w:t>(m) of Article 4(1) of the ESF+ Regulation</w:t>
            </w:r>
            <w:r w:rsidR="00697626" w:rsidRPr="00563476">
              <w:rPr>
                <w:rFonts w:asciiTheme="minorHAnsi" w:hAnsiTheme="minorHAnsi"/>
                <w:b/>
                <w:bCs/>
                <w:noProof/>
                <w:szCs w:val="24"/>
                <w:vertAlign w:val="superscript"/>
              </w:rPr>
              <w:t>*</w:t>
            </w:r>
          </w:p>
        </w:tc>
      </w:tr>
      <w:tr w:rsidR="00D41D38" w:rsidRPr="00563476" w14:paraId="6140AFDE" w14:textId="77777777" w:rsidTr="00D41D38">
        <w:tc>
          <w:tcPr>
            <w:tcW w:w="9889" w:type="dxa"/>
          </w:tcPr>
          <w:p w14:paraId="6550A116" w14:textId="77777777" w:rsidR="00495613" w:rsidRPr="00563476" w:rsidRDefault="00495613" w:rsidP="008F5956">
            <w:pPr>
              <w:pStyle w:val="Text3"/>
              <w:spacing w:before="0" w:after="0" w:line="276" w:lineRule="auto"/>
              <w:ind w:left="0"/>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w:t>
            </w:r>
            <w:r w:rsidR="00697626" w:rsidRPr="00563476">
              <w:rPr>
                <w:rFonts w:asciiTheme="minorHAnsi" w:hAnsiTheme="minorHAnsi"/>
                <w:noProof/>
                <w:szCs w:val="24"/>
                <w:lang w:val="ro-RO"/>
              </w:rPr>
              <w:t xml:space="preserve"> </w:t>
            </w:r>
            <w:r w:rsidRPr="00563476">
              <w:rPr>
                <w:rFonts w:asciiTheme="minorHAnsi" w:hAnsiTheme="minorHAnsi"/>
                <w:noProof/>
                <w:szCs w:val="24"/>
                <w:lang w:val="ro-RO"/>
              </w:rPr>
              <w:t xml:space="preserve">to specific objective set out in point </w:t>
            </w:r>
            <w:r w:rsidR="00697626" w:rsidRPr="00563476">
              <w:rPr>
                <w:rFonts w:asciiTheme="minorHAnsi" w:hAnsiTheme="minorHAnsi"/>
                <w:noProof/>
                <w:szCs w:val="24"/>
              </w:rPr>
              <w:t>(l) of Article 4(1) of the ESF+ Regulation</w:t>
            </w:r>
            <w:r w:rsidR="00697626" w:rsidRPr="00563476">
              <w:rPr>
                <w:rFonts w:asciiTheme="minorHAnsi" w:hAnsiTheme="minorHAnsi"/>
                <w:b/>
                <w:noProof/>
                <w:szCs w:val="24"/>
                <w:vertAlign w:val="superscript"/>
              </w:rPr>
              <w:footnoteReference w:id="7"/>
            </w:r>
          </w:p>
        </w:tc>
      </w:tr>
      <w:tr w:rsidR="00D41D38" w:rsidRPr="00563476" w14:paraId="054A6C4E" w14:textId="77777777" w:rsidTr="00D41D38">
        <w:tc>
          <w:tcPr>
            <w:tcW w:w="9889" w:type="dxa"/>
          </w:tcPr>
          <w:p w14:paraId="09A7CC04" w14:textId="77777777" w:rsidR="00320648" w:rsidRPr="00563476" w:rsidRDefault="00320648" w:rsidP="008F5956">
            <w:pPr>
              <w:pStyle w:val="Text3"/>
              <w:spacing w:before="0" w:after="0" w:line="276" w:lineRule="auto"/>
              <w:ind w:left="0"/>
              <w:jc w:val="both"/>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w:t>
            </w:r>
            <w:r w:rsidR="00697626" w:rsidRPr="00563476">
              <w:rPr>
                <w:rFonts w:asciiTheme="minorHAnsi" w:hAnsiTheme="minorHAnsi"/>
                <w:noProof/>
                <w:szCs w:val="24"/>
              </w:rPr>
              <w:t>This is a priority dedicated to urban mobility specific objective set out in point (viii) of Article 3(1)(b) of the ERDF and Cohesion Fund Regulation</w:t>
            </w:r>
          </w:p>
        </w:tc>
      </w:tr>
      <w:tr w:rsidR="00D41D38" w:rsidRPr="00563476" w14:paraId="3EAB42D2" w14:textId="77777777" w:rsidTr="00D41D38">
        <w:tc>
          <w:tcPr>
            <w:tcW w:w="9889" w:type="dxa"/>
          </w:tcPr>
          <w:p w14:paraId="13299E51" w14:textId="77777777" w:rsidR="00320648" w:rsidRPr="00563476" w:rsidRDefault="00DB2C67" w:rsidP="008F5956">
            <w:pPr>
              <w:pStyle w:val="Text3"/>
              <w:spacing w:before="0" w:after="0" w:line="276" w:lineRule="auto"/>
              <w:ind w:left="0"/>
              <w:jc w:val="both"/>
              <w:rPr>
                <w:rFonts w:asciiTheme="minorHAnsi" w:hAnsiTheme="minorHAnsi"/>
                <w:noProof/>
                <w:szCs w:val="24"/>
                <w:lang w:val="ro-RO"/>
              </w:rPr>
            </w:pPr>
            <w:r w:rsidRPr="00563476">
              <w:rPr>
                <w:rFonts w:asciiTheme="minorHAnsi" w:eastAsia="Calibri" w:hAnsiTheme="minorHAnsi"/>
                <w:noProof/>
                <w:szCs w:val="24"/>
                <w:lang w:eastAsia="en-GB"/>
              </w:rPr>
              <w:fldChar w:fldCharType="begin">
                <w:ffData>
                  <w:name w:val="Check2"/>
                  <w:enabled/>
                  <w:calcOnExit w:val="0"/>
                  <w:checkBox>
                    <w:sizeAuto/>
                    <w:default w:val="0"/>
                  </w:checkBox>
                </w:ffData>
              </w:fldChar>
            </w:r>
            <w:r w:rsidRPr="00563476">
              <w:rPr>
                <w:rFonts w:asciiTheme="minorHAnsi" w:eastAsia="Calibri" w:hAnsiTheme="minorHAnsi"/>
                <w:noProof/>
                <w:szCs w:val="24"/>
                <w:lang w:eastAsia="en-GB"/>
              </w:rPr>
              <w:instrText xml:space="preserve"> FORMCHECKBOX </w:instrText>
            </w:r>
            <w:r w:rsidR="00DC6643" w:rsidRPr="00563476">
              <w:rPr>
                <w:rFonts w:asciiTheme="minorHAnsi" w:eastAsia="Calibri" w:hAnsiTheme="minorHAnsi"/>
                <w:noProof/>
                <w:szCs w:val="24"/>
                <w:lang w:eastAsia="en-GB"/>
              </w:rPr>
            </w:r>
            <w:r w:rsidR="00DC6643" w:rsidRPr="00563476">
              <w:rPr>
                <w:rFonts w:asciiTheme="minorHAnsi" w:eastAsia="Calibri" w:hAnsiTheme="minorHAnsi"/>
                <w:noProof/>
                <w:szCs w:val="24"/>
                <w:lang w:eastAsia="en-GB"/>
              </w:rPr>
              <w:fldChar w:fldCharType="separate"/>
            </w:r>
            <w:r w:rsidRPr="00563476">
              <w:rPr>
                <w:rFonts w:asciiTheme="minorHAnsi" w:eastAsia="Calibri" w:hAnsiTheme="minorHAnsi"/>
                <w:noProof/>
                <w:szCs w:val="24"/>
                <w:lang w:eastAsia="en-GB"/>
              </w:rPr>
              <w:fldChar w:fldCharType="end"/>
            </w:r>
            <w:r w:rsidRPr="00563476">
              <w:rPr>
                <w:rFonts w:asciiTheme="minorHAnsi" w:eastAsia="Calibri" w:hAnsiTheme="minorHAnsi"/>
                <w:noProof/>
                <w:szCs w:val="24"/>
                <w:lang w:eastAsia="en-GB"/>
              </w:rPr>
              <w:t xml:space="preserve"> </w:t>
            </w:r>
            <w:r w:rsidR="00697626" w:rsidRPr="00563476">
              <w:rPr>
                <w:rFonts w:asciiTheme="minorHAnsi" w:eastAsia="Calibri" w:hAnsiTheme="minorHAnsi"/>
                <w:noProof/>
                <w:szCs w:val="24"/>
                <w:lang w:eastAsia="en-GB"/>
              </w:rPr>
              <w:t>This is a priority dedicated to digital connectivity specific objective set out in point (v) of Article 3(1)(a) of the ERDF and Cohesion Fund Regulation</w:t>
            </w:r>
          </w:p>
        </w:tc>
      </w:tr>
    </w:tbl>
    <w:p w14:paraId="4B2F515F" w14:textId="77777777" w:rsidR="009C1AAE" w:rsidRPr="00563476" w:rsidRDefault="00495613" w:rsidP="008F5956">
      <w:pPr>
        <w:spacing w:line="276" w:lineRule="auto"/>
        <w:rPr>
          <w:rFonts w:asciiTheme="minorHAnsi" w:eastAsia="Times New Roman" w:hAnsiTheme="minorHAnsi"/>
          <w:noProof/>
          <w:szCs w:val="24"/>
        </w:rPr>
      </w:pPr>
      <w:r w:rsidRPr="00563476">
        <w:rPr>
          <w:rFonts w:asciiTheme="minorHAnsi" w:eastAsia="Times New Roman" w:hAnsiTheme="minorHAnsi"/>
          <w:i/>
          <w:noProof/>
          <w:szCs w:val="24"/>
          <w:lang w:val="ro-RO"/>
        </w:rPr>
        <w:t xml:space="preserve">* </w:t>
      </w:r>
      <w:r w:rsidRPr="00563476">
        <w:rPr>
          <w:rFonts w:asciiTheme="minorHAnsi" w:eastAsia="Times New Roman" w:hAnsiTheme="minorHAnsi"/>
          <w:noProof/>
          <w:szCs w:val="24"/>
          <w:lang w:val="ro-RO"/>
        </w:rPr>
        <w:t>If marked go to section 2.</w:t>
      </w:r>
      <w:r w:rsidR="00014453" w:rsidRPr="00563476">
        <w:rPr>
          <w:rFonts w:asciiTheme="minorHAnsi" w:eastAsia="Times New Roman" w:hAnsiTheme="minorHAnsi"/>
          <w:noProof/>
          <w:szCs w:val="24"/>
        </w:rPr>
        <w:t>1.1.2</w:t>
      </w:r>
    </w:p>
    <w:p w14:paraId="7151969B" w14:textId="77777777" w:rsidR="009A2115" w:rsidRPr="00563476" w:rsidRDefault="009A2115" w:rsidP="008F5956">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lastRenderedPageBreak/>
        <w:t>2.</w:t>
      </w:r>
      <w:r w:rsidR="0001445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36324A" w:rsidRPr="00563476">
        <w:rPr>
          <w:rFonts w:asciiTheme="minorHAnsi" w:eastAsia="Times New Roman" w:hAnsiTheme="minorHAnsi"/>
          <w:b/>
          <w:iCs/>
          <w:noProof/>
          <w:szCs w:val="24"/>
          <w:lang w:val="ro-RO"/>
        </w:rPr>
        <w:t>1.1</w:t>
      </w:r>
      <w:r w:rsidRPr="00563476">
        <w:rPr>
          <w:rFonts w:asciiTheme="minorHAnsi" w:eastAsia="Times New Roman" w:hAnsiTheme="minorHAnsi"/>
          <w:b/>
          <w:iCs/>
          <w:noProof/>
          <w:szCs w:val="24"/>
          <w:lang w:val="ro-RO"/>
        </w:rPr>
        <w:t xml:space="preserve"> Specific objective</w:t>
      </w:r>
      <w:r w:rsidR="009C1AAE" w:rsidRPr="00563476">
        <w:rPr>
          <w:rFonts w:asciiTheme="minorHAnsi" w:eastAsia="Times New Roman" w:hAnsiTheme="minorHAnsi"/>
          <w:b/>
          <w:iCs/>
          <w:noProof/>
          <w:szCs w:val="24"/>
          <w:vertAlign w:val="superscript"/>
        </w:rPr>
        <w:footnoteReference w:id="8"/>
      </w:r>
      <w:r w:rsidRPr="00563476">
        <w:rPr>
          <w:rFonts w:asciiTheme="minorHAnsi" w:eastAsia="Times New Roman" w:hAnsiTheme="minorHAnsi"/>
          <w:b/>
          <w:iCs/>
          <w:noProof/>
          <w:szCs w:val="24"/>
          <w:lang w:val="ro-RO"/>
        </w:rPr>
        <w:t xml:space="preserve"> </w:t>
      </w:r>
      <w:r w:rsidR="0036324A" w:rsidRPr="00563476">
        <w:rPr>
          <w:rFonts w:asciiTheme="minorHAnsi" w:eastAsia="Times New Roman" w:hAnsiTheme="minorHAnsi"/>
          <w:b/>
          <w:iCs/>
          <w:noProof/>
          <w:szCs w:val="24"/>
          <w:lang w:val="ro-RO"/>
        </w:rPr>
        <w:t>(</w:t>
      </w:r>
      <w:r w:rsidRPr="00563476">
        <w:rPr>
          <w:rFonts w:asciiTheme="minorHAnsi" w:eastAsia="Times New Roman" w:hAnsiTheme="minorHAnsi"/>
          <w:b/>
          <w:iCs/>
          <w:noProof/>
          <w:szCs w:val="24"/>
          <w:lang w:val="ro-RO"/>
        </w:rPr>
        <w:t>repeated for each selected specific objective for priorities other than technical assistance</w:t>
      </w:r>
      <w:r w:rsidR="0036324A" w:rsidRPr="00563476">
        <w:rPr>
          <w:rFonts w:asciiTheme="minorHAnsi" w:eastAsia="Times New Roman" w:hAnsiTheme="minorHAnsi"/>
          <w:b/>
          <w:iCs/>
          <w:noProof/>
          <w:szCs w:val="24"/>
          <w:lang w:val="ro-RO"/>
        </w:rPr>
        <w:t>)</w:t>
      </w:r>
    </w:p>
    <w:p w14:paraId="620BA421" w14:textId="77777777" w:rsidR="00EA649A" w:rsidRPr="00563476" w:rsidRDefault="00A444ED" w:rsidP="008F5956">
      <w:pPr>
        <w:spacing w:before="0" w:after="0" w:line="276" w:lineRule="auto"/>
        <w:jc w:val="both"/>
        <w:rPr>
          <w:rFonts w:asciiTheme="minorHAnsi" w:eastAsia="Calibri" w:hAnsiTheme="minorHAnsi" w:cs="Arial"/>
          <w:i/>
          <w:noProof/>
          <w:szCs w:val="24"/>
          <w:lang w:val="ro-RO"/>
        </w:rPr>
      </w:pPr>
      <w:bookmarkStart w:id="18" w:name="_Toc52393348"/>
      <w:r w:rsidRPr="00563476">
        <w:rPr>
          <w:rFonts w:asciiTheme="minorHAnsi" w:eastAsia="Calibri" w:hAnsiTheme="minorHAnsi" w:cs="Arial"/>
          <w:i/>
          <w:noProof/>
          <w:szCs w:val="24"/>
          <w:lang w:val="ro-RO"/>
        </w:rPr>
        <w:t>(a) Î</w:t>
      </w:r>
      <w:r w:rsidR="00EA649A" w:rsidRPr="00563476">
        <w:rPr>
          <w:rFonts w:asciiTheme="minorHAnsi" w:eastAsia="Calibri" w:hAnsiTheme="minorHAnsi" w:cs="Arial"/>
          <w:i/>
          <w:noProof/>
          <w:szCs w:val="24"/>
          <w:lang w:val="ro-RO"/>
        </w:rPr>
        <w:t>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w:t>
      </w:r>
    </w:p>
    <w:bookmarkEnd w:id="18"/>
    <w:p w14:paraId="73A46E83" w14:textId="77777777" w:rsidR="00BD20CF" w:rsidRPr="00563476" w:rsidRDefault="00BD20CF"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BE6CBA"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2B4EEC"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2B4EEC"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06308058" w14:textId="77777777" w:rsidR="00014453" w:rsidRPr="00563476" w:rsidRDefault="00BD20CF" w:rsidP="008F5956">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lang w:val="ro-RO"/>
        </w:rPr>
        <w:t xml:space="preserve">Reference: </w:t>
      </w:r>
      <w:r w:rsidR="00014453" w:rsidRPr="00563476">
        <w:rPr>
          <w:rFonts w:asciiTheme="minorHAnsi" w:eastAsia="Times New Roman" w:hAnsiTheme="minorHAnsi"/>
          <w:i/>
          <w:noProof/>
          <w:szCs w:val="24"/>
        </w:rPr>
        <w:t>points (d)(i), (iii), (iv), (v), (vi) and (vii) of Article 22(3) CPR</w:t>
      </w:r>
    </w:p>
    <w:p w14:paraId="0DB8610D" w14:textId="77777777" w:rsidR="00014453" w:rsidRPr="00563476" w:rsidRDefault="00BD20CF" w:rsidP="008F5956">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lang w:val="ro-RO"/>
        </w:rPr>
        <w:t xml:space="preserve">The related types of actions – </w:t>
      </w:r>
      <w:r w:rsidR="00014453" w:rsidRPr="00563476">
        <w:rPr>
          <w:rFonts w:asciiTheme="minorHAnsi" w:eastAsia="Times New Roman" w:hAnsiTheme="minorHAnsi"/>
          <w:i/>
          <w:noProof/>
          <w:szCs w:val="24"/>
        </w:rPr>
        <w:t>point (d)(i) of Article 22(3) CPR and Article 6 ESF+ Regulation: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97AE6" w:rsidRPr="00563476" w14:paraId="07212CF0" w14:textId="77777777" w:rsidTr="00702884">
        <w:tc>
          <w:tcPr>
            <w:tcW w:w="5000" w:type="pct"/>
            <w:shd w:val="clear" w:color="auto" w:fill="auto"/>
          </w:tcPr>
          <w:p w14:paraId="756FE239" w14:textId="77777777" w:rsidR="00320CB7" w:rsidRPr="00563476" w:rsidRDefault="00320CB7" w:rsidP="008F5956">
            <w:pPr>
              <w:spacing w:before="0" w:line="276" w:lineRule="auto"/>
              <w:jc w:val="both"/>
              <w:rPr>
                <w:rFonts w:asciiTheme="minorHAnsi" w:eastAsia="Times New Roman" w:hAnsiTheme="minorHAnsi" w:cstheme="minorHAnsi"/>
                <w:b/>
                <w:bCs/>
                <w:szCs w:val="24"/>
                <w:lang w:val="ro-RO" w:eastAsia="ro-RO"/>
              </w:rPr>
            </w:pPr>
            <w:r w:rsidRPr="00563476">
              <w:rPr>
                <w:rFonts w:asciiTheme="minorHAnsi" w:eastAsia="Times New Roman" w:hAnsiTheme="minorHAnsi"/>
                <w:i/>
                <w:iCs/>
                <w:noProof/>
                <w:szCs w:val="24"/>
                <w:lang w:val="ro-RO"/>
              </w:rPr>
              <w:t>Text field [8 000]</w:t>
            </w:r>
          </w:p>
          <w:p w14:paraId="60468EE1" w14:textId="77777777" w:rsidR="00FF2CC2" w:rsidRPr="00563476" w:rsidRDefault="006C325B" w:rsidP="008F5956">
            <w:pPr>
              <w:spacing w:before="0" w:line="276" w:lineRule="auto"/>
              <w:jc w:val="both"/>
              <w:rPr>
                <w:rFonts w:asciiTheme="minorHAnsi" w:eastAsia="Times New Roman" w:hAnsiTheme="minorHAnsi" w:cstheme="minorHAnsi"/>
                <w:b/>
                <w:bCs/>
                <w:szCs w:val="24"/>
                <w:lang w:val="ro-RO" w:eastAsia="ro-RO"/>
              </w:rPr>
            </w:pPr>
            <w:r w:rsidRPr="00563476">
              <w:rPr>
                <w:rFonts w:asciiTheme="minorHAnsi" w:eastAsia="Times New Roman" w:hAnsiTheme="minorHAnsi" w:cstheme="minorHAnsi"/>
                <w:b/>
                <w:bCs/>
                <w:szCs w:val="24"/>
                <w:lang w:val="ro-RO" w:eastAsia="ro-RO"/>
              </w:rPr>
              <w:t>1.</w:t>
            </w:r>
            <w:r w:rsidR="00035936" w:rsidRPr="00563476">
              <w:rPr>
                <w:rFonts w:asciiTheme="minorHAnsi" w:eastAsia="Times New Roman" w:hAnsiTheme="minorHAnsi" w:cstheme="minorHAnsi"/>
                <w:b/>
                <w:bCs/>
                <w:szCs w:val="24"/>
                <w:lang w:val="ro-RO" w:eastAsia="ro-RO"/>
              </w:rPr>
              <w:t>a</w:t>
            </w:r>
            <w:r w:rsidRPr="00563476">
              <w:rPr>
                <w:rFonts w:asciiTheme="minorHAnsi" w:eastAsia="Times New Roman" w:hAnsiTheme="minorHAnsi" w:cstheme="minorHAnsi"/>
                <w:b/>
                <w:bCs/>
                <w:szCs w:val="24"/>
                <w:lang w:val="ro-RO" w:eastAsia="ro-RO"/>
              </w:rPr>
              <w:t>.1.</w:t>
            </w:r>
            <w:r w:rsidR="0005176C" w:rsidRPr="00563476">
              <w:rPr>
                <w:rFonts w:asciiTheme="minorHAnsi" w:eastAsia="Times New Roman" w:hAnsiTheme="minorHAnsi" w:cstheme="minorHAnsi"/>
                <w:b/>
                <w:bCs/>
                <w:szCs w:val="24"/>
                <w:lang w:val="ro-RO" w:eastAsia="ro-RO"/>
              </w:rPr>
              <w:t xml:space="preserve"> </w:t>
            </w:r>
            <w:r w:rsidR="00FF2CC2" w:rsidRPr="00563476">
              <w:rPr>
                <w:rFonts w:asciiTheme="minorHAnsi" w:eastAsia="Times New Roman" w:hAnsiTheme="minorHAnsi" w:cstheme="minorHAnsi"/>
                <w:b/>
                <w:bCs/>
                <w:szCs w:val="24"/>
                <w:lang w:val="ro-RO" w:eastAsia="ro-RO"/>
              </w:rPr>
              <w:t>Crearea unui ecosistem dedicat tinerilor:</w:t>
            </w:r>
          </w:p>
          <w:p w14:paraId="0DE4366B" w14:textId="77777777" w:rsidR="006E6CB9" w:rsidRPr="00563476" w:rsidRDefault="00037613" w:rsidP="00017A26">
            <w:pPr>
              <w:pStyle w:val="ListParagraph"/>
              <w:numPr>
                <w:ilvl w:val="0"/>
                <w:numId w:val="76"/>
              </w:numPr>
              <w:spacing w:before="60" w:after="60" w:line="276" w:lineRule="auto"/>
              <w:ind w:left="714" w:hanging="357"/>
              <w:contextualSpacing w:val="0"/>
              <w:jc w:val="both"/>
              <w:rPr>
                <w:rFonts w:asciiTheme="minorHAnsi" w:eastAsia="Times New Roman" w:hAnsiTheme="minorHAnsi" w:cstheme="minorHAnsi"/>
                <w:bCs/>
                <w:szCs w:val="24"/>
                <w:lang w:val="ro-RO" w:eastAsia="ro-RO"/>
              </w:rPr>
            </w:pPr>
            <w:r w:rsidRPr="00563476">
              <w:rPr>
                <w:rFonts w:asciiTheme="minorHAnsi" w:eastAsia="Times New Roman" w:hAnsiTheme="minorHAnsi" w:cstheme="minorHAnsi"/>
                <w:b/>
                <w:bCs/>
                <w:szCs w:val="24"/>
                <w:lang w:val="ro-RO" w:eastAsia="ro-RO"/>
              </w:rPr>
              <w:t>î</w:t>
            </w:r>
            <w:r w:rsidR="006E6CB9" w:rsidRPr="00563476">
              <w:rPr>
                <w:rFonts w:asciiTheme="minorHAnsi" w:eastAsia="Times New Roman" w:hAnsiTheme="minorHAnsi" w:cstheme="minorHAnsi"/>
                <w:b/>
                <w:bCs/>
                <w:szCs w:val="24"/>
                <w:lang w:val="ro-RO" w:eastAsia="ro-RO"/>
              </w:rPr>
              <w:t>nființarea/dezvoltarea de centre</w:t>
            </w:r>
            <w:r w:rsidRPr="00563476">
              <w:rPr>
                <w:rFonts w:asciiTheme="minorHAnsi" w:eastAsia="Times New Roman" w:hAnsiTheme="minorHAnsi" w:cstheme="minorHAnsi"/>
                <w:b/>
                <w:bCs/>
                <w:szCs w:val="24"/>
                <w:lang w:val="ro-RO" w:eastAsia="ro-RO"/>
              </w:rPr>
              <w:t xml:space="preserve"> (fixe și mobile)</w:t>
            </w:r>
            <w:r w:rsidR="006E6CB9" w:rsidRPr="00563476">
              <w:rPr>
                <w:rFonts w:asciiTheme="minorHAnsi" w:eastAsia="Times New Roman" w:hAnsiTheme="minorHAnsi" w:cstheme="minorHAnsi"/>
                <w:b/>
                <w:bCs/>
                <w:szCs w:val="24"/>
                <w:lang w:val="ro-RO" w:eastAsia="ro-RO"/>
              </w:rPr>
              <w:t xml:space="preserve">/cluburi de tineret </w:t>
            </w:r>
            <w:r w:rsidR="00C45B25" w:rsidRPr="00563476">
              <w:rPr>
                <w:rFonts w:asciiTheme="minorHAnsi" w:eastAsia="Times New Roman" w:hAnsiTheme="minorHAnsi" w:cstheme="minorHAnsi"/>
                <w:b/>
                <w:bCs/>
                <w:szCs w:val="24"/>
                <w:lang w:val="ro-RO" w:eastAsia="ro-RO"/>
              </w:rPr>
              <w:t xml:space="preserve">la nivel comunitar cu implicarea autorităților locale și </w:t>
            </w:r>
            <w:r w:rsidR="00324649" w:rsidRPr="00563476">
              <w:rPr>
                <w:rFonts w:asciiTheme="minorHAnsi" w:eastAsia="Times New Roman" w:hAnsiTheme="minorHAnsi" w:cstheme="minorHAnsi"/>
                <w:b/>
                <w:bCs/>
                <w:szCs w:val="24"/>
                <w:lang w:val="ro-RO" w:eastAsia="ro-RO"/>
              </w:rPr>
              <w:t>a unor entit</w:t>
            </w:r>
            <w:r w:rsidR="00AD65FB" w:rsidRPr="00563476">
              <w:rPr>
                <w:rFonts w:asciiTheme="minorHAnsi" w:eastAsia="Times New Roman" w:hAnsiTheme="minorHAnsi" w:cstheme="minorHAnsi"/>
                <w:b/>
                <w:bCs/>
                <w:szCs w:val="24"/>
                <w:lang w:val="ro-RO" w:eastAsia="ro-RO"/>
              </w:rPr>
              <w:t>ăț</w:t>
            </w:r>
            <w:r w:rsidR="00324649" w:rsidRPr="00563476">
              <w:rPr>
                <w:rFonts w:asciiTheme="minorHAnsi" w:eastAsia="Times New Roman" w:hAnsiTheme="minorHAnsi" w:cstheme="minorHAnsi"/>
                <w:b/>
                <w:bCs/>
                <w:szCs w:val="24"/>
                <w:lang w:val="ro-RO" w:eastAsia="ro-RO"/>
              </w:rPr>
              <w:t xml:space="preserve">i publice sau private </w:t>
            </w:r>
            <w:r w:rsidR="006E6CB9" w:rsidRPr="00563476">
              <w:rPr>
                <w:rFonts w:asciiTheme="minorHAnsi" w:eastAsia="Times New Roman" w:hAnsiTheme="minorHAnsi" w:cstheme="minorHAnsi"/>
                <w:b/>
                <w:bCs/>
                <w:szCs w:val="24"/>
                <w:lang w:val="ro-RO" w:eastAsia="ro-RO"/>
              </w:rPr>
              <w:t xml:space="preserve">care </w:t>
            </w:r>
            <w:r w:rsidR="00C45B25" w:rsidRPr="00563476">
              <w:rPr>
                <w:rFonts w:asciiTheme="minorHAnsi" w:eastAsia="Times New Roman" w:hAnsiTheme="minorHAnsi" w:cstheme="minorHAnsi"/>
                <w:b/>
                <w:bCs/>
                <w:szCs w:val="24"/>
                <w:lang w:val="ro-RO" w:eastAsia="ro-RO"/>
              </w:rPr>
              <w:t xml:space="preserve">să ofere </w:t>
            </w:r>
            <w:r w:rsidR="006E6CB9" w:rsidRPr="00563476">
              <w:rPr>
                <w:rFonts w:asciiTheme="minorHAnsi" w:eastAsia="Times New Roman" w:hAnsiTheme="minorHAnsi" w:cstheme="minorHAnsi"/>
                <w:b/>
                <w:bCs/>
                <w:szCs w:val="24"/>
                <w:lang w:val="ro-RO" w:eastAsia="ro-RO"/>
              </w:rPr>
              <w:t>activități specifice adaptate tinerilor</w:t>
            </w:r>
            <w:r w:rsidR="005A55DF" w:rsidRPr="00563476">
              <w:rPr>
                <w:rFonts w:asciiTheme="minorHAnsi" w:eastAsia="Times New Roman" w:hAnsiTheme="minorHAnsi" w:cstheme="minorHAnsi"/>
                <w:b/>
                <w:bCs/>
                <w:szCs w:val="24"/>
                <w:lang w:val="ro-RO" w:eastAsia="ro-RO"/>
              </w:rPr>
              <w:t xml:space="preserve"> conform acțiunii 1.i.2</w:t>
            </w:r>
            <w:r w:rsidR="006D298F" w:rsidRPr="00563476">
              <w:rPr>
                <w:rFonts w:asciiTheme="minorHAnsi" w:eastAsia="Times New Roman" w:hAnsiTheme="minorHAnsi" w:cstheme="minorHAnsi"/>
                <w:b/>
                <w:bCs/>
                <w:szCs w:val="24"/>
                <w:lang w:val="ro-RO" w:eastAsia="ro-RO"/>
              </w:rPr>
              <w:t xml:space="preserve">, </w:t>
            </w:r>
            <w:r w:rsidR="005A55DF" w:rsidRPr="00563476">
              <w:rPr>
                <w:rFonts w:asciiTheme="minorHAnsi" w:eastAsia="Times New Roman" w:hAnsiTheme="minorHAnsi" w:cstheme="minorHAnsi"/>
                <w:bCs/>
                <w:szCs w:val="24"/>
                <w:lang w:val="ro-RO" w:eastAsia="ro-RO"/>
              </w:rPr>
              <w:t>dar și</w:t>
            </w:r>
            <w:r w:rsidR="005A55DF" w:rsidRPr="00563476">
              <w:rPr>
                <w:rFonts w:asciiTheme="minorHAnsi" w:eastAsia="Times New Roman" w:hAnsiTheme="minorHAnsi" w:cstheme="minorHAnsi"/>
                <w:b/>
                <w:bCs/>
                <w:szCs w:val="24"/>
                <w:lang w:val="ro-RO" w:eastAsia="ro-RO"/>
              </w:rPr>
              <w:t xml:space="preserve"> </w:t>
            </w:r>
            <w:r w:rsidR="006D298F" w:rsidRPr="00563476">
              <w:rPr>
                <w:rFonts w:asciiTheme="minorHAnsi" w:eastAsia="Times New Roman" w:hAnsiTheme="minorHAnsi" w:cstheme="minorHAnsi"/>
                <w:b/>
                <w:bCs/>
                <w:szCs w:val="24"/>
                <w:lang w:val="ro-RO" w:eastAsia="ro-RO"/>
              </w:rPr>
              <w:t>activități</w:t>
            </w:r>
            <w:r w:rsidR="00315696" w:rsidRPr="00563476">
              <w:rPr>
                <w:rFonts w:asciiTheme="minorHAnsi" w:eastAsia="Times New Roman" w:hAnsiTheme="minorHAnsi" w:cstheme="minorHAnsi"/>
                <w:b/>
                <w:bCs/>
                <w:szCs w:val="24"/>
                <w:lang w:val="ro-RO" w:eastAsia="ro-RO"/>
              </w:rPr>
              <w:t xml:space="preserve"> </w:t>
            </w:r>
            <w:r w:rsidR="006D298F" w:rsidRPr="00563476">
              <w:rPr>
                <w:rFonts w:asciiTheme="minorHAnsi" w:eastAsia="Times New Roman" w:hAnsiTheme="minorHAnsi" w:cstheme="minorHAnsi"/>
                <w:b/>
                <w:bCs/>
                <w:szCs w:val="24"/>
                <w:lang w:val="ro-RO" w:eastAsia="ro-RO"/>
              </w:rPr>
              <w:t>cultural educative</w:t>
            </w:r>
            <w:r w:rsidR="006E6CB9" w:rsidRPr="00563476">
              <w:rPr>
                <w:rFonts w:asciiTheme="minorHAnsi" w:eastAsia="Times New Roman" w:hAnsiTheme="minorHAnsi" w:cstheme="minorHAnsi"/>
                <w:b/>
                <w:bCs/>
                <w:szCs w:val="24"/>
                <w:lang w:val="ro-RO" w:eastAsia="ro-RO"/>
              </w:rPr>
              <w:t xml:space="preserve"> </w:t>
            </w:r>
            <w:r w:rsidR="006E6CB9" w:rsidRPr="00563476">
              <w:rPr>
                <w:rFonts w:asciiTheme="minorHAnsi" w:eastAsia="Times New Roman" w:hAnsiTheme="minorHAnsi" w:cstheme="minorHAnsi"/>
                <w:bCs/>
                <w:szCs w:val="24"/>
                <w:lang w:val="ro-RO" w:eastAsia="ro-RO"/>
              </w:rPr>
              <w:t>(</w:t>
            </w:r>
            <w:r w:rsidR="005A55DF" w:rsidRPr="00563476">
              <w:rPr>
                <w:rFonts w:asciiTheme="minorHAnsi" w:eastAsia="Times New Roman" w:hAnsiTheme="minorHAnsi" w:cstheme="minorHAnsi"/>
                <w:bCs/>
                <w:szCs w:val="24"/>
                <w:lang w:val="ro-RO" w:eastAsia="ro-RO"/>
              </w:rPr>
              <w:t xml:space="preserve">ex.: </w:t>
            </w:r>
            <w:r w:rsidR="007408E5" w:rsidRPr="00563476">
              <w:rPr>
                <w:rFonts w:asciiTheme="minorHAnsi" w:eastAsia="Times New Roman" w:hAnsiTheme="minorHAnsi" w:cstheme="minorHAnsi"/>
                <w:bCs/>
                <w:szCs w:val="24"/>
                <w:lang w:val="ro-RO" w:eastAsia="ro-RO"/>
              </w:rPr>
              <w:t xml:space="preserve">consiliere deschisă şi individuală pentru tineri, ateliere de lucru, de creativitate, </w:t>
            </w:r>
            <w:r w:rsidR="005A55DF" w:rsidRPr="00563476">
              <w:rPr>
                <w:rFonts w:asciiTheme="minorHAnsi" w:eastAsia="Times New Roman" w:hAnsiTheme="minorHAnsi" w:cstheme="minorHAnsi"/>
                <w:bCs/>
                <w:szCs w:val="24"/>
                <w:lang w:val="ro-RO" w:eastAsia="ro-RO"/>
              </w:rPr>
              <w:t>dezvoltare</w:t>
            </w:r>
            <w:r w:rsidR="00735EAD" w:rsidRPr="00563476">
              <w:rPr>
                <w:rFonts w:asciiTheme="minorHAnsi" w:eastAsia="Times New Roman" w:hAnsiTheme="minorHAnsi" w:cstheme="minorHAnsi"/>
                <w:bCs/>
                <w:szCs w:val="24"/>
                <w:lang w:val="ro-RO" w:eastAsia="ro-RO"/>
              </w:rPr>
              <w:t>a</w:t>
            </w:r>
            <w:r w:rsidR="007408E5" w:rsidRPr="00563476">
              <w:rPr>
                <w:rFonts w:asciiTheme="minorHAnsi" w:eastAsia="Times New Roman" w:hAnsiTheme="minorHAnsi" w:cstheme="minorHAnsi"/>
                <w:bCs/>
                <w:szCs w:val="24"/>
                <w:lang w:val="ro-RO" w:eastAsia="ro-RO"/>
              </w:rPr>
              <w:t xml:space="preserve"> competențelor sociale, civice, instruire pentru utilizarea tehnologiei moderne, sesiuni de educație digitală, de management al carierei, de comunicare ș</w:t>
            </w:r>
            <w:r w:rsidR="004412DC" w:rsidRPr="00563476">
              <w:rPr>
                <w:rFonts w:asciiTheme="minorHAnsi" w:eastAsia="Times New Roman" w:hAnsiTheme="minorHAnsi" w:cstheme="minorHAnsi"/>
                <w:bCs/>
                <w:szCs w:val="24"/>
                <w:lang w:val="ro-RO" w:eastAsia="ro-RO"/>
              </w:rPr>
              <w:t>i</w:t>
            </w:r>
            <w:r w:rsidR="007408E5" w:rsidRPr="00563476">
              <w:rPr>
                <w:rFonts w:asciiTheme="minorHAnsi" w:eastAsia="Times New Roman" w:hAnsiTheme="minorHAnsi" w:cstheme="minorHAnsi"/>
                <w:bCs/>
                <w:szCs w:val="24"/>
                <w:lang w:val="ro-RO" w:eastAsia="ro-RO"/>
              </w:rPr>
              <w:t xml:space="preserve"> muncă în echipă,</w:t>
            </w:r>
            <w:r w:rsidR="006E6CB9" w:rsidRPr="00563476">
              <w:rPr>
                <w:rFonts w:asciiTheme="minorHAnsi" w:eastAsia="Times New Roman" w:hAnsiTheme="minorHAnsi" w:cstheme="minorHAnsi"/>
                <w:bCs/>
                <w:szCs w:val="24"/>
                <w:lang w:val="ro-RO" w:eastAsia="ro-RO"/>
              </w:rPr>
              <w:t xml:space="preserve"> pentru participare la instruiri în ocupații </w:t>
            </w:r>
            <w:r w:rsidR="00A9469A" w:rsidRPr="00563476">
              <w:rPr>
                <w:rFonts w:asciiTheme="minorHAnsi" w:eastAsia="Times New Roman" w:hAnsiTheme="minorHAnsi" w:cstheme="minorHAnsi"/>
                <w:bCs/>
                <w:szCs w:val="24"/>
                <w:lang w:val="ro-RO" w:eastAsia="ro-RO"/>
              </w:rPr>
              <w:t>cerute pe piața muncii</w:t>
            </w:r>
            <w:r w:rsidR="00320801" w:rsidRPr="00563476">
              <w:rPr>
                <w:rFonts w:asciiTheme="minorHAnsi" w:eastAsia="Times New Roman" w:hAnsiTheme="minorHAnsi" w:cstheme="minorHAnsi"/>
                <w:bCs/>
                <w:szCs w:val="24"/>
                <w:lang w:val="ro-RO" w:eastAsia="ro-RO"/>
              </w:rPr>
              <w:t>, informare</w:t>
            </w:r>
            <w:r w:rsidR="00C4145F" w:rsidRPr="00563476">
              <w:rPr>
                <w:rFonts w:asciiTheme="minorHAnsi" w:eastAsia="Times New Roman" w:hAnsiTheme="minorHAnsi" w:cstheme="minorHAnsi"/>
                <w:bCs/>
                <w:szCs w:val="24"/>
                <w:lang w:val="ro-RO" w:eastAsia="ro-RO"/>
              </w:rPr>
              <w:t xml:space="preserve"> </w:t>
            </w:r>
            <w:r w:rsidR="00320801" w:rsidRPr="00563476">
              <w:rPr>
                <w:rFonts w:asciiTheme="minorHAnsi" w:eastAsia="Times New Roman" w:hAnsiTheme="minorHAnsi" w:cstheme="minorHAnsi"/>
                <w:bCs/>
                <w:szCs w:val="24"/>
                <w:lang w:val="ro-RO" w:eastAsia="ro-RO"/>
              </w:rPr>
              <w:t>privi</w:t>
            </w:r>
            <w:r w:rsidR="00C4145F" w:rsidRPr="00563476">
              <w:rPr>
                <w:rFonts w:asciiTheme="minorHAnsi" w:eastAsia="Times New Roman" w:hAnsiTheme="minorHAnsi" w:cstheme="minorHAnsi"/>
                <w:bCs/>
                <w:szCs w:val="24"/>
                <w:lang w:val="ro-RO" w:eastAsia="ro-RO"/>
              </w:rPr>
              <w:t>nd</w:t>
            </w:r>
            <w:r w:rsidR="00320801" w:rsidRPr="00563476">
              <w:rPr>
                <w:rFonts w:asciiTheme="minorHAnsi" w:eastAsia="Times New Roman" w:hAnsiTheme="minorHAnsi" w:cstheme="minorHAnsi"/>
                <w:bCs/>
                <w:szCs w:val="24"/>
                <w:lang w:val="ro-RO" w:eastAsia="ro-RO"/>
              </w:rPr>
              <w:t xml:space="preserve"> drepturi</w:t>
            </w:r>
            <w:r w:rsidR="00C4145F" w:rsidRPr="00563476">
              <w:rPr>
                <w:rFonts w:asciiTheme="minorHAnsi" w:eastAsia="Times New Roman" w:hAnsiTheme="minorHAnsi" w:cstheme="minorHAnsi"/>
                <w:bCs/>
                <w:szCs w:val="24"/>
                <w:lang w:val="ro-RO" w:eastAsia="ro-RO"/>
              </w:rPr>
              <w:t xml:space="preserve"> și obligații</w:t>
            </w:r>
            <w:r w:rsidR="00320801" w:rsidRPr="00563476">
              <w:rPr>
                <w:rFonts w:asciiTheme="minorHAnsi" w:eastAsia="Times New Roman" w:hAnsiTheme="minorHAnsi" w:cstheme="minorHAnsi"/>
                <w:bCs/>
                <w:szCs w:val="24"/>
                <w:lang w:val="ro-RO" w:eastAsia="ro-RO"/>
              </w:rPr>
              <w:t xml:space="preserve"> pe piața muncii și interacțiunea cu instituții din domeniul muncii: ITM, AJOFM-uri </w:t>
            </w:r>
            <w:r w:rsidR="006E6CB9" w:rsidRPr="00563476">
              <w:rPr>
                <w:rFonts w:asciiTheme="minorHAnsi" w:eastAsia="Times New Roman" w:hAnsiTheme="minorHAnsi" w:cstheme="minorHAnsi"/>
                <w:bCs/>
                <w:szCs w:val="24"/>
                <w:lang w:val="ro-RO" w:eastAsia="ro-RO"/>
              </w:rPr>
              <w:t>etc.), inclusiv activităţi de promovare a acestora</w:t>
            </w:r>
            <w:r w:rsidR="0036261D" w:rsidRPr="00563476">
              <w:rPr>
                <w:rFonts w:asciiTheme="minorHAnsi" w:hAnsiTheme="minorHAnsi"/>
                <w:szCs w:val="24"/>
                <w:lang w:val="ro-RO"/>
              </w:rPr>
              <w:t xml:space="preserve"> </w:t>
            </w:r>
          </w:p>
          <w:p w14:paraId="070850D6" w14:textId="77777777" w:rsidR="00E76CBE" w:rsidRPr="00563476" w:rsidRDefault="002507EA" w:rsidP="00017A26">
            <w:pPr>
              <w:pStyle w:val="ListParagraph"/>
              <w:numPr>
                <w:ilvl w:val="0"/>
                <w:numId w:val="76"/>
              </w:numPr>
              <w:spacing w:before="60" w:after="60" w:line="276" w:lineRule="auto"/>
              <w:ind w:left="714" w:hanging="357"/>
              <w:contextualSpacing w:val="0"/>
              <w:jc w:val="both"/>
              <w:rPr>
                <w:rFonts w:asciiTheme="minorHAnsi" w:eastAsia="Times New Roman" w:hAnsiTheme="minorHAnsi" w:cstheme="minorHAnsi"/>
                <w:szCs w:val="24"/>
                <w:lang w:val="ro-RO" w:eastAsia="ro-RO"/>
              </w:rPr>
            </w:pPr>
            <w:r w:rsidRPr="00563476">
              <w:rPr>
                <w:rFonts w:asciiTheme="minorHAnsi" w:eastAsia="Times New Roman" w:hAnsiTheme="minorHAnsi" w:cstheme="minorHAnsi"/>
                <w:b/>
                <w:szCs w:val="24"/>
                <w:lang w:val="ro-RO" w:eastAsia="ro-RO"/>
              </w:rPr>
              <w:t>asigurarea</w:t>
            </w:r>
            <w:r w:rsidR="00E76CBE" w:rsidRPr="00563476">
              <w:rPr>
                <w:rFonts w:asciiTheme="minorHAnsi" w:eastAsia="Times New Roman" w:hAnsiTheme="minorHAnsi" w:cstheme="minorHAnsi"/>
                <w:szCs w:val="24"/>
                <w:lang w:val="ro-RO" w:eastAsia="ro-RO"/>
              </w:rPr>
              <w:t xml:space="preserve"> </w:t>
            </w:r>
            <w:r w:rsidR="00E76CBE" w:rsidRPr="00563476">
              <w:rPr>
                <w:rFonts w:asciiTheme="minorHAnsi" w:eastAsia="Times New Roman" w:hAnsiTheme="minorHAnsi" w:cstheme="minorHAnsi"/>
                <w:b/>
                <w:szCs w:val="24"/>
                <w:lang w:val="ro-RO" w:eastAsia="ro-RO"/>
              </w:rPr>
              <w:t>lucrători</w:t>
            </w:r>
            <w:r w:rsidRPr="00563476">
              <w:rPr>
                <w:rFonts w:asciiTheme="minorHAnsi" w:eastAsia="Times New Roman" w:hAnsiTheme="minorHAnsi" w:cstheme="minorHAnsi"/>
                <w:b/>
                <w:szCs w:val="24"/>
                <w:lang w:val="ro-RO" w:eastAsia="ro-RO"/>
              </w:rPr>
              <w:t>lor</w:t>
            </w:r>
            <w:r w:rsidR="00E76CBE" w:rsidRPr="00563476">
              <w:rPr>
                <w:rFonts w:asciiTheme="minorHAnsi" w:eastAsia="Times New Roman" w:hAnsiTheme="minorHAnsi" w:cstheme="minorHAnsi"/>
                <w:b/>
                <w:szCs w:val="24"/>
                <w:lang w:val="ro-RO" w:eastAsia="ro-RO"/>
              </w:rPr>
              <w:t>/ consilieri</w:t>
            </w:r>
            <w:r w:rsidRPr="00563476">
              <w:rPr>
                <w:rFonts w:asciiTheme="minorHAnsi" w:eastAsia="Times New Roman" w:hAnsiTheme="minorHAnsi" w:cstheme="minorHAnsi"/>
                <w:b/>
                <w:szCs w:val="24"/>
                <w:lang w:val="ro-RO" w:eastAsia="ro-RO"/>
              </w:rPr>
              <w:t>lor</w:t>
            </w:r>
            <w:r w:rsidR="00E76CBE" w:rsidRPr="00563476">
              <w:rPr>
                <w:rFonts w:asciiTheme="minorHAnsi" w:eastAsia="Times New Roman" w:hAnsiTheme="minorHAnsi" w:cstheme="minorHAnsi"/>
                <w:b/>
                <w:szCs w:val="24"/>
                <w:lang w:val="ro-RO" w:eastAsia="ro-RO"/>
              </w:rPr>
              <w:t xml:space="preserve"> de tineret</w:t>
            </w:r>
            <w:r w:rsidR="00E76CBE" w:rsidRPr="00563476">
              <w:rPr>
                <w:rFonts w:asciiTheme="minorHAnsi" w:eastAsia="Times New Roman" w:hAnsiTheme="minorHAnsi" w:cstheme="minorHAnsi"/>
                <w:szCs w:val="24"/>
                <w:lang w:val="ro-RO" w:eastAsia="ro-RO"/>
              </w:rPr>
              <w:t xml:space="preserve"> la nivelul centrelor/cluburilor/ furnizorilor de servicii de tineret publice sau private sau de alți actori interesați, selectați şi din rândul tinerilor și instruiți pentru furnizarea de servicii de identificare a tinerilor în vederea înregistrării acestora la Agenţia Naţională pentru Ocuparea Forţei de Muncă şi oferirea  serviciilor de ocupare. </w:t>
            </w:r>
          </w:p>
          <w:p w14:paraId="4D02F397" w14:textId="51839B88" w:rsidR="00933AB9" w:rsidRPr="00563476" w:rsidRDefault="007871CD" w:rsidP="00017A26">
            <w:pPr>
              <w:pStyle w:val="ListParagraph"/>
              <w:numPr>
                <w:ilvl w:val="0"/>
                <w:numId w:val="76"/>
              </w:numPr>
              <w:spacing w:line="276" w:lineRule="auto"/>
              <w:jc w:val="both"/>
              <w:rPr>
                <w:rFonts w:asciiTheme="minorHAnsi" w:eastAsia="Times New Roman" w:hAnsiTheme="minorHAnsi" w:cstheme="minorHAnsi"/>
                <w:szCs w:val="24"/>
                <w:lang w:val="ro-RO" w:eastAsia="ro-RO"/>
              </w:rPr>
            </w:pPr>
            <w:r w:rsidRPr="00563476">
              <w:rPr>
                <w:rFonts w:asciiTheme="minorHAnsi" w:eastAsia="Times New Roman" w:hAnsiTheme="minorHAnsi" w:cstheme="minorHAnsi"/>
                <w:b/>
                <w:szCs w:val="24"/>
                <w:lang w:val="ro-RO" w:eastAsia="ro-RO"/>
              </w:rPr>
              <w:t>u</w:t>
            </w:r>
            <w:r w:rsidR="002A035B" w:rsidRPr="00563476">
              <w:rPr>
                <w:rFonts w:asciiTheme="minorHAnsi" w:eastAsia="Times New Roman" w:hAnsiTheme="minorHAnsi" w:cstheme="minorHAnsi"/>
                <w:b/>
                <w:szCs w:val="24"/>
                <w:lang w:val="ro-RO" w:eastAsia="ro-RO"/>
              </w:rPr>
              <w:t xml:space="preserve">tilizarea infrastructurii existente și neutilizate la nivelul UAT </w:t>
            </w:r>
            <w:r w:rsidR="002A035B" w:rsidRPr="00563476">
              <w:rPr>
                <w:rFonts w:asciiTheme="minorHAnsi" w:eastAsia="Times New Roman" w:hAnsiTheme="minorHAnsi" w:cstheme="minorHAnsi"/>
                <w:szCs w:val="24"/>
                <w:lang w:val="ro-RO" w:eastAsia="ro-RO"/>
              </w:rPr>
              <w:t>(construcții folosite anterior pentru școli sau case/cămine culturale) ca resurse primare pentru dezvoltarea activităților pentru tineret sau pentru inițierea de activități economice independente de către tineri.</w:t>
            </w:r>
          </w:p>
          <w:p w14:paraId="768FA9A3" w14:textId="4AA09205" w:rsidR="00E76CBE" w:rsidRPr="00563476" w:rsidRDefault="006C325B" w:rsidP="00933AB9">
            <w:pPr>
              <w:spacing w:before="0" w:after="0" w:line="276" w:lineRule="auto"/>
              <w:jc w:val="both"/>
              <w:rPr>
                <w:rFonts w:asciiTheme="minorHAnsi" w:eastAsia="Times New Roman" w:hAnsiTheme="minorHAnsi" w:cstheme="minorHAnsi"/>
                <w:b/>
                <w:szCs w:val="24"/>
                <w:lang w:val="ro-RO" w:eastAsia="ro-RO"/>
              </w:rPr>
            </w:pPr>
            <w:r w:rsidRPr="00563476">
              <w:rPr>
                <w:rFonts w:asciiTheme="minorHAnsi" w:eastAsia="Times New Roman" w:hAnsiTheme="minorHAnsi" w:cstheme="minorHAnsi"/>
                <w:b/>
                <w:szCs w:val="24"/>
                <w:lang w:val="ro-RO" w:eastAsia="ro-RO"/>
              </w:rPr>
              <w:t>1.</w:t>
            </w:r>
            <w:r w:rsidR="00035936" w:rsidRPr="00563476">
              <w:rPr>
                <w:rFonts w:asciiTheme="minorHAnsi" w:eastAsia="Times New Roman" w:hAnsiTheme="minorHAnsi" w:cstheme="minorHAnsi"/>
                <w:b/>
                <w:szCs w:val="24"/>
                <w:lang w:val="ro-RO" w:eastAsia="ro-RO"/>
              </w:rPr>
              <w:t>a</w:t>
            </w:r>
            <w:r w:rsidRPr="00563476">
              <w:rPr>
                <w:rFonts w:asciiTheme="minorHAnsi" w:eastAsia="Times New Roman" w:hAnsiTheme="minorHAnsi" w:cstheme="minorHAnsi"/>
                <w:b/>
                <w:szCs w:val="24"/>
                <w:lang w:val="ro-RO" w:eastAsia="ro-RO"/>
              </w:rPr>
              <w:t>.</w:t>
            </w:r>
            <w:r w:rsidR="00455062" w:rsidRPr="00563476">
              <w:rPr>
                <w:rFonts w:asciiTheme="minorHAnsi" w:eastAsia="Times New Roman" w:hAnsiTheme="minorHAnsi" w:cstheme="minorHAnsi"/>
                <w:b/>
                <w:szCs w:val="24"/>
                <w:lang w:val="ro-RO" w:eastAsia="ro-RO"/>
              </w:rPr>
              <w:t>2</w:t>
            </w:r>
            <w:r w:rsidRPr="00563476">
              <w:rPr>
                <w:rFonts w:asciiTheme="minorHAnsi" w:eastAsia="Times New Roman" w:hAnsiTheme="minorHAnsi" w:cstheme="minorHAnsi"/>
                <w:b/>
                <w:szCs w:val="24"/>
                <w:lang w:val="ro-RO" w:eastAsia="ro-RO"/>
              </w:rPr>
              <w:t>.</w:t>
            </w:r>
            <w:r w:rsidR="00A1653E" w:rsidRPr="00563476">
              <w:rPr>
                <w:rFonts w:asciiTheme="minorHAnsi" w:eastAsia="Times New Roman" w:hAnsiTheme="minorHAnsi" w:cstheme="minorHAnsi"/>
                <w:b/>
                <w:szCs w:val="24"/>
                <w:lang w:val="ro-RO" w:eastAsia="ro-RO"/>
              </w:rPr>
              <w:t xml:space="preserve"> </w:t>
            </w:r>
            <w:r w:rsidR="00933AB9" w:rsidRPr="00563476">
              <w:rPr>
                <w:rFonts w:asciiTheme="minorHAnsi" w:eastAsia="Times New Roman" w:hAnsiTheme="minorHAnsi" w:cstheme="minorHAnsi"/>
                <w:b/>
                <w:szCs w:val="24"/>
                <w:lang w:val="ro-RO" w:eastAsia="ro-RO"/>
              </w:rPr>
              <w:t>S</w:t>
            </w:r>
            <w:r w:rsidR="00B97C76" w:rsidRPr="00563476">
              <w:rPr>
                <w:rFonts w:asciiTheme="minorHAnsi" w:eastAsia="Times New Roman" w:hAnsiTheme="minorHAnsi" w:cstheme="minorHAnsi"/>
                <w:b/>
                <w:szCs w:val="24"/>
                <w:lang w:val="ro-RO" w:eastAsia="ro-RO"/>
              </w:rPr>
              <w:t>ervicii</w:t>
            </w:r>
            <w:r w:rsidR="00E76CBE" w:rsidRPr="00563476">
              <w:rPr>
                <w:rFonts w:asciiTheme="minorHAnsi" w:eastAsia="Times New Roman" w:hAnsiTheme="minorHAnsi" w:cstheme="minorHAnsi"/>
                <w:b/>
                <w:szCs w:val="24"/>
                <w:lang w:val="ro-RO" w:eastAsia="ro-RO"/>
              </w:rPr>
              <w:t xml:space="preserve"> </w:t>
            </w:r>
            <w:r w:rsidR="00B97C76" w:rsidRPr="00563476">
              <w:rPr>
                <w:rFonts w:asciiTheme="minorHAnsi" w:eastAsia="Times New Roman" w:hAnsiTheme="minorHAnsi" w:cstheme="minorHAnsi"/>
                <w:b/>
                <w:szCs w:val="24"/>
                <w:lang w:val="ro-RO" w:eastAsia="ro-RO"/>
              </w:rPr>
              <w:t xml:space="preserve">de </w:t>
            </w:r>
            <w:r w:rsidR="00E76CBE" w:rsidRPr="00563476">
              <w:rPr>
                <w:rFonts w:asciiTheme="minorHAnsi" w:eastAsia="Times New Roman" w:hAnsiTheme="minorHAnsi" w:cstheme="minorHAnsi"/>
                <w:b/>
                <w:szCs w:val="24"/>
                <w:lang w:val="ro-RO" w:eastAsia="ro-RO"/>
              </w:rPr>
              <w:t>identificare înregistrare, pregătire şi furnizarea ofertei propriu-zise pentru tineri, inclusiv tineri NEET, prin:</w:t>
            </w:r>
          </w:p>
          <w:p w14:paraId="006BBD97" w14:textId="0D0EAA54"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servicii de identificare în vederea înregistrării la ANOFM, precum şi servicii personalizate de informare, consiliere și orientare în carieră </w:t>
            </w:r>
          </w:p>
          <w:p w14:paraId="40550892" w14:textId="77777777"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furnizarea de pachete integrate de măsuri personalizate în funcţie de profilul tinerilor, inclusiv NEET (management de caz); </w:t>
            </w:r>
          </w:p>
          <w:p w14:paraId="1936A428" w14:textId="05D7FF11"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acordarea de prime ca urmare a angajării</w:t>
            </w:r>
            <w:r w:rsidR="00F86CA7" w:rsidRPr="00563476">
              <w:rPr>
                <w:rFonts w:asciiTheme="minorHAnsi" w:eastAsia="Times New Roman" w:hAnsiTheme="minorHAnsi"/>
                <w:szCs w:val="24"/>
                <w:lang w:val="ro-RO" w:eastAsia="en-GB"/>
              </w:rPr>
              <w:t>/</w:t>
            </w:r>
            <w:r w:rsidRPr="00563476">
              <w:rPr>
                <w:rFonts w:asciiTheme="minorHAnsi" w:eastAsia="Times New Roman" w:hAnsiTheme="minorHAnsi"/>
                <w:szCs w:val="24"/>
                <w:lang w:val="ro-RO" w:eastAsia="en-GB"/>
              </w:rPr>
              <w:t xml:space="preserve"> subvenții </w:t>
            </w:r>
            <w:r w:rsidR="00933AB9" w:rsidRPr="00563476">
              <w:rPr>
                <w:rFonts w:asciiTheme="minorHAnsi" w:eastAsia="Times New Roman" w:hAnsiTheme="minorHAnsi"/>
                <w:szCs w:val="24"/>
                <w:lang w:val="ro-RO" w:eastAsia="en-GB"/>
              </w:rPr>
              <w:t xml:space="preserve">acordate </w:t>
            </w:r>
            <w:r w:rsidRPr="00563476">
              <w:rPr>
                <w:rFonts w:asciiTheme="minorHAnsi" w:eastAsia="Times New Roman" w:hAnsiTheme="minorHAnsi"/>
                <w:szCs w:val="24"/>
                <w:lang w:val="ro-RO" w:eastAsia="en-GB"/>
              </w:rPr>
              <w:t>angajator</w:t>
            </w:r>
            <w:r w:rsidR="00933AB9" w:rsidRPr="00563476">
              <w:rPr>
                <w:rFonts w:asciiTheme="minorHAnsi" w:eastAsia="Times New Roman" w:hAnsiTheme="minorHAnsi"/>
                <w:szCs w:val="24"/>
                <w:lang w:val="ro-RO" w:eastAsia="en-GB"/>
              </w:rPr>
              <w:t>ilor</w:t>
            </w:r>
            <w:r w:rsidRPr="00563476">
              <w:rPr>
                <w:rFonts w:asciiTheme="minorHAnsi" w:eastAsia="Times New Roman" w:hAnsiTheme="minorHAnsi"/>
                <w:szCs w:val="24"/>
                <w:lang w:val="ro-RO" w:eastAsia="en-GB"/>
              </w:rPr>
              <w:t xml:space="preserve">, inclusiv pentru </w:t>
            </w:r>
            <w:r w:rsidRPr="00563476">
              <w:rPr>
                <w:rFonts w:asciiTheme="minorHAnsi" w:eastAsia="Times New Roman" w:hAnsiTheme="minorHAnsi" w:cstheme="minorHAnsi"/>
                <w:szCs w:val="24"/>
                <w:lang w:val="ro-RO" w:eastAsia="ro-RO"/>
              </w:rPr>
              <w:lastRenderedPageBreak/>
              <w:t xml:space="preserve">utilizarea unor forme de muncă flexibile; </w:t>
            </w:r>
          </w:p>
          <w:p w14:paraId="60444CAD" w14:textId="77777777"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programe de</w:t>
            </w:r>
            <w:r w:rsidR="00FE11C5" w:rsidRPr="00563476">
              <w:rPr>
                <w:rFonts w:asciiTheme="minorHAnsi" w:eastAsia="Times New Roman" w:hAnsiTheme="minorHAnsi"/>
                <w:szCs w:val="24"/>
                <w:lang w:val="ro-RO" w:eastAsia="en-GB"/>
              </w:rPr>
              <w:t xml:space="preserve"> formare profesională/</w:t>
            </w:r>
            <w:r w:rsidRPr="00563476">
              <w:rPr>
                <w:rFonts w:asciiTheme="minorHAnsi" w:eastAsia="Times New Roman" w:hAnsiTheme="minorHAnsi"/>
                <w:szCs w:val="24"/>
                <w:lang w:val="ro-RO" w:eastAsia="en-GB"/>
              </w:rPr>
              <w:t>ucenicie/stagii/</w:t>
            </w:r>
            <w:proofErr w:type="spellStart"/>
            <w:r w:rsidR="00FE11C5" w:rsidRPr="00563476">
              <w:rPr>
                <w:rFonts w:asciiTheme="minorHAnsi" w:eastAsia="Times New Roman" w:hAnsiTheme="minorHAnsi" w:cstheme="minorHAnsi"/>
                <w:szCs w:val="24"/>
                <w:lang w:val="ro-RO" w:eastAsia="ro-RO"/>
              </w:rPr>
              <w:t>internship-uri</w:t>
            </w:r>
            <w:proofErr w:type="spellEnd"/>
            <w:r w:rsidR="00FE11C5" w:rsidRPr="00563476">
              <w:rPr>
                <w:rFonts w:asciiTheme="minorHAnsi" w:eastAsia="Times New Roman" w:hAnsiTheme="minorHAnsi" w:cstheme="minorHAnsi"/>
                <w:szCs w:val="24"/>
                <w:lang w:val="ro-RO" w:eastAsia="ro-RO"/>
              </w:rPr>
              <w:t>/</w:t>
            </w:r>
            <w:r w:rsidRPr="00563476">
              <w:rPr>
                <w:rFonts w:asciiTheme="minorHAnsi" w:eastAsia="Times New Roman" w:hAnsiTheme="minorHAnsi" w:cstheme="minorHAnsi"/>
                <w:szCs w:val="24"/>
                <w:lang w:val="ro-RO" w:eastAsia="ro-RO"/>
              </w:rPr>
              <w:t>stagii scurte la diferiți angajatori pentru a lua contact cu domeniul respectiv de activitate, stimulare angajatori post-ucenicie;</w:t>
            </w:r>
          </w:p>
          <w:p w14:paraId="373E60E4" w14:textId="1DF8E40D" w:rsidR="00E76CBE" w:rsidRPr="00563476" w:rsidRDefault="00E76CBE" w:rsidP="002A035B">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instruire, formare competențe cheie</w:t>
            </w:r>
            <w:r w:rsidR="002D30F5" w:rsidRPr="00563476">
              <w:rPr>
                <w:rFonts w:asciiTheme="minorHAnsi" w:eastAsia="Times New Roman" w:hAnsiTheme="minorHAnsi"/>
                <w:szCs w:val="24"/>
                <w:lang w:val="ro-RO" w:eastAsia="en-GB"/>
              </w:rPr>
              <w:t xml:space="preserve">, dezvoltare competenţe transversale, cu accent pe competenţe digitale de bază, </w:t>
            </w:r>
            <w:r w:rsidR="002A035B" w:rsidRPr="00563476">
              <w:rPr>
                <w:rFonts w:asciiTheme="minorHAnsi" w:eastAsia="Times New Roman" w:hAnsiTheme="minorHAnsi"/>
                <w:szCs w:val="24"/>
                <w:lang w:val="ro-RO" w:eastAsia="en-GB"/>
              </w:rPr>
              <w:t xml:space="preserve">competențe culturale și creativitate, </w:t>
            </w:r>
            <w:r w:rsidR="002D30F5" w:rsidRPr="00563476">
              <w:rPr>
                <w:rFonts w:asciiTheme="minorHAnsi" w:eastAsia="Times New Roman" w:hAnsiTheme="minorHAnsi"/>
                <w:szCs w:val="24"/>
                <w:lang w:val="ro-RO" w:eastAsia="en-GB"/>
              </w:rPr>
              <w:t xml:space="preserve">management al carierei, </w:t>
            </w:r>
            <w:r w:rsidR="002A035B" w:rsidRPr="00563476">
              <w:rPr>
                <w:rFonts w:asciiTheme="minorHAnsi" w:eastAsia="Times New Roman" w:hAnsiTheme="minorHAnsi"/>
                <w:szCs w:val="24"/>
                <w:lang w:val="ro-RO" w:eastAsia="en-GB"/>
              </w:rPr>
              <w:t xml:space="preserve">competențe </w:t>
            </w:r>
            <w:r w:rsidR="002D30F5" w:rsidRPr="00563476">
              <w:rPr>
                <w:rFonts w:asciiTheme="minorHAnsi" w:eastAsia="Times New Roman" w:hAnsiTheme="minorHAnsi"/>
                <w:szCs w:val="24"/>
                <w:lang w:val="ro-RO" w:eastAsia="en-GB"/>
              </w:rPr>
              <w:t>de comunicare şi muncă în echipă, competențe verzi</w:t>
            </w:r>
            <w:r w:rsidRPr="00563476">
              <w:rPr>
                <w:rFonts w:asciiTheme="minorHAnsi" w:eastAsia="Times New Roman" w:hAnsiTheme="minorHAnsi"/>
                <w:szCs w:val="24"/>
                <w:lang w:val="ro-RO" w:eastAsia="en-GB"/>
              </w:rPr>
              <w:t>;</w:t>
            </w:r>
          </w:p>
          <w:p w14:paraId="6F17CEB6" w14:textId="77777777"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servicii de evaluare și certificare a competențelor obținute în contexte informale sau </w:t>
            </w:r>
            <w:proofErr w:type="spellStart"/>
            <w:r w:rsidRPr="00563476">
              <w:rPr>
                <w:rFonts w:asciiTheme="minorHAnsi" w:eastAsia="Times New Roman" w:hAnsiTheme="minorHAnsi"/>
                <w:szCs w:val="24"/>
                <w:lang w:val="ro-RO" w:eastAsia="en-GB"/>
              </w:rPr>
              <w:t>nonformale</w:t>
            </w:r>
            <w:proofErr w:type="spellEnd"/>
            <w:r w:rsidRPr="00563476">
              <w:rPr>
                <w:rFonts w:asciiTheme="minorHAnsi" w:eastAsia="Times New Roman" w:hAnsiTheme="minorHAnsi"/>
                <w:szCs w:val="24"/>
                <w:lang w:val="ro-RO" w:eastAsia="en-GB"/>
              </w:rPr>
              <w:t>;</w:t>
            </w:r>
          </w:p>
          <w:p w14:paraId="7F620BAF" w14:textId="77777777"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dezvoltarea de competențe transversale și de implicare </w:t>
            </w:r>
            <w:proofErr w:type="spellStart"/>
            <w:r w:rsidRPr="00563476">
              <w:rPr>
                <w:rFonts w:asciiTheme="minorHAnsi" w:eastAsia="Times New Roman" w:hAnsiTheme="minorHAnsi"/>
                <w:szCs w:val="24"/>
                <w:lang w:val="ro-RO" w:eastAsia="en-GB"/>
              </w:rPr>
              <w:t>proactivă</w:t>
            </w:r>
            <w:proofErr w:type="spellEnd"/>
            <w:r w:rsidRPr="00563476">
              <w:rPr>
                <w:rFonts w:asciiTheme="minorHAnsi" w:eastAsia="Times New Roman" w:hAnsiTheme="minorHAnsi"/>
                <w:szCs w:val="24"/>
                <w:lang w:val="ro-RO" w:eastAsia="en-GB"/>
              </w:rPr>
              <w:t xml:space="preserve"> vizând teme, precum: învățarea </w:t>
            </w:r>
            <w:proofErr w:type="spellStart"/>
            <w:r w:rsidRPr="00563476">
              <w:rPr>
                <w:rFonts w:asciiTheme="minorHAnsi" w:eastAsia="Times New Roman" w:hAnsiTheme="minorHAnsi"/>
                <w:szCs w:val="24"/>
                <w:lang w:val="ro-RO" w:eastAsia="en-GB"/>
              </w:rPr>
              <w:t>nonformală</w:t>
            </w:r>
            <w:proofErr w:type="spellEnd"/>
            <w:r w:rsidRPr="00563476">
              <w:rPr>
                <w:rFonts w:asciiTheme="minorHAnsi" w:eastAsia="Times New Roman" w:hAnsiTheme="minorHAnsi"/>
                <w:szCs w:val="24"/>
                <w:lang w:val="ro-RO" w:eastAsia="en-GB"/>
              </w:rPr>
              <w:t>; mediu și educație ecologică; cetățenie activă, educație civică și democrație participativă; educație pentru un stil de viață sănătos și activ, stagii de voluntariat național și internațional, inclusiv prin programe de tip „Tânăr voluntar”, schimburi interculturale internaționale de tineri; democrație digitală și contracararea știrilor false; artă și cultură;</w:t>
            </w:r>
          </w:p>
          <w:p w14:paraId="62E65F79" w14:textId="040B62B3"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dezvoltarea de competențe specifice pentru a face față provocărilor viitorului vizând teme precum industrii creative; soluții digitale pentru comunitate; robotică; inventică; </w:t>
            </w:r>
          </w:p>
          <w:p w14:paraId="3AE99606" w14:textId="77777777"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furnizarea de servicii de acompaniere socio-profesională</w:t>
            </w:r>
            <w:r w:rsidRPr="00563476">
              <w:rPr>
                <w:rFonts w:asciiTheme="minorHAnsi" w:hAnsiTheme="minorHAnsi"/>
                <w:szCs w:val="24"/>
                <w:lang w:val="ro-RO"/>
              </w:rPr>
              <w:t xml:space="preserve">, </w:t>
            </w:r>
            <w:r w:rsidRPr="00563476">
              <w:rPr>
                <w:rFonts w:asciiTheme="minorHAnsi" w:eastAsia="Times New Roman" w:hAnsiTheme="minorHAnsi"/>
                <w:szCs w:val="24"/>
                <w:lang w:val="ro-RO" w:eastAsia="en-GB"/>
              </w:rPr>
              <w:t xml:space="preserve">alături de cele de ocupare:  </w:t>
            </w:r>
            <w:r w:rsidRPr="00563476">
              <w:rPr>
                <w:rFonts w:asciiTheme="minorHAnsi" w:eastAsia="Times New Roman" w:hAnsiTheme="minorHAnsi" w:cstheme="minorHAnsi"/>
                <w:szCs w:val="24"/>
                <w:lang w:val="ro-RO" w:eastAsia="ro-RO"/>
              </w:rPr>
              <w:t>prime de instruire destinate acoperirii cheltuielilor asociate instruirii - transport, masă etc., subvenționarea costurilor aferente obținerii permisului de șofer (pe diverse cl</w:t>
            </w:r>
            <w:r w:rsidR="008F5956" w:rsidRPr="00563476">
              <w:rPr>
                <w:rFonts w:asciiTheme="minorHAnsi" w:eastAsia="Times New Roman" w:hAnsiTheme="minorHAnsi" w:cstheme="minorHAnsi"/>
                <w:szCs w:val="24"/>
                <w:lang w:val="ro-RO" w:eastAsia="ro-RO"/>
              </w:rPr>
              <w:t>ase, în funcție de necesități);</w:t>
            </w:r>
          </w:p>
          <w:p w14:paraId="2E2D41B1" w14:textId="77777777" w:rsidR="00E76CBE" w:rsidRPr="00563476" w:rsidRDefault="00E76CBE"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desfăşurarea la nivel naţional a un</w:t>
            </w:r>
            <w:r w:rsidR="003B4688" w:rsidRPr="00563476">
              <w:rPr>
                <w:rFonts w:asciiTheme="minorHAnsi" w:eastAsia="Times New Roman" w:hAnsiTheme="minorHAnsi"/>
                <w:szCs w:val="24"/>
                <w:lang w:val="ro-RO" w:eastAsia="en-GB"/>
              </w:rPr>
              <w:t>or</w:t>
            </w:r>
            <w:r w:rsidRPr="00563476">
              <w:rPr>
                <w:rFonts w:asciiTheme="minorHAnsi" w:eastAsia="Times New Roman" w:hAnsiTheme="minorHAnsi"/>
                <w:szCs w:val="24"/>
                <w:lang w:val="ro-RO" w:eastAsia="en-GB"/>
              </w:rPr>
              <w:t xml:space="preserve"> campanii de informare şi conştientizare privind măsurile de </w:t>
            </w:r>
            <w:r w:rsidRPr="00563476">
              <w:rPr>
                <w:rFonts w:asciiTheme="minorHAnsi" w:eastAsia="Times New Roman" w:hAnsiTheme="minorHAnsi" w:cstheme="minorHAnsi"/>
                <w:szCs w:val="24"/>
                <w:lang w:val="ro-RO" w:eastAsia="ro-RO"/>
              </w:rPr>
              <w:t>identificare, înregistrare, pregătire şi furnizarea ofertei propriu-zise, derulate de ANOFM şi partenerii acesteia</w:t>
            </w:r>
            <w:r w:rsidR="008F5956" w:rsidRPr="00563476">
              <w:rPr>
                <w:rFonts w:asciiTheme="minorHAnsi" w:eastAsia="Times New Roman" w:hAnsiTheme="minorHAnsi" w:cstheme="minorHAnsi"/>
                <w:szCs w:val="24"/>
                <w:lang w:val="ro-RO" w:eastAsia="ro-RO"/>
              </w:rPr>
              <w:t>;</w:t>
            </w:r>
          </w:p>
          <w:p w14:paraId="78593470" w14:textId="125AF7DF" w:rsidR="00FA49FE" w:rsidRPr="00563476" w:rsidRDefault="00890326" w:rsidP="008F5956">
            <w:pPr>
              <w:spacing w:line="276" w:lineRule="auto"/>
              <w:jc w:val="both"/>
              <w:rPr>
                <w:rFonts w:asciiTheme="minorHAnsi" w:eastAsia="Times New Roman" w:hAnsiTheme="minorHAnsi" w:cstheme="minorHAnsi"/>
                <w:szCs w:val="24"/>
                <w:lang w:val="ro-RO" w:eastAsia="ro-RO"/>
              </w:rPr>
            </w:pPr>
            <w:r w:rsidRPr="00563476">
              <w:rPr>
                <w:rFonts w:asciiTheme="minorHAnsi" w:eastAsia="Times New Roman" w:hAnsiTheme="minorHAnsi" w:cstheme="minorHAnsi"/>
                <w:b/>
                <w:szCs w:val="24"/>
                <w:lang w:val="ro-RO" w:eastAsia="ro-RO"/>
              </w:rPr>
              <w:t>1.</w:t>
            </w:r>
            <w:r w:rsidR="00035936" w:rsidRPr="00563476">
              <w:rPr>
                <w:rFonts w:asciiTheme="minorHAnsi" w:eastAsia="Times New Roman" w:hAnsiTheme="minorHAnsi" w:cstheme="minorHAnsi"/>
                <w:b/>
                <w:szCs w:val="24"/>
                <w:lang w:val="ro-RO" w:eastAsia="ro-RO"/>
              </w:rPr>
              <w:t>a</w:t>
            </w:r>
            <w:r w:rsidRPr="00563476">
              <w:rPr>
                <w:rFonts w:asciiTheme="minorHAnsi" w:eastAsia="Times New Roman" w:hAnsiTheme="minorHAnsi" w:cstheme="minorHAnsi"/>
                <w:b/>
                <w:szCs w:val="24"/>
                <w:lang w:val="ro-RO" w:eastAsia="ro-RO"/>
              </w:rPr>
              <w:t>.</w:t>
            </w:r>
            <w:r w:rsidR="007733B0" w:rsidRPr="00563476">
              <w:rPr>
                <w:rFonts w:asciiTheme="minorHAnsi" w:eastAsia="Times New Roman" w:hAnsiTheme="minorHAnsi" w:cstheme="minorHAnsi"/>
                <w:b/>
                <w:szCs w:val="24"/>
                <w:lang w:val="ro-RO" w:eastAsia="ro-RO"/>
              </w:rPr>
              <w:t>3</w:t>
            </w:r>
            <w:r w:rsidRPr="00563476">
              <w:rPr>
                <w:rFonts w:asciiTheme="minorHAnsi" w:eastAsia="Times New Roman" w:hAnsiTheme="minorHAnsi" w:cstheme="minorHAnsi"/>
                <w:b/>
                <w:szCs w:val="24"/>
                <w:lang w:val="ro-RO" w:eastAsia="ro-RO"/>
              </w:rPr>
              <w:t xml:space="preserve">. Activarea potențialului antreprenorial al tinerilor: </w:t>
            </w:r>
            <w:r w:rsidRPr="00563476">
              <w:rPr>
                <w:rFonts w:asciiTheme="minorHAnsi" w:eastAsia="Times New Roman" w:hAnsiTheme="minorHAnsi" w:cstheme="minorHAnsi"/>
                <w:szCs w:val="24"/>
                <w:lang w:val="ro-RO" w:eastAsia="ro-RO"/>
              </w:rPr>
              <w:t>formare competențe antreprenoriale, tutorat/mentorat, asistență/consiliere</w:t>
            </w:r>
            <w:r w:rsidR="007733B0" w:rsidRPr="00563476">
              <w:rPr>
                <w:rFonts w:asciiTheme="minorHAnsi" w:eastAsia="Times New Roman" w:hAnsiTheme="minorHAnsi" w:cstheme="minorHAnsi"/>
                <w:szCs w:val="24"/>
                <w:lang w:val="ro-RO" w:eastAsia="ro-RO"/>
              </w:rPr>
              <w:t>/</w:t>
            </w:r>
            <w:proofErr w:type="spellStart"/>
            <w:r w:rsidR="007733B0" w:rsidRPr="00563476">
              <w:rPr>
                <w:rFonts w:asciiTheme="minorHAnsi" w:eastAsia="Times New Roman" w:hAnsiTheme="minorHAnsi" w:cstheme="minorHAnsi"/>
                <w:szCs w:val="24"/>
                <w:lang w:val="ro-RO" w:eastAsia="ro-RO"/>
              </w:rPr>
              <w:t>coaching</w:t>
            </w:r>
            <w:proofErr w:type="spellEnd"/>
            <w:r w:rsidR="007733B0" w:rsidRPr="00563476">
              <w:rPr>
                <w:rFonts w:asciiTheme="minorHAnsi" w:eastAsia="Times New Roman" w:hAnsiTheme="minorHAnsi" w:cstheme="minorHAnsi"/>
                <w:szCs w:val="24"/>
                <w:lang w:val="ro-RO" w:eastAsia="ro-RO"/>
              </w:rPr>
              <w:t xml:space="preserve"> pentru tineri cu inițiativă în organizații</w:t>
            </w:r>
            <w:r w:rsidRPr="00563476">
              <w:rPr>
                <w:rFonts w:asciiTheme="minorHAnsi" w:eastAsia="Times New Roman" w:hAnsiTheme="minorHAnsi" w:cstheme="minorHAnsi"/>
                <w:szCs w:val="24"/>
                <w:lang w:val="ro-RO" w:eastAsia="ro-RO"/>
              </w:rPr>
              <w:t xml:space="preserve">, role </w:t>
            </w:r>
            <w:proofErr w:type="spellStart"/>
            <w:r w:rsidRPr="00563476">
              <w:rPr>
                <w:rFonts w:asciiTheme="minorHAnsi" w:eastAsia="Times New Roman" w:hAnsiTheme="minorHAnsi" w:cstheme="minorHAnsi"/>
                <w:szCs w:val="24"/>
                <w:lang w:val="ro-RO" w:eastAsia="ro-RO"/>
              </w:rPr>
              <w:t>models</w:t>
            </w:r>
            <w:proofErr w:type="spellEnd"/>
            <w:r w:rsidRPr="00563476">
              <w:rPr>
                <w:rFonts w:asciiTheme="minorHAnsi" w:eastAsia="Times New Roman" w:hAnsiTheme="minorHAnsi" w:cstheme="minorHAnsi"/>
                <w:szCs w:val="24"/>
                <w:lang w:val="ro-RO" w:eastAsia="ro-RO"/>
              </w:rPr>
              <w:t>, formare în management de proiect</w:t>
            </w:r>
            <w:r w:rsidR="007733B0" w:rsidRPr="00563476">
              <w:rPr>
                <w:rFonts w:asciiTheme="minorHAnsi" w:eastAsia="Times New Roman" w:hAnsiTheme="minorHAnsi" w:cstheme="minorHAnsi"/>
                <w:szCs w:val="24"/>
                <w:lang w:val="ro-RO" w:eastAsia="ro-RO"/>
              </w:rPr>
              <w:t>, organizațional sau strategic</w:t>
            </w:r>
            <w:r w:rsidRPr="00563476">
              <w:rPr>
                <w:rFonts w:asciiTheme="minorHAnsi" w:eastAsia="Times New Roman" w:hAnsiTheme="minorHAnsi" w:cstheme="minorHAnsi"/>
                <w:szCs w:val="24"/>
                <w:lang w:val="ro-RO" w:eastAsia="ro-RO"/>
              </w:rPr>
              <w:t>,</w:t>
            </w:r>
            <w:r w:rsidR="00C4145F" w:rsidRPr="00563476">
              <w:rPr>
                <w:rFonts w:asciiTheme="minorHAnsi" w:eastAsia="Times New Roman" w:hAnsiTheme="minorHAnsi" w:cstheme="minorHAnsi"/>
                <w:szCs w:val="24"/>
                <w:lang w:val="ro-RO" w:eastAsia="ro-RO"/>
              </w:rPr>
              <w:t xml:space="preserve"> </w:t>
            </w:r>
            <w:r w:rsidR="007733B0" w:rsidRPr="00563476">
              <w:rPr>
                <w:rFonts w:asciiTheme="minorHAnsi" w:eastAsia="Times New Roman" w:hAnsiTheme="minorHAnsi" w:cstheme="minorHAnsi"/>
                <w:szCs w:val="24"/>
                <w:lang w:val="ro-RO" w:eastAsia="ro-RO"/>
              </w:rPr>
              <w:t>schimb de experiență cu tineri români din diaspora, acordarea de</w:t>
            </w:r>
            <w:r w:rsidRPr="00563476">
              <w:rPr>
                <w:rFonts w:asciiTheme="minorHAnsi" w:eastAsia="Times New Roman" w:hAnsiTheme="minorHAnsi" w:cstheme="minorHAnsi"/>
                <w:szCs w:val="24"/>
                <w:lang w:val="ro-RO" w:eastAsia="ro-RO"/>
              </w:rPr>
              <w:t xml:space="preserve"> granturi pentru inițierea de noi afaceri (</w:t>
            </w:r>
            <w:proofErr w:type="spellStart"/>
            <w:r w:rsidRPr="00563476">
              <w:rPr>
                <w:rFonts w:asciiTheme="minorHAnsi" w:eastAsia="Times New Roman" w:hAnsiTheme="minorHAnsi" w:cstheme="minorHAnsi"/>
                <w:szCs w:val="24"/>
                <w:lang w:val="ro-RO" w:eastAsia="ro-RO"/>
              </w:rPr>
              <w:t>start-up</w:t>
            </w:r>
            <w:proofErr w:type="spellEnd"/>
            <w:r w:rsidRPr="00563476">
              <w:rPr>
                <w:rFonts w:asciiTheme="minorHAnsi" w:eastAsia="Times New Roman" w:hAnsiTheme="minorHAnsi" w:cstheme="minorHAnsi"/>
                <w:szCs w:val="24"/>
                <w:lang w:val="ro-RO" w:eastAsia="ro-RO"/>
              </w:rPr>
              <w:t>)</w:t>
            </w:r>
            <w:r w:rsidR="00FA49FE" w:rsidRPr="00563476">
              <w:rPr>
                <w:rFonts w:asciiTheme="minorHAnsi" w:eastAsia="Times New Roman" w:hAnsiTheme="minorHAnsi" w:cstheme="minorHAnsi"/>
                <w:szCs w:val="24"/>
                <w:lang w:val="ro-RO" w:eastAsia="ro-RO"/>
              </w:rPr>
              <w:t xml:space="preserve"> sau incubatoare de afaceri</w:t>
            </w:r>
            <w:r w:rsidRPr="00563476">
              <w:rPr>
                <w:rFonts w:asciiTheme="minorHAnsi" w:eastAsia="Times New Roman" w:hAnsiTheme="minorHAnsi" w:cstheme="minorHAnsi"/>
                <w:szCs w:val="24"/>
                <w:lang w:val="ro-RO" w:eastAsia="ro-RO"/>
              </w:rPr>
              <w:t xml:space="preserve">, </w:t>
            </w:r>
            <w:r w:rsidR="002A035B" w:rsidRPr="00563476">
              <w:rPr>
                <w:rFonts w:asciiTheme="minorHAnsi" w:eastAsia="Times New Roman" w:hAnsiTheme="minorHAnsi" w:cstheme="minorHAnsi"/>
                <w:szCs w:val="24"/>
                <w:lang w:val="ro-RO" w:eastAsia="ro-RO"/>
              </w:rPr>
              <w:t>inclusiv prin punerea la dispoziție</w:t>
            </w:r>
            <w:r w:rsidR="00244A7E" w:rsidRPr="00563476">
              <w:rPr>
                <w:rFonts w:asciiTheme="minorHAnsi" w:eastAsia="Times New Roman" w:hAnsiTheme="minorHAnsi" w:cstheme="minorHAnsi"/>
                <w:szCs w:val="24"/>
                <w:lang w:val="ro-RO" w:eastAsia="ro-RO"/>
              </w:rPr>
              <w:t xml:space="preserve"> </w:t>
            </w:r>
            <w:r w:rsidR="002A035B" w:rsidRPr="00563476">
              <w:rPr>
                <w:rFonts w:asciiTheme="minorHAnsi" w:eastAsia="Times New Roman" w:hAnsiTheme="minorHAnsi" w:cstheme="minorHAnsi"/>
                <w:szCs w:val="24"/>
                <w:lang w:val="ro-RO" w:eastAsia="ro-RO"/>
              </w:rPr>
              <w:t xml:space="preserve">de spații în </w:t>
            </w:r>
            <w:r w:rsidR="00244A7E" w:rsidRPr="00563476">
              <w:rPr>
                <w:rFonts w:asciiTheme="minorHAnsi" w:eastAsia="Times New Roman" w:hAnsiTheme="minorHAnsi" w:cstheme="minorHAnsi"/>
                <w:szCs w:val="24"/>
                <w:lang w:val="ro-RO" w:eastAsia="ro-RO"/>
              </w:rPr>
              <w:t xml:space="preserve">cadrul </w:t>
            </w:r>
            <w:r w:rsidR="002A035B" w:rsidRPr="00563476">
              <w:rPr>
                <w:rFonts w:asciiTheme="minorHAnsi" w:eastAsia="Times New Roman" w:hAnsiTheme="minorHAnsi" w:cstheme="minorHAnsi"/>
                <w:szCs w:val="24"/>
                <w:lang w:val="ro-RO" w:eastAsia="ro-RO"/>
              </w:rPr>
              <w:t>construcțiil</w:t>
            </w:r>
            <w:r w:rsidR="00244A7E" w:rsidRPr="00563476">
              <w:rPr>
                <w:rFonts w:asciiTheme="minorHAnsi" w:eastAsia="Times New Roman" w:hAnsiTheme="minorHAnsi" w:cstheme="minorHAnsi"/>
                <w:szCs w:val="24"/>
                <w:lang w:val="ro-RO" w:eastAsia="ro-RO"/>
              </w:rPr>
              <w:t>or</w:t>
            </w:r>
            <w:r w:rsidR="002A035B" w:rsidRPr="00563476">
              <w:rPr>
                <w:rFonts w:asciiTheme="minorHAnsi" w:eastAsia="Times New Roman" w:hAnsiTheme="minorHAnsi" w:cstheme="minorHAnsi"/>
                <w:szCs w:val="24"/>
                <w:lang w:val="ro-RO" w:eastAsia="ro-RO"/>
              </w:rPr>
              <w:t xml:space="preserve"> lipsite de folosință, aflate în proprietatea publică a UAT, </w:t>
            </w:r>
            <w:r w:rsidRPr="00563476">
              <w:rPr>
                <w:rFonts w:asciiTheme="minorHAnsi" w:eastAsia="Times New Roman" w:hAnsiTheme="minorHAnsi" w:cstheme="minorHAnsi"/>
                <w:szCs w:val="24"/>
                <w:lang w:val="ro-RO" w:eastAsia="ro-RO"/>
              </w:rPr>
              <w:t>asistență și consultanță post</w:t>
            </w:r>
            <w:r w:rsidR="002A035B" w:rsidRPr="00563476">
              <w:rPr>
                <w:rFonts w:asciiTheme="minorHAnsi" w:eastAsia="Times New Roman" w:hAnsiTheme="minorHAnsi" w:cstheme="minorHAnsi"/>
                <w:szCs w:val="24"/>
                <w:lang w:val="ro-RO" w:eastAsia="ro-RO"/>
              </w:rPr>
              <w:t>-</w:t>
            </w:r>
            <w:r w:rsidRPr="00563476">
              <w:rPr>
                <w:rFonts w:asciiTheme="minorHAnsi" w:eastAsia="Times New Roman" w:hAnsiTheme="minorHAnsi" w:cstheme="minorHAnsi"/>
                <w:szCs w:val="24"/>
                <w:lang w:val="ro-RO" w:eastAsia="ro-RO"/>
              </w:rPr>
              <w:t>înființare</w:t>
            </w:r>
            <w:r w:rsidR="00FA49FE" w:rsidRPr="00563476">
              <w:rPr>
                <w:rFonts w:asciiTheme="minorHAnsi" w:eastAsia="Times New Roman" w:hAnsiTheme="minorHAnsi" w:cstheme="minorHAnsi"/>
                <w:szCs w:val="24"/>
                <w:lang w:val="ro-RO" w:eastAsia="ro-RO"/>
              </w:rPr>
              <w:t>.</w:t>
            </w:r>
            <w:r w:rsidR="007733B0" w:rsidRPr="00563476">
              <w:rPr>
                <w:rFonts w:asciiTheme="minorHAnsi" w:hAnsiTheme="minorHAnsi"/>
                <w:szCs w:val="24"/>
                <w:lang w:val="ro-RO"/>
              </w:rPr>
              <w:t xml:space="preserve"> </w:t>
            </w:r>
          </w:p>
          <w:p w14:paraId="113DB3A3" w14:textId="77777777" w:rsidR="002104B1" w:rsidRPr="00563476" w:rsidRDefault="00947473" w:rsidP="008F5956">
            <w:pPr>
              <w:spacing w:before="0" w:line="276" w:lineRule="auto"/>
              <w:jc w:val="both"/>
              <w:rPr>
                <w:rFonts w:asciiTheme="minorHAnsi" w:eastAsia="Times New Roman" w:hAnsiTheme="minorHAnsi" w:cstheme="minorHAnsi"/>
                <w:szCs w:val="24"/>
                <w:lang w:val="ro-RO" w:eastAsia="ro-RO"/>
              </w:rPr>
            </w:pPr>
            <w:r w:rsidRPr="00563476">
              <w:rPr>
                <w:rFonts w:asciiTheme="minorHAnsi" w:eastAsia="Times New Roman" w:hAnsiTheme="minorHAnsi" w:cstheme="minorHAnsi"/>
                <w:b/>
                <w:szCs w:val="24"/>
                <w:lang w:val="ro-RO" w:eastAsia="ro-RO"/>
              </w:rPr>
              <w:t>1.</w:t>
            </w:r>
            <w:r w:rsidR="00035936" w:rsidRPr="00563476">
              <w:rPr>
                <w:rFonts w:asciiTheme="minorHAnsi" w:eastAsia="Times New Roman" w:hAnsiTheme="minorHAnsi" w:cstheme="minorHAnsi"/>
                <w:b/>
                <w:szCs w:val="24"/>
                <w:lang w:val="ro-RO" w:eastAsia="ro-RO"/>
              </w:rPr>
              <w:t>a</w:t>
            </w:r>
            <w:r w:rsidRPr="00563476">
              <w:rPr>
                <w:rFonts w:asciiTheme="minorHAnsi" w:eastAsia="Times New Roman" w:hAnsiTheme="minorHAnsi" w:cstheme="minorHAnsi"/>
                <w:b/>
                <w:szCs w:val="24"/>
                <w:lang w:val="ro-RO" w:eastAsia="ro-RO"/>
              </w:rPr>
              <w:t>.</w:t>
            </w:r>
            <w:r w:rsidR="00F83092" w:rsidRPr="00563476">
              <w:rPr>
                <w:rFonts w:asciiTheme="minorHAnsi" w:eastAsia="Times New Roman" w:hAnsiTheme="minorHAnsi" w:cstheme="minorHAnsi"/>
                <w:b/>
                <w:szCs w:val="24"/>
                <w:lang w:val="ro-RO" w:eastAsia="ro-RO"/>
              </w:rPr>
              <w:t>4</w:t>
            </w:r>
            <w:r w:rsidRPr="00563476">
              <w:rPr>
                <w:rFonts w:asciiTheme="minorHAnsi" w:eastAsia="Times New Roman" w:hAnsiTheme="minorHAnsi" w:cstheme="minorHAnsi"/>
                <w:b/>
                <w:szCs w:val="24"/>
                <w:lang w:val="ro-RO" w:eastAsia="ro-RO"/>
              </w:rPr>
              <w:t xml:space="preserve">. </w:t>
            </w:r>
            <w:r w:rsidR="00B97C76" w:rsidRPr="00563476">
              <w:rPr>
                <w:rFonts w:asciiTheme="minorHAnsi" w:eastAsia="Times New Roman" w:hAnsiTheme="minorHAnsi" w:cstheme="minorHAnsi"/>
                <w:b/>
                <w:szCs w:val="24"/>
                <w:lang w:val="ro-RO" w:eastAsia="ro-RO"/>
              </w:rPr>
              <w:t xml:space="preserve">Înființarea/ dezvoltarea </w:t>
            </w:r>
            <w:r w:rsidR="00E76CBE" w:rsidRPr="00563476">
              <w:rPr>
                <w:rFonts w:asciiTheme="minorHAnsi" w:eastAsia="Times New Roman" w:hAnsiTheme="minorHAnsi" w:cstheme="minorHAnsi"/>
                <w:b/>
                <w:szCs w:val="24"/>
                <w:lang w:val="ro-RO" w:eastAsia="ro-RO"/>
              </w:rPr>
              <w:t>întreprinderilor sociale de inserție, pentru susținerea tinerilor</w:t>
            </w:r>
            <w:r w:rsidR="00E76CBE" w:rsidRPr="00563476">
              <w:rPr>
                <w:rFonts w:asciiTheme="minorHAnsi" w:eastAsia="Times New Roman" w:hAnsiTheme="minorHAnsi" w:cstheme="minorHAnsi"/>
                <w:szCs w:val="24"/>
                <w:lang w:val="ro-RO" w:eastAsia="ro-RO"/>
              </w:rPr>
              <w:t xml:space="preserve"> </w:t>
            </w:r>
            <w:r w:rsidR="00E76CBE" w:rsidRPr="00563476">
              <w:rPr>
                <w:rFonts w:asciiTheme="minorHAnsi" w:eastAsia="Times New Roman" w:hAnsiTheme="minorHAnsi" w:cstheme="minorHAnsi"/>
                <w:b/>
                <w:szCs w:val="24"/>
                <w:lang w:val="ro-RO" w:eastAsia="ro-RO"/>
              </w:rPr>
              <w:t>cu accent pe tineri NEET, inactivi, șomeri și șomeri de lungă durată,</w:t>
            </w:r>
            <w:r w:rsidR="00B97C76" w:rsidRPr="00563476">
              <w:rPr>
                <w:rFonts w:asciiTheme="minorHAnsi" w:eastAsia="Times New Roman" w:hAnsiTheme="minorHAnsi" w:cstheme="minorHAnsi"/>
                <w:b/>
                <w:szCs w:val="24"/>
                <w:lang w:val="ro-RO" w:eastAsia="ro-RO"/>
              </w:rPr>
              <w:t xml:space="preserve"> </w:t>
            </w:r>
            <w:r w:rsidR="00B97C76" w:rsidRPr="00563476">
              <w:rPr>
                <w:rFonts w:asciiTheme="minorHAnsi" w:eastAsia="Times New Roman" w:hAnsiTheme="minorHAnsi" w:cstheme="minorHAnsi"/>
                <w:szCs w:val="24"/>
                <w:lang w:val="ro-RO" w:eastAsia="ro-RO"/>
              </w:rPr>
              <w:t>inclusiv</w:t>
            </w:r>
            <w:r w:rsidR="00E76CBE" w:rsidRPr="00563476">
              <w:rPr>
                <w:rFonts w:asciiTheme="minorHAnsi" w:eastAsia="Times New Roman" w:hAnsiTheme="minorHAnsi" w:cstheme="minorHAnsi"/>
                <w:b/>
                <w:szCs w:val="24"/>
                <w:lang w:val="ro-RO" w:eastAsia="ro-RO"/>
              </w:rPr>
              <w:t xml:space="preserve"> </w:t>
            </w:r>
            <w:r w:rsidR="00E76CBE" w:rsidRPr="00563476">
              <w:rPr>
                <w:rFonts w:asciiTheme="minorHAnsi" w:eastAsia="Times New Roman" w:hAnsiTheme="minorHAnsi" w:cstheme="minorHAnsi"/>
                <w:szCs w:val="24"/>
                <w:lang w:val="ro-RO" w:eastAsia="ro-RO"/>
              </w:rPr>
              <w:t>prin</w:t>
            </w:r>
            <w:r w:rsidR="008F5956" w:rsidRPr="00563476">
              <w:rPr>
                <w:rFonts w:asciiTheme="minorHAnsi" w:eastAsia="Times New Roman" w:hAnsiTheme="minorHAnsi" w:cstheme="minorHAnsi"/>
                <w:szCs w:val="24"/>
                <w:lang w:val="ro-RO" w:eastAsia="ro-RO"/>
              </w:rPr>
              <w:t>:</w:t>
            </w:r>
            <w:r w:rsidR="00E76CBE" w:rsidRPr="00563476">
              <w:rPr>
                <w:rFonts w:asciiTheme="minorHAnsi" w:eastAsia="Times New Roman" w:hAnsiTheme="minorHAnsi" w:cstheme="minorHAnsi"/>
                <w:b/>
                <w:szCs w:val="24"/>
                <w:lang w:val="ro-RO" w:eastAsia="ro-RO"/>
              </w:rPr>
              <w:t xml:space="preserve"> </w:t>
            </w:r>
            <w:r w:rsidR="00E76CBE" w:rsidRPr="00563476">
              <w:rPr>
                <w:rFonts w:asciiTheme="minorHAnsi" w:eastAsia="Times New Roman" w:hAnsiTheme="minorHAnsi" w:cstheme="minorHAnsi"/>
                <w:szCs w:val="24"/>
                <w:lang w:val="ro-RO" w:eastAsia="ro-RO"/>
              </w:rPr>
              <w:t>acoperirea costurilor de calificare la locul de muncă, consiliere și orientare profesională, subvenționarea contractelor de muncă și plasarea pe piața muncii la finalul perioadei de sprijin, inclusiv cu acordarea de servicii de acompaniere socio-profesională și sociale.</w:t>
            </w:r>
          </w:p>
        </w:tc>
      </w:tr>
    </w:tbl>
    <w:p w14:paraId="1EC5B9EC" w14:textId="77777777" w:rsidR="004B3B80" w:rsidRPr="00D93CBC" w:rsidRDefault="009A2115" w:rsidP="008F5956">
      <w:pPr>
        <w:spacing w:line="276" w:lineRule="auto"/>
        <w:rPr>
          <w:rFonts w:asciiTheme="minorHAnsi" w:eastAsia="Times New Roman" w:hAnsiTheme="minorHAnsi"/>
          <w:i/>
          <w:noProof/>
          <w:szCs w:val="24"/>
        </w:rPr>
      </w:pPr>
      <w:r w:rsidRPr="00D93CBC">
        <w:rPr>
          <w:rFonts w:asciiTheme="minorHAnsi" w:eastAsia="Times New Roman" w:hAnsiTheme="minorHAnsi"/>
          <w:i/>
          <w:noProof/>
          <w:szCs w:val="24"/>
          <w:lang w:val="ro-RO"/>
        </w:rPr>
        <w:lastRenderedPageBreak/>
        <w:t xml:space="preserve">The main target groups - </w:t>
      </w:r>
      <w:r w:rsidR="004B3B80" w:rsidRPr="00D93CBC">
        <w:rPr>
          <w:rFonts w:asciiTheme="minorHAnsi" w:eastAsia="Times New Roman" w:hAnsiTheme="minorHAnsi"/>
          <w:i/>
          <w:noProof/>
          <w:szCs w:val="24"/>
        </w:rPr>
        <w:t>point (d)(iii) of Article 22(3) CPR:</w:t>
      </w:r>
    </w:p>
    <w:p w14:paraId="4A963840" w14:textId="307FB20A" w:rsidR="00C139C4" w:rsidRPr="00563476" w:rsidRDefault="00C139C4" w:rsidP="00C139C4">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 xml:space="preserve">Structuri/entități specializate în furnizarea de servicii pentru tineri; </w:t>
      </w:r>
    </w:p>
    <w:p w14:paraId="7FF8D107" w14:textId="77777777" w:rsidR="0036349D" w:rsidRPr="00563476" w:rsidRDefault="00512012"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Tineri sub 30 ani</w:t>
      </w:r>
      <w:r w:rsidR="0036349D" w:rsidRPr="00563476">
        <w:rPr>
          <w:rFonts w:asciiTheme="minorHAnsi" w:eastAsia="Times New Roman" w:hAnsiTheme="minorHAnsi"/>
          <w:noProof/>
          <w:szCs w:val="24"/>
          <w:lang w:val="ro-RO"/>
        </w:rPr>
        <w:t>;</w:t>
      </w:r>
    </w:p>
    <w:p w14:paraId="0777FB53" w14:textId="77777777" w:rsidR="004B3B80" w:rsidRPr="00563476" w:rsidRDefault="00320CB7" w:rsidP="008F5956">
      <w:pPr>
        <w:spacing w:line="276" w:lineRule="auto"/>
        <w:jc w:val="both"/>
        <w:rPr>
          <w:rFonts w:asciiTheme="minorHAnsi" w:eastAsia="Times New Roman" w:hAnsiTheme="minorHAnsi"/>
          <w:i/>
          <w:szCs w:val="24"/>
          <w:lang w:eastAsia="en-GB"/>
        </w:rPr>
      </w:pPr>
      <w:r w:rsidRPr="00563476">
        <w:rPr>
          <w:rFonts w:asciiTheme="minorHAnsi" w:eastAsia="Times New Roman" w:hAnsiTheme="minorHAnsi"/>
          <w:i/>
          <w:szCs w:val="24"/>
          <w:lang w:eastAsia="en-GB"/>
        </w:rPr>
        <w:t xml:space="preserve">Actions safeguarding equality, inclusion and non-discrimination – </w:t>
      </w:r>
      <w:r w:rsidR="004B3B80" w:rsidRPr="00563476">
        <w:rPr>
          <w:rFonts w:asciiTheme="minorHAnsi" w:eastAsia="Times New Roman" w:hAnsiTheme="minorHAnsi"/>
          <w:i/>
          <w:szCs w:val="24"/>
          <w:lang w:eastAsia="en-GB"/>
        </w:rPr>
        <w:t>point (d)(iv) of Article 22(3) CPR and Article 6 ESF+ Regulation:</w:t>
      </w:r>
    </w:p>
    <w:p w14:paraId="20F14358" w14:textId="5B7E8F80" w:rsidR="00320CB7" w:rsidRPr="00563476" w:rsidRDefault="00320CB7" w:rsidP="00DA17CF">
      <w:pPr>
        <w:pBdr>
          <w:top w:val="single" w:sz="4" w:space="0" w:color="auto"/>
          <w:left w:val="single" w:sz="4" w:space="4" w:color="auto"/>
          <w:bottom w:val="single" w:sz="4" w:space="1" w:color="auto"/>
          <w:right w:val="single" w:sz="4" w:space="4" w:color="auto"/>
        </w:pBdr>
        <w:spacing w:line="276" w:lineRule="auto"/>
        <w:jc w:val="both"/>
        <w:rPr>
          <w:rFonts w:asciiTheme="minorHAnsi" w:eastAsia="Times New Roman" w:hAnsiTheme="minorHAnsi"/>
          <w:i/>
          <w:iCs/>
          <w:szCs w:val="24"/>
          <w:lang w:eastAsia="en-GB"/>
        </w:rPr>
      </w:pPr>
    </w:p>
    <w:p w14:paraId="4851E897" w14:textId="77777777" w:rsidR="004B3B80" w:rsidRPr="00563476" w:rsidRDefault="00611ED3"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Indication of the s</w:t>
      </w:r>
      <w:r w:rsidR="00BD20CF" w:rsidRPr="00563476">
        <w:rPr>
          <w:rFonts w:asciiTheme="minorHAnsi" w:eastAsia="Times New Roman" w:hAnsiTheme="minorHAnsi"/>
          <w:i/>
          <w:noProof/>
          <w:szCs w:val="24"/>
          <w:lang w:val="ro-RO"/>
        </w:rPr>
        <w:t>pecific territories ta</w:t>
      </w:r>
      <w:r w:rsidRPr="00563476">
        <w:rPr>
          <w:rFonts w:asciiTheme="minorHAnsi" w:eastAsia="Times New Roman" w:hAnsiTheme="minorHAnsi"/>
          <w:i/>
          <w:noProof/>
          <w:szCs w:val="24"/>
          <w:lang w:val="ro-RO"/>
        </w:rPr>
        <w:t>r</w:t>
      </w:r>
      <w:r w:rsidR="00BD20CF" w:rsidRPr="00563476">
        <w:rPr>
          <w:rFonts w:asciiTheme="minorHAnsi" w:eastAsia="Times New Roman" w:hAnsiTheme="minorHAnsi"/>
          <w:i/>
          <w:noProof/>
          <w:szCs w:val="24"/>
          <w:lang w:val="ro-RO"/>
        </w:rPr>
        <w:t xml:space="preserve">geted, including the planned use of territorial tools – </w:t>
      </w:r>
      <w:r w:rsidR="004B3B80" w:rsidRPr="00563476">
        <w:rPr>
          <w:rFonts w:asciiTheme="minorHAnsi" w:eastAsia="Times New Roman" w:hAnsiTheme="minorHAnsi"/>
          <w:i/>
          <w:noProof/>
          <w:szCs w:val="24"/>
        </w:rPr>
        <w:t>point (d)(v) of Article 22(3) CPR</w:t>
      </w:r>
      <w:r w:rsidR="004B3B80" w:rsidRPr="00563476" w:rsidDel="004B3B80">
        <w:rPr>
          <w:rFonts w:asciiTheme="minorHAnsi" w:eastAsia="Times New Roman" w:hAnsiTheme="minorHAnsi"/>
          <w:i/>
          <w:noProof/>
          <w:szCs w:val="24"/>
          <w:lang w:val="ro-RO"/>
        </w:rPr>
        <w:t xml:space="preserve"> </w:t>
      </w:r>
    </w:p>
    <w:p w14:paraId="120BEBDE" w14:textId="77777777" w:rsidR="004B3B80" w:rsidRPr="00563476" w:rsidRDefault="00BD20CF" w:rsidP="008F5956">
      <w:pPr>
        <w:spacing w:before="0" w:after="0" w:line="276" w:lineRule="auto"/>
        <w:rPr>
          <w:rFonts w:asciiTheme="minorHAnsi" w:eastAsia="Times New Roman" w:hAnsiTheme="minorHAnsi"/>
          <w:i/>
          <w:noProof/>
          <w:szCs w:val="24"/>
        </w:rPr>
      </w:pPr>
      <w:r w:rsidRPr="00563476">
        <w:rPr>
          <w:rFonts w:asciiTheme="minorHAnsi" w:eastAsia="Times New Roman" w:hAnsiTheme="minorHAnsi"/>
          <w:i/>
          <w:noProof/>
          <w:szCs w:val="24"/>
          <w:lang w:val="ro-RO"/>
        </w:rPr>
        <w:t>The interregional</w:t>
      </w:r>
      <w:r w:rsidR="009200EC" w:rsidRPr="00563476">
        <w:rPr>
          <w:rFonts w:asciiTheme="minorHAnsi" w:eastAsia="Times New Roman" w:hAnsiTheme="minorHAnsi"/>
          <w:i/>
          <w:noProof/>
          <w:szCs w:val="24"/>
          <w:lang w:val="ro-RO"/>
        </w:rPr>
        <w:t>, cross-border</w:t>
      </w:r>
      <w:r w:rsidRPr="00563476">
        <w:rPr>
          <w:rFonts w:asciiTheme="minorHAnsi" w:eastAsia="Times New Roman" w:hAnsiTheme="minorHAnsi"/>
          <w:i/>
          <w:noProof/>
          <w:szCs w:val="24"/>
          <w:lang w:val="ro-RO"/>
        </w:rPr>
        <w:t xml:space="preserve"> and transnational actions  –</w:t>
      </w:r>
      <w:r w:rsidR="004B3B80" w:rsidRPr="00563476">
        <w:rPr>
          <w:rFonts w:asciiTheme="minorHAnsi" w:eastAsia="Times New Roman" w:hAnsiTheme="minorHAnsi"/>
          <w:i/>
          <w:noProof/>
          <w:szCs w:val="24"/>
          <w:lang w:val="ro-RO"/>
        </w:rPr>
        <w:t xml:space="preserve"> </w:t>
      </w:r>
      <w:r w:rsidRPr="00563476">
        <w:rPr>
          <w:rFonts w:asciiTheme="minorHAnsi" w:eastAsia="Times New Roman" w:hAnsiTheme="minorHAnsi"/>
          <w:i/>
          <w:noProof/>
          <w:szCs w:val="24"/>
          <w:lang w:val="ro-RO"/>
        </w:rPr>
        <w:t xml:space="preserve">Article </w:t>
      </w:r>
      <w:r w:rsidR="004B3B80" w:rsidRPr="00563476">
        <w:rPr>
          <w:rFonts w:asciiTheme="minorHAnsi" w:eastAsia="Times New Roman" w:hAnsiTheme="minorHAnsi"/>
          <w:i/>
          <w:noProof/>
          <w:szCs w:val="24"/>
        </w:rPr>
        <w:t>point (d)(vi) of Article 22(3) CPR</w:t>
      </w:r>
    </w:p>
    <w:tbl>
      <w:tblPr>
        <w:tblStyle w:val="TableGrid"/>
        <w:tblW w:w="0" w:type="auto"/>
        <w:tblLook w:val="04A0" w:firstRow="1" w:lastRow="0" w:firstColumn="1" w:lastColumn="0" w:noHBand="0" w:noVBand="1"/>
      </w:tblPr>
      <w:tblGrid>
        <w:gridCol w:w="9854"/>
      </w:tblGrid>
      <w:tr w:rsidR="001A2352" w:rsidRPr="00563476" w14:paraId="4F3DD760" w14:textId="77777777" w:rsidTr="000544B0">
        <w:tc>
          <w:tcPr>
            <w:tcW w:w="9854" w:type="dxa"/>
          </w:tcPr>
          <w:p w14:paraId="6E645F24" w14:textId="77777777" w:rsidR="000544B0" w:rsidRPr="00563476" w:rsidRDefault="000544B0" w:rsidP="008F5956">
            <w:pP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1BA2CA76" w14:textId="77777777" w:rsidR="000544B0" w:rsidRPr="00563476" w:rsidRDefault="000544B0" w:rsidP="008F5956">
            <w:pPr>
              <w:spacing w:before="0" w:after="0" w:line="276" w:lineRule="auto"/>
              <w:rPr>
                <w:rFonts w:asciiTheme="minorHAnsi" w:eastAsia="Times New Roman" w:hAnsiTheme="minorHAnsi"/>
                <w:i/>
                <w:noProof/>
                <w:szCs w:val="24"/>
                <w:lang w:val="ro-RO"/>
              </w:rPr>
            </w:pPr>
          </w:p>
        </w:tc>
      </w:tr>
    </w:tbl>
    <w:p w14:paraId="127C54CC" w14:textId="77777777" w:rsidR="00234CCF" w:rsidRPr="00563476" w:rsidRDefault="00BD20CF" w:rsidP="008F5956">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lang w:val="ro-RO"/>
        </w:rPr>
        <w:t xml:space="preserve">The planned use of financial instruments – </w:t>
      </w:r>
      <w:r w:rsidR="00234CCF" w:rsidRPr="00563476">
        <w:rPr>
          <w:rFonts w:asciiTheme="minorHAnsi" w:eastAsia="Times New Roman" w:hAnsiTheme="minorHAnsi"/>
          <w:i/>
          <w:noProof/>
          <w:szCs w:val="24"/>
        </w:rPr>
        <w:t>point (d)(vii) of Article 22(3) CPR</w:t>
      </w:r>
    </w:p>
    <w:p w14:paraId="6642F8F9" w14:textId="60448EA9" w:rsidR="00756A6D" w:rsidRPr="00756A6D" w:rsidRDefault="009B79FA" w:rsidP="00756A6D">
      <w:pPr>
        <w:pBdr>
          <w:top w:val="single" w:sz="4" w:space="0" w:color="auto"/>
          <w:left w:val="single" w:sz="4" w:space="4" w:color="auto"/>
          <w:bottom w:val="single" w:sz="4" w:space="1" w:color="auto"/>
          <w:right w:val="single" w:sz="4" w:space="4" w:color="auto"/>
        </w:pBdr>
        <w:spacing w:before="0" w:after="0" w:line="276" w:lineRule="auto"/>
        <w:jc w:val="both"/>
        <w:rPr>
          <w:rFonts w:ascii="Calibri" w:eastAsia="Times New Roman" w:hAnsi="Calibri"/>
          <w:iCs/>
          <w:sz w:val="22"/>
          <w:szCs w:val="24"/>
          <w:lang w:val="ro-RO" w:eastAsia="en-GB"/>
        </w:rPr>
      </w:pPr>
      <w:r w:rsidRPr="00563476">
        <w:rPr>
          <w:rFonts w:ascii="Calibri" w:eastAsia="Times New Roman" w:hAnsi="Calibri"/>
          <w:iCs/>
          <w:sz w:val="22"/>
          <w:szCs w:val="24"/>
          <w:lang w:val="ro-RO" w:eastAsia="en-GB"/>
        </w:rPr>
        <w:t>În cadrul acestui OS Strategiile ITI pot fi sprijinite pentru acțiuni ce vor viza: crearea unor centre /cluburi de tineret; formarea/asigurarea consilierilor de tineret; dezvoltarea unor pachete integrate de măsuri dedicate tinerilor, inclusiv acțiuni/programe de calificare la locul de muncă; servicii de acompaniere socio-profesională și sociale; introducerea unor programe de pregătire practică în cadrul agenților economici pentru facilitarea dobândirii de experiențe; servicii de informare; dezvoltarea potențialului antreprenorial al tinerilor; înființare/dezvoltare întreprinderi de inserție ș.a</w:t>
      </w:r>
      <w:r w:rsidR="00756A6D" w:rsidRPr="00756A6D">
        <w:rPr>
          <w:rFonts w:ascii="Calibri" w:eastAsia="Times New Roman" w:hAnsi="Calibri"/>
          <w:iCs/>
          <w:sz w:val="22"/>
          <w:szCs w:val="24"/>
          <w:lang w:val="ro-RO" w:eastAsia="en-GB"/>
        </w:rPr>
        <w:t>.</w:t>
      </w:r>
    </w:p>
    <w:p w14:paraId="5E0664D2" w14:textId="77777777" w:rsidR="00BD20CF" w:rsidRPr="00563476" w:rsidRDefault="00BD20CF" w:rsidP="008F5956">
      <w:pPr>
        <w:spacing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DA17CF"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200EC"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200EC" w:rsidRPr="00563476">
        <w:rPr>
          <w:rFonts w:asciiTheme="minorHAnsi" w:eastAsia="Times New Roman" w:hAnsiTheme="minorHAnsi"/>
          <w:b/>
          <w:iCs/>
          <w:noProof/>
          <w:szCs w:val="24"/>
          <w:lang w:val="ro-RO"/>
        </w:rPr>
        <w:t>1.</w:t>
      </w:r>
      <w:r w:rsidR="00DA17CF" w:rsidRPr="00563476">
        <w:rPr>
          <w:rFonts w:asciiTheme="minorHAnsi" w:eastAsia="Times New Roman" w:hAnsiTheme="minorHAnsi"/>
          <w:b/>
          <w:iCs/>
          <w:noProof/>
          <w:szCs w:val="24"/>
          <w:lang w:val="ro-RO"/>
        </w:rPr>
        <w:t>2</w:t>
      </w:r>
      <w:r w:rsidR="00234CCF" w:rsidRPr="00563476">
        <w:rPr>
          <w:rFonts w:asciiTheme="minorHAnsi" w:eastAsia="Times New Roman" w:hAnsiTheme="minorHAnsi"/>
          <w:b/>
          <w:iCs/>
          <w:noProof/>
          <w:szCs w:val="24"/>
          <w:lang w:val="ro-RO"/>
        </w:rPr>
        <w:t>.</w:t>
      </w:r>
      <w:r w:rsidR="00DA17CF" w:rsidRPr="00563476">
        <w:rPr>
          <w:rFonts w:asciiTheme="minorHAnsi" w:eastAsia="Times New Roman" w:hAnsiTheme="minorHAnsi"/>
          <w:b/>
          <w:iCs/>
          <w:noProof/>
          <w:szCs w:val="24"/>
          <w:lang w:val="ro-RO"/>
        </w:rPr>
        <w:t xml:space="preserve"> </w:t>
      </w:r>
      <w:r w:rsidRPr="00563476">
        <w:rPr>
          <w:rFonts w:asciiTheme="minorHAnsi" w:eastAsia="Times New Roman" w:hAnsiTheme="minorHAnsi"/>
          <w:b/>
          <w:iCs/>
          <w:noProof/>
          <w:szCs w:val="24"/>
          <w:lang w:val="ro-RO"/>
        </w:rPr>
        <w:t>Indicators</w:t>
      </w:r>
    </w:p>
    <w:p w14:paraId="3656B244" w14:textId="77777777" w:rsidR="009A2115" w:rsidRPr="00563476" w:rsidRDefault="00BD20CF" w:rsidP="008F5956">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w:t>
      </w:r>
      <w:r w:rsidR="00DA17CF" w:rsidRPr="00563476">
        <w:rPr>
          <w:rFonts w:asciiTheme="minorHAnsi" w:eastAsia="Times New Roman" w:hAnsiTheme="minorHAnsi"/>
          <w:i/>
          <w:noProof/>
          <w:szCs w:val="24"/>
          <w:lang w:val="ro-RO"/>
        </w:rPr>
        <w:t>point</w:t>
      </w:r>
      <w:r w:rsidR="003769C5" w:rsidRPr="00563476">
        <w:rPr>
          <w:rFonts w:asciiTheme="minorHAnsi" w:eastAsia="Times New Roman" w:hAnsiTheme="minorHAnsi"/>
          <w:i/>
          <w:noProof/>
          <w:szCs w:val="24"/>
          <w:lang w:val="ro-RO"/>
        </w:rPr>
        <w:t xml:space="preserve"> (d)(ii) of Article 22(3) CPR and</w:t>
      </w:r>
      <w:r w:rsidR="00D66A89" w:rsidRPr="00563476">
        <w:rPr>
          <w:rFonts w:asciiTheme="minorHAnsi" w:eastAsia="Times New Roman" w:hAnsiTheme="minorHAnsi"/>
          <w:i/>
          <w:noProof/>
          <w:szCs w:val="24"/>
          <w:lang w:val="ro-RO"/>
        </w:rPr>
        <w:t xml:space="preserve"> Article </w:t>
      </w:r>
      <w:r w:rsidR="003769C5" w:rsidRPr="00563476">
        <w:rPr>
          <w:rFonts w:asciiTheme="minorHAnsi" w:eastAsia="Times New Roman" w:hAnsiTheme="minorHAnsi"/>
          <w:i/>
          <w:noProof/>
          <w:szCs w:val="24"/>
          <w:lang w:val="ro-RO"/>
        </w:rPr>
        <w:t>8 ERDF and CF Regulation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149"/>
        <w:gridCol w:w="613"/>
        <w:gridCol w:w="907"/>
        <w:gridCol w:w="721"/>
        <w:gridCol w:w="1953"/>
        <w:gridCol w:w="1303"/>
        <w:gridCol w:w="1161"/>
        <w:gridCol w:w="1192"/>
      </w:tblGrid>
      <w:tr w:rsidR="00926F1B" w:rsidRPr="00563476" w14:paraId="58B15C12" w14:textId="77777777" w:rsidTr="009A60FE">
        <w:trPr>
          <w:trHeight w:val="425"/>
        </w:trPr>
        <w:tc>
          <w:tcPr>
            <w:tcW w:w="5000" w:type="pct"/>
            <w:gridSpan w:val="9"/>
          </w:tcPr>
          <w:p w14:paraId="3701BCB6"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 xml:space="preserve">Table </w:t>
            </w:r>
            <w:r w:rsidR="00D66A89" w:rsidRPr="00563476">
              <w:rPr>
                <w:rFonts w:asciiTheme="minorHAnsi" w:eastAsia="Times New Roman" w:hAnsiTheme="minorHAnsi"/>
                <w:b/>
                <w:iCs/>
                <w:noProof/>
                <w:sz w:val="18"/>
                <w:szCs w:val="18"/>
                <w:lang w:val="ro-RO" w:eastAsia="en-GB"/>
              </w:rPr>
              <w:t>2</w:t>
            </w:r>
            <w:r w:rsidRPr="00563476">
              <w:rPr>
                <w:rFonts w:asciiTheme="minorHAnsi" w:eastAsia="Times New Roman" w:hAnsiTheme="minorHAnsi"/>
                <w:b/>
                <w:iCs/>
                <w:noProof/>
                <w:sz w:val="18"/>
                <w:szCs w:val="18"/>
                <w:lang w:val="ro-RO" w:eastAsia="en-GB"/>
              </w:rPr>
              <w:t>: Output indicators</w:t>
            </w:r>
          </w:p>
        </w:tc>
      </w:tr>
      <w:tr w:rsidR="0010615D" w:rsidRPr="00563476" w14:paraId="44A9C2FC" w14:textId="77777777" w:rsidTr="006C3795">
        <w:trPr>
          <w:trHeight w:val="954"/>
        </w:trPr>
        <w:tc>
          <w:tcPr>
            <w:tcW w:w="434" w:type="pct"/>
          </w:tcPr>
          <w:p w14:paraId="27260318"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83" w:type="pct"/>
          </w:tcPr>
          <w:p w14:paraId="7851806A"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11" w:type="pct"/>
          </w:tcPr>
          <w:p w14:paraId="69B85466"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60" w:type="pct"/>
          </w:tcPr>
          <w:p w14:paraId="5F8AAA7D"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366" w:type="pct"/>
          </w:tcPr>
          <w:p w14:paraId="65BB6AA7"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991" w:type="pct"/>
            <w:shd w:val="clear" w:color="auto" w:fill="auto"/>
          </w:tcPr>
          <w:p w14:paraId="61F7826D"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661" w:type="pct"/>
          </w:tcPr>
          <w:p w14:paraId="6F536FCE"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89" w:type="pct"/>
            <w:shd w:val="clear" w:color="auto" w:fill="auto"/>
          </w:tcPr>
          <w:p w14:paraId="6EF5145D"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4B1B2E98" w14:textId="77777777" w:rsidR="00566898" w:rsidRPr="00563476" w:rsidRDefault="00566898" w:rsidP="008F5956">
            <w:pPr>
              <w:spacing w:line="276" w:lineRule="auto"/>
              <w:rPr>
                <w:rFonts w:asciiTheme="minorHAnsi" w:hAnsiTheme="minorHAnsi"/>
                <w:b/>
                <w:noProof/>
                <w:sz w:val="18"/>
                <w:szCs w:val="18"/>
                <w:lang w:val="ro-RO"/>
              </w:rPr>
            </w:pPr>
          </w:p>
        </w:tc>
        <w:tc>
          <w:tcPr>
            <w:tcW w:w="605" w:type="pct"/>
            <w:shd w:val="clear" w:color="auto" w:fill="auto"/>
          </w:tcPr>
          <w:p w14:paraId="6CD74BF7" w14:textId="77777777" w:rsidR="00566898" w:rsidRPr="00563476" w:rsidRDefault="0056689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1A8A3F44" w14:textId="77777777" w:rsidR="00566898" w:rsidRPr="00563476" w:rsidRDefault="00566898" w:rsidP="008F5956">
            <w:pPr>
              <w:spacing w:line="276" w:lineRule="auto"/>
              <w:rPr>
                <w:rFonts w:asciiTheme="minorHAnsi" w:hAnsiTheme="minorHAnsi"/>
                <w:b/>
                <w:noProof/>
                <w:sz w:val="18"/>
                <w:szCs w:val="18"/>
                <w:lang w:val="ro-RO"/>
              </w:rPr>
            </w:pPr>
          </w:p>
        </w:tc>
      </w:tr>
      <w:tr w:rsidR="00D975AE" w:rsidRPr="00563476" w14:paraId="08D17145" w14:textId="77777777" w:rsidTr="00D975AE">
        <w:trPr>
          <w:trHeight w:val="557"/>
        </w:trPr>
        <w:tc>
          <w:tcPr>
            <w:tcW w:w="434" w:type="pct"/>
          </w:tcPr>
          <w:p w14:paraId="3FAA08A0" w14:textId="77777777" w:rsidR="00D975AE" w:rsidRPr="00563476" w:rsidRDefault="00D975AE" w:rsidP="008F5956">
            <w:pPr>
              <w:spacing w:line="276" w:lineRule="auto"/>
              <w:jc w:val="center"/>
              <w:rPr>
                <w:rFonts w:asciiTheme="minorHAnsi" w:hAnsiTheme="minorHAnsi"/>
                <w:b/>
                <w:noProof/>
                <w:sz w:val="18"/>
                <w:szCs w:val="18"/>
                <w:lang w:val="ro-RO"/>
              </w:rPr>
            </w:pPr>
            <w:r w:rsidRPr="00563476">
              <w:rPr>
                <w:rFonts w:asciiTheme="minorHAnsi" w:hAnsiTheme="minorHAnsi"/>
                <w:noProof/>
                <w:sz w:val="18"/>
                <w:szCs w:val="18"/>
                <w:lang w:val="ro-RO"/>
              </w:rPr>
              <w:t>1</w:t>
            </w:r>
          </w:p>
        </w:tc>
        <w:tc>
          <w:tcPr>
            <w:tcW w:w="583" w:type="pct"/>
          </w:tcPr>
          <w:p w14:paraId="7919BC1C" w14:textId="77777777" w:rsidR="00D975AE" w:rsidRPr="00563476" w:rsidRDefault="00035936" w:rsidP="008F5956">
            <w:pPr>
              <w:spacing w:line="276" w:lineRule="auto"/>
              <w:jc w:val="center"/>
              <w:rPr>
                <w:rFonts w:asciiTheme="minorHAnsi" w:hAnsiTheme="minorHAnsi"/>
                <w:b/>
                <w:noProof/>
                <w:sz w:val="18"/>
                <w:szCs w:val="18"/>
                <w:lang w:val="ro-RO"/>
              </w:rPr>
            </w:pPr>
            <w:r w:rsidRPr="00563476">
              <w:rPr>
                <w:rFonts w:asciiTheme="minorHAnsi" w:hAnsiTheme="minorHAnsi"/>
                <w:noProof/>
                <w:sz w:val="18"/>
                <w:szCs w:val="18"/>
                <w:lang w:val="ro-RO"/>
              </w:rPr>
              <w:t>a</w:t>
            </w:r>
          </w:p>
        </w:tc>
        <w:tc>
          <w:tcPr>
            <w:tcW w:w="311" w:type="pct"/>
          </w:tcPr>
          <w:p w14:paraId="6B528424" w14:textId="77777777" w:rsidR="00D975AE" w:rsidRPr="00563476" w:rsidRDefault="00D975AE" w:rsidP="008F5956">
            <w:pPr>
              <w:spacing w:line="276" w:lineRule="auto"/>
              <w:rPr>
                <w:rFonts w:asciiTheme="minorHAnsi" w:hAnsiTheme="minorHAnsi"/>
                <w:b/>
                <w:noProof/>
                <w:sz w:val="18"/>
                <w:szCs w:val="18"/>
                <w:lang w:val="ro-RO"/>
              </w:rPr>
            </w:pPr>
            <w:r w:rsidRPr="00563476">
              <w:rPr>
                <w:rFonts w:asciiTheme="minorHAnsi" w:hAnsiTheme="minorHAnsi"/>
                <w:noProof/>
                <w:sz w:val="18"/>
                <w:szCs w:val="18"/>
                <w:lang w:val="ro-RO"/>
              </w:rPr>
              <w:t>FSE+</w:t>
            </w:r>
          </w:p>
        </w:tc>
        <w:tc>
          <w:tcPr>
            <w:tcW w:w="460" w:type="pct"/>
          </w:tcPr>
          <w:p w14:paraId="57A45096" w14:textId="77777777" w:rsidR="00D975AE" w:rsidRPr="00563476" w:rsidRDefault="00D975AE" w:rsidP="008F5956">
            <w:pPr>
              <w:spacing w:line="276" w:lineRule="auto"/>
              <w:rPr>
                <w:rFonts w:asciiTheme="minorHAnsi" w:hAnsiTheme="minorHAnsi"/>
                <w:b/>
                <w:noProof/>
                <w:sz w:val="18"/>
                <w:szCs w:val="18"/>
                <w:lang w:val="ro-RO"/>
              </w:rPr>
            </w:pPr>
          </w:p>
        </w:tc>
        <w:tc>
          <w:tcPr>
            <w:tcW w:w="366" w:type="pct"/>
          </w:tcPr>
          <w:p w14:paraId="55B47FE7" w14:textId="77777777" w:rsidR="00D975AE" w:rsidRPr="00563476" w:rsidRDefault="00D975AE" w:rsidP="008F5956">
            <w:pPr>
              <w:spacing w:line="276" w:lineRule="auto"/>
              <w:rPr>
                <w:rFonts w:asciiTheme="minorHAnsi" w:hAnsiTheme="minorHAnsi"/>
                <w:b/>
                <w:noProof/>
                <w:sz w:val="18"/>
                <w:szCs w:val="18"/>
                <w:lang w:val="ro-RO"/>
              </w:rPr>
            </w:pPr>
          </w:p>
        </w:tc>
        <w:tc>
          <w:tcPr>
            <w:tcW w:w="991" w:type="pct"/>
            <w:shd w:val="clear" w:color="auto" w:fill="auto"/>
          </w:tcPr>
          <w:p w14:paraId="089BB2F6" w14:textId="2DDDEFEB" w:rsidR="00D975AE" w:rsidRPr="00563476" w:rsidRDefault="00C139C4"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sz w:val="18"/>
                <w:szCs w:val="18"/>
                <w:lang w:val="ro-RO" w:eastAsia="en-GB"/>
              </w:rPr>
              <w:t>Entităţi sprijinite pentru dezvoltarea şi furnizarea de servicii pentru tineri</w:t>
            </w:r>
            <w:r w:rsidRPr="00563476">
              <w:rPr>
                <w:rFonts w:asciiTheme="minorHAnsi" w:hAnsiTheme="minorHAnsi"/>
                <w:b/>
                <w:noProof/>
                <w:sz w:val="18"/>
                <w:szCs w:val="18"/>
                <w:lang w:val="ro-RO"/>
              </w:rPr>
              <w:t xml:space="preserve">  </w:t>
            </w:r>
          </w:p>
        </w:tc>
        <w:tc>
          <w:tcPr>
            <w:tcW w:w="661" w:type="pct"/>
          </w:tcPr>
          <w:p w14:paraId="582D4C60" w14:textId="77777777" w:rsidR="00D975AE" w:rsidRPr="00563476" w:rsidRDefault="00D975AE" w:rsidP="008F5956">
            <w:pPr>
              <w:spacing w:line="276" w:lineRule="auto"/>
              <w:rPr>
                <w:rFonts w:asciiTheme="minorHAnsi" w:hAnsiTheme="minorHAnsi"/>
                <w:b/>
                <w:noProof/>
                <w:sz w:val="18"/>
                <w:szCs w:val="18"/>
                <w:lang w:val="ro-RO"/>
              </w:rPr>
            </w:pPr>
            <w:r w:rsidRPr="00563476">
              <w:rPr>
                <w:rFonts w:asciiTheme="minorHAnsi" w:hAnsiTheme="minorHAnsi"/>
                <w:sz w:val="18"/>
                <w:szCs w:val="18"/>
                <w:lang w:val="ro-RO"/>
              </w:rPr>
              <w:t>Număr</w:t>
            </w:r>
          </w:p>
        </w:tc>
        <w:tc>
          <w:tcPr>
            <w:tcW w:w="589" w:type="pct"/>
            <w:shd w:val="clear" w:color="auto" w:fill="auto"/>
          </w:tcPr>
          <w:p w14:paraId="5CD7E3E0" w14:textId="77777777" w:rsidR="00D975AE" w:rsidRPr="00563476" w:rsidRDefault="00D975AE" w:rsidP="008F5956">
            <w:pPr>
              <w:spacing w:line="276" w:lineRule="auto"/>
              <w:rPr>
                <w:rFonts w:asciiTheme="minorHAnsi" w:hAnsiTheme="minorHAnsi"/>
                <w:b/>
                <w:noProof/>
                <w:sz w:val="18"/>
                <w:szCs w:val="18"/>
                <w:lang w:val="ro-RO"/>
              </w:rPr>
            </w:pPr>
          </w:p>
        </w:tc>
        <w:tc>
          <w:tcPr>
            <w:tcW w:w="605" w:type="pct"/>
            <w:shd w:val="clear" w:color="auto" w:fill="auto"/>
          </w:tcPr>
          <w:p w14:paraId="614E02E2" w14:textId="0A2D6826" w:rsidR="00D975AE" w:rsidRPr="00D93CBC" w:rsidRDefault="00C00132" w:rsidP="00D93CBC">
            <w:pPr>
              <w:spacing w:line="276" w:lineRule="auto"/>
              <w:jc w:val="right"/>
              <w:rPr>
                <w:rFonts w:asciiTheme="minorHAnsi" w:hAnsiTheme="minorHAnsi"/>
                <w:noProof/>
                <w:sz w:val="18"/>
                <w:szCs w:val="18"/>
                <w:lang w:val="ro-RO"/>
              </w:rPr>
            </w:pPr>
            <w:r w:rsidRPr="00D93CBC">
              <w:rPr>
                <w:rFonts w:asciiTheme="minorHAnsi" w:hAnsiTheme="minorHAnsi"/>
                <w:noProof/>
                <w:sz w:val="18"/>
                <w:szCs w:val="18"/>
                <w:lang w:val="ro-RO"/>
              </w:rPr>
              <w:t>200</w:t>
            </w:r>
          </w:p>
        </w:tc>
      </w:tr>
      <w:tr w:rsidR="00D975AE" w:rsidRPr="00563476" w14:paraId="56FCA8A1" w14:textId="77777777" w:rsidTr="00D975AE">
        <w:trPr>
          <w:trHeight w:val="340"/>
        </w:trPr>
        <w:tc>
          <w:tcPr>
            <w:tcW w:w="434" w:type="pct"/>
          </w:tcPr>
          <w:p w14:paraId="65F31D62" w14:textId="77777777" w:rsidR="00D975AE" w:rsidRPr="00563476" w:rsidRDefault="00D975AE"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w:t>
            </w:r>
          </w:p>
        </w:tc>
        <w:tc>
          <w:tcPr>
            <w:tcW w:w="583" w:type="pct"/>
          </w:tcPr>
          <w:p w14:paraId="3ABB3715" w14:textId="77777777" w:rsidR="00D975AE" w:rsidRPr="00563476" w:rsidRDefault="00035936"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11" w:type="pct"/>
          </w:tcPr>
          <w:p w14:paraId="3B3CEB7C" w14:textId="77777777" w:rsidR="00D975AE" w:rsidRPr="00563476" w:rsidRDefault="00D975AE"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60" w:type="pct"/>
          </w:tcPr>
          <w:p w14:paraId="2B22B922" w14:textId="77777777" w:rsidR="00D975AE" w:rsidRPr="00563476" w:rsidRDefault="00D975AE" w:rsidP="008F5956">
            <w:pPr>
              <w:spacing w:line="276" w:lineRule="auto"/>
              <w:rPr>
                <w:rFonts w:asciiTheme="minorHAnsi" w:hAnsiTheme="minorHAnsi"/>
                <w:noProof/>
                <w:sz w:val="18"/>
                <w:szCs w:val="18"/>
                <w:lang w:val="ro-RO"/>
              </w:rPr>
            </w:pPr>
          </w:p>
        </w:tc>
        <w:tc>
          <w:tcPr>
            <w:tcW w:w="366" w:type="pct"/>
          </w:tcPr>
          <w:p w14:paraId="6E2512F5" w14:textId="3649CC62" w:rsidR="00D975AE" w:rsidRPr="00563476" w:rsidRDefault="00D975AE" w:rsidP="008F5956">
            <w:pPr>
              <w:spacing w:line="276" w:lineRule="auto"/>
              <w:rPr>
                <w:rFonts w:asciiTheme="minorHAnsi" w:hAnsiTheme="minorHAnsi"/>
                <w:noProof/>
                <w:sz w:val="18"/>
                <w:szCs w:val="18"/>
                <w:lang w:val="ro-RO"/>
              </w:rPr>
            </w:pPr>
          </w:p>
        </w:tc>
        <w:tc>
          <w:tcPr>
            <w:tcW w:w="991" w:type="pct"/>
            <w:shd w:val="clear" w:color="auto" w:fill="auto"/>
          </w:tcPr>
          <w:p w14:paraId="1F553765" w14:textId="77777777" w:rsidR="00D975AE" w:rsidRPr="00563476" w:rsidRDefault="00C139C4" w:rsidP="008F5956">
            <w:pPr>
              <w:spacing w:before="0" w:line="276" w:lineRule="auto"/>
              <w:jc w:val="both"/>
              <w:rPr>
                <w:rFonts w:asciiTheme="minorHAnsi" w:eastAsia="Times New Roman" w:hAnsiTheme="minorHAnsi"/>
                <w:b/>
                <w:noProof/>
                <w:sz w:val="18"/>
                <w:szCs w:val="18"/>
                <w:lang w:val="ro-RO" w:eastAsia="en-GB"/>
              </w:rPr>
            </w:pPr>
            <w:proofErr w:type="spellStart"/>
            <w:r w:rsidRPr="00563476">
              <w:rPr>
                <w:rFonts w:asciiTheme="minorHAnsi" w:eastAsia="Times New Roman" w:hAnsiTheme="minorHAnsi"/>
                <w:sz w:val="18"/>
                <w:szCs w:val="18"/>
                <w:lang w:val="ro-RO" w:eastAsia="en-GB"/>
              </w:rPr>
              <w:t>Participanti</w:t>
            </w:r>
            <w:proofErr w:type="spellEnd"/>
            <w:r w:rsidRPr="00563476">
              <w:rPr>
                <w:rFonts w:asciiTheme="minorHAnsi" w:eastAsia="Times New Roman" w:hAnsiTheme="minorHAnsi"/>
                <w:sz w:val="18"/>
                <w:szCs w:val="18"/>
                <w:lang w:val="ro-RO" w:eastAsia="en-GB"/>
              </w:rPr>
              <w:t xml:space="preserve"> sub 30 ani</w:t>
            </w:r>
          </w:p>
        </w:tc>
        <w:tc>
          <w:tcPr>
            <w:tcW w:w="661" w:type="pct"/>
          </w:tcPr>
          <w:p w14:paraId="233AD0DF" w14:textId="77777777" w:rsidR="00D975AE" w:rsidRPr="00563476" w:rsidRDefault="00D975AE" w:rsidP="008F5956">
            <w:pPr>
              <w:spacing w:line="276" w:lineRule="auto"/>
              <w:rPr>
                <w:rFonts w:asciiTheme="minorHAnsi" w:hAnsiTheme="minorHAnsi"/>
                <w:sz w:val="18"/>
                <w:szCs w:val="18"/>
                <w:lang w:val="ro-RO"/>
              </w:rPr>
            </w:pPr>
            <w:r w:rsidRPr="00563476">
              <w:rPr>
                <w:rFonts w:asciiTheme="minorHAnsi" w:hAnsiTheme="minorHAnsi"/>
                <w:sz w:val="18"/>
                <w:szCs w:val="18"/>
                <w:lang w:val="ro-RO"/>
              </w:rPr>
              <w:t>Număr</w:t>
            </w:r>
          </w:p>
        </w:tc>
        <w:tc>
          <w:tcPr>
            <w:tcW w:w="589" w:type="pct"/>
            <w:shd w:val="clear" w:color="auto" w:fill="auto"/>
          </w:tcPr>
          <w:p w14:paraId="226BB0D0" w14:textId="77777777" w:rsidR="00D975AE" w:rsidRPr="00563476" w:rsidRDefault="00D975AE" w:rsidP="008F5956">
            <w:pPr>
              <w:spacing w:line="276" w:lineRule="auto"/>
              <w:rPr>
                <w:rFonts w:asciiTheme="minorHAnsi" w:hAnsiTheme="minorHAnsi"/>
                <w:b/>
                <w:noProof/>
                <w:sz w:val="18"/>
                <w:szCs w:val="18"/>
                <w:lang w:val="ro-RO"/>
              </w:rPr>
            </w:pPr>
          </w:p>
        </w:tc>
        <w:tc>
          <w:tcPr>
            <w:tcW w:w="605" w:type="pct"/>
            <w:shd w:val="clear" w:color="auto" w:fill="auto"/>
          </w:tcPr>
          <w:p w14:paraId="186ADF13" w14:textId="6090F189" w:rsidR="00D975AE" w:rsidRPr="00D93CBC" w:rsidRDefault="00D93CBC" w:rsidP="00D93CBC">
            <w:pPr>
              <w:spacing w:line="276" w:lineRule="auto"/>
              <w:jc w:val="right"/>
              <w:rPr>
                <w:rFonts w:asciiTheme="minorHAnsi" w:hAnsiTheme="minorHAnsi"/>
                <w:noProof/>
                <w:sz w:val="18"/>
                <w:szCs w:val="18"/>
                <w:lang w:val="ro-RO"/>
              </w:rPr>
            </w:pPr>
            <w:r w:rsidRPr="00D93CBC">
              <w:rPr>
                <w:rFonts w:asciiTheme="minorHAnsi" w:hAnsiTheme="minorHAnsi"/>
                <w:noProof/>
                <w:sz w:val="18"/>
                <w:szCs w:val="18"/>
                <w:lang w:val="ro-RO"/>
              </w:rPr>
              <w:t>362164</w:t>
            </w:r>
          </w:p>
        </w:tc>
      </w:tr>
      <w:tr w:rsidR="00D975AE" w:rsidRPr="00563476" w14:paraId="598357B1" w14:textId="77777777" w:rsidTr="00D975AE">
        <w:trPr>
          <w:trHeight w:val="340"/>
        </w:trPr>
        <w:tc>
          <w:tcPr>
            <w:tcW w:w="434" w:type="pct"/>
          </w:tcPr>
          <w:p w14:paraId="35DE0254" w14:textId="77777777" w:rsidR="00D975AE" w:rsidRPr="00563476" w:rsidRDefault="00D975AE"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w:t>
            </w:r>
          </w:p>
        </w:tc>
        <w:tc>
          <w:tcPr>
            <w:tcW w:w="583" w:type="pct"/>
          </w:tcPr>
          <w:p w14:paraId="210C2231" w14:textId="77777777" w:rsidR="00D975AE" w:rsidRPr="00563476" w:rsidRDefault="00035936"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11" w:type="pct"/>
          </w:tcPr>
          <w:p w14:paraId="698864D3" w14:textId="77777777" w:rsidR="00D975AE" w:rsidRPr="00563476" w:rsidRDefault="00D975AE"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60" w:type="pct"/>
          </w:tcPr>
          <w:p w14:paraId="3090E73E" w14:textId="77777777" w:rsidR="00D975AE" w:rsidRPr="00563476" w:rsidRDefault="00D975AE" w:rsidP="008F5956">
            <w:pPr>
              <w:spacing w:line="276" w:lineRule="auto"/>
              <w:rPr>
                <w:rFonts w:asciiTheme="minorHAnsi" w:hAnsiTheme="minorHAnsi"/>
                <w:noProof/>
                <w:sz w:val="18"/>
                <w:szCs w:val="18"/>
                <w:lang w:val="ro-RO"/>
              </w:rPr>
            </w:pPr>
          </w:p>
        </w:tc>
        <w:tc>
          <w:tcPr>
            <w:tcW w:w="366" w:type="pct"/>
          </w:tcPr>
          <w:p w14:paraId="42040147" w14:textId="4832A66A" w:rsidR="00D975AE" w:rsidRPr="00563476" w:rsidRDefault="00D975AE" w:rsidP="008F5956">
            <w:pPr>
              <w:spacing w:line="276" w:lineRule="auto"/>
              <w:rPr>
                <w:rFonts w:asciiTheme="minorHAnsi" w:hAnsiTheme="minorHAnsi"/>
                <w:noProof/>
                <w:sz w:val="18"/>
                <w:szCs w:val="18"/>
                <w:lang w:val="ro-RO"/>
              </w:rPr>
            </w:pPr>
          </w:p>
        </w:tc>
        <w:tc>
          <w:tcPr>
            <w:tcW w:w="991" w:type="pct"/>
            <w:shd w:val="clear" w:color="auto" w:fill="auto"/>
          </w:tcPr>
          <w:p w14:paraId="2EB1CCC6" w14:textId="77777777" w:rsidR="00D975AE" w:rsidRPr="00563476" w:rsidRDefault="00C139C4" w:rsidP="00C139C4">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Locuri de muncă nou create</w:t>
            </w:r>
          </w:p>
        </w:tc>
        <w:tc>
          <w:tcPr>
            <w:tcW w:w="661" w:type="pct"/>
          </w:tcPr>
          <w:p w14:paraId="76098272" w14:textId="77777777" w:rsidR="00D975AE" w:rsidRPr="00563476" w:rsidRDefault="00D975AE" w:rsidP="008F5956">
            <w:pPr>
              <w:spacing w:line="276" w:lineRule="auto"/>
              <w:rPr>
                <w:rFonts w:asciiTheme="minorHAnsi" w:hAnsiTheme="minorHAnsi"/>
                <w:sz w:val="18"/>
                <w:szCs w:val="18"/>
                <w:lang w:val="ro-RO"/>
              </w:rPr>
            </w:pPr>
            <w:r w:rsidRPr="00563476">
              <w:rPr>
                <w:rFonts w:asciiTheme="minorHAnsi" w:hAnsiTheme="minorHAnsi"/>
                <w:sz w:val="18"/>
                <w:szCs w:val="18"/>
                <w:lang w:val="ro-RO"/>
              </w:rPr>
              <w:t>Număr</w:t>
            </w:r>
          </w:p>
        </w:tc>
        <w:tc>
          <w:tcPr>
            <w:tcW w:w="589" w:type="pct"/>
            <w:shd w:val="clear" w:color="auto" w:fill="auto"/>
          </w:tcPr>
          <w:p w14:paraId="65DE4A4B" w14:textId="77777777" w:rsidR="00D975AE" w:rsidRPr="00563476" w:rsidRDefault="00D975AE" w:rsidP="008F5956">
            <w:pPr>
              <w:spacing w:line="276" w:lineRule="auto"/>
              <w:rPr>
                <w:rFonts w:asciiTheme="minorHAnsi" w:hAnsiTheme="minorHAnsi"/>
                <w:b/>
                <w:noProof/>
                <w:sz w:val="18"/>
                <w:szCs w:val="18"/>
                <w:lang w:val="ro-RO"/>
              </w:rPr>
            </w:pPr>
          </w:p>
        </w:tc>
        <w:tc>
          <w:tcPr>
            <w:tcW w:w="605" w:type="pct"/>
            <w:shd w:val="clear" w:color="auto" w:fill="auto"/>
          </w:tcPr>
          <w:p w14:paraId="1BD51B41" w14:textId="338EFFD8" w:rsidR="00D975AE" w:rsidRPr="00D93CBC" w:rsidRDefault="00D93CBC" w:rsidP="00D93CBC">
            <w:pPr>
              <w:spacing w:line="276" w:lineRule="auto"/>
              <w:jc w:val="right"/>
              <w:rPr>
                <w:rFonts w:asciiTheme="minorHAnsi" w:hAnsiTheme="minorHAnsi"/>
                <w:noProof/>
                <w:sz w:val="18"/>
                <w:szCs w:val="18"/>
                <w:lang w:val="ro-RO"/>
              </w:rPr>
            </w:pPr>
            <w:r w:rsidRPr="00D93CBC">
              <w:rPr>
                <w:rFonts w:asciiTheme="minorHAnsi" w:hAnsiTheme="minorHAnsi"/>
                <w:noProof/>
                <w:sz w:val="18"/>
                <w:szCs w:val="18"/>
                <w:lang w:val="ro-RO"/>
              </w:rPr>
              <w:t>9332</w:t>
            </w:r>
          </w:p>
        </w:tc>
      </w:tr>
    </w:tbl>
    <w:p w14:paraId="1EC7FB4B" w14:textId="77777777" w:rsidR="00566898" w:rsidRPr="00563476" w:rsidRDefault="000544B0" w:rsidP="008F5956">
      <w:pPr>
        <w:spacing w:line="276" w:lineRule="auto"/>
        <w:rPr>
          <w:rFonts w:asciiTheme="minorHAnsi" w:hAnsiTheme="minorHAnsi"/>
          <w:szCs w:val="24"/>
          <w:lang w:val="ro-RO"/>
        </w:rPr>
      </w:pPr>
      <w:proofErr w:type="spellStart"/>
      <w:r w:rsidRPr="00563476">
        <w:rPr>
          <w:rFonts w:asciiTheme="minorHAnsi" w:hAnsiTheme="minorHAnsi"/>
          <w:szCs w:val="24"/>
          <w:lang w:val="ro-RO"/>
        </w:rPr>
        <w:t>Reference</w:t>
      </w:r>
      <w:proofErr w:type="spellEnd"/>
      <w:r w:rsidRPr="00563476">
        <w:rPr>
          <w:rFonts w:asciiTheme="minorHAnsi" w:hAnsiTheme="minorHAnsi"/>
          <w:szCs w:val="24"/>
          <w:lang w:val="ro-RO"/>
        </w:rPr>
        <w:t xml:space="preserve">: </w:t>
      </w:r>
      <w:proofErr w:type="spellStart"/>
      <w:r w:rsidR="003769C5" w:rsidRPr="00563476">
        <w:rPr>
          <w:rFonts w:asciiTheme="minorHAnsi" w:hAnsiTheme="minorHAnsi"/>
          <w:szCs w:val="24"/>
          <w:lang w:val="ro-RO"/>
        </w:rPr>
        <w:t>point</w:t>
      </w:r>
      <w:proofErr w:type="spellEnd"/>
      <w:r w:rsidR="003769C5" w:rsidRPr="00563476">
        <w:rPr>
          <w:rFonts w:asciiTheme="minorHAnsi" w:hAnsiTheme="minorHAnsi"/>
          <w:szCs w:val="24"/>
          <w:lang w:val="ro-RO"/>
        </w:rPr>
        <w:t xml:space="preserve"> </w:t>
      </w:r>
      <w:r w:rsidR="00D66A89" w:rsidRPr="00563476">
        <w:rPr>
          <w:rFonts w:asciiTheme="minorHAnsi" w:hAnsiTheme="minorHAnsi"/>
          <w:i/>
          <w:szCs w:val="24"/>
        </w:rPr>
        <w:t xml:space="preserve">(d)(ii) </w:t>
      </w:r>
      <w:r w:rsidR="003769C5" w:rsidRPr="00563476">
        <w:rPr>
          <w:rFonts w:asciiTheme="minorHAnsi" w:hAnsiTheme="minorHAnsi"/>
          <w:szCs w:val="24"/>
        </w:rPr>
        <w:t>of</w:t>
      </w:r>
      <w:r w:rsidR="00D66A89" w:rsidRPr="00563476">
        <w:rPr>
          <w:rFonts w:asciiTheme="minorHAnsi" w:hAnsiTheme="minorHAnsi"/>
          <w:szCs w:val="24"/>
        </w:rPr>
        <w:t xml:space="preserve"> Article 2</w:t>
      </w:r>
      <w:r w:rsidR="003769C5" w:rsidRPr="00563476">
        <w:rPr>
          <w:rFonts w:asciiTheme="minorHAnsi" w:hAnsiTheme="minorHAnsi"/>
          <w:szCs w:val="24"/>
        </w:rPr>
        <w:t>2</w:t>
      </w:r>
      <w:r w:rsidR="00D66A89" w:rsidRPr="00563476">
        <w:rPr>
          <w:rFonts w:asciiTheme="minorHAnsi" w:hAnsiTheme="minorHAnsi"/>
          <w:szCs w:val="24"/>
        </w:rPr>
        <w:t>(</w:t>
      </w:r>
      <w:r w:rsidR="003769C5" w:rsidRPr="00563476">
        <w:rPr>
          <w:rFonts w:asciiTheme="minorHAnsi" w:hAnsiTheme="minorHAnsi"/>
          <w:szCs w:val="24"/>
        </w:rPr>
        <w:t>3</w:t>
      </w:r>
      <w:r w:rsidR="00D66A89" w:rsidRPr="00563476">
        <w:rPr>
          <w:rFonts w:asciiTheme="minorHAnsi" w:hAnsiTheme="minorHAnsi"/>
          <w:szCs w:val="24"/>
        </w:rPr>
        <w:t xml:space="preserve">) </w:t>
      </w:r>
      <w:r w:rsidR="003769C5" w:rsidRPr="00563476">
        <w:rPr>
          <w:rFonts w:asciiTheme="minorHAnsi" w:hAnsiTheme="minorHAnsi"/>
          <w:szCs w:val="24"/>
        </w:rPr>
        <w:t>CPR</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14"/>
        <w:gridCol w:w="709"/>
        <w:gridCol w:w="655"/>
        <w:gridCol w:w="655"/>
        <w:gridCol w:w="1741"/>
        <w:gridCol w:w="798"/>
        <w:gridCol w:w="864"/>
        <w:gridCol w:w="911"/>
        <w:gridCol w:w="687"/>
        <w:gridCol w:w="929"/>
        <w:gridCol w:w="753"/>
      </w:tblGrid>
      <w:tr w:rsidR="00926F1B" w:rsidRPr="00563476" w14:paraId="15AB23EC" w14:textId="77777777" w:rsidTr="005B63A2">
        <w:trPr>
          <w:trHeight w:val="480"/>
        </w:trPr>
        <w:tc>
          <w:tcPr>
            <w:tcW w:w="5000" w:type="pct"/>
            <w:gridSpan w:val="12"/>
          </w:tcPr>
          <w:p w14:paraId="7900257D"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eastAsia="Times New Roman" w:hAnsiTheme="minorHAnsi"/>
                <w:b/>
                <w:iCs/>
                <w:noProof/>
                <w:sz w:val="20"/>
                <w:szCs w:val="20"/>
                <w:lang w:val="ro-RO" w:eastAsia="en-GB"/>
              </w:rPr>
              <w:t xml:space="preserve">Table </w:t>
            </w:r>
            <w:r w:rsidR="00D66A89" w:rsidRPr="00563476">
              <w:rPr>
                <w:rFonts w:asciiTheme="minorHAnsi" w:eastAsia="Times New Roman" w:hAnsiTheme="minorHAnsi"/>
                <w:b/>
                <w:iCs/>
                <w:noProof/>
                <w:sz w:val="20"/>
                <w:szCs w:val="20"/>
                <w:lang w:val="ro-RO" w:eastAsia="en-GB"/>
              </w:rPr>
              <w:t>3</w:t>
            </w:r>
            <w:r w:rsidRPr="00563476">
              <w:rPr>
                <w:rFonts w:asciiTheme="minorHAnsi" w:eastAsia="Times New Roman" w:hAnsiTheme="minorHAnsi"/>
                <w:b/>
                <w:iCs/>
                <w:noProof/>
                <w:sz w:val="20"/>
                <w:szCs w:val="20"/>
                <w:lang w:val="ro-RO" w:eastAsia="en-GB"/>
              </w:rPr>
              <w:t>: Result indicators</w:t>
            </w:r>
          </w:p>
        </w:tc>
      </w:tr>
      <w:tr w:rsidR="00926F1B" w:rsidRPr="00563476" w14:paraId="39726C50" w14:textId="77777777" w:rsidTr="00D93CBC">
        <w:trPr>
          <w:trHeight w:val="1939"/>
        </w:trPr>
        <w:tc>
          <w:tcPr>
            <w:tcW w:w="277" w:type="pct"/>
          </w:tcPr>
          <w:p w14:paraId="618DE3C8"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 xml:space="preserve">Priority </w:t>
            </w:r>
          </w:p>
        </w:tc>
        <w:tc>
          <w:tcPr>
            <w:tcW w:w="404" w:type="pct"/>
          </w:tcPr>
          <w:p w14:paraId="1B6861B3"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 xml:space="preserve">Specific objective </w:t>
            </w:r>
          </w:p>
        </w:tc>
        <w:tc>
          <w:tcPr>
            <w:tcW w:w="352" w:type="pct"/>
          </w:tcPr>
          <w:p w14:paraId="0E78D50A"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Fund</w:t>
            </w:r>
          </w:p>
        </w:tc>
        <w:tc>
          <w:tcPr>
            <w:tcW w:w="325" w:type="pct"/>
          </w:tcPr>
          <w:p w14:paraId="4C919F46" w14:textId="77777777" w:rsidR="008534EA" w:rsidRPr="00563476" w:rsidRDefault="008534EA" w:rsidP="008F5956">
            <w:pPr>
              <w:spacing w:before="0" w:after="0" w:line="276" w:lineRule="auto"/>
              <w:rPr>
                <w:rFonts w:asciiTheme="minorHAnsi" w:eastAsia="Calibri" w:hAnsiTheme="minorHAnsi" w:cs="Arial"/>
                <w:b/>
                <w:noProof/>
                <w:sz w:val="20"/>
                <w:szCs w:val="20"/>
                <w:lang w:val="ro-RO"/>
              </w:rPr>
            </w:pPr>
            <w:r w:rsidRPr="00563476">
              <w:rPr>
                <w:rFonts w:asciiTheme="minorHAnsi" w:eastAsia="Calibri" w:hAnsiTheme="minorHAnsi" w:cs="Arial"/>
                <w:b/>
                <w:noProof/>
                <w:sz w:val="20"/>
                <w:szCs w:val="20"/>
                <w:lang w:val="ro-RO"/>
              </w:rPr>
              <w:t>Category of region</w:t>
            </w:r>
            <w:r w:rsidRPr="00563476">
              <w:rPr>
                <w:rFonts w:asciiTheme="minorHAnsi" w:eastAsia="Calibri" w:hAnsiTheme="minorHAnsi" w:cs="Arial"/>
                <w:sz w:val="20"/>
                <w:szCs w:val="20"/>
                <w:lang w:val="ro-RO"/>
              </w:rPr>
              <w:t xml:space="preserve"> </w:t>
            </w:r>
          </w:p>
        </w:tc>
        <w:tc>
          <w:tcPr>
            <w:tcW w:w="325" w:type="pct"/>
          </w:tcPr>
          <w:p w14:paraId="09981494"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ID [5]</w:t>
            </w:r>
          </w:p>
        </w:tc>
        <w:tc>
          <w:tcPr>
            <w:tcW w:w="864" w:type="pct"/>
            <w:shd w:val="clear" w:color="auto" w:fill="auto"/>
          </w:tcPr>
          <w:p w14:paraId="2A5A2492"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Indicator [255]</w:t>
            </w:r>
          </w:p>
        </w:tc>
        <w:tc>
          <w:tcPr>
            <w:tcW w:w="396" w:type="pct"/>
          </w:tcPr>
          <w:p w14:paraId="5F39AE5C"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Measurement unit</w:t>
            </w:r>
          </w:p>
        </w:tc>
        <w:tc>
          <w:tcPr>
            <w:tcW w:w="429" w:type="pct"/>
          </w:tcPr>
          <w:p w14:paraId="42E2D78A"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Baseline or reference value</w:t>
            </w:r>
          </w:p>
        </w:tc>
        <w:tc>
          <w:tcPr>
            <w:tcW w:w="452" w:type="pct"/>
          </w:tcPr>
          <w:p w14:paraId="137393FD"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Reference year</w:t>
            </w:r>
          </w:p>
        </w:tc>
        <w:tc>
          <w:tcPr>
            <w:tcW w:w="341" w:type="pct"/>
            <w:shd w:val="clear" w:color="auto" w:fill="auto"/>
          </w:tcPr>
          <w:p w14:paraId="540115FE"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Target (2029)</w:t>
            </w:r>
          </w:p>
          <w:p w14:paraId="48B59D3F" w14:textId="77777777" w:rsidR="008534EA" w:rsidRPr="00563476" w:rsidRDefault="008534EA" w:rsidP="008F5956">
            <w:pPr>
              <w:spacing w:line="276" w:lineRule="auto"/>
              <w:rPr>
                <w:rFonts w:asciiTheme="minorHAnsi" w:hAnsiTheme="minorHAnsi"/>
                <w:b/>
                <w:noProof/>
                <w:sz w:val="20"/>
                <w:szCs w:val="20"/>
                <w:lang w:val="ro-RO"/>
              </w:rPr>
            </w:pPr>
          </w:p>
        </w:tc>
        <w:tc>
          <w:tcPr>
            <w:tcW w:w="461" w:type="pct"/>
            <w:shd w:val="clear" w:color="auto" w:fill="auto"/>
          </w:tcPr>
          <w:p w14:paraId="7A5E49E8"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Source of data [200]</w:t>
            </w:r>
          </w:p>
        </w:tc>
        <w:tc>
          <w:tcPr>
            <w:tcW w:w="373" w:type="pct"/>
          </w:tcPr>
          <w:p w14:paraId="0E464930" w14:textId="77777777" w:rsidR="008534EA" w:rsidRPr="00563476" w:rsidRDefault="008534EA" w:rsidP="008F5956">
            <w:pPr>
              <w:spacing w:line="276" w:lineRule="auto"/>
              <w:rPr>
                <w:rFonts w:asciiTheme="minorHAnsi" w:hAnsiTheme="minorHAnsi"/>
                <w:b/>
                <w:noProof/>
                <w:sz w:val="20"/>
                <w:szCs w:val="20"/>
                <w:lang w:val="ro-RO"/>
              </w:rPr>
            </w:pPr>
            <w:r w:rsidRPr="00563476">
              <w:rPr>
                <w:rFonts w:asciiTheme="minorHAnsi" w:hAnsiTheme="minorHAnsi"/>
                <w:b/>
                <w:noProof/>
                <w:sz w:val="20"/>
                <w:szCs w:val="20"/>
                <w:lang w:val="ro-RO"/>
              </w:rPr>
              <w:t>Comments [200]</w:t>
            </w:r>
          </w:p>
        </w:tc>
      </w:tr>
      <w:tr w:rsidR="00496FC3" w:rsidRPr="00563476" w14:paraId="79F5A51F" w14:textId="77777777" w:rsidTr="00D93CBC">
        <w:trPr>
          <w:trHeight w:val="434"/>
        </w:trPr>
        <w:tc>
          <w:tcPr>
            <w:tcW w:w="277" w:type="pct"/>
          </w:tcPr>
          <w:p w14:paraId="75B2038A" w14:textId="77777777" w:rsidR="00496FC3" w:rsidRPr="00563476" w:rsidRDefault="00496FC3"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1</w:t>
            </w:r>
          </w:p>
        </w:tc>
        <w:tc>
          <w:tcPr>
            <w:tcW w:w="404" w:type="pct"/>
          </w:tcPr>
          <w:p w14:paraId="493EB41A" w14:textId="77777777" w:rsidR="00496FC3" w:rsidRPr="00563476" w:rsidRDefault="00035936"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a</w:t>
            </w:r>
          </w:p>
        </w:tc>
        <w:tc>
          <w:tcPr>
            <w:tcW w:w="352" w:type="pct"/>
          </w:tcPr>
          <w:p w14:paraId="059023BD" w14:textId="77777777" w:rsidR="00496FC3" w:rsidRPr="00563476" w:rsidRDefault="000E55B8"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FSE+</w:t>
            </w:r>
          </w:p>
        </w:tc>
        <w:tc>
          <w:tcPr>
            <w:tcW w:w="325" w:type="pct"/>
          </w:tcPr>
          <w:p w14:paraId="05B7B86B" w14:textId="77777777" w:rsidR="00496FC3" w:rsidRPr="00563476" w:rsidRDefault="00496FC3" w:rsidP="008F5956">
            <w:pPr>
              <w:spacing w:before="0" w:after="0" w:line="276" w:lineRule="auto"/>
              <w:jc w:val="center"/>
              <w:rPr>
                <w:rFonts w:asciiTheme="minorHAnsi" w:hAnsiTheme="minorHAnsi"/>
                <w:noProof/>
                <w:sz w:val="20"/>
                <w:szCs w:val="20"/>
                <w:lang w:val="ro-RO"/>
              </w:rPr>
            </w:pPr>
          </w:p>
        </w:tc>
        <w:tc>
          <w:tcPr>
            <w:tcW w:w="325" w:type="pct"/>
          </w:tcPr>
          <w:p w14:paraId="742AA188" w14:textId="77777777" w:rsidR="00496FC3" w:rsidRPr="00563476" w:rsidRDefault="00496FC3" w:rsidP="008F5956">
            <w:pPr>
              <w:spacing w:before="0" w:after="0" w:line="276" w:lineRule="auto"/>
              <w:jc w:val="center"/>
              <w:rPr>
                <w:rFonts w:asciiTheme="minorHAnsi" w:hAnsiTheme="minorHAnsi"/>
                <w:sz w:val="20"/>
                <w:szCs w:val="20"/>
              </w:rPr>
            </w:pPr>
          </w:p>
        </w:tc>
        <w:tc>
          <w:tcPr>
            <w:tcW w:w="864" w:type="pct"/>
            <w:shd w:val="clear" w:color="auto" w:fill="auto"/>
          </w:tcPr>
          <w:p w14:paraId="2283D53F" w14:textId="77777777" w:rsidR="00496FC3" w:rsidRPr="00563476" w:rsidRDefault="00496FC3" w:rsidP="008F5956">
            <w:pPr>
              <w:spacing w:before="0" w:line="276" w:lineRule="auto"/>
              <w:jc w:val="both"/>
              <w:rPr>
                <w:rFonts w:asciiTheme="minorHAnsi" w:hAnsiTheme="minorHAnsi" w:cstheme="minorHAnsi"/>
                <w:sz w:val="20"/>
                <w:szCs w:val="20"/>
                <w:lang w:val="ro-RO"/>
              </w:rPr>
            </w:pPr>
            <w:r w:rsidRPr="00563476">
              <w:rPr>
                <w:rFonts w:asciiTheme="minorHAnsi" w:hAnsiTheme="minorHAnsi" w:cstheme="minorHAnsi"/>
                <w:sz w:val="20"/>
                <w:szCs w:val="20"/>
                <w:lang w:val="ro-RO"/>
              </w:rPr>
              <w:t>Entităţi sprijinite active la şase luni după finalizare program</w:t>
            </w:r>
          </w:p>
        </w:tc>
        <w:tc>
          <w:tcPr>
            <w:tcW w:w="396" w:type="pct"/>
          </w:tcPr>
          <w:p w14:paraId="369888A9" w14:textId="77777777" w:rsidR="00496FC3" w:rsidRPr="00563476" w:rsidRDefault="00496FC3" w:rsidP="008F5956">
            <w:pPr>
              <w:spacing w:line="276" w:lineRule="auto"/>
              <w:rPr>
                <w:rFonts w:asciiTheme="minorHAnsi" w:hAnsiTheme="minorHAnsi"/>
                <w:noProof/>
                <w:sz w:val="20"/>
                <w:szCs w:val="20"/>
                <w:lang w:val="ro-RO"/>
              </w:rPr>
            </w:pPr>
            <w:r w:rsidRPr="00563476">
              <w:rPr>
                <w:rFonts w:asciiTheme="minorHAnsi" w:hAnsiTheme="minorHAnsi"/>
                <w:noProof/>
                <w:sz w:val="20"/>
                <w:szCs w:val="20"/>
                <w:lang w:val="ro-RO"/>
              </w:rPr>
              <w:t>Număr</w:t>
            </w:r>
          </w:p>
        </w:tc>
        <w:tc>
          <w:tcPr>
            <w:tcW w:w="429" w:type="pct"/>
          </w:tcPr>
          <w:p w14:paraId="14BF8CC5" w14:textId="77777777" w:rsidR="00496FC3" w:rsidRPr="00563476" w:rsidRDefault="00496FC3" w:rsidP="008F5956">
            <w:pPr>
              <w:spacing w:line="276" w:lineRule="auto"/>
              <w:rPr>
                <w:rFonts w:asciiTheme="minorHAnsi" w:hAnsiTheme="minorHAnsi"/>
                <w:noProof/>
                <w:sz w:val="20"/>
                <w:szCs w:val="20"/>
                <w:lang w:val="ro-RO"/>
              </w:rPr>
            </w:pPr>
          </w:p>
        </w:tc>
        <w:tc>
          <w:tcPr>
            <w:tcW w:w="452" w:type="pct"/>
          </w:tcPr>
          <w:p w14:paraId="13881F16" w14:textId="77777777" w:rsidR="00496FC3" w:rsidRPr="00563476" w:rsidRDefault="00496FC3" w:rsidP="008F5956">
            <w:pPr>
              <w:spacing w:line="276" w:lineRule="auto"/>
              <w:rPr>
                <w:rFonts w:asciiTheme="minorHAnsi" w:hAnsiTheme="minorHAnsi"/>
                <w:noProof/>
                <w:sz w:val="20"/>
                <w:szCs w:val="20"/>
                <w:lang w:val="ro-RO"/>
              </w:rPr>
            </w:pPr>
          </w:p>
        </w:tc>
        <w:tc>
          <w:tcPr>
            <w:tcW w:w="341" w:type="pct"/>
            <w:shd w:val="clear" w:color="auto" w:fill="auto"/>
          </w:tcPr>
          <w:p w14:paraId="681D4756" w14:textId="77777777" w:rsidR="00496FC3" w:rsidRPr="00563476" w:rsidRDefault="00496FC3" w:rsidP="008F5956">
            <w:pPr>
              <w:spacing w:line="276" w:lineRule="auto"/>
              <w:jc w:val="center"/>
              <w:rPr>
                <w:rFonts w:asciiTheme="minorHAnsi" w:hAnsiTheme="minorHAnsi"/>
                <w:noProof/>
                <w:sz w:val="20"/>
                <w:szCs w:val="20"/>
                <w:lang w:val="ro-RO"/>
              </w:rPr>
            </w:pPr>
          </w:p>
        </w:tc>
        <w:tc>
          <w:tcPr>
            <w:tcW w:w="461" w:type="pct"/>
            <w:shd w:val="clear" w:color="auto" w:fill="auto"/>
          </w:tcPr>
          <w:p w14:paraId="46469EDC" w14:textId="7CDE3435" w:rsidR="00496FC3" w:rsidRPr="00563476" w:rsidRDefault="00D93CBC" w:rsidP="008F5956">
            <w:pPr>
              <w:spacing w:line="276" w:lineRule="auto"/>
              <w:rPr>
                <w:rFonts w:asciiTheme="minorHAnsi" w:hAnsiTheme="minorHAnsi"/>
                <w:noProof/>
                <w:sz w:val="20"/>
                <w:szCs w:val="20"/>
                <w:lang w:val="ro-RO"/>
              </w:rPr>
            </w:pPr>
            <w:r>
              <w:rPr>
                <w:rFonts w:asciiTheme="minorHAnsi" w:hAnsiTheme="minorHAnsi"/>
                <w:noProof/>
                <w:sz w:val="20"/>
                <w:szCs w:val="20"/>
                <w:lang w:val="ro-RO"/>
              </w:rPr>
              <w:t>160</w:t>
            </w:r>
          </w:p>
        </w:tc>
        <w:tc>
          <w:tcPr>
            <w:tcW w:w="373" w:type="pct"/>
          </w:tcPr>
          <w:p w14:paraId="1E4937FD" w14:textId="77777777" w:rsidR="00496FC3" w:rsidRPr="00563476" w:rsidRDefault="00496FC3" w:rsidP="008F5956">
            <w:pPr>
              <w:spacing w:line="276" w:lineRule="auto"/>
              <w:rPr>
                <w:rFonts w:asciiTheme="minorHAnsi" w:hAnsiTheme="minorHAnsi"/>
                <w:noProof/>
                <w:sz w:val="20"/>
                <w:szCs w:val="20"/>
                <w:lang w:val="ro-RO"/>
              </w:rPr>
            </w:pPr>
          </w:p>
        </w:tc>
      </w:tr>
      <w:tr w:rsidR="000E55B8" w:rsidRPr="00563476" w14:paraId="2EDC7031" w14:textId="77777777" w:rsidTr="00D93CBC">
        <w:trPr>
          <w:trHeight w:val="434"/>
        </w:trPr>
        <w:tc>
          <w:tcPr>
            <w:tcW w:w="277" w:type="pct"/>
          </w:tcPr>
          <w:p w14:paraId="5FCC89A6" w14:textId="77777777" w:rsidR="000E55B8" w:rsidRPr="00563476" w:rsidRDefault="000E55B8"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1</w:t>
            </w:r>
          </w:p>
        </w:tc>
        <w:tc>
          <w:tcPr>
            <w:tcW w:w="404" w:type="pct"/>
          </w:tcPr>
          <w:p w14:paraId="44C99B04" w14:textId="77777777" w:rsidR="000E55B8" w:rsidRPr="00563476" w:rsidRDefault="00035936"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a</w:t>
            </w:r>
          </w:p>
        </w:tc>
        <w:tc>
          <w:tcPr>
            <w:tcW w:w="352" w:type="pct"/>
          </w:tcPr>
          <w:p w14:paraId="054CD002" w14:textId="77777777" w:rsidR="000E55B8" w:rsidRPr="00563476" w:rsidRDefault="000E55B8"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FSE+</w:t>
            </w:r>
          </w:p>
        </w:tc>
        <w:tc>
          <w:tcPr>
            <w:tcW w:w="325" w:type="pct"/>
          </w:tcPr>
          <w:p w14:paraId="6ED49140" w14:textId="77777777" w:rsidR="000E55B8" w:rsidRPr="00563476" w:rsidRDefault="000E55B8" w:rsidP="008F5956">
            <w:pPr>
              <w:spacing w:before="0" w:after="0" w:line="276" w:lineRule="auto"/>
              <w:jc w:val="center"/>
              <w:rPr>
                <w:rFonts w:asciiTheme="minorHAnsi" w:hAnsiTheme="minorHAnsi"/>
                <w:noProof/>
                <w:sz w:val="20"/>
                <w:szCs w:val="20"/>
                <w:lang w:val="ro-RO"/>
              </w:rPr>
            </w:pPr>
          </w:p>
        </w:tc>
        <w:tc>
          <w:tcPr>
            <w:tcW w:w="325" w:type="pct"/>
          </w:tcPr>
          <w:p w14:paraId="6BD52AC0" w14:textId="77777777" w:rsidR="000E55B8" w:rsidRPr="00563476" w:rsidRDefault="000E718F" w:rsidP="008F5956">
            <w:pPr>
              <w:spacing w:before="0" w:after="0" w:line="276" w:lineRule="auto"/>
              <w:jc w:val="center"/>
              <w:rPr>
                <w:rFonts w:asciiTheme="minorHAnsi" w:hAnsiTheme="minorHAnsi"/>
                <w:noProof/>
                <w:sz w:val="20"/>
                <w:szCs w:val="20"/>
                <w:lang w:val="ro-RO"/>
              </w:rPr>
            </w:pPr>
            <w:r w:rsidRPr="00563476">
              <w:rPr>
                <w:rFonts w:asciiTheme="minorHAnsi" w:hAnsiTheme="minorHAnsi"/>
                <w:sz w:val="20"/>
                <w:szCs w:val="20"/>
              </w:rPr>
              <w:t>EECR04</w:t>
            </w:r>
          </w:p>
        </w:tc>
        <w:tc>
          <w:tcPr>
            <w:tcW w:w="864" w:type="pct"/>
            <w:shd w:val="clear" w:color="auto" w:fill="auto"/>
          </w:tcPr>
          <w:p w14:paraId="6BD5F42B" w14:textId="77777777" w:rsidR="000E55B8" w:rsidRPr="00563476" w:rsidRDefault="000E55B8" w:rsidP="008F5956">
            <w:pPr>
              <w:spacing w:before="0" w:line="276" w:lineRule="auto"/>
              <w:jc w:val="both"/>
              <w:rPr>
                <w:rFonts w:asciiTheme="minorHAnsi" w:eastAsia="Times New Roman" w:hAnsiTheme="minorHAnsi"/>
                <w:iCs/>
                <w:sz w:val="20"/>
                <w:szCs w:val="20"/>
                <w:lang w:val="ro-RO" w:eastAsia="en-GB"/>
              </w:rPr>
            </w:pPr>
            <w:r w:rsidRPr="00563476">
              <w:rPr>
                <w:rFonts w:asciiTheme="minorHAnsi" w:eastAsia="Times New Roman" w:hAnsiTheme="minorHAnsi"/>
                <w:iCs/>
                <w:sz w:val="20"/>
                <w:szCs w:val="20"/>
                <w:lang w:val="ro-RO" w:eastAsia="en-GB"/>
              </w:rPr>
              <w:t xml:space="preserve">Participanți în ocupare, inclusiv </w:t>
            </w:r>
            <w:r w:rsidRPr="00563476">
              <w:rPr>
                <w:rFonts w:asciiTheme="minorHAnsi" w:eastAsia="Times New Roman" w:hAnsiTheme="minorHAnsi"/>
                <w:iCs/>
                <w:sz w:val="20"/>
                <w:szCs w:val="20"/>
                <w:lang w:val="ro-RO" w:eastAsia="en-GB"/>
              </w:rPr>
              <w:lastRenderedPageBreak/>
              <w:t>ocupare pe cont propriu la finalizare intervenției</w:t>
            </w:r>
          </w:p>
        </w:tc>
        <w:tc>
          <w:tcPr>
            <w:tcW w:w="396" w:type="pct"/>
          </w:tcPr>
          <w:p w14:paraId="0A050F88" w14:textId="77777777" w:rsidR="000E55B8" w:rsidRPr="00563476" w:rsidRDefault="000E55B8" w:rsidP="008F5956">
            <w:pPr>
              <w:spacing w:line="276" w:lineRule="auto"/>
              <w:rPr>
                <w:rFonts w:asciiTheme="minorHAnsi" w:hAnsiTheme="minorHAnsi"/>
                <w:noProof/>
                <w:sz w:val="20"/>
                <w:szCs w:val="20"/>
                <w:lang w:val="ro-RO"/>
              </w:rPr>
            </w:pPr>
            <w:r w:rsidRPr="00563476">
              <w:rPr>
                <w:rFonts w:asciiTheme="minorHAnsi" w:hAnsiTheme="minorHAnsi"/>
                <w:noProof/>
                <w:sz w:val="20"/>
                <w:szCs w:val="20"/>
                <w:lang w:val="ro-RO"/>
              </w:rPr>
              <w:lastRenderedPageBreak/>
              <w:t>Număr</w:t>
            </w:r>
          </w:p>
        </w:tc>
        <w:tc>
          <w:tcPr>
            <w:tcW w:w="429" w:type="pct"/>
          </w:tcPr>
          <w:p w14:paraId="7F319C42" w14:textId="77777777" w:rsidR="000E55B8" w:rsidRPr="00563476" w:rsidRDefault="000E55B8" w:rsidP="008F5956">
            <w:pPr>
              <w:spacing w:line="276" w:lineRule="auto"/>
              <w:rPr>
                <w:rFonts w:asciiTheme="minorHAnsi" w:hAnsiTheme="minorHAnsi"/>
                <w:noProof/>
                <w:sz w:val="20"/>
                <w:szCs w:val="20"/>
                <w:lang w:val="ro-RO"/>
              </w:rPr>
            </w:pPr>
          </w:p>
        </w:tc>
        <w:tc>
          <w:tcPr>
            <w:tcW w:w="452" w:type="pct"/>
          </w:tcPr>
          <w:p w14:paraId="2D449799" w14:textId="77777777" w:rsidR="000E55B8" w:rsidRPr="00563476" w:rsidRDefault="000E55B8" w:rsidP="008F5956">
            <w:pPr>
              <w:spacing w:line="276" w:lineRule="auto"/>
              <w:rPr>
                <w:rFonts w:asciiTheme="minorHAnsi" w:hAnsiTheme="minorHAnsi"/>
                <w:noProof/>
                <w:sz w:val="20"/>
                <w:szCs w:val="20"/>
                <w:lang w:val="ro-RO"/>
              </w:rPr>
            </w:pPr>
          </w:p>
        </w:tc>
        <w:tc>
          <w:tcPr>
            <w:tcW w:w="341" w:type="pct"/>
            <w:shd w:val="clear" w:color="auto" w:fill="auto"/>
          </w:tcPr>
          <w:p w14:paraId="3B7899BB" w14:textId="77777777" w:rsidR="000E55B8" w:rsidRPr="00563476" w:rsidRDefault="000E55B8" w:rsidP="008F5956">
            <w:pPr>
              <w:spacing w:line="276" w:lineRule="auto"/>
              <w:jc w:val="center"/>
              <w:rPr>
                <w:rFonts w:asciiTheme="minorHAnsi" w:hAnsiTheme="minorHAnsi"/>
                <w:noProof/>
                <w:sz w:val="20"/>
                <w:szCs w:val="20"/>
                <w:lang w:val="ro-RO"/>
              </w:rPr>
            </w:pPr>
          </w:p>
        </w:tc>
        <w:tc>
          <w:tcPr>
            <w:tcW w:w="461" w:type="pct"/>
            <w:shd w:val="clear" w:color="auto" w:fill="auto"/>
          </w:tcPr>
          <w:p w14:paraId="1CAE69E9" w14:textId="79120FD9" w:rsidR="000E55B8" w:rsidRPr="00563476" w:rsidRDefault="00D93CBC" w:rsidP="008F5956">
            <w:pPr>
              <w:spacing w:line="276" w:lineRule="auto"/>
              <w:rPr>
                <w:rFonts w:asciiTheme="minorHAnsi" w:hAnsiTheme="minorHAnsi"/>
                <w:noProof/>
                <w:sz w:val="20"/>
                <w:szCs w:val="20"/>
                <w:lang w:val="ro-RO"/>
              </w:rPr>
            </w:pPr>
            <w:r>
              <w:rPr>
                <w:rFonts w:asciiTheme="minorHAnsi" w:hAnsiTheme="minorHAnsi"/>
                <w:noProof/>
                <w:sz w:val="20"/>
                <w:szCs w:val="20"/>
                <w:lang w:val="ro-RO"/>
              </w:rPr>
              <w:t>30050</w:t>
            </w:r>
          </w:p>
        </w:tc>
        <w:tc>
          <w:tcPr>
            <w:tcW w:w="373" w:type="pct"/>
          </w:tcPr>
          <w:p w14:paraId="6A21D45A" w14:textId="77777777" w:rsidR="000E55B8" w:rsidRPr="00563476" w:rsidRDefault="000E55B8" w:rsidP="008F5956">
            <w:pPr>
              <w:spacing w:line="276" w:lineRule="auto"/>
              <w:rPr>
                <w:rFonts w:asciiTheme="minorHAnsi" w:hAnsiTheme="minorHAnsi"/>
                <w:noProof/>
                <w:sz w:val="20"/>
                <w:szCs w:val="20"/>
                <w:lang w:val="ro-RO"/>
              </w:rPr>
            </w:pPr>
          </w:p>
        </w:tc>
      </w:tr>
      <w:tr w:rsidR="000E55B8" w:rsidRPr="00563476" w14:paraId="6F5CC076" w14:textId="77777777" w:rsidTr="00D93CBC">
        <w:trPr>
          <w:trHeight w:val="286"/>
        </w:trPr>
        <w:tc>
          <w:tcPr>
            <w:tcW w:w="277" w:type="pct"/>
          </w:tcPr>
          <w:p w14:paraId="59C8C611" w14:textId="77777777" w:rsidR="000E55B8" w:rsidRPr="00563476" w:rsidRDefault="000E55B8"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lastRenderedPageBreak/>
              <w:t>1</w:t>
            </w:r>
          </w:p>
        </w:tc>
        <w:tc>
          <w:tcPr>
            <w:tcW w:w="404" w:type="pct"/>
          </w:tcPr>
          <w:p w14:paraId="066351D9" w14:textId="77777777" w:rsidR="000E55B8" w:rsidRPr="00563476" w:rsidRDefault="00035936"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a</w:t>
            </w:r>
          </w:p>
        </w:tc>
        <w:tc>
          <w:tcPr>
            <w:tcW w:w="352" w:type="pct"/>
          </w:tcPr>
          <w:p w14:paraId="2B4792E1" w14:textId="77777777" w:rsidR="000E55B8" w:rsidRPr="00563476" w:rsidRDefault="000E55B8"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FSE+</w:t>
            </w:r>
          </w:p>
        </w:tc>
        <w:tc>
          <w:tcPr>
            <w:tcW w:w="325" w:type="pct"/>
          </w:tcPr>
          <w:p w14:paraId="73DA792F" w14:textId="77777777" w:rsidR="000E55B8" w:rsidRPr="00563476" w:rsidRDefault="000E55B8" w:rsidP="008F5956">
            <w:pPr>
              <w:spacing w:before="0" w:after="0" w:line="276" w:lineRule="auto"/>
              <w:jc w:val="center"/>
              <w:rPr>
                <w:rFonts w:asciiTheme="minorHAnsi" w:hAnsiTheme="minorHAnsi"/>
                <w:noProof/>
                <w:sz w:val="20"/>
                <w:szCs w:val="20"/>
                <w:lang w:val="ro-RO"/>
              </w:rPr>
            </w:pPr>
          </w:p>
        </w:tc>
        <w:tc>
          <w:tcPr>
            <w:tcW w:w="325" w:type="pct"/>
          </w:tcPr>
          <w:p w14:paraId="1F67E9CD" w14:textId="77777777" w:rsidR="000E55B8" w:rsidRPr="00563476" w:rsidRDefault="000E718F" w:rsidP="008F5956">
            <w:pPr>
              <w:spacing w:before="0" w:after="0" w:line="276" w:lineRule="auto"/>
              <w:jc w:val="center"/>
              <w:rPr>
                <w:rFonts w:asciiTheme="minorHAnsi" w:hAnsiTheme="minorHAnsi"/>
                <w:noProof/>
                <w:sz w:val="20"/>
                <w:szCs w:val="20"/>
                <w:lang w:val="ro-RO"/>
              </w:rPr>
            </w:pPr>
            <w:r w:rsidRPr="00563476">
              <w:rPr>
                <w:rFonts w:asciiTheme="minorHAnsi" w:hAnsiTheme="minorHAnsi"/>
                <w:sz w:val="20"/>
                <w:szCs w:val="20"/>
              </w:rPr>
              <w:t>EECR03</w:t>
            </w:r>
          </w:p>
        </w:tc>
        <w:tc>
          <w:tcPr>
            <w:tcW w:w="864" w:type="pct"/>
            <w:shd w:val="clear" w:color="auto" w:fill="auto"/>
          </w:tcPr>
          <w:p w14:paraId="70811C56" w14:textId="0FF9CA9A" w:rsidR="000E55B8" w:rsidRPr="00563476" w:rsidRDefault="000E55B8" w:rsidP="00244A7E">
            <w:pPr>
              <w:spacing w:before="0" w:after="0" w:line="276" w:lineRule="auto"/>
              <w:rPr>
                <w:rFonts w:asciiTheme="minorHAnsi" w:hAnsiTheme="minorHAnsi" w:cstheme="minorHAnsi"/>
                <w:noProof/>
                <w:sz w:val="20"/>
                <w:szCs w:val="20"/>
                <w:lang w:val="ro-RO"/>
              </w:rPr>
            </w:pPr>
            <w:r w:rsidRPr="00563476">
              <w:rPr>
                <w:rFonts w:asciiTheme="minorHAnsi" w:hAnsiTheme="minorHAnsi"/>
                <w:noProof/>
                <w:sz w:val="20"/>
                <w:szCs w:val="20"/>
                <w:lang w:val="ro-RO"/>
              </w:rPr>
              <w:t xml:space="preserve">Participanți care au obținut o </w:t>
            </w:r>
            <w:r w:rsidR="002B6EFF" w:rsidRPr="00563476">
              <w:rPr>
                <w:rFonts w:asciiTheme="minorHAnsi" w:hAnsiTheme="minorHAnsi"/>
                <w:noProof/>
                <w:sz w:val="20"/>
                <w:szCs w:val="20"/>
                <w:lang w:val="ro-RO"/>
              </w:rPr>
              <w:t>certificare</w:t>
            </w:r>
            <w:r w:rsidR="00D93CBC">
              <w:rPr>
                <w:rFonts w:asciiTheme="minorHAnsi" w:hAnsiTheme="minorHAnsi"/>
                <w:noProof/>
                <w:sz w:val="20"/>
                <w:szCs w:val="20"/>
                <w:lang w:val="ro-RO"/>
              </w:rPr>
              <w:t>/ calificare</w:t>
            </w:r>
            <w:r w:rsidRPr="00563476">
              <w:rPr>
                <w:rFonts w:asciiTheme="minorHAnsi" w:hAnsiTheme="minorHAnsi"/>
                <w:noProof/>
                <w:sz w:val="20"/>
                <w:szCs w:val="20"/>
                <w:lang w:val="ro-RO"/>
              </w:rPr>
              <w:t xml:space="preserve"> la finalizarea intervenției</w:t>
            </w:r>
          </w:p>
        </w:tc>
        <w:tc>
          <w:tcPr>
            <w:tcW w:w="396" w:type="pct"/>
          </w:tcPr>
          <w:p w14:paraId="2428F84B" w14:textId="77777777" w:rsidR="000E55B8" w:rsidRPr="00563476" w:rsidRDefault="000E55B8" w:rsidP="008F5956">
            <w:pPr>
              <w:spacing w:line="276" w:lineRule="auto"/>
              <w:rPr>
                <w:rFonts w:asciiTheme="minorHAnsi" w:hAnsiTheme="minorHAnsi"/>
                <w:noProof/>
                <w:sz w:val="20"/>
                <w:szCs w:val="20"/>
                <w:lang w:val="ro-RO"/>
              </w:rPr>
            </w:pPr>
            <w:r w:rsidRPr="00563476">
              <w:rPr>
                <w:rFonts w:asciiTheme="minorHAnsi" w:hAnsiTheme="minorHAnsi"/>
                <w:noProof/>
                <w:sz w:val="20"/>
                <w:szCs w:val="20"/>
                <w:lang w:val="ro-RO"/>
              </w:rPr>
              <w:t>Număr</w:t>
            </w:r>
          </w:p>
        </w:tc>
        <w:tc>
          <w:tcPr>
            <w:tcW w:w="429" w:type="pct"/>
          </w:tcPr>
          <w:p w14:paraId="52CA2232" w14:textId="77777777" w:rsidR="000E55B8" w:rsidRPr="00563476" w:rsidRDefault="000E55B8" w:rsidP="008F5956">
            <w:pPr>
              <w:spacing w:line="276" w:lineRule="auto"/>
              <w:rPr>
                <w:rFonts w:asciiTheme="minorHAnsi" w:hAnsiTheme="minorHAnsi"/>
                <w:noProof/>
                <w:sz w:val="20"/>
                <w:szCs w:val="20"/>
                <w:lang w:val="ro-RO"/>
              </w:rPr>
            </w:pPr>
          </w:p>
        </w:tc>
        <w:tc>
          <w:tcPr>
            <w:tcW w:w="452" w:type="pct"/>
          </w:tcPr>
          <w:p w14:paraId="2F8EC6E9" w14:textId="77777777" w:rsidR="000E55B8" w:rsidRPr="00563476" w:rsidRDefault="000E55B8" w:rsidP="008F5956">
            <w:pPr>
              <w:spacing w:line="276" w:lineRule="auto"/>
              <w:rPr>
                <w:rFonts w:asciiTheme="minorHAnsi" w:hAnsiTheme="minorHAnsi"/>
                <w:noProof/>
                <w:sz w:val="20"/>
                <w:szCs w:val="20"/>
                <w:lang w:val="ro-RO"/>
              </w:rPr>
            </w:pPr>
          </w:p>
        </w:tc>
        <w:tc>
          <w:tcPr>
            <w:tcW w:w="341" w:type="pct"/>
            <w:shd w:val="clear" w:color="auto" w:fill="auto"/>
          </w:tcPr>
          <w:p w14:paraId="13719DF5" w14:textId="77777777" w:rsidR="000E55B8" w:rsidRPr="00563476" w:rsidRDefault="000E55B8" w:rsidP="008F5956">
            <w:pPr>
              <w:spacing w:line="276" w:lineRule="auto"/>
              <w:jc w:val="center"/>
              <w:rPr>
                <w:rFonts w:asciiTheme="minorHAnsi" w:hAnsiTheme="minorHAnsi"/>
                <w:noProof/>
                <w:sz w:val="20"/>
                <w:szCs w:val="20"/>
                <w:lang w:val="ro-RO"/>
              </w:rPr>
            </w:pPr>
          </w:p>
        </w:tc>
        <w:tc>
          <w:tcPr>
            <w:tcW w:w="461" w:type="pct"/>
            <w:shd w:val="clear" w:color="auto" w:fill="auto"/>
          </w:tcPr>
          <w:p w14:paraId="08C57428" w14:textId="5137675C" w:rsidR="000E55B8" w:rsidRPr="00563476" w:rsidRDefault="00D93CBC" w:rsidP="008F5956">
            <w:pPr>
              <w:spacing w:line="276" w:lineRule="auto"/>
              <w:rPr>
                <w:rFonts w:asciiTheme="minorHAnsi" w:hAnsiTheme="minorHAnsi"/>
                <w:noProof/>
                <w:sz w:val="20"/>
                <w:szCs w:val="20"/>
                <w:lang w:val="ro-RO"/>
              </w:rPr>
            </w:pPr>
            <w:r>
              <w:rPr>
                <w:rFonts w:asciiTheme="minorHAnsi" w:hAnsiTheme="minorHAnsi"/>
                <w:noProof/>
                <w:sz w:val="20"/>
                <w:szCs w:val="20"/>
                <w:lang w:val="ro-RO"/>
              </w:rPr>
              <w:t>30194</w:t>
            </w:r>
          </w:p>
        </w:tc>
        <w:tc>
          <w:tcPr>
            <w:tcW w:w="373" w:type="pct"/>
          </w:tcPr>
          <w:p w14:paraId="1A05E632" w14:textId="77777777" w:rsidR="000E55B8" w:rsidRPr="00563476" w:rsidRDefault="000E55B8" w:rsidP="008F5956">
            <w:pPr>
              <w:spacing w:line="276" w:lineRule="auto"/>
              <w:rPr>
                <w:rFonts w:asciiTheme="minorHAnsi" w:hAnsiTheme="minorHAnsi"/>
                <w:noProof/>
                <w:sz w:val="20"/>
                <w:szCs w:val="20"/>
                <w:lang w:val="ro-RO"/>
              </w:rPr>
            </w:pPr>
          </w:p>
        </w:tc>
      </w:tr>
      <w:tr w:rsidR="000E55B8" w:rsidRPr="00563476" w14:paraId="2E8E28CE" w14:textId="77777777" w:rsidTr="00D93CBC">
        <w:trPr>
          <w:trHeight w:val="286"/>
        </w:trPr>
        <w:tc>
          <w:tcPr>
            <w:tcW w:w="277" w:type="pct"/>
          </w:tcPr>
          <w:p w14:paraId="545066D4" w14:textId="77777777" w:rsidR="000E55B8" w:rsidRPr="00563476" w:rsidRDefault="000E55B8"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1</w:t>
            </w:r>
          </w:p>
        </w:tc>
        <w:tc>
          <w:tcPr>
            <w:tcW w:w="404" w:type="pct"/>
          </w:tcPr>
          <w:p w14:paraId="2B85A583" w14:textId="77777777" w:rsidR="000E55B8" w:rsidRPr="00563476" w:rsidRDefault="00035936"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a</w:t>
            </w:r>
          </w:p>
        </w:tc>
        <w:tc>
          <w:tcPr>
            <w:tcW w:w="352" w:type="pct"/>
          </w:tcPr>
          <w:p w14:paraId="412B6BE8" w14:textId="77777777" w:rsidR="000E55B8" w:rsidRPr="00563476" w:rsidRDefault="000E55B8" w:rsidP="008F5956">
            <w:pPr>
              <w:spacing w:before="0" w:after="0" w:line="276" w:lineRule="auto"/>
              <w:jc w:val="center"/>
              <w:rPr>
                <w:rFonts w:asciiTheme="minorHAnsi" w:hAnsiTheme="minorHAnsi"/>
                <w:noProof/>
                <w:sz w:val="20"/>
                <w:szCs w:val="20"/>
                <w:lang w:val="ro-RO"/>
              </w:rPr>
            </w:pPr>
            <w:r w:rsidRPr="00563476">
              <w:rPr>
                <w:rFonts w:asciiTheme="minorHAnsi" w:hAnsiTheme="minorHAnsi"/>
                <w:noProof/>
                <w:sz w:val="20"/>
                <w:szCs w:val="20"/>
                <w:lang w:val="ro-RO"/>
              </w:rPr>
              <w:t>FSE+</w:t>
            </w:r>
          </w:p>
        </w:tc>
        <w:tc>
          <w:tcPr>
            <w:tcW w:w="325" w:type="pct"/>
          </w:tcPr>
          <w:p w14:paraId="39D76A8A" w14:textId="77777777" w:rsidR="000E55B8" w:rsidRPr="00563476" w:rsidRDefault="000E55B8" w:rsidP="008F5956">
            <w:pPr>
              <w:spacing w:before="0" w:after="0" w:line="276" w:lineRule="auto"/>
              <w:jc w:val="center"/>
              <w:rPr>
                <w:rFonts w:asciiTheme="minorHAnsi" w:hAnsiTheme="minorHAnsi"/>
                <w:noProof/>
                <w:sz w:val="20"/>
                <w:szCs w:val="20"/>
                <w:lang w:val="ro-RO"/>
              </w:rPr>
            </w:pPr>
          </w:p>
        </w:tc>
        <w:tc>
          <w:tcPr>
            <w:tcW w:w="325" w:type="pct"/>
          </w:tcPr>
          <w:p w14:paraId="181F0002" w14:textId="77777777" w:rsidR="000E55B8" w:rsidRPr="00563476" w:rsidRDefault="000E718F" w:rsidP="008F5956">
            <w:pPr>
              <w:spacing w:before="0" w:after="0" w:line="276" w:lineRule="auto"/>
              <w:jc w:val="center"/>
              <w:rPr>
                <w:rFonts w:asciiTheme="minorHAnsi" w:hAnsiTheme="minorHAnsi"/>
                <w:noProof/>
                <w:sz w:val="20"/>
                <w:szCs w:val="20"/>
                <w:lang w:val="ro-RO"/>
              </w:rPr>
            </w:pPr>
            <w:r w:rsidRPr="00563476">
              <w:rPr>
                <w:rFonts w:asciiTheme="minorHAnsi" w:hAnsiTheme="minorHAnsi"/>
                <w:sz w:val="20"/>
                <w:szCs w:val="20"/>
              </w:rPr>
              <w:t>EECR01</w:t>
            </w:r>
          </w:p>
        </w:tc>
        <w:tc>
          <w:tcPr>
            <w:tcW w:w="864" w:type="pct"/>
            <w:shd w:val="clear" w:color="auto" w:fill="auto"/>
          </w:tcPr>
          <w:p w14:paraId="78501853" w14:textId="77777777" w:rsidR="000E55B8" w:rsidRPr="00563476" w:rsidRDefault="000E55B8" w:rsidP="008F5956">
            <w:pPr>
              <w:spacing w:before="0" w:after="0" w:line="276" w:lineRule="auto"/>
              <w:rPr>
                <w:rFonts w:asciiTheme="minorHAnsi" w:hAnsiTheme="minorHAnsi" w:cstheme="minorHAnsi"/>
                <w:noProof/>
                <w:sz w:val="20"/>
                <w:szCs w:val="20"/>
                <w:lang w:val="ro-RO"/>
              </w:rPr>
            </w:pPr>
            <w:r w:rsidRPr="00563476">
              <w:rPr>
                <w:rFonts w:asciiTheme="minorHAnsi" w:hAnsiTheme="minorHAnsi" w:cstheme="minorHAnsi"/>
                <w:noProof/>
                <w:sz w:val="20"/>
                <w:szCs w:val="20"/>
                <w:lang w:val="ro-RO"/>
              </w:rPr>
              <w:t>Participanti în cautare activă a unui loc de muncă la finalul intervenției</w:t>
            </w:r>
          </w:p>
        </w:tc>
        <w:tc>
          <w:tcPr>
            <w:tcW w:w="396" w:type="pct"/>
          </w:tcPr>
          <w:p w14:paraId="33C232EC" w14:textId="77777777" w:rsidR="000E55B8" w:rsidRPr="00563476" w:rsidRDefault="000E55B8" w:rsidP="008F5956">
            <w:pPr>
              <w:spacing w:line="276" w:lineRule="auto"/>
              <w:rPr>
                <w:rFonts w:asciiTheme="minorHAnsi" w:hAnsiTheme="minorHAnsi"/>
                <w:noProof/>
                <w:sz w:val="20"/>
                <w:szCs w:val="20"/>
                <w:lang w:val="ro-RO"/>
              </w:rPr>
            </w:pPr>
            <w:r w:rsidRPr="00563476">
              <w:rPr>
                <w:rFonts w:asciiTheme="minorHAnsi" w:hAnsiTheme="minorHAnsi"/>
                <w:noProof/>
                <w:sz w:val="20"/>
                <w:szCs w:val="20"/>
                <w:lang w:val="ro-RO"/>
              </w:rPr>
              <w:t>Număr</w:t>
            </w:r>
          </w:p>
        </w:tc>
        <w:tc>
          <w:tcPr>
            <w:tcW w:w="429" w:type="pct"/>
          </w:tcPr>
          <w:p w14:paraId="3C284A7F" w14:textId="77777777" w:rsidR="000E55B8" w:rsidRPr="00563476" w:rsidRDefault="000E55B8" w:rsidP="008F5956">
            <w:pPr>
              <w:spacing w:line="276" w:lineRule="auto"/>
              <w:rPr>
                <w:rFonts w:asciiTheme="minorHAnsi" w:hAnsiTheme="minorHAnsi"/>
                <w:noProof/>
                <w:sz w:val="20"/>
                <w:szCs w:val="20"/>
                <w:lang w:val="ro-RO"/>
              </w:rPr>
            </w:pPr>
          </w:p>
        </w:tc>
        <w:tc>
          <w:tcPr>
            <w:tcW w:w="452" w:type="pct"/>
          </w:tcPr>
          <w:p w14:paraId="70BEBDE7" w14:textId="77777777" w:rsidR="000E55B8" w:rsidRPr="00563476" w:rsidRDefault="000E55B8" w:rsidP="008F5956">
            <w:pPr>
              <w:spacing w:line="276" w:lineRule="auto"/>
              <w:rPr>
                <w:rFonts w:asciiTheme="minorHAnsi" w:hAnsiTheme="minorHAnsi"/>
                <w:noProof/>
                <w:sz w:val="20"/>
                <w:szCs w:val="20"/>
                <w:lang w:val="ro-RO"/>
              </w:rPr>
            </w:pPr>
          </w:p>
        </w:tc>
        <w:tc>
          <w:tcPr>
            <w:tcW w:w="341" w:type="pct"/>
            <w:shd w:val="clear" w:color="auto" w:fill="auto"/>
          </w:tcPr>
          <w:p w14:paraId="608849F7" w14:textId="77777777" w:rsidR="000E55B8" w:rsidRPr="00563476" w:rsidRDefault="000E55B8" w:rsidP="008F5956">
            <w:pPr>
              <w:spacing w:line="276" w:lineRule="auto"/>
              <w:jc w:val="center"/>
              <w:rPr>
                <w:rFonts w:asciiTheme="minorHAnsi" w:hAnsiTheme="minorHAnsi"/>
                <w:noProof/>
                <w:sz w:val="20"/>
                <w:szCs w:val="20"/>
                <w:lang w:val="ro-RO"/>
              </w:rPr>
            </w:pPr>
          </w:p>
        </w:tc>
        <w:tc>
          <w:tcPr>
            <w:tcW w:w="461" w:type="pct"/>
            <w:shd w:val="clear" w:color="auto" w:fill="auto"/>
          </w:tcPr>
          <w:p w14:paraId="678A7D18" w14:textId="7385D348" w:rsidR="000E55B8" w:rsidRPr="00563476" w:rsidRDefault="00D93CBC" w:rsidP="008F5956">
            <w:pPr>
              <w:spacing w:line="276" w:lineRule="auto"/>
              <w:rPr>
                <w:rFonts w:asciiTheme="minorHAnsi" w:hAnsiTheme="minorHAnsi"/>
                <w:noProof/>
                <w:sz w:val="20"/>
                <w:szCs w:val="20"/>
                <w:lang w:val="ro-RO"/>
              </w:rPr>
            </w:pPr>
            <w:r>
              <w:rPr>
                <w:rFonts w:asciiTheme="minorHAnsi" w:hAnsiTheme="minorHAnsi"/>
                <w:noProof/>
                <w:sz w:val="20"/>
                <w:szCs w:val="20"/>
                <w:lang w:val="ro-RO"/>
              </w:rPr>
              <w:t>117411</w:t>
            </w:r>
          </w:p>
        </w:tc>
        <w:tc>
          <w:tcPr>
            <w:tcW w:w="373" w:type="pct"/>
          </w:tcPr>
          <w:p w14:paraId="46EDDEEE" w14:textId="77777777" w:rsidR="000E55B8" w:rsidRPr="00563476" w:rsidRDefault="000E55B8" w:rsidP="008F5956">
            <w:pPr>
              <w:spacing w:line="276" w:lineRule="auto"/>
              <w:rPr>
                <w:rFonts w:asciiTheme="minorHAnsi" w:hAnsiTheme="minorHAnsi"/>
                <w:noProof/>
                <w:sz w:val="20"/>
                <w:szCs w:val="20"/>
                <w:lang w:val="ro-RO"/>
              </w:rPr>
            </w:pPr>
          </w:p>
        </w:tc>
      </w:tr>
    </w:tbl>
    <w:p w14:paraId="7632BB21" w14:textId="77777777" w:rsidR="0012418F" w:rsidRPr="00563476" w:rsidRDefault="0012418F" w:rsidP="008F5956">
      <w:pPr>
        <w:spacing w:before="0" w:after="0" w:line="276" w:lineRule="auto"/>
        <w:rPr>
          <w:rFonts w:asciiTheme="minorHAnsi" w:eastAsia="Times New Roman" w:hAnsiTheme="minorHAnsi"/>
          <w:b/>
          <w:noProof/>
          <w:szCs w:val="24"/>
          <w:lang w:val="ro-RO"/>
        </w:rPr>
      </w:pPr>
    </w:p>
    <w:p w14:paraId="1341E3AB" w14:textId="77777777" w:rsidR="000E55B8" w:rsidRPr="00563476" w:rsidRDefault="003769C5" w:rsidP="008F5956">
      <w:pPr>
        <w:spacing w:before="0" w:after="0" w:line="276" w:lineRule="auto"/>
        <w:rPr>
          <w:rFonts w:asciiTheme="minorHAnsi" w:eastAsia="Times New Roman" w:hAnsiTheme="minorHAnsi"/>
          <w:b/>
          <w:noProof/>
          <w:szCs w:val="24"/>
          <w:lang w:val="ro-RO"/>
        </w:rPr>
      </w:pPr>
      <w:r w:rsidRPr="00563476">
        <w:rPr>
          <w:rFonts w:asciiTheme="minorHAnsi" w:eastAsia="Times New Roman" w:hAnsiTheme="minorHAnsi"/>
          <w:b/>
          <w:noProof/>
          <w:szCs w:val="24"/>
          <w:lang w:val="ro-RO"/>
        </w:rPr>
        <w:t>2</w:t>
      </w:r>
      <w:r w:rsidR="009200EC" w:rsidRPr="00563476">
        <w:rPr>
          <w:rFonts w:asciiTheme="minorHAnsi" w:eastAsia="Times New Roman" w:hAnsiTheme="minorHAnsi"/>
          <w:b/>
          <w:noProof/>
          <w:szCs w:val="24"/>
          <w:lang w:val="ro-RO"/>
        </w:rPr>
        <w:t>.</w:t>
      </w:r>
      <w:r w:rsidRPr="00563476">
        <w:rPr>
          <w:rFonts w:asciiTheme="minorHAnsi" w:eastAsia="Times New Roman" w:hAnsiTheme="minorHAnsi"/>
          <w:b/>
          <w:noProof/>
          <w:szCs w:val="24"/>
          <w:lang w:val="ro-RO"/>
        </w:rPr>
        <w:t>1.</w:t>
      </w:r>
      <w:r w:rsidR="009200EC" w:rsidRPr="00563476">
        <w:rPr>
          <w:rFonts w:asciiTheme="minorHAnsi" w:eastAsia="Times New Roman" w:hAnsiTheme="minorHAnsi"/>
          <w:b/>
          <w:noProof/>
          <w:szCs w:val="24"/>
          <w:lang w:val="ro-RO"/>
        </w:rPr>
        <w:t>1.1.3</w:t>
      </w:r>
      <w:r w:rsidR="009200EC" w:rsidRPr="00563476">
        <w:rPr>
          <w:rFonts w:asciiTheme="minorHAnsi" w:hAnsiTheme="minorHAnsi"/>
          <w:szCs w:val="24"/>
        </w:rPr>
        <w:t xml:space="preserve"> </w:t>
      </w:r>
      <w:r w:rsidR="009200EC" w:rsidRPr="00563476">
        <w:rPr>
          <w:rFonts w:asciiTheme="minorHAnsi" w:eastAsia="Times New Roman" w:hAnsiTheme="minorHAnsi"/>
          <w:b/>
          <w:noProof/>
          <w:szCs w:val="24"/>
          <w:lang w:val="ro-RO"/>
        </w:rPr>
        <w:t>Indicative breakdown of the programme resources (EU) by type of intervention (not applicable to the EMFAF)</w:t>
      </w:r>
    </w:p>
    <w:p w14:paraId="61C7C234" w14:textId="77777777" w:rsidR="00D66A89" w:rsidRPr="00563476" w:rsidRDefault="00FD5D71" w:rsidP="008F5956">
      <w:pPr>
        <w:spacing w:line="276" w:lineRule="auto"/>
        <w:rPr>
          <w:rFonts w:asciiTheme="minorHAnsi" w:hAnsiTheme="minorHAnsi"/>
          <w:b/>
          <w:iCs/>
          <w:szCs w:val="24"/>
        </w:rPr>
      </w:pPr>
      <w:r w:rsidRPr="00563476">
        <w:rPr>
          <w:rFonts w:asciiTheme="minorHAnsi" w:hAnsiTheme="minorHAnsi"/>
          <w:szCs w:val="24"/>
          <w:lang w:val="en-US"/>
        </w:rPr>
        <w:t xml:space="preserve">Reference: </w:t>
      </w:r>
      <w:r w:rsidR="003769C5" w:rsidRPr="00563476">
        <w:rPr>
          <w:rFonts w:asciiTheme="minorHAnsi" w:hAnsiTheme="minorHAnsi"/>
          <w:szCs w:val="24"/>
          <w:lang w:val="en-US"/>
        </w:rPr>
        <w:t>point</w:t>
      </w:r>
      <w:r w:rsidR="00D66A89" w:rsidRPr="00563476">
        <w:rPr>
          <w:rFonts w:asciiTheme="minorHAnsi" w:hAnsiTheme="minorHAnsi"/>
          <w:szCs w:val="24"/>
        </w:rPr>
        <w:t>(d)(vii</w:t>
      </w:r>
      <w:r w:rsidR="003769C5" w:rsidRPr="00563476">
        <w:rPr>
          <w:rFonts w:asciiTheme="minorHAnsi" w:hAnsiTheme="minorHAnsi"/>
          <w:szCs w:val="24"/>
        </w:rPr>
        <w:t>i</w:t>
      </w:r>
      <w:r w:rsidR="00D66A89" w:rsidRPr="00563476">
        <w:rPr>
          <w:rFonts w:asciiTheme="minorHAnsi" w:hAnsiTheme="minorHAnsi"/>
          <w:szCs w:val="24"/>
        </w:rPr>
        <w:t>)</w:t>
      </w:r>
      <w:r w:rsidR="003769C5" w:rsidRPr="00563476">
        <w:rPr>
          <w:rFonts w:asciiTheme="minorHAnsi" w:hAnsiTheme="minorHAnsi"/>
          <w:szCs w:val="24"/>
        </w:rPr>
        <w:t xml:space="preserve">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281"/>
        <w:gridCol w:w="1600"/>
        <w:gridCol w:w="1559"/>
        <w:gridCol w:w="2314"/>
        <w:gridCol w:w="1620"/>
      </w:tblGrid>
      <w:tr w:rsidR="00FD5D71" w:rsidRPr="00563476" w14:paraId="0C13A1E2" w14:textId="77777777" w:rsidTr="00FD5D71">
        <w:tc>
          <w:tcPr>
            <w:tcW w:w="5000" w:type="pct"/>
            <w:gridSpan w:val="6"/>
          </w:tcPr>
          <w:p w14:paraId="029E4041"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w:t>
            </w:r>
            <w:r w:rsidR="00D66A89" w:rsidRPr="00563476">
              <w:rPr>
                <w:rFonts w:asciiTheme="minorHAnsi" w:eastAsia="Times New Roman" w:hAnsiTheme="minorHAnsi"/>
                <w:b/>
                <w:iCs/>
                <w:noProof/>
                <w:sz w:val="18"/>
                <w:szCs w:val="18"/>
                <w:lang w:val="ro-RO"/>
              </w:rPr>
              <w:t>4</w:t>
            </w:r>
            <w:r w:rsidRPr="00563476">
              <w:rPr>
                <w:rFonts w:asciiTheme="minorHAnsi" w:eastAsia="Times New Roman" w:hAnsiTheme="minorHAnsi"/>
                <w:b/>
                <w:iCs/>
                <w:noProof/>
                <w:sz w:val="18"/>
                <w:szCs w:val="18"/>
                <w:lang w:val="ro-RO"/>
              </w:rPr>
              <w:t xml:space="preserve">: Dimension 1 – intervention field </w:t>
            </w:r>
          </w:p>
        </w:tc>
      </w:tr>
      <w:tr w:rsidR="00FD5D71" w:rsidRPr="00563476" w14:paraId="275ED10E" w14:textId="77777777" w:rsidTr="00883780">
        <w:tc>
          <w:tcPr>
            <w:tcW w:w="751" w:type="pct"/>
            <w:shd w:val="clear" w:color="auto" w:fill="auto"/>
          </w:tcPr>
          <w:p w14:paraId="68360B48"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50" w:type="pct"/>
            <w:shd w:val="clear" w:color="auto" w:fill="auto"/>
          </w:tcPr>
          <w:p w14:paraId="7C5BB21E"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12" w:type="pct"/>
            <w:shd w:val="clear" w:color="auto" w:fill="auto"/>
          </w:tcPr>
          <w:p w14:paraId="64CD2C2C"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791" w:type="pct"/>
          </w:tcPr>
          <w:p w14:paraId="2E2476D1"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174" w:type="pct"/>
            <w:shd w:val="clear" w:color="auto" w:fill="auto"/>
          </w:tcPr>
          <w:p w14:paraId="47EEF9CE"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22" w:type="pct"/>
            <w:shd w:val="clear" w:color="auto" w:fill="auto"/>
          </w:tcPr>
          <w:p w14:paraId="35F2316C"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AF3AA0" w:rsidRPr="00563476" w14:paraId="2607A71A" w14:textId="77777777" w:rsidTr="00883780">
        <w:tc>
          <w:tcPr>
            <w:tcW w:w="751" w:type="pct"/>
            <w:vMerge w:val="restart"/>
            <w:shd w:val="clear" w:color="auto" w:fill="auto"/>
          </w:tcPr>
          <w:p w14:paraId="7B86D13C" w14:textId="77777777" w:rsidR="00AF3AA0" w:rsidRPr="00563476" w:rsidRDefault="00AF3AA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w:t>
            </w:r>
          </w:p>
        </w:tc>
        <w:tc>
          <w:tcPr>
            <w:tcW w:w="650" w:type="pct"/>
            <w:vMerge w:val="restart"/>
            <w:shd w:val="clear" w:color="auto" w:fill="auto"/>
          </w:tcPr>
          <w:p w14:paraId="7E15F21D" w14:textId="77777777" w:rsidR="00AF3AA0" w:rsidRPr="00563476" w:rsidRDefault="00AF3AA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12" w:type="pct"/>
            <w:shd w:val="clear" w:color="auto" w:fill="auto"/>
          </w:tcPr>
          <w:p w14:paraId="44B01B4E" w14:textId="77777777" w:rsidR="00AF3AA0" w:rsidRPr="00563476" w:rsidRDefault="00AF3AA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91" w:type="pct"/>
            <w:vMerge w:val="restart"/>
          </w:tcPr>
          <w:p w14:paraId="33144984" w14:textId="77777777" w:rsidR="00AF3AA0" w:rsidRPr="00563476" w:rsidRDefault="00AF3AA0" w:rsidP="00AF3AA0">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1174" w:type="pct"/>
            <w:vMerge w:val="restart"/>
            <w:shd w:val="clear" w:color="auto" w:fill="auto"/>
          </w:tcPr>
          <w:p w14:paraId="2C55200D" w14:textId="353DA23A" w:rsidR="00AF3AA0" w:rsidRPr="00563476" w:rsidRDefault="00D41D38" w:rsidP="00D41D38">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Cod136 Sprijin specific pentru ocuparea forței de muncă în rândul tinerilor și pentru integrarea socioeconomică a tinerilor</w:t>
            </w:r>
          </w:p>
        </w:tc>
        <w:tc>
          <w:tcPr>
            <w:tcW w:w="822" w:type="pct"/>
            <w:shd w:val="clear" w:color="auto" w:fill="auto"/>
          </w:tcPr>
          <w:p w14:paraId="58BB570E" w14:textId="58973598" w:rsidR="00AF3AA0" w:rsidRPr="00563476" w:rsidRDefault="00AF3AA0" w:rsidP="00AF3AA0">
            <w:pP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647.653.863,21</w:t>
            </w:r>
          </w:p>
        </w:tc>
      </w:tr>
      <w:tr w:rsidR="00AF3AA0" w:rsidRPr="00563476" w14:paraId="5B5192CE" w14:textId="77777777" w:rsidTr="00883780">
        <w:tc>
          <w:tcPr>
            <w:tcW w:w="751" w:type="pct"/>
            <w:vMerge/>
            <w:shd w:val="clear" w:color="auto" w:fill="auto"/>
          </w:tcPr>
          <w:p w14:paraId="601B6DC5" w14:textId="77777777" w:rsidR="00AF3AA0" w:rsidRPr="00563476" w:rsidRDefault="00AF3AA0" w:rsidP="008F5956">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174F00CD" w14:textId="77777777" w:rsidR="00AF3AA0" w:rsidRPr="00563476" w:rsidRDefault="00AF3AA0" w:rsidP="008F5956">
            <w:pPr>
              <w:spacing w:line="276" w:lineRule="auto"/>
              <w:rPr>
                <w:rFonts w:asciiTheme="minorHAnsi" w:eastAsia="Times New Roman" w:hAnsiTheme="minorHAnsi"/>
                <w:iCs/>
                <w:noProof/>
                <w:sz w:val="18"/>
                <w:szCs w:val="18"/>
                <w:lang w:val="ro-RO"/>
              </w:rPr>
            </w:pPr>
          </w:p>
        </w:tc>
        <w:tc>
          <w:tcPr>
            <w:tcW w:w="812" w:type="pct"/>
            <w:shd w:val="clear" w:color="auto" w:fill="auto"/>
          </w:tcPr>
          <w:p w14:paraId="4CDE70F8" w14:textId="40B99553" w:rsidR="00AF3AA0" w:rsidRPr="00563476" w:rsidRDefault="00AF3AA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91" w:type="pct"/>
            <w:vMerge/>
          </w:tcPr>
          <w:p w14:paraId="0CA0B24A" w14:textId="77777777" w:rsidR="00AF3AA0" w:rsidRPr="00563476" w:rsidRDefault="00AF3AA0" w:rsidP="008F5956">
            <w:pPr>
              <w:spacing w:after="0" w:line="276" w:lineRule="auto"/>
              <w:rPr>
                <w:rFonts w:asciiTheme="minorHAnsi" w:eastAsia="Times New Roman" w:hAnsiTheme="minorHAnsi"/>
                <w:iCs/>
                <w:noProof/>
                <w:sz w:val="18"/>
                <w:szCs w:val="18"/>
                <w:lang w:val="ro-RO"/>
              </w:rPr>
            </w:pPr>
          </w:p>
        </w:tc>
        <w:tc>
          <w:tcPr>
            <w:tcW w:w="1174" w:type="pct"/>
            <w:vMerge/>
            <w:shd w:val="clear" w:color="auto" w:fill="auto"/>
          </w:tcPr>
          <w:p w14:paraId="0BE46C58" w14:textId="77777777" w:rsidR="00AF3AA0" w:rsidRPr="00563476" w:rsidRDefault="00AF3AA0" w:rsidP="008F5956">
            <w:pPr>
              <w:spacing w:after="0" w:line="276" w:lineRule="auto"/>
              <w:rPr>
                <w:rFonts w:asciiTheme="minorHAnsi" w:eastAsia="Times New Roman" w:hAnsiTheme="minorHAnsi"/>
                <w:iCs/>
                <w:noProof/>
                <w:sz w:val="18"/>
                <w:szCs w:val="18"/>
                <w:lang w:val="ro-RO"/>
              </w:rPr>
            </w:pPr>
          </w:p>
        </w:tc>
        <w:tc>
          <w:tcPr>
            <w:tcW w:w="822" w:type="pct"/>
            <w:shd w:val="clear" w:color="auto" w:fill="auto"/>
          </w:tcPr>
          <w:p w14:paraId="551D2CEE" w14:textId="0525626B" w:rsidR="00AF3AA0" w:rsidRPr="00563476" w:rsidRDefault="00AF3AA0" w:rsidP="00AF3AA0">
            <w:pP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72.842.155,39</w:t>
            </w:r>
          </w:p>
        </w:tc>
      </w:tr>
      <w:tr w:rsidR="00AF3AA0" w:rsidRPr="00563476" w14:paraId="4FAC4718" w14:textId="77777777" w:rsidTr="00883780">
        <w:tc>
          <w:tcPr>
            <w:tcW w:w="751" w:type="pct"/>
            <w:vMerge/>
            <w:shd w:val="clear" w:color="auto" w:fill="auto"/>
          </w:tcPr>
          <w:p w14:paraId="281543AC" w14:textId="77777777" w:rsidR="00AF3AA0" w:rsidRPr="00563476" w:rsidRDefault="00AF3AA0" w:rsidP="008F5956">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52D1EB1C" w14:textId="77777777" w:rsidR="00AF3AA0" w:rsidRPr="00563476" w:rsidRDefault="00AF3AA0" w:rsidP="008F5956">
            <w:pPr>
              <w:spacing w:line="276" w:lineRule="auto"/>
              <w:rPr>
                <w:rFonts w:asciiTheme="minorHAnsi" w:eastAsia="Times New Roman" w:hAnsiTheme="minorHAnsi"/>
                <w:iCs/>
                <w:noProof/>
                <w:sz w:val="18"/>
                <w:szCs w:val="18"/>
                <w:lang w:val="ro-RO"/>
              </w:rPr>
            </w:pPr>
          </w:p>
        </w:tc>
        <w:tc>
          <w:tcPr>
            <w:tcW w:w="812" w:type="pct"/>
            <w:shd w:val="clear" w:color="auto" w:fill="auto"/>
          </w:tcPr>
          <w:p w14:paraId="5A3571E7" w14:textId="68C45E1B" w:rsidR="00AF3AA0" w:rsidRPr="00563476" w:rsidRDefault="00AF3AA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91" w:type="pct"/>
            <w:vMerge/>
          </w:tcPr>
          <w:p w14:paraId="4F5F97DD" w14:textId="77777777" w:rsidR="00AF3AA0" w:rsidRPr="00563476" w:rsidRDefault="00AF3AA0" w:rsidP="008F5956">
            <w:pPr>
              <w:spacing w:after="0" w:line="276" w:lineRule="auto"/>
              <w:rPr>
                <w:rFonts w:asciiTheme="minorHAnsi" w:eastAsia="Times New Roman" w:hAnsiTheme="minorHAnsi"/>
                <w:iCs/>
                <w:noProof/>
                <w:sz w:val="18"/>
                <w:szCs w:val="18"/>
                <w:lang w:val="ro-RO"/>
              </w:rPr>
            </w:pPr>
          </w:p>
        </w:tc>
        <w:tc>
          <w:tcPr>
            <w:tcW w:w="1174" w:type="pct"/>
            <w:vMerge w:val="restart"/>
            <w:shd w:val="clear" w:color="auto" w:fill="auto"/>
          </w:tcPr>
          <w:p w14:paraId="2151D72C" w14:textId="7A97432C" w:rsidR="00AF3AA0" w:rsidRPr="00563476" w:rsidRDefault="00AF3AA0" w:rsidP="008F5956">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 154 Măsuri pentru îmbunătățirea accesului unor grupuri marginalizate cum ar fi romii la educație și locuri de muncă pentru promovarea incluziunii sociale a acestora</w:t>
            </w:r>
          </w:p>
        </w:tc>
        <w:tc>
          <w:tcPr>
            <w:tcW w:w="822" w:type="pct"/>
            <w:shd w:val="clear" w:color="auto" w:fill="auto"/>
          </w:tcPr>
          <w:p w14:paraId="5BB87D50" w14:textId="397A7313" w:rsidR="00AF3AA0" w:rsidRPr="00563476" w:rsidRDefault="00AF3AA0" w:rsidP="00AF3AA0">
            <w:pP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64.068.698,55</w:t>
            </w:r>
          </w:p>
        </w:tc>
      </w:tr>
      <w:tr w:rsidR="00AF3AA0" w:rsidRPr="00563476" w14:paraId="04AC06BC" w14:textId="77777777" w:rsidTr="00883780">
        <w:tc>
          <w:tcPr>
            <w:tcW w:w="751" w:type="pct"/>
            <w:vMerge/>
            <w:shd w:val="clear" w:color="auto" w:fill="auto"/>
          </w:tcPr>
          <w:p w14:paraId="22B31D9D" w14:textId="77777777" w:rsidR="00AF3AA0" w:rsidRPr="00563476" w:rsidRDefault="00AF3AA0" w:rsidP="008F5956">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4C83DA4A" w14:textId="77777777" w:rsidR="00AF3AA0" w:rsidRPr="00563476" w:rsidRDefault="00AF3AA0" w:rsidP="008F5956">
            <w:pPr>
              <w:spacing w:line="276" w:lineRule="auto"/>
              <w:rPr>
                <w:rFonts w:asciiTheme="minorHAnsi" w:eastAsia="Times New Roman" w:hAnsiTheme="minorHAnsi"/>
                <w:iCs/>
                <w:noProof/>
                <w:sz w:val="18"/>
                <w:szCs w:val="18"/>
                <w:lang w:val="ro-RO"/>
              </w:rPr>
            </w:pPr>
          </w:p>
        </w:tc>
        <w:tc>
          <w:tcPr>
            <w:tcW w:w="812" w:type="pct"/>
            <w:shd w:val="clear" w:color="auto" w:fill="auto"/>
          </w:tcPr>
          <w:p w14:paraId="795A22F2" w14:textId="505B262C" w:rsidR="00AF3AA0" w:rsidRPr="00563476" w:rsidRDefault="00AF3AA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91" w:type="pct"/>
            <w:vMerge/>
          </w:tcPr>
          <w:p w14:paraId="11FB847E" w14:textId="77777777" w:rsidR="00AF3AA0" w:rsidRPr="00563476" w:rsidRDefault="00AF3AA0" w:rsidP="008F5956">
            <w:pPr>
              <w:spacing w:after="0" w:line="276" w:lineRule="auto"/>
              <w:rPr>
                <w:rFonts w:asciiTheme="minorHAnsi" w:eastAsia="Times New Roman" w:hAnsiTheme="minorHAnsi"/>
                <w:iCs/>
                <w:noProof/>
                <w:sz w:val="18"/>
                <w:szCs w:val="18"/>
                <w:lang w:val="ro-RO"/>
              </w:rPr>
            </w:pPr>
          </w:p>
        </w:tc>
        <w:tc>
          <w:tcPr>
            <w:tcW w:w="1174" w:type="pct"/>
            <w:vMerge/>
            <w:shd w:val="clear" w:color="auto" w:fill="auto"/>
          </w:tcPr>
          <w:p w14:paraId="7916A2DF" w14:textId="77777777" w:rsidR="00AF3AA0" w:rsidRPr="00563476" w:rsidRDefault="00AF3AA0" w:rsidP="008F5956">
            <w:pPr>
              <w:spacing w:after="0" w:line="276" w:lineRule="auto"/>
              <w:rPr>
                <w:rFonts w:asciiTheme="minorHAnsi" w:eastAsia="Times New Roman" w:hAnsiTheme="minorHAnsi"/>
                <w:iCs/>
                <w:noProof/>
                <w:sz w:val="18"/>
                <w:szCs w:val="18"/>
                <w:lang w:val="ro-RO"/>
              </w:rPr>
            </w:pPr>
          </w:p>
        </w:tc>
        <w:tc>
          <w:tcPr>
            <w:tcW w:w="822" w:type="pct"/>
            <w:shd w:val="clear" w:color="auto" w:fill="auto"/>
          </w:tcPr>
          <w:p w14:paraId="2C4205A2" w14:textId="77777777" w:rsidR="00AF3AA0" w:rsidRPr="00563476" w:rsidRDefault="00AF3AA0" w:rsidP="00AF3AA0">
            <w:pP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6.406.869,85</w:t>
            </w:r>
          </w:p>
          <w:p w14:paraId="747341B1" w14:textId="77777777" w:rsidR="00AF3AA0" w:rsidRPr="00563476" w:rsidRDefault="00AF3AA0" w:rsidP="00AF3AA0">
            <w:pPr>
              <w:rPr>
                <w:rFonts w:asciiTheme="minorHAnsi" w:eastAsia="Times New Roman" w:hAnsiTheme="minorHAnsi"/>
                <w:iCs/>
                <w:noProof/>
                <w:sz w:val="18"/>
                <w:szCs w:val="18"/>
                <w:lang w:val="ro-RO"/>
              </w:rPr>
            </w:pPr>
          </w:p>
        </w:tc>
      </w:tr>
    </w:tbl>
    <w:p w14:paraId="0EA26352" w14:textId="77777777" w:rsidR="00FD5D71" w:rsidRPr="00563476" w:rsidRDefault="00FD5D71" w:rsidP="008F5956">
      <w:pPr>
        <w:spacing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FD5D71" w:rsidRPr="00563476" w14:paraId="65B46D5B" w14:textId="77777777" w:rsidTr="00E3711F">
        <w:tc>
          <w:tcPr>
            <w:tcW w:w="5000" w:type="pct"/>
            <w:gridSpan w:val="6"/>
          </w:tcPr>
          <w:p w14:paraId="06C8F039"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w:t>
            </w:r>
            <w:r w:rsidR="00D66A89" w:rsidRPr="00563476">
              <w:rPr>
                <w:rFonts w:asciiTheme="minorHAnsi" w:eastAsia="Times New Roman" w:hAnsiTheme="minorHAnsi"/>
                <w:b/>
                <w:iCs/>
                <w:noProof/>
                <w:sz w:val="18"/>
                <w:szCs w:val="18"/>
                <w:lang w:val="ro-RO"/>
              </w:rPr>
              <w:t>5</w:t>
            </w:r>
            <w:r w:rsidRPr="00563476">
              <w:rPr>
                <w:rFonts w:asciiTheme="minorHAnsi" w:eastAsia="Times New Roman" w:hAnsiTheme="minorHAnsi"/>
                <w:b/>
                <w:iCs/>
                <w:noProof/>
                <w:sz w:val="18"/>
                <w:szCs w:val="18"/>
                <w:lang w:val="ro-RO"/>
              </w:rPr>
              <w:t>: Dimension 2 – form of financing</w:t>
            </w:r>
          </w:p>
        </w:tc>
      </w:tr>
      <w:tr w:rsidR="00FD5D71" w:rsidRPr="00563476" w14:paraId="44914A1B" w14:textId="77777777" w:rsidTr="00E3711F">
        <w:tc>
          <w:tcPr>
            <w:tcW w:w="919" w:type="pct"/>
            <w:shd w:val="clear" w:color="auto" w:fill="auto"/>
          </w:tcPr>
          <w:p w14:paraId="55D4342B"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48E235FB"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293DA84A"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3D6DEB03"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6" w:type="pct"/>
            <w:shd w:val="clear" w:color="auto" w:fill="auto"/>
          </w:tcPr>
          <w:p w14:paraId="3CDD9A8C"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1C7EB924"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7E0BBD" w:rsidRPr="00563476" w14:paraId="6E891007" w14:textId="77777777" w:rsidTr="00E3711F">
        <w:tc>
          <w:tcPr>
            <w:tcW w:w="919" w:type="pct"/>
            <w:vMerge w:val="restart"/>
            <w:shd w:val="clear" w:color="auto" w:fill="auto"/>
          </w:tcPr>
          <w:p w14:paraId="14D4D836"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w:t>
            </w:r>
          </w:p>
        </w:tc>
        <w:tc>
          <w:tcPr>
            <w:tcW w:w="796" w:type="pct"/>
            <w:vMerge w:val="restart"/>
            <w:shd w:val="clear" w:color="auto" w:fill="auto"/>
          </w:tcPr>
          <w:p w14:paraId="44774065"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2DEE460C"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29020EA8" w14:textId="026F72F1" w:rsidR="007E0BBD" w:rsidRPr="00563476" w:rsidRDefault="007E0BBD" w:rsidP="0088746D">
            <w:pPr>
              <w:spacing w:before="0" w:after="0" w:line="276" w:lineRule="auto"/>
              <w:rPr>
                <w:rFonts w:asciiTheme="minorHAnsi" w:eastAsia="Times New Roman" w:hAnsiTheme="minorHAnsi"/>
                <w:iCs/>
                <w:noProof/>
                <w:sz w:val="18"/>
                <w:szCs w:val="18"/>
                <w:lang w:val="ro-RO"/>
              </w:rPr>
            </w:pPr>
          </w:p>
        </w:tc>
        <w:tc>
          <w:tcPr>
            <w:tcW w:w="606" w:type="pct"/>
            <w:vMerge w:val="restart"/>
          </w:tcPr>
          <w:p w14:paraId="4EF903C5"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606" w:type="pct"/>
            <w:vMerge w:val="restart"/>
            <w:shd w:val="clear" w:color="auto" w:fill="auto"/>
          </w:tcPr>
          <w:p w14:paraId="42127402" w14:textId="064513EA"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D41D38" w:rsidRPr="00563476">
              <w:rPr>
                <w:rFonts w:asciiTheme="minorHAnsi" w:eastAsia="Times New Roman" w:hAnsiTheme="minorHAnsi"/>
                <w:iCs/>
                <w:noProof/>
                <w:sz w:val="18"/>
                <w:szCs w:val="18"/>
                <w:lang w:val="ro-RO"/>
              </w:rPr>
              <w:t xml:space="preserve"> Grant</w:t>
            </w:r>
          </w:p>
        </w:tc>
        <w:tc>
          <w:tcPr>
            <w:tcW w:w="1249" w:type="pct"/>
            <w:shd w:val="clear" w:color="auto" w:fill="auto"/>
          </w:tcPr>
          <w:p w14:paraId="58F94997" w14:textId="70C74472"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711.722.561,76</w:t>
            </w:r>
          </w:p>
        </w:tc>
      </w:tr>
      <w:tr w:rsidR="007E0BBD" w:rsidRPr="00563476" w14:paraId="3EE6DDE6" w14:textId="77777777" w:rsidTr="00E3711F">
        <w:tc>
          <w:tcPr>
            <w:tcW w:w="919" w:type="pct"/>
            <w:vMerge/>
            <w:shd w:val="clear" w:color="auto" w:fill="auto"/>
          </w:tcPr>
          <w:p w14:paraId="68E394C4"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p>
        </w:tc>
        <w:tc>
          <w:tcPr>
            <w:tcW w:w="796" w:type="pct"/>
            <w:vMerge/>
            <w:shd w:val="clear" w:color="auto" w:fill="auto"/>
          </w:tcPr>
          <w:p w14:paraId="7DCF24AD"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p>
        </w:tc>
        <w:tc>
          <w:tcPr>
            <w:tcW w:w="824" w:type="pct"/>
            <w:shd w:val="clear" w:color="auto" w:fill="auto"/>
          </w:tcPr>
          <w:p w14:paraId="0EBEFC42" w14:textId="2728D4C8"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4FE029BF"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p>
        </w:tc>
        <w:tc>
          <w:tcPr>
            <w:tcW w:w="606" w:type="pct"/>
            <w:vMerge/>
            <w:shd w:val="clear" w:color="auto" w:fill="auto"/>
          </w:tcPr>
          <w:p w14:paraId="65AE5FF2" w14:textId="77777777" w:rsidR="007E0BBD" w:rsidRPr="00563476" w:rsidRDefault="007E0BBD" w:rsidP="0088746D">
            <w:pPr>
              <w:spacing w:before="0" w:after="0" w:line="276" w:lineRule="auto"/>
              <w:rPr>
                <w:rFonts w:asciiTheme="minorHAnsi" w:eastAsia="Times New Roman" w:hAnsiTheme="minorHAnsi"/>
                <w:iCs/>
                <w:noProof/>
                <w:sz w:val="18"/>
                <w:szCs w:val="18"/>
                <w:lang w:val="ro-RO"/>
              </w:rPr>
            </w:pPr>
          </w:p>
        </w:tc>
        <w:tc>
          <w:tcPr>
            <w:tcW w:w="1249" w:type="pct"/>
            <w:shd w:val="clear" w:color="auto" w:fill="auto"/>
          </w:tcPr>
          <w:p w14:paraId="6DA3C5C4" w14:textId="552307A5" w:rsidR="007E0BBD" w:rsidRPr="00563476" w:rsidRDefault="007E0BBD" w:rsidP="0088746D">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79.249.025,24</w:t>
            </w:r>
          </w:p>
        </w:tc>
      </w:tr>
    </w:tbl>
    <w:p w14:paraId="1B38C525" w14:textId="77777777" w:rsidR="00FD5D71" w:rsidRPr="00563476" w:rsidRDefault="00FD5D71" w:rsidP="008F5956">
      <w:pPr>
        <w:spacing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1624"/>
        <w:gridCol w:w="1194"/>
        <w:gridCol w:w="1194"/>
        <w:gridCol w:w="2464"/>
      </w:tblGrid>
      <w:tr w:rsidR="00FD5D71" w:rsidRPr="00563476" w14:paraId="6D4F9647" w14:textId="77777777" w:rsidTr="00E3711F">
        <w:tc>
          <w:tcPr>
            <w:tcW w:w="5000" w:type="pct"/>
            <w:gridSpan w:val="6"/>
          </w:tcPr>
          <w:p w14:paraId="6BEFE5CB"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w:t>
            </w:r>
            <w:r w:rsidR="00D66A89" w:rsidRPr="00563476">
              <w:rPr>
                <w:rFonts w:asciiTheme="minorHAnsi" w:eastAsia="Times New Roman" w:hAnsiTheme="minorHAnsi"/>
                <w:b/>
                <w:iCs/>
                <w:noProof/>
                <w:sz w:val="18"/>
                <w:szCs w:val="18"/>
                <w:lang w:val="ro-RO"/>
              </w:rPr>
              <w:t>6</w:t>
            </w:r>
            <w:r w:rsidRPr="00563476">
              <w:rPr>
                <w:rFonts w:asciiTheme="minorHAnsi" w:eastAsia="Times New Roman" w:hAnsiTheme="minorHAnsi"/>
                <w:b/>
                <w:iCs/>
                <w:noProof/>
                <w:sz w:val="18"/>
                <w:szCs w:val="18"/>
                <w:lang w:val="ro-RO"/>
              </w:rPr>
              <w:t xml:space="preserve">: Dimension 3 – territorial delivery mechanism and territorial focus </w:t>
            </w:r>
          </w:p>
        </w:tc>
      </w:tr>
      <w:tr w:rsidR="00FD5D71" w:rsidRPr="00563476" w14:paraId="74220F8B" w14:textId="77777777" w:rsidTr="00E3711F">
        <w:tc>
          <w:tcPr>
            <w:tcW w:w="918" w:type="pct"/>
            <w:shd w:val="clear" w:color="auto" w:fill="auto"/>
          </w:tcPr>
          <w:p w14:paraId="2145139C"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720E1E36"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22A9F5F4"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6D4D60B0"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Specific </w:t>
            </w:r>
            <w:r w:rsidRPr="00563476">
              <w:rPr>
                <w:rFonts w:asciiTheme="minorHAnsi" w:eastAsia="Times New Roman" w:hAnsiTheme="minorHAnsi"/>
                <w:b/>
                <w:iCs/>
                <w:noProof/>
                <w:sz w:val="18"/>
                <w:szCs w:val="18"/>
                <w:lang w:val="ro-RO"/>
              </w:rPr>
              <w:lastRenderedPageBreak/>
              <w:t>objective</w:t>
            </w:r>
          </w:p>
        </w:tc>
        <w:tc>
          <w:tcPr>
            <w:tcW w:w="606" w:type="pct"/>
            <w:shd w:val="clear" w:color="auto" w:fill="auto"/>
          </w:tcPr>
          <w:p w14:paraId="4C8331FA"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lastRenderedPageBreak/>
              <w:t xml:space="preserve">Code </w:t>
            </w:r>
          </w:p>
        </w:tc>
        <w:tc>
          <w:tcPr>
            <w:tcW w:w="1250" w:type="pct"/>
            <w:shd w:val="clear" w:color="auto" w:fill="auto"/>
          </w:tcPr>
          <w:p w14:paraId="60212F57"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FD5D71" w:rsidRPr="00563476" w14:paraId="46F968AA" w14:textId="77777777" w:rsidTr="00E3711F">
        <w:tc>
          <w:tcPr>
            <w:tcW w:w="918" w:type="pct"/>
            <w:shd w:val="clear" w:color="auto" w:fill="auto"/>
          </w:tcPr>
          <w:p w14:paraId="59BB39C3"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lastRenderedPageBreak/>
              <w:t>1</w:t>
            </w:r>
          </w:p>
        </w:tc>
        <w:tc>
          <w:tcPr>
            <w:tcW w:w="796" w:type="pct"/>
            <w:shd w:val="clear" w:color="auto" w:fill="auto"/>
          </w:tcPr>
          <w:p w14:paraId="7EA3C7D3" w14:textId="77777777" w:rsidR="00FD5D71" w:rsidRPr="00563476" w:rsidRDefault="00FD5D71" w:rsidP="008F5956">
            <w:pPr>
              <w:spacing w:line="276" w:lineRule="auto"/>
              <w:rPr>
                <w:rFonts w:asciiTheme="minorHAnsi" w:eastAsia="Times New Roman" w:hAnsiTheme="minorHAnsi"/>
                <w:b/>
                <w:iCs/>
                <w:noProof/>
                <w:sz w:val="18"/>
                <w:szCs w:val="18"/>
                <w:lang w:val="ro-RO"/>
              </w:rPr>
            </w:pPr>
          </w:p>
        </w:tc>
        <w:tc>
          <w:tcPr>
            <w:tcW w:w="824" w:type="pct"/>
            <w:shd w:val="clear" w:color="auto" w:fill="auto"/>
          </w:tcPr>
          <w:p w14:paraId="6C35EF9F" w14:textId="77777777" w:rsidR="00FD5D71" w:rsidRPr="00563476" w:rsidRDefault="00FD5D71" w:rsidP="008F5956">
            <w:pPr>
              <w:spacing w:line="276" w:lineRule="auto"/>
              <w:rPr>
                <w:rFonts w:asciiTheme="minorHAnsi" w:eastAsia="Times New Roman" w:hAnsiTheme="minorHAnsi"/>
                <w:b/>
                <w:iCs/>
                <w:noProof/>
                <w:sz w:val="18"/>
                <w:szCs w:val="18"/>
                <w:lang w:val="ro-RO"/>
              </w:rPr>
            </w:pPr>
          </w:p>
        </w:tc>
        <w:tc>
          <w:tcPr>
            <w:tcW w:w="606" w:type="pct"/>
          </w:tcPr>
          <w:p w14:paraId="6C369E45" w14:textId="77777777" w:rsidR="00FD5D71" w:rsidRPr="00563476" w:rsidRDefault="00FD5D71" w:rsidP="008F5956">
            <w:pPr>
              <w:spacing w:line="276" w:lineRule="auto"/>
              <w:rPr>
                <w:rFonts w:asciiTheme="minorHAnsi" w:eastAsia="Times New Roman" w:hAnsiTheme="minorHAnsi"/>
                <w:b/>
                <w:iCs/>
                <w:noProof/>
                <w:sz w:val="18"/>
                <w:szCs w:val="18"/>
                <w:lang w:val="ro-RO"/>
              </w:rPr>
            </w:pPr>
          </w:p>
        </w:tc>
        <w:tc>
          <w:tcPr>
            <w:tcW w:w="606" w:type="pct"/>
            <w:shd w:val="clear" w:color="auto" w:fill="auto"/>
          </w:tcPr>
          <w:p w14:paraId="0662B27C" w14:textId="77777777" w:rsidR="00FD5D71" w:rsidRPr="00563476" w:rsidRDefault="00FD5D71" w:rsidP="008F5956">
            <w:pPr>
              <w:spacing w:line="276" w:lineRule="auto"/>
              <w:rPr>
                <w:rFonts w:asciiTheme="minorHAnsi" w:eastAsia="Times New Roman" w:hAnsiTheme="minorHAnsi"/>
                <w:b/>
                <w:iCs/>
                <w:noProof/>
                <w:sz w:val="18"/>
                <w:szCs w:val="18"/>
                <w:lang w:val="ro-RO"/>
              </w:rPr>
            </w:pPr>
          </w:p>
        </w:tc>
        <w:tc>
          <w:tcPr>
            <w:tcW w:w="1250" w:type="pct"/>
            <w:shd w:val="clear" w:color="auto" w:fill="auto"/>
          </w:tcPr>
          <w:p w14:paraId="1365E470" w14:textId="77777777" w:rsidR="00FD5D71" w:rsidRPr="00563476" w:rsidRDefault="00FD5D71" w:rsidP="008F5956">
            <w:pPr>
              <w:spacing w:line="276" w:lineRule="auto"/>
              <w:rPr>
                <w:rFonts w:asciiTheme="minorHAnsi" w:eastAsia="Times New Roman" w:hAnsiTheme="minorHAnsi"/>
                <w:b/>
                <w:iCs/>
                <w:noProof/>
                <w:sz w:val="18"/>
                <w:szCs w:val="18"/>
                <w:lang w:val="ro-RO"/>
              </w:rPr>
            </w:pPr>
          </w:p>
        </w:tc>
      </w:tr>
    </w:tbl>
    <w:p w14:paraId="693122A3" w14:textId="77777777" w:rsidR="00FD5D71" w:rsidRPr="00563476" w:rsidRDefault="00FD5D71" w:rsidP="008F5956">
      <w:pPr>
        <w:spacing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381"/>
        <w:gridCol w:w="1951"/>
        <w:gridCol w:w="1384"/>
        <w:gridCol w:w="1906"/>
        <w:gridCol w:w="1648"/>
      </w:tblGrid>
      <w:tr w:rsidR="00FD5D71" w:rsidRPr="00563476" w14:paraId="62D2C0A6" w14:textId="77777777" w:rsidTr="00FD5D71">
        <w:tc>
          <w:tcPr>
            <w:tcW w:w="5000" w:type="pct"/>
            <w:gridSpan w:val="6"/>
            <w:tcBorders>
              <w:top w:val="single" w:sz="4" w:space="0" w:color="auto"/>
              <w:left w:val="single" w:sz="4" w:space="0" w:color="auto"/>
              <w:bottom w:val="single" w:sz="4" w:space="0" w:color="auto"/>
              <w:right w:val="single" w:sz="4" w:space="0" w:color="auto"/>
            </w:tcBorders>
          </w:tcPr>
          <w:p w14:paraId="40C50EBA"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w:t>
            </w:r>
            <w:r w:rsidR="006135B4" w:rsidRPr="00563476">
              <w:rPr>
                <w:rFonts w:asciiTheme="minorHAnsi" w:eastAsia="Times New Roman" w:hAnsiTheme="minorHAnsi"/>
                <w:b/>
                <w:iCs/>
                <w:noProof/>
                <w:sz w:val="18"/>
                <w:szCs w:val="18"/>
                <w:lang w:val="ro-RO"/>
              </w:rPr>
              <w:t>7</w:t>
            </w:r>
            <w:r w:rsidRPr="00563476">
              <w:rPr>
                <w:rFonts w:asciiTheme="minorHAnsi" w:eastAsia="Times New Roman" w:hAnsiTheme="minorHAnsi"/>
                <w:b/>
                <w:iCs/>
                <w:noProof/>
                <w:sz w:val="18"/>
                <w:szCs w:val="18"/>
                <w:lang w:val="ro-RO"/>
              </w:rPr>
              <w:t>: Dimension 6 – ESF+ secondary themes</w:t>
            </w:r>
          </w:p>
        </w:tc>
      </w:tr>
      <w:tr w:rsidR="00FD5D71" w:rsidRPr="00563476" w14:paraId="2DC78F2F" w14:textId="77777777" w:rsidTr="0017367D">
        <w:tc>
          <w:tcPr>
            <w:tcW w:w="804" w:type="pct"/>
            <w:tcBorders>
              <w:top w:val="single" w:sz="4" w:space="0" w:color="auto"/>
              <w:left w:val="single" w:sz="4" w:space="0" w:color="auto"/>
              <w:bottom w:val="single" w:sz="4" w:space="0" w:color="auto"/>
              <w:right w:val="single" w:sz="4" w:space="0" w:color="auto"/>
            </w:tcBorders>
            <w:shd w:val="clear" w:color="auto" w:fill="auto"/>
          </w:tcPr>
          <w:p w14:paraId="4A357A4B"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0A16EDC"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4C2698B5"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702" w:type="pct"/>
            <w:tcBorders>
              <w:top w:val="single" w:sz="4" w:space="0" w:color="auto"/>
              <w:left w:val="single" w:sz="4" w:space="0" w:color="auto"/>
              <w:bottom w:val="single" w:sz="4" w:space="0" w:color="auto"/>
              <w:right w:val="single" w:sz="4" w:space="0" w:color="auto"/>
            </w:tcBorders>
          </w:tcPr>
          <w:p w14:paraId="7FBD26BA"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1683A41C"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33B876F" w14:textId="77777777" w:rsidR="00FD5D71" w:rsidRPr="00563476" w:rsidRDefault="00FD5D7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17367D" w:rsidRPr="00563476" w14:paraId="4346AC19" w14:textId="77777777" w:rsidTr="0017367D">
        <w:tc>
          <w:tcPr>
            <w:tcW w:w="804" w:type="pct"/>
            <w:vMerge w:val="restart"/>
            <w:tcBorders>
              <w:top w:val="single" w:sz="4" w:space="0" w:color="auto"/>
              <w:left w:val="single" w:sz="4" w:space="0" w:color="auto"/>
              <w:right w:val="single" w:sz="4" w:space="0" w:color="auto"/>
            </w:tcBorders>
            <w:shd w:val="clear" w:color="auto" w:fill="auto"/>
          </w:tcPr>
          <w:p w14:paraId="5BCCBA17" w14:textId="77777777" w:rsidR="0017367D" w:rsidRPr="00563476" w:rsidRDefault="0017367D"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1</w:t>
            </w:r>
          </w:p>
        </w:tc>
        <w:tc>
          <w:tcPr>
            <w:tcW w:w="701" w:type="pct"/>
            <w:vMerge w:val="restart"/>
            <w:tcBorders>
              <w:top w:val="single" w:sz="4" w:space="0" w:color="auto"/>
              <w:left w:val="single" w:sz="4" w:space="0" w:color="auto"/>
              <w:right w:val="single" w:sz="4" w:space="0" w:color="auto"/>
            </w:tcBorders>
            <w:shd w:val="clear" w:color="auto" w:fill="auto"/>
          </w:tcPr>
          <w:p w14:paraId="580BF126" w14:textId="77777777" w:rsidR="0017367D" w:rsidRPr="00563476" w:rsidRDefault="0017367D"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FSE+</w:t>
            </w: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77159277" w14:textId="1C7340A6" w:rsidR="0017367D" w:rsidRPr="00563476" w:rsidRDefault="0017367D"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LDR</w:t>
            </w:r>
          </w:p>
        </w:tc>
        <w:tc>
          <w:tcPr>
            <w:tcW w:w="702" w:type="pct"/>
            <w:vMerge w:val="restart"/>
            <w:tcBorders>
              <w:top w:val="single" w:sz="4" w:space="0" w:color="auto"/>
              <w:left w:val="single" w:sz="4" w:space="0" w:color="auto"/>
              <w:right w:val="single" w:sz="4" w:space="0" w:color="auto"/>
            </w:tcBorders>
          </w:tcPr>
          <w:p w14:paraId="11A0E5E1" w14:textId="2A3F8C6D" w:rsidR="0017367D" w:rsidRPr="00563476" w:rsidRDefault="0017367D" w:rsidP="008F5956">
            <w:pPr>
              <w:pStyle w:val="CommentText"/>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w:t>
            </w:r>
          </w:p>
        </w:tc>
        <w:tc>
          <w:tcPr>
            <w:tcW w:w="967" w:type="pct"/>
            <w:vMerge w:val="restart"/>
            <w:tcBorders>
              <w:top w:val="single" w:sz="4" w:space="0" w:color="auto"/>
              <w:left w:val="single" w:sz="4" w:space="0" w:color="auto"/>
              <w:right w:val="single" w:sz="4" w:space="0" w:color="auto"/>
            </w:tcBorders>
            <w:shd w:val="clear" w:color="auto" w:fill="auto"/>
          </w:tcPr>
          <w:p w14:paraId="649FABF2" w14:textId="462D449A" w:rsidR="0017367D" w:rsidRPr="00563476" w:rsidRDefault="0017367D" w:rsidP="008F5956">
            <w:pPr>
              <w:pStyle w:val="CommentText"/>
              <w:spacing w:line="276" w:lineRule="auto"/>
              <w:rPr>
                <w:rFonts w:asciiTheme="minorHAnsi" w:hAnsiTheme="minorHAnsi"/>
                <w:sz w:val="18"/>
                <w:szCs w:val="18"/>
                <w:lang w:val="ro-RO"/>
              </w:rPr>
            </w:pPr>
            <w:r w:rsidRPr="00563476">
              <w:rPr>
                <w:rFonts w:asciiTheme="minorHAnsi" w:hAnsiTheme="minorHAnsi"/>
                <w:sz w:val="18"/>
                <w:szCs w:val="18"/>
                <w:lang w:val="ro-RO"/>
              </w:rPr>
              <w:t>04</w:t>
            </w:r>
            <w:r w:rsidR="0088746D" w:rsidRPr="00563476">
              <w:rPr>
                <w:rFonts w:asciiTheme="minorHAnsi" w:hAnsiTheme="minorHAnsi"/>
                <w:sz w:val="18"/>
                <w:szCs w:val="18"/>
                <w:lang w:val="ro-RO"/>
              </w:rPr>
              <w:t xml:space="preserve"> Investiții în întreprinderi mici și mijlocii (IMM-uri)</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C94607E" w14:textId="4F3D1522" w:rsidR="0017367D" w:rsidRPr="00563476" w:rsidRDefault="0017367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213.562.328,49</w:t>
            </w:r>
          </w:p>
        </w:tc>
      </w:tr>
      <w:tr w:rsidR="0017367D" w:rsidRPr="00563476" w14:paraId="006658F6" w14:textId="77777777" w:rsidTr="0017367D">
        <w:tc>
          <w:tcPr>
            <w:tcW w:w="804" w:type="pct"/>
            <w:vMerge/>
            <w:tcBorders>
              <w:left w:val="single" w:sz="4" w:space="0" w:color="auto"/>
              <w:right w:val="single" w:sz="4" w:space="0" w:color="auto"/>
            </w:tcBorders>
            <w:shd w:val="clear" w:color="auto" w:fill="auto"/>
          </w:tcPr>
          <w:p w14:paraId="47BAD612" w14:textId="77777777" w:rsidR="0017367D" w:rsidRPr="00563476" w:rsidRDefault="0017367D" w:rsidP="008F5956">
            <w:pPr>
              <w:spacing w:line="276" w:lineRule="auto"/>
              <w:rPr>
                <w:rFonts w:asciiTheme="minorHAnsi" w:eastAsia="Times New Roman" w:hAnsiTheme="minorHAnsi"/>
                <w:b/>
                <w:iCs/>
                <w:noProof/>
                <w:sz w:val="18"/>
                <w:szCs w:val="18"/>
                <w:lang w:val="ro-RO"/>
              </w:rPr>
            </w:pPr>
          </w:p>
        </w:tc>
        <w:tc>
          <w:tcPr>
            <w:tcW w:w="701" w:type="pct"/>
            <w:vMerge/>
            <w:tcBorders>
              <w:left w:val="single" w:sz="4" w:space="0" w:color="auto"/>
              <w:right w:val="single" w:sz="4" w:space="0" w:color="auto"/>
            </w:tcBorders>
            <w:shd w:val="clear" w:color="auto" w:fill="auto"/>
          </w:tcPr>
          <w:p w14:paraId="65B33BD7" w14:textId="77777777" w:rsidR="0017367D" w:rsidRPr="00563476" w:rsidRDefault="0017367D" w:rsidP="008F5956">
            <w:pPr>
              <w:spacing w:line="276" w:lineRule="auto"/>
              <w:rPr>
                <w:rFonts w:asciiTheme="minorHAnsi" w:eastAsia="Times New Roman" w:hAnsiTheme="minorHAnsi"/>
                <w:b/>
                <w:iCs/>
                <w:noProof/>
                <w:sz w:val="18"/>
                <w:szCs w:val="18"/>
                <w:lang w:val="ro-RO"/>
              </w:rPr>
            </w:pP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280B9600" w14:textId="105A029C" w:rsidR="0017367D" w:rsidRPr="00563476" w:rsidRDefault="0017367D"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MDR</w:t>
            </w:r>
          </w:p>
        </w:tc>
        <w:tc>
          <w:tcPr>
            <w:tcW w:w="702" w:type="pct"/>
            <w:vMerge/>
            <w:tcBorders>
              <w:left w:val="single" w:sz="4" w:space="0" w:color="auto"/>
              <w:right w:val="single" w:sz="4" w:space="0" w:color="auto"/>
            </w:tcBorders>
          </w:tcPr>
          <w:p w14:paraId="5F86513E" w14:textId="77777777" w:rsidR="0017367D" w:rsidRPr="00563476" w:rsidRDefault="0017367D" w:rsidP="008F5956">
            <w:pPr>
              <w:pStyle w:val="CommentText"/>
              <w:spacing w:line="276" w:lineRule="auto"/>
              <w:rPr>
                <w:rFonts w:asciiTheme="minorHAnsi" w:eastAsia="Times New Roman" w:hAnsiTheme="minorHAnsi"/>
                <w:b/>
                <w:iCs/>
                <w:noProof/>
                <w:sz w:val="18"/>
                <w:szCs w:val="18"/>
                <w:lang w:val="ro-RO"/>
              </w:rPr>
            </w:pPr>
          </w:p>
        </w:tc>
        <w:tc>
          <w:tcPr>
            <w:tcW w:w="967" w:type="pct"/>
            <w:vMerge/>
            <w:tcBorders>
              <w:left w:val="single" w:sz="4" w:space="0" w:color="auto"/>
              <w:bottom w:val="single" w:sz="4" w:space="0" w:color="auto"/>
              <w:right w:val="single" w:sz="4" w:space="0" w:color="auto"/>
            </w:tcBorders>
            <w:shd w:val="clear" w:color="auto" w:fill="auto"/>
          </w:tcPr>
          <w:p w14:paraId="3EE7B029" w14:textId="77777777" w:rsidR="0017367D" w:rsidRPr="00563476" w:rsidRDefault="0017367D" w:rsidP="008F5956">
            <w:pPr>
              <w:pStyle w:val="CommentText"/>
              <w:spacing w:line="276" w:lineRule="auto"/>
              <w:rPr>
                <w:rFonts w:asciiTheme="minorHAnsi" w:hAnsiTheme="minorHAnsi"/>
                <w:sz w:val="18"/>
                <w:szCs w:val="18"/>
                <w:lang w:val="ro-RO"/>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95DD94E" w14:textId="6D29F5B9" w:rsidR="0017367D" w:rsidRPr="00563476" w:rsidRDefault="0017367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23.729.147,61</w:t>
            </w:r>
          </w:p>
        </w:tc>
      </w:tr>
      <w:tr w:rsidR="0088746D" w:rsidRPr="00563476" w14:paraId="223A7932" w14:textId="77777777" w:rsidTr="00554220">
        <w:tc>
          <w:tcPr>
            <w:tcW w:w="804" w:type="pct"/>
            <w:vMerge/>
            <w:tcBorders>
              <w:left w:val="single" w:sz="4" w:space="0" w:color="auto"/>
              <w:right w:val="single" w:sz="4" w:space="0" w:color="auto"/>
            </w:tcBorders>
            <w:shd w:val="clear" w:color="auto" w:fill="auto"/>
          </w:tcPr>
          <w:p w14:paraId="67C15553" w14:textId="77777777" w:rsidR="0088746D" w:rsidRPr="00563476" w:rsidRDefault="0088746D" w:rsidP="008F5956">
            <w:pPr>
              <w:spacing w:line="276" w:lineRule="auto"/>
              <w:rPr>
                <w:rFonts w:asciiTheme="minorHAnsi" w:eastAsia="Times New Roman" w:hAnsiTheme="minorHAnsi"/>
                <w:b/>
                <w:iCs/>
                <w:noProof/>
                <w:sz w:val="18"/>
                <w:szCs w:val="18"/>
                <w:lang w:val="ro-RO"/>
              </w:rPr>
            </w:pPr>
          </w:p>
        </w:tc>
        <w:tc>
          <w:tcPr>
            <w:tcW w:w="701" w:type="pct"/>
            <w:vMerge/>
            <w:tcBorders>
              <w:left w:val="single" w:sz="4" w:space="0" w:color="auto"/>
              <w:right w:val="single" w:sz="4" w:space="0" w:color="auto"/>
            </w:tcBorders>
            <w:shd w:val="clear" w:color="auto" w:fill="auto"/>
          </w:tcPr>
          <w:p w14:paraId="7EF3448A" w14:textId="77777777" w:rsidR="0088746D" w:rsidRPr="00563476" w:rsidRDefault="0088746D" w:rsidP="008F5956">
            <w:pPr>
              <w:spacing w:line="276" w:lineRule="auto"/>
              <w:rPr>
                <w:rFonts w:asciiTheme="minorHAnsi" w:eastAsia="Times New Roman" w:hAnsiTheme="minorHAnsi"/>
                <w:b/>
                <w:iCs/>
                <w:noProof/>
                <w:sz w:val="18"/>
                <w:szCs w:val="18"/>
                <w:lang w:val="ro-RO"/>
              </w:rPr>
            </w:pP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559957D8" w14:textId="3951B62B" w:rsidR="0088746D" w:rsidRPr="00563476" w:rsidRDefault="0088746D"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LDR</w:t>
            </w:r>
          </w:p>
        </w:tc>
        <w:tc>
          <w:tcPr>
            <w:tcW w:w="702" w:type="pct"/>
            <w:vMerge/>
            <w:tcBorders>
              <w:left w:val="single" w:sz="4" w:space="0" w:color="auto"/>
              <w:right w:val="single" w:sz="4" w:space="0" w:color="auto"/>
            </w:tcBorders>
          </w:tcPr>
          <w:p w14:paraId="76CBE117" w14:textId="77777777" w:rsidR="0088746D" w:rsidRPr="00563476" w:rsidRDefault="0088746D" w:rsidP="008F5956">
            <w:pPr>
              <w:pStyle w:val="CommentText"/>
              <w:spacing w:line="276" w:lineRule="auto"/>
              <w:rPr>
                <w:rFonts w:asciiTheme="minorHAnsi" w:eastAsia="Times New Roman" w:hAnsiTheme="minorHAnsi"/>
                <w:b/>
                <w:iCs/>
                <w:noProof/>
                <w:sz w:val="18"/>
                <w:szCs w:val="18"/>
                <w:lang w:val="ro-RO"/>
              </w:rPr>
            </w:pPr>
          </w:p>
        </w:tc>
        <w:tc>
          <w:tcPr>
            <w:tcW w:w="967" w:type="pct"/>
            <w:vMerge w:val="restart"/>
            <w:tcBorders>
              <w:top w:val="single" w:sz="4" w:space="0" w:color="auto"/>
              <w:left w:val="single" w:sz="4" w:space="0" w:color="auto"/>
              <w:right w:val="single" w:sz="4" w:space="0" w:color="auto"/>
            </w:tcBorders>
            <w:shd w:val="clear" w:color="auto" w:fill="auto"/>
          </w:tcPr>
          <w:p w14:paraId="06873794" w14:textId="51ADB437" w:rsidR="0088746D" w:rsidRPr="00563476" w:rsidRDefault="0088746D" w:rsidP="008F5956">
            <w:pPr>
              <w:pStyle w:val="CommentText"/>
              <w:spacing w:line="276" w:lineRule="auto"/>
              <w:rPr>
                <w:rFonts w:asciiTheme="minorHAnsi" w:hAnsiTheme="minorHAnsi"/>
                <w:sz w:val="18"/>
                <w:szCs w:val="18"/>
                <w:lang w:val="ro-RO"/>
              </w:rPr>
            </w:pPr>
            <w:r w:rsidRPr="00563476">
              <w:rPr>
                <w:rFonts w:asciiTheme="minorHAnsi" w:hAnsiTheme="minorHAnsi"/>
                <w:sz w:val="18"/>
                <w:szCs w:val="18"/>
                <w:lang w:val="ro-RO"/>
              </w:rPr>
              <w:t>09 Nu se aplică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C6BE4F0" w14:textId="13E4EDFA" w:rsidR="0088746D" w:rsidRPr="00563476" w:rsidRDefault="0088746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498.160.233,27</w:t>
            </w:r>
          </w:p>
        </w:tc>
      </w:tr>
      <w:tr w:rsidR="0088746D" w:rsidRPr="00563476" w14:paraId="5BBC8FE6" w14:textId="77777777" w:rsidTr="00554220">
        <w:tc>
          <w:tcPr>
            <w:tcW w:w="804" w:type="pct"/>
            <w:vMerge/>
            <w:tcBorders>
              <w:left w:val="single" w:sz="4" w:space="0" w:color="auto"/>
              <w:bottom w:val="single" w:sz="4" w:space="0" w:color="auto"/>
              <w:right w:val="single" w:sz="4" w:space="0" w:color="auto"/>
            </w:tcBorders>
            <w:shd w:val="clear" w:color="auto" w:fill="auto"/>
          </w:tcPr>
          <w:p w14:paraId="78834FB2" w14:textId="77777777" w:rsidR="0088746D" w:rsidRPr="00563476" w:rsidRDefault="0088746D" w:rsidP="008F5956">
            <w:pPr>
              <w:spacing w:line="276" w:lineRule="auto"/>
              <w:rPr>
                <w:rFonts w:asciiTheme="minorHAnsi" w:eastAsia="Times New Roman" w:hAnsiTheme="minorHAnsi"/>
                <w:b/>
                <w:iCs/>
                <w:noProof/>
                <w:sz w:val="18"/>
                <w:szCs w:val="18"/>
                <w:lang w:val="ro-RO"/>
              </w:rPr>
            </w:pPr>
          </w:p>
        </w:tc>
        <w:tc>
          <w:tcPr>
            <w:tcW w:w="701" w:type="pct"/>
            <w:vMerge/>
            <w:tcBorders>
              <w:left w:val="single" w:sz="4" w:space="0" w:color="auto"/>
              <w:bottom w:val="single" w:sz="4" w:space="0" w:color="auto"/>
              <w:right w:val="single" w:sz="4" w:space="0" w:color="auto"/>
            </w:tcBorders>
            <w:shd w:val="clear" w:color="auto" w:fill="auto"/>
          </w:tcPr>
          <w:p w14:paraId="609548A3" w14:textId="77777777" w:rsidR="0088746D" w:rsidRPr="00563476" w:rsidRDefault="0088746D" w:rsidP="008F5956">
            <w:pPr>
              <w:spacing w:line="276" w:lineRule="auto"/>
              <w:rPr>
                <w:rFonts w:asciiTheme="minorHAnsi" w:eastAsia="Times New Roman" w:hAnsiTheme="minorHAnsi"/>
                <w:b/>
                <w:iCs/>
                <w:noProof/>
                <w:sz w:val="18"/>
                <w:szCs w:val="18"/>
                <w:lang w:val="ro-RO"/>
              </w:rPr>
            </w:pPr>
          </w:p>
        </w:tc>
        <w:tc>
          <w:tcPr>
            <w:tcW w:w="990" w:type="pct"/>
            <w:tcBorders>
              <w:top w:val="single" w:sz="4" w:space="0" w:color="auto"/>
              <w:left w:val="single" w:sz="4" w:space="0" w:color="auto"/>
              <w:bottom w:val="single" w:sz="4" w:space="0" w:color="auto"/>
              <w:right w:val="single" w:sz="4" w:space="0" w:color="auto"/>
            </w:tcBorders>
            <w:shd w:val="clear" w:color="auto" w:fill="auto"/>
          </w:tcPr>
          <w:p w14:paraId="5A10817C" w14:textId="0EC65ED3" w:rsidR="0088746D" w:rsidRPr="00563476" w:rsidRDefault="0088746D"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MDR</w:t>
            </w:r>
          </w:p>
        </w:tc>
        <w:tc>
          <w:tcPr>
            <w:tcW w:w="702" w:type="pct"/>
            <w:vMerge/>
            <w:tcBorders>
              <w:left w:val="single" w:sz="4" w:space="0" w:color="auto"/>
              <w:bottom w:val="single" w:sz="4" w:space="0" w:color="auto"/>
              <w:right w:val="single" w:sz="4" w:space="0" w:color="auto"/>
            </w:tcBorders>
          </w:tcPr>
          <w:p w14:paraId="46445DF2" w14:textId="77777777" w:rsidR="0088746D" w:rsidRPr="00563476" w:rsidRDefault="0088746D" w:rsidP="008F5956">
            <w:pPr>
              <w:pStyle w:val="CommentText"/>
              <w:spacing w:line="276" w:lineRule="auto"/>
              <w:rPr>
                <w:rFonts w:asciiTheme="minorHAnsi" w:eastAsia="Times New Roman" w:hAnsiTheme="minorHAnsi"/>
                <w:b/>
                <w:iCs/>
                <w:noProof/>
                <w:sz w:val="18"/>
                <w:szCs w:val="18"/>
                <w:lang w:val="ro-RO"/>
              </w:rPr>
            </w:pPr>
          </w:p>
        </w:tc>
        <w:tc>
          <w:tcPr>
            <w:tcW w:w="967" w:type="pct"/>
            <w:vMerge/>
            <w:tcBorders>
              <w:left w:val="single" w:sz="4" w:space="0" w:color="auto"/>
              <w:bottom w:val="single" w:sz="4" w:space="0" w:color="auto"/>
              <w:right w:val="single" w:sz="4" w:space="0" w:color="auto"/>
            </w:tcBorders>
            <w:shd w:val="clear" w:color="auto" w:fill="auto"/>
          </w:tcPr>
          <w:p w14:paraId="47D4D5F8" w14:textId="5B148AE5" w:rsidR="0088746D" w:rsidRPr="00563476" w:rsidRDefault="0088746D" w:rsidP="008F5956">
            <w:pPr>
              <w:pStyle w:val="CommentText"/>
              <w:spacing w:line="276" w:lineRule="auto"/>
              <w:rPr>
                <w:rFonts w:asciiTheme="minorHAnsi" w:hAnsiTheme="minorHAnsi"/>
                <w:sz w:val="18"/>
                <w:szCs w:val="18"/>
                <w:lang w:val="ro-RO"/>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B2168C1" w14:textId="23373C33" w:rsidR="0088746D" w:rsidRPr="00563476" w:rsidRDefault="0088746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55.519.877,63</w:t>
            </w:r>
          </w:p>
        </w:tc>
      </w:tr>
    </w:tbl>
    <w:p w14:paraId="09450B42" w14:textId="77777777" w:rsidR="00FD5D71" w:rsidRPr="00563476" w:rsidRDefault="00FD5D71" w:rsidP="008F5956">
      <w:pPr>
        <w:spacing w:before="240" w:after="240" w:line="276" w:lineRule="auto"/>
        <w:jc w:val="both"/>
        <w:rPr>
          <w:rFonts w:asciiTheme="minorHAnsi" w:eastAsia="Times New Roman" w:hAnsiTheme="minorHAnsi"/>
          <w:b/>
          <w:iCs/>
          <w:noProof/>
          <w:szCs w:val="24"/>
        </w:rPr>
      </w:pPr>
    </w:p>
    <w:tbl>
      <w:tblPr>
        <w:tblStyle w:val="TableGrid6"/>
        <w:tblW w:w="9889" w:type="dxa"/>
        <w:tblLook w:val="04A0" w:firstRow="1" w:lastRow="0" w:firstColumn="1" w:lastColumn="0" w:noHBand="0" w:noVBand="1"/>
      </w:tblPr>
      <w:tblGrid>
        <w:gridCol w:w="1599"/>
        <w:gridCol w:w="1384"/>
        <w:gridCol w:w="1433"/>
        <w:gridCol w:w="1644"/>
        <w:gridCol w:w="1254"/>
        <w:gridCol w:w="2575"/>
      </w:tblGrid>
      <w:tr w:rsidR="00D41D38" w:rsidRPr="00563476" w14:paraId="441CDA46" w14:textId="77777777" w:rsidTr="00D41D38">
        <w:tc>
          <w:tcPr>
            <w:tcW w:w="9889" w:type="dxa"/>
            <w:gridSpan w:val="6"/>
          </w:tcPr>
          <w:p w14:paraId="38CDA417" w14:textId="77777777" w:rsidR="00FD5D71" w:rsidRPr="00563476" w:rsidRDefault="00FD5D71" w:rsidP="008F5956">
            <w:pPr>
              <w:spacing w:line="276" w:lineRule="auto"/>
              <w:jc w:val="both"/>
              <w:rPr>
                <w:rFonts w:asciiTheme="minorHAnsi" w:eastAsia="Times New Roman" w:hAnsiTheme="minorHAnsi"/>
                <w:b/>
                <w:iCs/>
                <w:noProof/>
                <w:sz w:val="18"/>
                <w:szCs w:val="18"/>
                <w:lang w:eastAsia="en-GB"/>
              </w:rPr>
            </w:pPr>
            <w:r w:rsidRPr="00563476">
              <w:rPr>
                <w:rFonts w:asciiTheme="minorHAnsi" w:eastAsia="Times New Roman" w:hAnsiTheme="minorHAnsi"/>
                <w:b/>
                <w:iCs/>
                <w:noProof/>
                <w:sz w:val="18"/>
                <w:szCs w:val="18"/>
                <w:lang w:eastAsia="en-GB"/>
              </w:rPr>
              <w:t xml:space="preserve">Table </w:t>
            </w:r>
            <w:r w:rsidR="006135B4" w:rsidRPr="00563476">
              <w:rPr>
                <w:rFonts w:asciiTheme="minorHAnsi" w:eastAsia="Times New Roman" w:hAnsiTheme="minorHAnsi"/>
                <w:b/>
                <w:iCs/>
                <w:noProof/>
                <w:sz w:val="18"/>
                <w:szCs w:val="18"/>
                <w:lang w:eastAsia="en-GB"/>
              </w:rPr>
              <w:t>8</w:t>
            </w:r>
            <w:r w:rsidRPr="00563476">
              <w:rPr>
                <w:rFonts w:asciiTheme="minorHAnsi" w:eastAsia="Times New Roman" w:hAnsiTheme="minorHAnsi"/>
                <w:b/>
                <w:iCs/>
                <w:noProof/>
                <w:sz w:val="18"/>
                <w:szCs w:val="18"/>
                <w:lang w:eastAsia="en-GB"/>
              </w:rPr>
              <w:t>: Dimension 7 – ESF+*, ERDF, CF and JTF gender equality dimension</w:t>
            </w:r>
          </w:p>
        </w:tc>
      </w:tr>
      <w:tr w:rsidR="00D41D38" w:rsidRPr="00563476" w14:paraId="4AA7A295" w14:textId="77777777" w:rsidTr="00D41D38">
        <w:tc>
          <w:tcPr>
            <w:tcW w:w="1599" w:type="dxa"/>
          </w:tcPr>
          <w:p w14:paraId="21EE9A0E" w14:textId="77777777" w:rsidR="00FD5D71" w:rsidRPr="00563476" w:rsidRDefault="00FD5D71" w:rsidP="008F5956">
            <w:pPr>
              <w:spacing w:line="276" w:lineRule="auto"/>
              <w:jc w:val="both"/>
              <w:rPr>
                <w:rFonts w:asciiTheme="minorHAnsi" w:eastAsia="Times New Roman" w:hAnsiTheme="minorHAnsi"/>
                <w:b/>
                <w:iCs/>
                <w:noProof/>
                <w:sz w:val="18"/>
                <w:szCs w:val="18"/>
                <w:lang w:eastAsia="en-GB"/>
              </w:rPr>
            </w:pPr>
            <w:r w:rsidRPr="00563476">
              <w:rPr>
                <w:rFonts w:asciiTheme="minorHAnsi" w:eastAsia="Times New Roman" w:hAnsiTheme="minorHAnsi"/>
                <w:b/>
                <w:iCs/>
                <w:noProof/>
                <w:sz w:val="18"/>
                <w:szCs w:val="18"/>
                <w:lang w:eastAsia="en-GB"/>
              </w:rPr>
              <w:t>Priority No</w:t>
            </w:r>
          </w:p>
        </w:tc>
        <w:tc>
          <w:tcPr>
            <w:tcW w:w="1384" w:type="dxa"/>
          </w:tcPr>
          <w:p w14:paraId="5998D0C5" w14:textId="77777777" w:rsidR="00FD5D71" w:rsidRPr="00563476" w:rsidRDefault="00FD5D71" w:rsidP="008F5956">
            <w:pPr>
              <w:spacing w:line="276" w:lineRule="auto"/>
              <w:jc w:val="both"/>
              <w:rPr>
                <w:rFonts w:asciiTheme="minorHAnsi" w:eastAsia="Times New Roman" w:hAnsiTheme="minorHAnsi"/>
                <w:b/>
                <w:iCs/>
                <w:noProof/>
                <w:sz w:val="18"/>
                <w:szCs w:val="18"/>
                <w:lang w:eastAsia="en-GB"/>
              </w:rPr>
            </w:pPr>
            <w:r w:rsidRPr="00563476">
              <w:rPr>
                <w:rFonts w:asciiTheme="minorHAnsi" w:eastAsia="Times New Roman" w:hAnsiTheme="minorHAnsi"/>
                <w:b/>
                <w:iCs/>
                <w:noProof/>
                <w:sz w:val="18"/>
                <w:szCs w:val="18"/>
                <w:lang w:eastAsia="en-GB"/>
              </w:rPr>
              <w:t>Fund</w:t>
            </w:r>
          </w:p>
        </w:tc>
        <w:tc>
          <w:tcPr>
            <w:tcW w:w="1433" w:type="dxa"/>
          </w:tcPr>
          <w:p w14:paraId="568DEC8F" w14:textId="77777777" w:rsidR="00FD5D71" w:rsidRPr="00563476" w:rsidRDefault="00FD5D71" w:rsidP="008F5956">
            <w:pPr>
              <w:spacing w:line="276" w:lineRule="auto"/>
              <w:jc w:val="both"/>
              <w:rPr>
                <w:rFonts w:asciiTheme="minorHAnsi" w:eastAsia="Times New Roman" w:hAnsiTheme="minorHAnsi"/>
                <w:b/>
                <w:iCs/>
                <w:noProof/>
                <w:sz w:val="18"/>
                <w:szCs w:val="18"/>
                <w:lang w:eastAsia="en-GB"/>
              </w:rPr>
            </w:pPr>
            <w:r w:rsidRPr="00563476">
              <w:rPr>
                <w:rFonts w:asciiTheme="minorHAnsi" w:eastAsia="Times New Roman" w:hAnsiTheme="minorHAnsi"/>
                <w:b/>
                <w:iCs/>
                <w:noProof/>
                <w:sz w:val="18"/>
                <w:szCs w:val="18"/>
                <w:lang w:eastAsia="en-GB"/>
              </w:rPr>
              <w:t>Category of region</w:t>
            </w:r>
          </w:p>
        </w:tc>
        <w:tc>
          <w:tcPr>
            <w:tcW w:w="1644" w:type="dxa"/>
          </w:tcPr>
          <w:p w14:paraId="1DB8FF5F" w14:textId="77777777" w:rsidR="00FD5D71" w:rsidRPr="00563476" w:rsidRDefault="00FD5D71" w:rsidP="008F5956">
            <w:pPr>
              <w:spacing w:line="276" w:lineRule="auto"/>
              <w:jc w:val="both"/>
              <w:rPr>
                <w:rFonts w:asciiTheme="minorHAnsi" w:eastAsia="Times New Roman" w:hAnsiTheme="minorHAnsi"/>
                <w:b/>
                <w:iCs/>
                <w:noProof/>
                <w:sz w:val="18"/>
                <w:szCs w:val="18"/>
                <w:lang w:eastAsia="en-GB"/>
              </w:rPr>
            </w:pPr>
            <w:r w:rsidRPr="00563476">
              <w:rPr>
                <w:rFonts w:asciiTheme="minorHAnsi" w:eastAsia="Times New Roman" w:hAnsiTheme="minorHAnsi"/>
                <w:b/>
                <w:iCs/>
                <w:noProof/>
                <w:sz w:val="18"/>
                <w:szCs w:val="18"/>
                <w:lang w:eastAsia="en-GB"/>
              </w:rPr>
              <w:t>Specific objective</w:t>
            </w:r>
          </w:p>
        </w:tc>
        <w:tc>
          <w:tcPr>
            <w:tcW w:w="1254" w:type="dxa"/>
          </w:tcPr>
          <w:p w14:paraId="5D2995AF" w14:textId="291825A5" w:rsidR="00FD5D71" w:rsidRPr="00563476" w:rsidRDefault="00FD5D71" w:rsidP="009B1384">
            <w:pPr>
              <w:spacing w:line="276" w:lineRule="auto"/>
              <w:jc w:val="both"/>
              <w:rPr>
                <w:rFonts w:asciiTheme="minorHAnsi" w:eastAsia="Times New Roman" w:hAnsiTheme="minorHAnsi"/>
                <w:b/>
                <w:iCs/>
                <w:noProof/>
                <w:sz w:val="18"/>
                <w:szCs w:val="18"/>
                <w:lang w:eastAsia="en-GB"/>
              </w:rPr>
            </w:pPr>
            <w:r w:rsidRPr="00563476">
              <w:rPr>
                <w:rFonts w:asciiTheme="minorHAnsi" w:eastAsia="Times New Roman" w:hAnsiTheme="minorHAnsi"/>
                <w:b/>
                <w:iCs/>
                <w:noProof/>
                <w:sz w:val="18"/>
                <w:szCs w:val="18"/>
                <w:lang w:eastAsia="en-GB"/>
              </w:rPr>
              <w:t xml:space="preserve">Code </w:t>
            </w:r>
          </w:p>
        </w:tc>
        <w:tc>
          <w:tcPr>
            <w:tcW w:w="2575" w:type="dxa"/>
          </w:tcPr>
          <w:p w14:paraId="1F6040EE" w14:textId="77777777" w:rsidR="00FD5D71" w:rsidRPr="00563476" w:rsidRDefault="00FD5D71" w:rsidP="008F5956">
            <w:pPr>
              <w:spacing w:line="276" w:lineRule="auto"/>
              <w:jc w:val="both"/>
              <w:rPr>
                <w:rFonts w:asciiTheme="minorHAnsi" w:eastAsia="Times New Roman" w:hAnsiTheme="minorHAnsi"/>
                <w:b/>
                <w:iCs/>
                <w:noProof/>
                <w:sz w:val="18"/>
                <w:szCs w:val="18"/>
                <w:lang w:eastAsia="en-GB"/>
              </w:rPr>
            </w:pPr>
            <w:r w:rsidRPr="00563476">
              <w:rPr>
                <w:rFonts w:asciiTheme="minorHAnsi" w:eastAsia="Times New Roman" w:hAnsiTheme="minorHAnsi"/>
                <w:b/>
                <w:iCs/>
                <w:noProof/>
                <w:sz w:val="18"/>
                <w:szCs w:val="18"/>
                <w:lang w:eastAsia="en-GB"/>
              </w:rPr>
              <w:t>Amount (EUR)</w:t>
            </w:r>
          </w:p>
        </w:tc>
      </w:tr>
      <w:tr w:rsidR="00D41D38" w:rsidRPr="00563476" w14:paraId="3E181D9F" w14:textId="77777777" w:rsidTr="00D41D38">
        <w:tc>
          <w:tcPr>
            <w:tcW w:w="1599" w:type="dxa"/>
          </w:tcPr>
          <w:p w14:paraId="1C1509D8" w14:textId="1CE61C70"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1</w:t>
            </w:r>
          </w:p>
        </w:tc>
        <w:tc>
          <w:tcPr>
            <w:tcW w:w="1384" w:type="dxa"/>
            <w:vMerge w:val="restart"/>
          </w:tcPr>
          <w:p w14:paraId="6E276388" w14:textId="4273B3C9"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FSE+</w:t>
            </w:r>
          </w:p>
        </w:tc>
        <w:tc>
          <w:tcPr>
            <w:tcW w:w="1433" w:type="dxa"/>
          </w:tcPr>
          <w:p w14:paraId="78223DDB" w14:textId="6C1612F9"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LDR</w:t>
            </w:r>
          </w:p>
        </w:tc>
        <w:tc>
          <w:tcPr>
            <w:tcW w:w="1644" w:type="dxa"/>
            <w:vMerge w:val="restart"/>
          </w:tcPr>
          <w:p w14:paraId="54ABF8A9" w14:textId="074DC0CA"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a</w:t>
            </w:r>
          </w:p>
        </w:tc>
        <w:tc>
          <w:tcPr>
            <w:tcW w:w="1254" w:type="dxa"/>
            <w:vMerge w:val="restart"/>
          </w:tcPr>
          <w:p w14:paraId="646F6035" w14:textId="0FE78DE1"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03</w:t>
            </w:r>
            <w:r w:rsidR="0088746D" w:rsidRPr="00563476">
              <w:rPr>
                <w:rFonts w:asciiTheme="minorHAnsi" w:eastAsia="Times New Roman" w:hAnsiTheme="minorHAnsi"/>
                <w:iCs/>
                <w:noProof/>
                <w:sz w:val="18"/>
                <w:szCs w:val="18"/>
                <w:lang w:eastAsia="en-GB"/>
              </w:rPr>
              <w:t xml:space="preserve"> Neurtralitatea de gen</w:t>
            </w:r>
          </w:p>
        </w:tc>
        <w:tc>
          <w:tcPr>
            <w:tcW w:w="2575" w:type="dxa"/>
          </w:tcPr>
          <w:p w14:paraId="1FCAB1EA" w14:textId="08AB4841"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711.722.561,76</w:t>
            </w:r>
          </w:p>
        </w:tc>
      </w:tr>
      <w:tr w:rsidR="00D41D38" w:rsidRPr="00563476" w14:paraId="29F7A79E" w14:textId="77777777" w:rsidTr="00D41D38">
        <w:tc>
          <w:tcPr>
            <w:tcW w:w="1599" w:type="dxa"/>
          </w:tcPr>
          <w:p w14:paraId="09D30091" w14:textId="42DDA577"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1</w:t>
            </w:r>
          </w:p>
        </w:tc>
        <w:tc>
          <w:tcPr>
            <w:tcW w:w="1384" w:type="dxa"/>
            <w:vMerge/>
          </w:tcPr>
          <w:p w14:paraId="7EC977BD" w14:textId="77777777" w:rsidR="009B1384" w:rsidRPr="00563476" w:rsidRDefault="009B1384" w:rsidP="008F5956">
            <w:pPr>
              <w:spacing w:line="276" w:lineRule="auto"/>
              <w:jc w:val="both"/>
              <w:rPr>
                <w:rFonts w:asciiTheme="minorHAnsi" w:eastAsia="Times New Roman" w:hAnsiTheme="minorHAnsi"/>
                <w:iCs/>
                <w:noProof/>
                <w:sz w:val="18"/>
                <w:szCs w:val="18"/>
                <w:lang w:eastAsia="en-GB"/>
              </w:rPr>
            </w:pPr>
          </w:p>
        </w:tc>
        <w:tc>
          <w:tcPr>
            <w:tcW w:w="1433" w:type="dxa"/>
          </w:tcPr>
          <w:p w14:paraId="12038F4A" w14:textId="25E2C289"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MDR</w:t>
            </w:r>
          </w:p>
        </w:tc>
        <w:tc>
          <w:tcPr>
            <w:tcW w:w="1644" w:type="dxa"/>
            <w:vMerge/>
          </w:tcPr>
          <w:p w14:paraId="2D9CC6A7" w14:textId="77777777" w:rsidR="009B1384" w:rsidRPr="00563476" w:rsidRDefault="009B1384" w:rsidP="008F5956">
            <w:pPr>
              <w:spacing w:line="276" w:lineRule="auto"/>
              <w:jc w:val="both"/>
              <w:rPr>
                <w:rFonts w:asciiTheme="minorHAnsi" w:eastAsia="Times New Roman" w:hAnsiTheme="minorHAnsi"/>
                <w:iCs/>
                <w:noProof/>
                <w:sz w:val="18"/>
                <w:szCs w:val="18"/>
                <w:lang w:eastAsia="en-GB"/>
              </w:rPr>
            </w:pPr>
          </w:p>
        </w:tc>
        <w:tc>
          <w:tcPr>
            <w:tcW w:w="1254" w:type="dxa"/>
            <w:vMerge/>
          </w:tcPr>
          <w:p w14:paraId="727DB40E" w14:textId="77777777" w:rsidR="009B1384" w:rsidRPr="00563476" w:rsidRDefault="009B1384" w:rsidP="008F5956">
            <w:pPr>
              <w:spacing w:line="276" w:lineRule="auto"/>
              <w:jc w:val="both"/>
              <w:rPr>
                <w:rFonts w:asciiTheme="minorHAnsi" w:eastAsia="Times New Roman" w:hAnsiTheme="minorHAnsi"/>
                <w:iCs/>
                <w:noProof/>
                <w:sz w:val="18"/>
                <w:szCs w:val="18"/>
                <w:lang w:eastAsia="en-GB"/>
              </w:rPr>
            </w:pPr>
          </w:p>
        </w:tc>
        <w:tc>
          <w:tcPr>
            <w:tcW w:w="2575" w:type="dxa"/>
          </w:tcPr>
          <w:p w14:paraId="5B71708D" w14:textId="5A7DD9C4" w:rsidR="009B1384" w:rsidRPr="00563476" w:rsidRDefault="009B1384" w:rsidP="008F5956">
            <w:pPr>
              <w:spacing w:line="276" w:lineRule="auto"/>
              <w:jc w:val="both"/>
              <w:rPr>
                <w:rFonts w:asciiTheme="minorHAnsi" w:eastAsia="Times New Roman" w:hAnsiTheme="minorHAnsi"/>
                <w:iCs/>
                <w:noProof/>
                <w:sz w:val="18"/>
                <w:szCs w:val="18"/>
                <w:lang w:eastAsia="en-GB"/>
              </w:rPr>
            </w:pPr>
            <w:r w:rsidRPr="00563476">
              <w:rPr>
                <w:rFonts w:asciiTheme="minorHAnsi" w:eastAsia="Times New Roman" w:hAnsiTheme="minorHAnsi"/>
                <w:iCs/>
                <w:noProof/>
                <w:sz w:val="18"/>
                <w:szCs w:val="18"/>
                <w:lang w:eastAsia="en-GB"/>
              </w:rPr>
              <w:t>79.249.025,24</w:t>
            </w:r>
          </w:p>
        </w:tc>
      </w:tr>
    </w:tbl>
    <w:p w14:paraId="3E353EC5" w14:textId="77777777" w:rsidR="00FD5D71" w:rsidRPr="00563476" w:rsidRDefault="00FD5D71" w:rsidP="008F5956">
      <w:pPr>
        <w:spacing w:before="0" w:after="0" w:line="276" w:lineRule="auto"/>
        <w:jc w:val="both"/>
        <w:rPr>
          <w:rFonts w:asciiTheme="minorHAnsi" w:eastAsia="Times New Roman" w:hAnsiTheme="minorHAnsi"/>
          <w:b/>
          <w:iCs/>
          <w:sz w:val="16"/>
          <w:szCs w:val="16"/>
          <w:lang w:eastAsia="en-GB"/>
        </w:rPr>
      </w:pPr>
      <w:r w:rsidRPr="00563476">
        <w:rPr>
          <w:rFonts w:asciiTheme="minorHAnsi" w:eastAsia="Times New Roman" w:hAnsiTheme="minorHAnsi"/>
          <w:b/>
          <w:iCs/>
          <w:sz w:val="16"/>
          <w:szCs w:val="16"/>
          <w:lang w:eastAsia="en-GB"/>
        </w:rPr>
        <w:t xml:space="preserve">* </w:t>
      </w:r>
      <w:r w:rsidRPr="00563476">
        <w:rPr>
          <w:rFonts w:asciiTheme="minorHAnsi" w:eastAsia="Times New Roman" w:hAnsiTheme="minorHAnsi"/>
          <w:iCs/>
          <w:sz w:val="16"/>
          <w:szCs w:val="16"/>
          <w:lang w:eastAsia="en-GB"/>
        </w:rPr>
        <w:t xml:space="preserve">In principle, </w:t>
      </w:r>
      <w:r w:rsidRPr="00563476">
        <w:rPr>
          <w:rFonts w:asciiTheme="minorHAnsi" w:eastAsia="Calibri" w:hAnsiTheme="minorHAnsi"/>
          <w:sz w:val="16"/>
          <w:szCs w:val="16"/>
          <w:lang w:eastAsia="en-GB"/>
        </w:rPr>
        <w:t>40% for the ESF+ contributes to gender tracking. 100% is applicable when Member State chooses to use article 6(2), ESF+ as well as programme specific actions in gender equality.</w:t>
      </w:r>
    </w:p>
    <w:p w14:paraId="1BB5D586" w14:textId="77777777" w:rsidR="000E55B8" w:rsidRPr="00563476" w:rsidRDefault="000E55B8" w:rsidP="008F5956">
      <w:pPr>
        <w:spacing w:before="0" w:after="0" w:line="276" w:lineRule="auto"/>
        <w:rPr>
          <w:rFonts w:asciiTheme="minorHAnsi" w:eastAsia="Times New Roman" w:hAnsiTheme="minorHAnsi"/>
          <w:b/>
          <w:noProof/>
          <w:szCs w:val="24"/>
        </w:rPr>
      </w:pPr>
    </w:p>
    <w:p w14:paraId="404BC2B6" w14:textId="77777777" w:rsidR="00040BD1" w:rsidRPr="00563476" w:rsidRDefault="0038365B" w:rsidP="008F5956">
      <w:pPr>
        <w:spacing w:before="240" w:after="240" w:line="276" w:lineRule="auto"/>
        <w:rPr>
          <w:rFonts w:asciiTheme="minorHAnsi" w:eastAsia="Calibri" w:hAnsiTheme="minorHAnsi" w:cs="Arial"/>
          <w:b/>
          <w:noProof/>
          <w:szCs w:val="24"/>
          <w:lang w:val="ro-RO"/>
        </w:rPr>
      </w:pPr>
      <w:r w:rsidRPr="00563476">
        <w:rPr>
          <w:rFonts w:asciiTheme="minorHAnsi" w:eastAsia="Times New Roman" w:hAnsiTheme="minorHAnsi"/>
          <w:b/>
          <w:noProof/>
          <w:szCs w:val="24"/>
          <w:lang w:val="ro-RO"/>
        </w:rPr>
        <w:t>2.</w:t>
      </w:r>
      <w:r w:rsidR="00990594"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 xml:space="preserve">.1 Title of the priority [300] </w:t>
      </w:r>
      <w:r w:rsidRPr="00563476">
        <w:rPr>
          <w:rFonts w:asciiTheme="minorHAnsi" w:eastAsia="Times New Roman" w:hAnsiTheme="minorHAnsi"/>
          <w:noProof/>
          <w:szCs w:val="24"/>
          <w:lang w:val="ro-RO"/>
        </w:rPr>
        <w:t>(repeated for each priority</w:t>
      </w:r>
      <w:r w:rsidR="00FD5D71" w:rsidRPr="00563476">
        <w:rPr>
          <w:rFonts w:asciiTheme="minorHAnsi" w:eastAsia="Times New Roman" w:hAnsiTheme="minorHAnsi"/>
          <w:noProof/>
          <w:szCs w:val="24"/>
          <w:lang w:val="ro-RO"/>
        </w:rPr>
        <w:t>)</w:t>
      </w:r>
    </w:p>
    <w:p w14:paraId="35798BA5" w14:textId="77777777" w:rsidR="0038365B" w:rsidRPr="00563476" w:rsidRDefault="0038365B" w:rsidP="008F5956">
      <w:pPr>
        <w:spacing w:before="240" w:after="240" w:line="276" w:lineRule="auto"/>
        <w:rPr>
          <w:rFonts w:asciiTheme="minorHAnsi" w:eastAsia="Calibri" w:hAnsiTheme="minorHAnsi" w:cs="Arial"/>
          <w:b/>
          <w:noProof/>
          <w:szCs w:val="24"/>
          <w:lang w:val="ro-RO"/>
        </w:rPr>
      </w:pPr>
      <w:bookmarkStart w:id="19" w:name="_Toc52393349"/>
      <w:r w:rsidRPr="00563476">
        <w:rPr>
          <w:rFonts w:asciiTheme="minorHAnsi" w:eastAsia="Calibri" w:hAnsiTheme="minorHAnsi" w:cs="Arial"/>
          <w:b/>
          <w:noProof/>
          <w:szCs w:val="24"/>
          <w:lang w:val="ro-RO"/>
        </w:rPr>
        <w:t xml:space="preserve">Prioritatea 2 </w:t>
      </w:r>
      <w:r w:rsidR="00E36387" w:rsidRPr="00563476">
        <w:rPr>
          <w:rFonts w:asciiTheme="minorHAnsi" w:eastAsia="Calibri" w:hAnsiTheme="minorHAnsi" w:cs="Arial"/>
          <w:b/>
          <w:noProof/>
          <w:szCs w:val="24"/>
          <w:lang w:val="ro-RO"/>
        </w:rPr>
        <w:t xml:space="preserve">- </w:t>
      </w:r>
      <w:r w:rsidRPr="00563476">
        <w:rPr>
          <w:rFonts w:asciiTheme="minorHAnsi" w:eastAsia="Calibri" w:hAnsiTheme="minorHAnsi" w:cs="Arial"/>
          <w:b/>
          <w:noProof/>
          <w:szCs w:val="24"/>
          <w:lang w:val="ro-RO"/>
        </w:rPr>
        <w:t>Îmbunătățirea participării copiilor la educația antepreșcolară și preșcolară</w:t>
      </w:r>
      <w:bookmarkEnd w:id="1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8365B" w:rsidRPr="00563476" w14:paraId="793A4E1E" w14:textId="77777777" w:rsidTr="007356A2">
        <w:tc>
          <w:tcPr>
            <w:tcW w:w="9889" w:type="dxa"/>
          </w:tcPr>
          <w:p w14:paraId="12EF1661" w14:textId="77777777" w:rsidR="0038365B" w:rsidRPr="00563476" w:rsidRDefault="0038365B"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
                  <w:enabled w:val="0"/>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38365B" w:rsidRPr="00563476" w14:paraId="74ABE350" w14:textId="77777777" w:rsidTr="007356A2">
        <w:tc>
          <w:tcPr>
            <w:tcW w:w="9889" w:type="dxa"/>
          </w:tcPr>
          <w:p w14:paraId="4CD3CEA8" w14:textId="77777777" w:rsidR="0038365B" w:rsidRPr="00563476" w:rsidRDefault="0038365B"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38365B" w:rsidRPr="00563476" w14:paraId="03DE2D91" w14:textId="77777777" w:rsidTr="007356A2">
        <w:tc>
          <w:tcPr>
            <w:tcW w:w="9889" w:type="dxa"/>
          </w:tcPr>
          <w:p w14:paraId="013C5D91" w14:textId="77777777" w:rsidR="0038365B" w:rsidRPr="00563476" w:rsidRDefault="0038365B"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38365B" w:rsidRPr="00563476" w14:paraId="33E9BEFD" w14:textId="77777777" w:rsidTr="007356A2">
        <w:tc>
          <w:tcPr>
            <w:tcW w:w="9889" w:type="dxa"/>
          </w:tcPr>
          <w:p w14:paraId="7D86B564" w14:textId="77777777" w:rsidR="0038365B" w:rsidRPr="00563476" w:rsidRDefault="0038365B"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 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58750E" w:rsidRPr="00563476">
              <w:rPr>
                <w:rStyle w:val="FootnoteReference"/>
                <w:rFonts w:asciiTheme="minorHAnsi" w:hAnsiTheme="minorHAnsi"/>
                <w:szCs w:val="24"/>
              </w:rPr>
              <w:footnoteReference w:id="9"/>
            </w:r>
          </w:p>
        </w:tc>
      </w:tr>
      <w:tr w:rsidR="0058750E" w:rsidRPr="00563476" w14:paraId="193C34BD" w14:textId="77777777" w:rsidTr="007356A2">
        <w:tc>
          <w:tcPr>
            <w:tcW w:w="9889" w:type="dxa"/>
          </w:tcPr>
          <w:p w14:paraId="2950BBAA" w14:textId="77777777" w:rsidR="0058750E" w:rsidRPr="00563476" w:rsidRDefault="0058750E"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of the ERDF and Cohesion Fund regulation</w:t>
            </w:r>
          </w:p>
        </w:tc>
      </w:tr>
      <w:tr w:rsidR="0058750E" w:rsidRPr="00563476" w14:paraId="1F94463B" w14:textId="77777777" w:rsidTr="007356A2">
        <w:tc>
          <w:tcPr>
            <w:tcW w:w="9889" w:type="dxa"/>
          </w:tcPr>
          <w:p w14:paraId="35BFF12E" w14:textId="77777777" w:rsidR="0058750E" w:rsidRPr="00563476" w:rsidRDefault="0058750E"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2(a) of the ERDF and Cohesion Fund regulation</w:t>
            </w:r>
          </w:p>
        </w:tc>
      </w:tr>
    </w:tbl>
    <w:p w14:paraId="16571B14" w14:textId="77777777" w:rsidR="0038365B" w:rsidRPr="00563476" w:rsidRDefault="0038365B"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lastRenderedPageBreak/>
        <w:t>* If marked go to section 2.A.</w:t>
      </w:r>
      <w:r w:rsidR="00CB747D" w:rsidRPr="00563476">
        <w:rPr>
          <w:rFonts w:asciiTheme="minorHAnsi" w:eastAsia="Times New Roman" w:hAnsiTheme="minorHAnsi"/>
          <w:i/>
          <w:noProof/>
          <w:szCs w:val="24"/>
          <w:lang w:val="ro-RO"/>
        </w:rPr>
        <w:t>1.1</w:t>
      </w:r>
      <w:r w:rsidRPr="00563476">
        <w:rPr>
          <w:rFonts w:asciiTheme="minorHAnsi" w:eastAsia="Times New Roman" w:hAnsiTheme="minorHAnsi"/>
          <w:i/>
          <w:noProof/>
          <w:szCs w:val="24"/>
          <w:lang w:val="ro-RO"/>
        </w:rPr>
        <w:t>.a</w:t>
      </w:r>
    </w:p>
    <w:p w14:paraId="26B69958" w14:textId="77777777" w:rsidR="0056255C" w:rsidRPr="00563476" w:rsidRDefault="0056255C" w:rsidP="008F5956">
      <w:pPr>
        <w:keepNext/>
        <w:spacing w:line="276" w:lineRule="auto"/>
        <w:jc w:val="both"/>
        <w:outlineLvl w:val="1"/>
        <w:rPr>
          <w:rFonts w:asciiTheme="minorHAnsi" w:eastAsia="Calibri" w:hAnsiTheme="minorHAnsi" w:cs="Arial"/>
          <w:b/>
          <w:iCs/>
          <w:noProof/>
          <w:szCs w:val="24"/>
        </w:rPr>
      </w:pPr>
      <w:r w:rsidRPr="00563476">
        <w:rPr>
          <w:rFonts w:asciiTheme="minorHAnsi" w:eastAsia="Calibri" w:hAnsiTheme="minorHAnsi" w:cs="Arial"/>
          <w:b/>
          <w:iCs/>
          <w:noProof/>
          <w:szCs w:val="24"/>
        </w:rPr>
        <w:t>2.</w:t>
      </w:r>
      <w:r w:rsidR="00990594" w:rsidRPr="00563476">
        <w:rPr>
          <w:rFonts w:asciiTheme="minorHAnsi" w:eastAsia="Calibri" w:hAnsiTheme="minorHAnsi" w:cs="Arial"/>
          <w:b/>
          <w:iCs/>
          <w:noProof/>
          <w:szCs w:val="24"/>
        </w:rPr>
        <w:t>1</w:t>
      </w:r>
      <w:r w:rsidRPr="00563476">
        <w:rPr>
          <w:rFonts w:asciiTheme="minorHAnsi" w:eastAsia="Calibri" w:hAnsiTheme="minorHAnsi" w:cs="Arial"/>
          <w:b/>
          <w:iCs/>
          <w:noProof/>
          <w:szCs w:val="24"/>
        </w:rPr>
        <w:t>.1.1 Specific objective</w:t>
      </w:r>
      <w:r w:rsidR="00CB747D" w:rsidRPr="00563476">
        <w:rPr>
          <w:rFonts w:asciiTheme="minorHAnsi" w:eastAsia="Calibri" w:hAnsiTheme="minorHAnsi" w:cs="Arial"/>
          <w:b/>
          <w:iCs/>
          <w:noProof/>
          <w:szCs w:val="24"/>
          <w:vertAlign w:val="superscript"/>
        </w:rPr>
        <w:footnoteReference w:id="10"/>
      </w:r>
      <w:r w:rsidRPr="00563476">
        <w:rPr>
          <w:rFonts w:asciiTheme="minorHAnsi" w:eastAsia="Calibri" w:hAnsiTheme="minorHAnsi" w:cs="Arial"/>
          <w:b/>
          <w:iCs/>
          <w:noProof/>
          <w:szCs w:val="24"/>
        </w:rPr>
        <w:t xml:space="preserve"> (repeated for each selected specific objective for priorities other than technical assistance)</w:t>
      </w:r>
    </w:p>
    <w:p w14:paraId="46259EF5" w14:textId="77777777" w:rsidR="00D565CE" w:rsidRPr="00563476" w:rsidRDefault="00D565CE" w:rsidP="008F5956">
      <w:pPr>
        <w:keepNext/>
        <w:spacing w:line="276" w:lineRule="auto"/>
        <w:jc w:val="both"/>
        <w:outlineLvl w:val="1"/>
        <w:rPr>
          <w:rFonts w:asciiTheme="minorHAnsi" w:eastAsia="Calibri" w:hAnsiTheme="minorHAnsi" w:cs="Arial"/>
          <w:i/>
          <w:noProof/>
          <w:szCs w:val="24"/>
          <w:lang w:val="ro-RO"/>
        </w:rPr>
      </w:pPr>
      <w:bookmarkStart w:id="20" w:name="_Toc52393350"/>
      <w:r w:rsidRPr="00563476">
        <w:rPr>
          <w:rFonts w:asciiTheme="minorHAnsi" w:eastAsia="Calibri" w:hAnsiTheme="minorHAnsi" w:cs="Arial"/>
          <w:i/>
          <w:noProof/>
          <w:szCs w:val="24"/>
          <w:lang w:val="ro-RO"/>
        </w:rPr>
        <w:t xml:space="preserve">(f) </w:t>
      </w:r>
      <w:r w:rsidR="00A444ED" w:rsidRPr="00563476">
        <w:rPr>
          <w:rFonts w:asciiTheme="minorHAnsi" w:eastAsia="Calibri" w:hAnsiTheme="minorHAnsi" w:cs="Arial"/>
          <w:i/>
          <w:noProof/>
          <w:szCs w:val="24"/>
          <w:lang w:val="ro-RO"/>
        </w:rPr>
        <w:t>P</w:t>
      </w:r>
      <w:r w:rsidRPr="00563476">
        <w:rPr>
          <w:rFonts w:asciiTheme="minorHAnsi" w:eastAsia="Calibri" w:hAnsiTheme="minorHAnsi" w:cs="Arial"/>
          <w:i/>
          <w:noProof/>
          <w:szCs w:val="24"/>
          <w:lang w:val="ro-RO"/>
        </w:rPr>
        <w:t>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bookmarkEnd w:id="20"/>
    <w:p w14:paraId="2C4FFC9D" w14:textId="77777777" w:rsidR="00BD20CF" w:rsidRPr="00563476" w:rsidRDefault="00BD20CF"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3769C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56255C"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56255C"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139AE42F" w14:textId="77777777" w:rsidR="003769C5" w:rsidRPr="00563476" w:rsidRDefault="00BD20CF"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xml:space="preserve">Reference: </w:t>
      </w:r>
      <w:r w:rsidR="003769C5" w:rsidRPr="00563476">
        <w:rPr>
          <w:rFonts w:asciiTheme="minorHAnsi" w:eastAsia="Times New Roman" w:hAnsiTheme="minorHAnsi"/>
          <w:i/>
          <w:noProof/>
          <w:szCs w:val="24"/>
          <w:lang w:val="ro-RO"/>
        </w:rPr>
        <w:t xml:space="preserve">points </w:t>
      </w:r>
      <w:r w:rsidRPr="00563476">
        <w:rPr>
          <w:rFonts w:asciiTheme="minorHAnsi" w:eastAsia="Times New Roman" w:hAnsiTheme="minorHAnsi"/>
          <w:i/>
          <w:noProof/>
          <w:szCs w:val="24"/>
          <w:lang w:val="ro-RO"/>
        </w:rPr>
        <w:t>(d)(i),(iii),</w:t>
      </w:r>
      <w:r w:rsidR="0056255C"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w:t>
      </w:r>
      <w:r w:rsidR="0056255C" w:rsidRPr="00563476">
        <w:rPr>
          <w:rFonts w:asciiTheme="minorHAnsi" w:eastAsia="Times New Roman" w:hAnsiTheme="minorHAnsi"/>
          <w:i/>
          <w:noProof/>
          <w:szCs w:val="24"/>
          <w:lang w:val="ro-RO"/>
        </w:rPr>
        <w:t xml:space="preserve"> </w:t>
      </w:r>
      <w:r w:rsidR="0051614C" w:rsidRPr="00563476">
        <w:rPr>
          <w:rFonts w:asciiTheme="minorHAnsi" w:eastAsia="Times New Roman" w:hAnsiTheme="minorHAnsi"/>
          <w:i/>
          <w:noProof/>
          <w:szCs w:val="24"/>
          <w:lang w:val="ro-RO"/>
        </w:rPr>
        <w:t xml:space="preserve">and (vii) of Article 22(3) </w:t>
      </w:r>
      <w:r w:rsidR="0056255C" w:rsidRPr="00563476">
        <w:rPr>
          <w:rFonts w:asciiTheme="minorHAnsi" w:eastAsia="Times New Roman" w:hAnsiTheme="minorHAnsi"/>
          <w:i/>
          <w:noProof/>
          <w:szCs w:val="24"/>
          <w:lang w:val="ro-RO"/>
        </w:rPr>
        <w:t>CPR</w:t>
      </w:r>
    </w:p>
    <w:p w14:paraId="3830AE0D" w14:textId="77777777" w:rsidR="00BD20CF" w:rsidRPr="00563476" w:rsidRDefault="00BD20CF" w:rsidP="008F5956">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 xml:space="preserve">The related types of actions – </w:t>
      </w:r>
      <w:r w:rsidR="0051614C" w:rsidRPr="00563476">
        <w:rPr>
          <w:rFonts w:asciiTheme="minorHAnsi" w:eastAsia="Times New Roman" w:hAnsiTheme="minorHAnsi"/>
          <w:i/>
          <w:noProof/>
          <w:szCs w:val="24"/>
          <w:lang w:val="ro-RO"/>
        </w:rPr>
        <w:t xml:space="preserve">point (d)(i) of Article 22(3) CPR and </w:t>
      </w:r>
      <w:r w:rsidRPr="00563476">
        <w:rPr>
          <w:rFonts w:asciiTheme="minorHAnsi" w:eastAsia="Times New Roman" w:hAnsiTheme="minorHAnsi"/>
          <w:i/>
          <w:noProof/>
          <w:szCs w:val="24"/>
          <w:lang w:val="ro-RO"/>
        </w:rPr>
        <w:t xml:space="preserve">Article </w:t>
      </w:r>
      <w:r w:rsidR="0051614C" w:rsidRPr="00563476">
        <w:rPr>
          <w:rFonts w:asciiTheme="minorHAnsi" w:eastAsia="Times New Roman" w:hAnsiTheme="minorHAnsi"/>
          <w:i/>
          <w:noProof/>
          <w:szCs w:val="24"/>
          <w:lang w:val="ro-RO"/>
        </w:rPr>
        <w:t>6</w:t>
      </w:r>
      <w:r w:rsidRPr="00563476">
        <w:rPr>
          <w:rFonts w:asciiTheme="minorHAnsi" w:eastAsia="Times New Roman" w:hAnsiTheme="minorHAnsi"/>
          <w:i/>
          <w:noProof/>
          <w:szCs w:val="24"/>
          <w:lang w:val="ro-RO"/>
        </w:rPr>
        <w:t xml:space="preserve"> ESF+</w:t>
      </w:r>
      <w:r w:rsidR="0056255C" w:rsidRPr="00563476">
        <w:rPr>
          <w:rFonts w:asciiTheme="minorHAnsi" w:eastAsia="Times New Roman" w:hAnsiTheme="minorHAnsi"/>
          <w:i/>
          <w:noProof/>
          <w:szCs w:val="24"/>
          <w:lang w:val="ro-RO"/>
        </w:rPr>
        <w:t xml:space="preserve"> Regulation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17AAB" w:rsidRPr="00563476" w14:paraId="46EA653D" w14:textId="77777777" w:rsidTr="00757279">
        <w:tc>
          <w:tcPr>
            <w:tcW w:w="5000" w:type="pct"/>
            <w:shd w:val="clear" w:color="auto" w:fill="auto"/>
          </w:tcPr>
          <w:p w14:paraId="3E91ED6F" w14:textId="77777777" w:rsidR="0056255C" w:rsidRPr="00563476" w:rsidRDefault="0056255C" w:rsidP="008F5956">
            <w:pPr>
              <w:spacing w:before="0" w:after="0" w:line="276" w:lineRule="auto"/>
              <w:jc w:val="both"/>
              <w:rPr>
                <w:rFonts w:asciiTheme="minorHAnsi" w:hAnsiTheme="minorHAnsi"/>
                <w:bCs/>
                <w:i/>
                <w:szCs w:val="24"/>
                <w:lang w:val="ro-RO" w:eastAsia="ro-RO"/>
              </w:rPr>
            </w:pPr>
            <w:r w:rsidRPr="00563476">
              <w:rPr>
                <w:rFonts w:asciiTheme="minorHAnsi" w:hAnsiTheme="minorHAnsi"/>
                <w:bCs/>
                <w:i/>
                <w:szCs w:val="24"/>
                <w:lang w:val="ro-RO" w:eastAsia="ro-RO"/>
              </w:rPr>
              <w:t xml:space="preserve">Text </w:t>
            </w:r>
            <w:proofErr w:type="spellStart"/>
            <w:r w:rsidRPr="00563476">
              <w:rPr>
                <w:rFonts w:asciiTheme="minorHAnsi" w:hAnsiTheme="minorHAnsi"/>
                <w:bCs/>
                <w:i/>
                <w:szCs w:val="24"/>
                <w:lang w:val="ro-RO" w:eastAsia="ro-RO"/>
              </w:rPr>
              <w:t>field</w:t>
            </w:r>
            <w:proofErr w:type="spellEnd"/>
            <w:r w:rsidRPr="00563476">
              <w:rPr>
                <w:rFonts w:asciiTheme="minorHAnsi" w:hAnsiTheme="minorHAnsi"/>
                <w:bCs/>
                <w:i/>
                <w:szCs w:val="24"/>
                <w:lang w:val="ro-RO" w:eastAsia="ro-RO"/>
              </w:rPr>
              <w:t xml:space="preserve"> </w:t>
            </w:r>
            <w:r w:rsidRPr="00563476">
              <w:rPr>
                <w:rFonts w:asciiTheme="minorHAnsi" w:eastAsia="Times New Roman" w:hAnsiTheme="minorHAnsi"/>
                <w:i/>
                <w:iCs/>
                <w:noProof/>
                <w:szCs w:val="24"/>
              </w:rPr>
              <w:t>[8 000]</w:t>
            </w:r>
          </w:p>
          <w:p w14:paraId="7F4E8473" w14:textId="77777777" w:rsidR="00C06C98" w:rsidRPr="00563476" w:rsidRDefault="00C06C98" w:rsidP="008F5956">
            <w:pPr>
              <w:spacing w:before="0" w:after="0" w:line="276" w:lineRule="auto"/>
              <w:jc w:val="both"/>
              <w:rPr>
                <w:rFonts w:asciiTheme="minorHAnsi" w:hAnsiTheme="minorHAnsi"/>
                <w:b/>
                <w:szCs w:val="24"/>
                <w:lang w:val="ro-RO" w:eastAsia="ro-RO"/>
              </w:rPr>
            </w:pPr>
            <w:r w:rsidRPr="00563476">
              <w:rPr>
                <w:rFonts w:asciiTheme="minorHAnsi" w:hAnsiTheme="minorHAnsi"/>
                <w:b/>
                <w:bCs/>
                <w:szCs w:val="24"/>
                <w:lang w:val="ro-RO" w:eastAsia="ro-RO"/>
              </w:rPr>
              <w:t>2.f.1. De</w:t>
            </w:r>
            <w:r w:rsidRPr="00563476">
              <w:rPr>
                <w:rFonts w:asciiTheme="minorHAnsi" w:hAnsiTheme="minorHAnsi"/>
                <w:b/>
                <w:szCs w:val="24"/>
                <w:lang w:val="ro-RO" w:eastAsia="ro-RO"/>
              </w:rPr>
              <w:t>zvoltarea și asigurarea calității sistemului de ÎETC, prin:</w:t>
            </w:r>
          </w:p>
          <w:p w14:paraId="4165F814" w14:textId="77777777" w:rsidR="00C06C98" w:rsidRPr="00563476" w:rsidRDefault="00C06C98" w:rsidP="00017A26">
            <w:pPr>
              <w:numPr>
                <w:ilvl w:val="0"/>
                <w:numId w:val="75"/>
              </w:numPr>
              <w:spacing w:before="0" w:after="0" w:line="276" w:lineRule="auto"/>
              <w:jc w:val="both"/>
              <w:rPr>
                <w:rFonts w:asciiTheme="minorHAnsi" w:hAnsiTheme="minorHAnsi"/>
                <w:b/>
                <w:szCs w:val="24"/>
                <w:lang w:val="ro-RO" w:eastAsia="ro-RO"/>
              </w:rPr>
            </w:pPr>
            <w:r w:rsidRPr="00563476">
              <w:rPr>
                <w:rFonts w:asciiTheme="minorHAnsi" w:eastAsia="Calibri" w:hAnsiTheme="minorHAnsi" w:cs="Calibri"/>
                <w:szCs w:val="24"/>
                <w:lang w:val="ro-RO"/>
              </w:rPr>
              <w:t>completarea</w:t>
            </w:r>
            <w:r w:rsidRPr="00563476" w:rsidDel="00AE1935">
              <w:rPr>
                <w:rFonts w:asciiTheme="minorHAnsi" w:hAnsiTheme="minorHAnsi" w:cstheme="minorHAnsi"/>
                <w:iCs/>
                <w:szCs w:val="24"/>
                <w:lang w:val="ro-RO"/>
              </w:rPr>
              <w:t xml:space="preserve"> </w:t>
            </w:r>
            <w:r w:rsidRPr="00563476">
              <w:rPr>
                <w:rFonts w:asciiTheme="minorHAnsi" w:hAnsiTheme="minorHAnsi" w:cstheme="minorHAnsi"/>
                <w:iCs/>
                <w:szCs w:val="24"/>
                <w:lang w:val="ro-RO"/>
              </w:rPr>
              <w:t xml:space="preserve">cadrului de asigurare a calității educației timpurii, prin definirea unor standarde minime </w:t>
            </w:r>
            <w:r w:rsidRPr="00563476">
              <w:rPr>
                <w:rFonts w:asciiTheme="minorHAnsi" w:eastAsia="Calibri" w:hAnsiTheme="minorHAnsi" w:cs="Calibri"/>
                <w:szCs w:val="24"/>
                <w:lang w:val="ro-RO"/>
              </w:rPr>
              <w:t xml:space="preserve">de program </w:t>
            </w:r>
            <w:r w:rsidRPr="00563476">
              <w:rPr>
                <w:rFonts w:asciiTheme="minorHAnsi" w:hAnsiTheme="minorHAnsi" w:cstheme="minorHAnsi"/>
                <w:iCs/>
                <w:szCs w:val="24"/>
                <w:lang w:val="ro-RO"/>
              </w:rPr>
              <w:t xml:space="preserve">(activitatea </w:t>
            </w:r>
            <w:proofErr w:type="spellStart"/>
            <w:r w:rsidRPr="00563476">
              <w:rPr>
                <w:rFonts w:asciiTheme="minorHAnsi" w:hAnsiTheme="minorHAnsi" w:cstheme="minorHAnsi"/>
                <w:iCs/>
                <w:szCs w:val="24"/>
                <w:lang w:val="ro-RO"/>
              </w:rPr>
              <w:t>psiho-pedagogică</w:t>
            </w:r>
            <w:proofErr w:type="spellEnd"/>
            <w:r w:rsidRPr="00563476">
              <w:rPr>
                <w:rFonts w:asciiTheme="minorHAnsi" w:hAnsiTheme="minorHAnsi" w:cstheme="minorHAnsi"/>
                <w:iCs/>
                <w:szCs w:val="24"/>
                <w:lang w:val="ro-RO"/>
              </w:rPr>
              <w:t xml:space="preserve"> și activități le suport), precum și pentru revizuirea standardelor ocupaționale pentru personalul din IETC (didactic și nedidactic)</w:t>
            </w:r>
            <w:r w:rsidRPr="00563476">
              <w:rPr>
                <w:rFonts w:asciiTheme="minorHAnsi" w:eastAsia="Calibri" w:hAnsiTheme="minorHAnsi" w:cs="Calibri"/>
                <w:szCs w:val="24"/>
                <w:lang w:val="ro-RO"/>
              </w:rPr>
              <w:t xml:space="preserve"> și dezvoltarea de standarde ocupaționale pentru funcții noi (profesor pentru educația timpurie, ajutor de educatoare);</w:t>
            </w:r>
          </w:p>
          <w:p w14:paraId="37C3BA02" w14:textId="77777777" w:rsidR="00BF2FCF" w:rsidRPr="00563476" w:rsidRDefault="00BF2FCF" w:rsidP="00017A26">
            <w:pPr>
              <w:numPr>
                <w:ilvl w:val="0"/>
                <w:numId w:val="75"/>
              </w:numPr>
              <w:spacing w:before="0" w:after="0" w:line="276" w:lineRule="auto"/>
              <w:jc w:val="both"/>
              <w:rPr>
                <w:rFonts w:asciiTheme="minorHAnsi" w:hAnsiTheme="minorHAnsi"/>
                <w:iCs/>
                <w:szCs w:val="24"/>
                <w:lang w:val="ro-RO" w:eastAsia="ro-RO"/>
              </w:rPr>
            </w:pPr>
            <w:r w:rsidRPr="00563476">
              <w:rPr>
                <w:rFonts w:asciiTheme="minorHAnsi" w:hAnsiTheme="minorHAnsi"/>
                <w:iCs/>
                <w:szCs w:val="24"/>
                <w:lang w:val="ro-RO" w:eastAsia="ro-RO"/>
              </w:rPr>
              <w:t>formarea personalului implicat în evaluarea și monitorizarea asigurării calității;</w:t>
            </w:r>
          </w:p>
          <w:p w14:paraId="7FEAE197" w14:textId="0F716FE3" w:rsidR="00C06C98" w:rsidRPr="00563476" w:rsidRDefault="00BF2FCF" w:rsidP="00017A26">
            <w:pPr>
              <w:numPr>
                <w:ilvl w:val="0"/>
                <w:numId w:val="75"/>
              </w:numPr>
              <w:spacing w:before="0" w:after="0" w:line="276" w:lineRule="auto"/>
              <w:jc w:val="both"/>
              <w:rPr>
                <w:rFonts w:asciiTheme="minorHAnsi" w:hAnsiTheme="minorHAnsi"/>
                <w:iCs/>
                <w:szCs w:val="24"/>
                <w:lang w:val="ro-RO" w:eastAsia="ro-RO"/>
              </w:rPr>
            </w:pPr>
            <w:r w:rsidRPr="00563476">
              <w:rPr>
                <w:rFonts w:asciiTheme="minorHAnsi" w:hAnsiTheme="minorHAnsi"/>
                <w:iCs/>
                <w:szCs w:val="24"/>
                <w:lang w:val="ro-RO" w:eastAsia="ro-RO"/>
              </w:rPr>
              <w:t xml:space="preserve">realizarea monitorizării formării continue a cadrelor </w:t>
            </w:r>
            <w:proofErr w:type="spellStart"/>
            <w:r w:rsidRPr="00563476">
              <w:rPr>
                <w:rFonts w:asciiTheme="minorHAnsi" w:hAnsiTheme="minorHAnsi"/>
                <w:iCs/>
                <w:szCs w:val="24"/>
                <w:lang w:val="ro-RO" w:eastAsia="ro-RO"/>
              </w:rPr>
              <w:t>diactice</w:t>
            </w:r>
            <w:proofErr w:type="spellEnd"/>
            <w:r w:rsidRPr="00563476">
              <w:rPr>
                <w:rFonts w:asciiTheme="minorHAnsi" w:hAnsiTheme="minorHAnsi"/>
                <w:iCs/>
                <w:szCs w:val="24"/>
                <w:lang w:val="ro-RO" w:eastAsia="ro-RO"/>
              </w:rPr>
              <w:t xml:space="preserve"> și raportarea la progresul copiilor, îndeosebi la progresul copiilor din grupurile vulnerabile (cu </w:t>
            </w:r>
            <w:proofErr w:type="spellStart"/>
            <w:r w:rsidRPr="00563476">
              <w:rPr>
                <w:rFonts w:asciiTheme="minorHAnsi" w:hAnsiTheme="minorHAnsi"/>
                <w:iCs/>
                <w:szCs w:val="24"/>
                <w:lang w:val="ro-RO" w:eastAsia="ro-RO"/>
              </w:rPr>
              <w:t>dizabilități</w:t>
            </w:r>
            <w:proofErr w:type="spellEnd"/>
            <w:r w:rsidRPr="00563476">
              <w:rPr>
                <w:rFonts w:asciiTheme="minorHAnsi" w:hAnsiTheme="minorHAnsi"/>
                <w:iCs/>
                <w:szCs w:val="24"/>
                <w:lang w:val="ro-RO" w:eastAsia="ro-RO"/>
              </w:rPr>
              <w:t xml:space="preserve">, de etnie romă, din mediul rural etc.); </w:t>
            </w:r>
          </w:p>
          <w:p w14:paraId="662E27BA" w14:textId="616E7B1F" w:rsidR="00BF2FCF" w:rsidRPr="00563476" w:rsidRDefault="00BF2FCF" w:rsidP="00017A26">
            <w:pPr>
              <w:numPr>
                <w:ilvl w:val="0"/>
                <w:numId w:val="75"/>
              </w:numPr>
              <w:spacing w:before="0" w:after="0" w:line="276" w:lineRule="auto"/>
              <w:jc w:val="both"/>
              <w:rPr>
                <w:rFonts w:asciiTheme="minorHAnsi" w:hAnsiTheme="minorHAnsi"/>
                <w:szCs w:val="24"/>
                <w:lang w:val="ro-RO" w:eastAsia="ro-RO"/>
              </w:rPr>
            </w:pPr>
            <w:r w:rsidRPr="00563476">
              <w:rPr>
                <w:rFonts w:asciiTheme="minorHAnsi" w:hAnsiTheme="minorHAnsi"/>
                <w:szCs w:val="24"/>
                <w:lang w:val="ro-RO" w:eastAsia="ro-RO"/>
              </w:rPr>
              <w:t xml:space="preserve">elaborare și editare ghiduri cu bune practici pentru sprijinirea implementării noului curriculum și a principiilor de bază ale educației incluzive, cu un accent deosebit pe strategii didactice inovatoare (inclusiv predare online și formarea competențelor digitale); </w:t>
            </w:r>
          </w:p>
          <w:p w14:paraId="70DD6540" w14:textId="1C9AD14A" w:rsidR="00C06C98" w:rsidRPr="00563476" w:rsidRDefault="00C06C98" w:rsidP="00820813">
            <w:pPr>
              <w:spacing w:before="0" w:after="0" w:line="276" w:lineRule="auto"/>
              <w:jc w:val="both"/>
              <w:rPr>
                <w:rFonts w:asciiTheme="minorHAnsi" w:hAnsiTheme="minorHAnsi"/>
                <w:szCs w:val="24"/>
                <w:lang w:val="ro-RO" w:eastAsia="ro-RO"/>
              </w:rPr>
            </w:pPr>
            <w:r w:rsidRPr="00563476">
              <w:rPr>
                <w:rFonts w:asciiTheme="minorHAnsi" w:hAnsiTheme="minorHAnsi"/>
                <w:b/>
                <w:bCs/>
                <w:iCs/>
                <w:szCs w:val="24"/>
                <w:lang w:val="ro-RO" w:eastAsia="ro-RO"/>
              </w:rPr>
              <w:t xml:space="preserve">2.f.2. </w:t>
            </w:r>
            <w:r w:rsidRPr="00563476">
              <w:rPr>
                <w:rFonts w:asciiTheme="minorHAnsi" w:hAnsiTheme="minorHAnsi"/>
                <w:b/>
                <w:bCs/>
                <w:szCs w:val="24"/>
                <w:lang w:val="ro-RO" w:eastAsia="ro-RO"/>
              </w:rPr>
              <w:t>Di</w:t>
            </w:r>
            <w:r w:rsidRPr="00563476">
              <w:rPr>
                <w:rFonts w:asciiTheme="minorHAnsi" w:hAnsiTheme="minorHAnsi"/>
                <w:b/>
                <w:szCs w:val="24"/>
                <w:lang w:val="ro-RO" w:eastAsia="ro-RO"/>
              </w:rPr>
              <w:t xml:space="preserve">versificarea și flexibilizarea serviciilor de suport socio-educațional </w:t>
            </w:r>
            <w:r w:rsidRPr="00563476">
              <w:rPr>
                <w:rFonts w:asciiTheme="minorHAnsi" w:hAnsiTheme="minorHAnsi"/>
                <w:szCs w:val="24"/>
                <w:lang w:val="ro-RO" w:eastAsia="ro-RO"/>
              </w:rPr>
              <w:t>prin</w:t>
            </w:r>
            <w:r w:rsidR="00BF2FCF" w:rsidRPr="00563476">
              <w:rPr>
                <w:rFonts w:asciiTheme="minorHAnsi" w:hAnsiTheme="minorHAnsi"/>
                <w:szCs w:val="24"/>
                <w:lang w:val="ro-RO" w:eastAsia="ro-RO"/>
              </w:rPr>
              <w:t xml:space="preserve"> </w:t>
            </w:r>
            <w:r w:rsidRPr="00563476">
              <w:rPr>
                <w:rFonts w:asciiTheme="minorHAnsi" w:hAnsiTheme="minorHAnsi"/>
                <w:szCs w:val="24"/>
                <w:lang w:val="ro-RO" w:eastAsia="ro-RO"/>
              </w:rPr>
              <w:t>susținerea de acțiuni/ măsuri strategice la nivel local pentru îmbunătățirea accesului copiilor cu vârste de la naștere la 6 ani la educația timpurie:</w:t>
            </w:r>
          </w:p>
          <w:p w14:paraId="78822AC7" w14:textId="16A06C99" w:rsidR="00C06C98" w:rsidRPr="00563476" w:rsidRDefault="00BF2FCF" w:rsidP="00017A26">
            <w:pPr>
              <w:pStyle w:val="ListParagraph"/>
              <w:numPr>
                <w:ilvl w:val="0"/>
                <w:numId w:val="82"/>
              </w:numPr>
              <w:spacing w:before="0" w:after="0" w:line="276" w:lineRule="auto"/>
              <w:contextualSpacing w:val="0"/>
              <w:jc w:val="both"/>
              <w:rPr>
                <w:rFonts w:asciiTheme="minorHAnsi" w:hAnsiTheme="minorHAnsi"/>
                <w:iCs/>
                <w:szCs w:val="24"/>
                <w:lang w:val="ro-RO" w:eastAsia="ro-RO"/>
              </w:rPr>
            </w:pPr>
            <w:r w:rsidRPr="00563476">
              <w:rPr>
                <w:rFonts w:asciiTheme="minorHAnsi" w:hAnsiTheme="minorHAnsi"/>
                <w:szCs w:val="24"/>
                <w:lang w:val="ro-RO" w:eastAsia="ro-RO"/>
              </w:rPr>
              <w:t>înființarea, dezvoltarea și furnizarea serviciilor standard și complementare de educație, îngrijire și supraveghere, în funcție de nevoi</w:t>
            </w:r>
            <w:r w:rsidR="00C06C98" w:rsidRPr="00563476">
              <w:rPr>
                <w:rFonts w:asciiTheme="minorHAnsi" w:hAnsiTheme="minorHAnsi"/>
                <w:szCs w:val="24"/>
                <w:lang w:val="ro-RO" w:eastAsia="ro-RO"/>
              </w:rPr>
              <w:t xml:space="preserve"> (acoperirea localităților unde asemenea servicii lipsesc /creșterea capacității serviciilor existente/ asigurarea participării copiilor provenind din grupuri dezavantajate); </w:t>
            </w:r>
          </w:p>
          <w:p w14:paraId="34B00F1A" w14:textId="77777777" w:rsidR="002877A1" w:rsidRPr="00563476" w:rsidRDefault="00C06C98" w:rsidP="00017A26">
            <w:pPr>
              <w:pStyle w:val="ListParagraph"/>
              <w:numPr>
                <w:ilvl w:val="0"/>
                <w:numId w:val="82"/>
              </w:numPr>
              <w:spacing w:before="0" w:after="0" w:line="276" w:lineRule="auto"/>
              <w:contextualSpacing w:val="0"/>
              <w:jc w:val="both"/>
              <w:rPr>
                <w:rFonts w:asciiTheme="minorHAnsi" w:hAnsiTheme="minorHAnsi"/>
                <w:iCs/>
                <w:szCs w:val="24"/>
                <w:lang w:val="ro-RO" w:eastAsia="ro-RO"/>
              </w:rPr>
            </w:pPr>
            <w:r w:rsidRPr="00563476">
              <w:rPr>
                <w:rFonts w:asciiTheme="minorHAnsi" w:hAnsiTheme="minorHAnsi"/>
                <w:szCs w:val="24"/>
                <w:lang w:val="ro-RO" w:eastAsia="ro-RO"/>
              </w:rPr>
              <w:t xml:space="preserve">dezvoltarea serviciilor integrate standard de educație timpurie în cadrul grădinițelor </w:t>
            </w:r>
          </w:p>
          <w:p w14:paraId="61402731" w14:textId="77777777" w:rsidR="00C06C98" w:rsidRPr="00563476" w:rsidRDefault="002877A1" w:rsidP="00017A26">
            <w:pPr>
              <w:pStyle w:val="ListParagraph"/>
              <w:numPr>
                <w:ilvl w:val="0"/>
                <w:numId w:val="82"/>
              </w:numPr>
              <w:spacing w:before="0" w:after="0" w:line="276" w:lineRule="auto"/>
              <w:contextualSpacing w:val="0"/>
              <w:jc w:val="both"/>
              <w:rPr>
                <w:rFonts w:asciiTheme="minorHAnsi" w:hAnsiTheme="minorHAnsi"/>
                <w:iCs/>
                <w:szCs w:val="24"/>
                <w:lang w:val="ro-RO" w:eastAsia="ro-RO"/>
              </w:rPr>
            </w:pPr>
            <w:r w:rsidRPr="00563476">
              <w:rPr>
                <w:rFonts w:asciiTheme="minorHAnsi" w:hAnsiTheme="minorHAnsi"/>
                <w:szCs w:val="24"/>
                <w:lang w:val="ro-RO" w:eastAsia="ro-RO"/>
              </w:rPr>
              <w:t>dezvoltarea/</w:t>
            </w:r>
            <w:r w:rsidR="00C06C98" w:rsidRPr="00563476">
              <w:rPr>
                <w:rFonts w:asciiTheme="minorHAnsi" w:hAnsiTheme="minorHAnsi"/>
                <w:szCs w:val="24"/>
                <w:lang w:val="ro-RO" w:eastAsia="ro-RO"/>
              </w:rPr>
              <w:t>extinderea serviciilor complementare (centre de joacă și mișcare, ludoteci etc.) în vederea asigurării numărului de locuri necesar participării la IETC</w:t>
            </w:r>
            <w:r w:rsidR="00C06C98" w:rsidRPr="00563476">
              <w:rPr>
                <w:rFonts w:asciiTheme="minorHAnsi" w:hAnsiTheme="minorHAnsi"/>
                <w:szCs w:val="24"/>
              </w:rPr>
              <w:t xml:space="preserve"> </w:t>
            </w:r>
            <w:r w:rsidR="00C06C98" w:rsidRPr="00563476">
              <w:rPr>
                <w:rFonts w:asciiTheme="minorHAnsi" w:hAnsiTheme="minorHAnsi"/>
                <w:szCs w:val="24"/>
                <w:lang w:val="ro-RO" w:eastAsia="ro-RO"/>
              </w:rPr>
              <w:t>și facilitării accesului copiilor care provin din grupuri dezavantajate,</w:t>
            </w:r>
          </w:p>
          <w:p w14:paraId="752C7F54" w14:textId="07D3E2EB" w:rsidR="00C06C98" w:rsidRPr="00563476" w:rsidRDefault="00C06C98" w:rsidP="00820813">
            <w:pPr>
              <w:spacing w:before="0" w:after="0" w:line="276" w:lineRule="auto"/>
              <w:jc w:val="both"/>
              <w:rPr>
                <w:rFonts w:asciiTheme="minorHAnsi" w:hAnsiTheme="minorHAnsi"/>
                <w:iCs/>
                <w:szCs w:val="24"/>
                <w:lang w:val="ro-RO" w:eastAsia="ro-RO"/>
              </w:rPr>
            </w:pPr>
            <w:r w:rsidRPr="00563476">
              <w:rPr>
                <w:rFonts w:asciiTheme="minorHAnsi" w:hAnsiTheme="minorHAnsi"/>
                <w:szCs w:val="24"/>
                <w:lang w:val="ro-RO" w:eastAsia="ro-RO"/>
              </w:rPr>
              <w:t xml:space="preserve">Operațiunile vor avea în vedere prioritar furnizarea serviciilor integrate de educație, îngrijire și </w:t>
            </w:r>
            <w:r w:rsidRPr="00563476">
              <w:rPr>
                <w:rFonts w:asciiTheme="minorHAnsi" w:hAnsiTheme="minorHAnsi"/>
                <w:szCs w:val="24"/>
                <w:lang w:val="ro-RO" w:eastAsia="ro-RO"/>
              </w:rPr>
              <w:lastRenderedPageBreak/>
              <w:t xml:space="preserve">supraveghere, inclusiv cu asigurarea mesei copiilor, </w:t>
            </w:r>
            <w:r w:rsidR="00BF2FCF" w:rsidRPr="00563476">
              <w:rPr>
                <w:rFonts w:asciiTheme="minorHAnsi" w:hAnsiTheme="minorHAnsi"/>
                <w:szCs w:val="24"/>
                <w:lang w:val="ro-RO" w:eastAsia="ro-RO"/>
              </w:rPr>
              <w:t>precum și măsuri complementare</w:t>
            </w:r>
            <w:r w:rsidR="00BF2FCF" w:rsidRPr="00563476" w:rsidDel="00BF2FCF">
              <w:rPr>
                <w:rFonts w:asciiTheme="minorHAnsi" w:hAnsiTheme="minorHAnsi"/>
                <w:szCs w:val="24"/>
                <w:lang w:val="ro-RO" w:eastAsia="ro-RO"/>
              </w:rPr>
              <w:t xml:space="preserve"> </w:t>
            </w:r>
            <w:r w:rsidR="00BF2FCF" w:rsidRPr="00563476">
              <w:rPr>
                <w:rFonts w:asciiTheme="minorHAnsi" w:hAnsiTheme="minorHAnsi"/>
                <w:szCs w:val="24"/>
                <w:lang w:val="ro-RO" w:eastAsia="ro-RO"/>
              </w:rPr>
              <w:t>sau acompaniere</w:t>
            </w:r>
            <w:r w:rsidRPr="00563476">
              <w:rPr>
                <w:rFonts w:asciiTheme="minorHAnsi" w:hAnsiTheme="minorHAnsi"/>
                <w:szCs w:val="24"/>
                <w:lang w:val="ro-RO" w:eastAsia="ro-RO"/>
              </w:rPr>
              <w:t xml:space="preserve"> care să faciliteze participarea copiilor provenind din grupuri dezavantajate și prevenirea abandonului, precum: </w:t>
            </w:r>
          </w:p>
          <w:p w14:paraId="471DB55F" w14:textId="0D416998" w:rsidR="00C06C98" w:rsidRPr="00563476" w:rsidRDefault="00C06C98" w:rsidP="00017A26">
            <w:pPr>
              <w:numPr>
                <w:ilvl w:val="0"/>
                <w:numId w:val="75"/>
              </w:numPr>
              <w:spacing w:before="0" w:after="0" w:line="276" w:lineRule="auto"/>
              <w:jc w:val="both"/>
              <w:rPr>
                <w:rFonts w:asciiTheme="minorHAnsi" w:hAnsiTheme="minorHAnsi"/>
                <w:iCs/>
                <w:szCs w:val="24"/>
                <w:lang w:val="ro-RO" w:eastAsia="ro-RO"/>
              </w:rPr>
            </w:pPr>
            <w:r w:rsidRPr="00563476">
              <w:rPr>
                <w:rFonts w:asciiTheme="minorHAnsi" w:hAnsiTheme="minorHAnsi"/>
                <w:iCs/>
                <w:szCs w:val="24"/>
                <w:lang w:val="ro-RO" w:eastAsia="ro-RO"/>
              </w:rPr>
              <w:t xml:space="preserve">asigurarea materialelor educaționale </w:t>
            </w:r>
            <w:r w:rsidR="00BF2FCF" w:rsidRPr="00563476">
              <w:rPr>
                <w:rFonts w:asciiTheme="minorHAnsi" w:hAnsiTheme="minorHAnsi"/>
                <w:iCs/>
                <w:szCs w:val="24"/>
                <w:lang w:val="ro-RO" w:eastAsia="ro-RO"/>
              </w:rPr>
              <w:t xml:space="preserve">pentru toți copiii </w:t>
            </w:r>
            <w:proofErr w:type="spellStart"/>
            <w:r w:rsidR="00BF2FCF" w:rsidRPr="00563476">
              <w:rPr>
                <w:rFonts w:asciiTheme="minorHAnsi" w:hAnsiTheme="minorHAnsi"/>
                <w:iCs/>
                <w:szCs w:val="24"/>
                <w:lang w:val="ro-RO" w:eastAsia="ro-RO"/>
              </w:rPr>
              <w:t>antepreșcolari</w:t>
            </w:r>
            <w:proofErr w:type="spellEnd"/>
            <w:r w:rsidR="00BF2FCF" w:rsidRPr="00563476">
              <w:rPr>
                <w:rFonts w:asciiTheme="minorHAnsi" w:hAnsiTheme="minorHAnsi"/>
                <w:iCs/>
                <w:szCs w:val="24"/>
                <w:lang w:val="ro-RO" w:eastAsia="ro-RO"/>
              </w:rPr>
              <w:t xml:space="preserve"> și preșcolari din comunitate </w:t>
            </w:r>
            <w:r w:rsidRPr="00563476">
              <w:rPr>
                <w:rFonts w:asciiTheme="minorHAnsi" w:hAnsiTheme="minorHAnsi"/>
                <w:iCs/>
                <w:szCs w:val="24"/>
                <w:lang w:val="ro-RO" w:eastAsia="ro-RO"/>
              </w:rPr>
              <w:t>(jocuri educative, cărți de colorat, caiete de lucru, plastilină, acuarele etc.);</w:t>
            </w:r>
          </w:p>
          <w:p w14:paraId="59C3E117" w14:textId="77777777" w:rsidR="00C06C98" w:rsidRPr="00563476" w:rsidRDefault="00C06C98" w:rsidP="00017A26">
            <w:pPr>
              <w:numPr>
                <w:ilvl w:val="0"/>
                <w:numId w:val="75"/>
              </w:numPr>
              <w:spacing w:before="0" w:after="0" w:line="276" w:lineRule="auto"/>
              <w:jc w:val="both"/>
              <w:rPr>
                <w:rFonts w:asciiTheme="minorHAnsi" w:hAnsiTheme="minorHAnsi"/>
                <w:iCs/>
                <w:szCs w:val="24"/>
                <w:lang w:val="ro-RO" w:eastAsia="ro-RO"/>
              </w:rPr>
            </w:pPr>
            <w:r w:rsidRPr="00563476">
              <w:rPr>
                <w:rFonts w:asciiTheme="minorHAnsi" w:hAnsiTheme="minorHAnsi"/>
                <w:iCs/>
                <w:szCs w:val="24"/>
                <w:lang w:val="ro-RO" w:eastAsia="ro-RO"/>
              </w:rPr>
              <w:t>asigurarea serviciilor/cheltuielilor de transport</w:t>
            </w:r>
          </w:p>
          <w:p w14:paraId="4A9F188E" w14:textId="77777777" w:rsidR="00C06C98" w:rsidRPr="00563476" w:rsidRDefault="00C06C98" w:rsidP="00017A26">
            <w:pPr>
              <w:numPr>
                <w:ilvl w:val="0"/>
                <w:numId w:val="75"/>
              </w:numPr>
              <w:spacing w:before="0" w:after="0" w:line="276" w:lineRule="auto"/>
              <w:jc w:val="both"/>
              <w:rPr>
                <w:rFonts w:asciiTheme="minorHAnsi" w:hAnsiTheme="minorHAnsi"/>
                <w:iCs/>
                <w:szCs w:val="24"/>
                <w:lang w:val="ro-RO" w:eastAsia="ro-RO"/>
              </w:rPr>
            </w:pPr>
            <w:r w:rsidRPr="00563476">
              <w:rPr>
                <w:rFonts w:asciiTheme="minorHAnsi" w:hAnsiTheme="minorHAnsi"/>
                <w:iCs/>
                <w:szCs w:val="24"/>
                <w:lang w:val="ro-RO" w:eastAsia="ro-RO"/>
              </w:rPr>
              <w:t>măsuri de acompaniere în funcție de nevoi pentru copiii care aparțin grupurilor vulnerabile (</w:t>
            </w:r>
            <w:proofErr w:type="spellStart"/>
            <w:r w:rsidRPr="00563476">
              <w:rPr>
                <w:rFonts w:asciiTheme="minorHAnsi" w:hAnsiTheme="minorHAnsi"/>
                <w:iCs/>
                <w:szCs w:val="24"/>
                <w:lang w:val="ro-RO" w:eastAsia="ro-RO"/>
              </w:rPr>
              <w:t>vouchere</w:t>
            </w:r>
            <w:proofErr w:type="spellEnd"/>
            <w:r w:rsidRPr="00563476">
              <w:rPr>
                <w:rFonts w:asciiTheme="minorHAnsi" w:hAnsiTheme="minorHAnsi"/>
                <w:iCs/>
                <w:szCs w:val="24"/>
                <w:lang w:val="ro-RO" w:eastAsia="ro-RO"/>
              </w:rPr>
              <w:t>, îmbrăcăminte, încălțăminte, rechizite, echipamente IT,  obiecte de strictă necesitate</w:t>
            </w:r>
            <w:r w:rsidR="00820813" w:rsidRPr="00563476">
              <w:rPr>
                <w:rFonts w:asciiTheme="minorHAnsi" w:hAnsiTheme="minorHAnsi"/>
                <w:iCs/>
                <w:szCs w:val="24"/>
                <w:lang w:val="ro-RO" w:eastAsia="ro-RO"/>
              </w:rPr>
              <w:t>);</w:t>
            </w:r>
            <w:r w:rsidRPr="00563476">
              <w:rPr>
                <w:rFonts w:asciiTheme="minorHAnsi" w:hAnsiTheme="minorHAnsi"/>
                <w:iCs/>
                <w:szCs w:val="24"/>
                <w:lang w:val="ro-RO" w:eastAsia="ro-RO"/>
              </w:rPr>
              <w:t xml:space="preserve"> </w:t>
            </w:r>
          </w:p>
          <w:p w14:paraId="547DDA53" w14:textId="66B51016" w:rsidR="00C06C98" w:rsidRPr="00563476" w:rsidRDefault="00C06C98" w:rsidP="00017A26">
            <w:pPr>
              <w:numPr>
                <w:ilvl w:val="0"/>
                <w:numId w:val="75"/>
              </w:numPr>
              <w:spacing w:before="0" w:after="0" w:line="276" w:lineRule="auto"/>
              <w:jc w:val="both"/>
              <w:rPr>
                <w:rFonts w:asciiTheme="minorHAnsi" w:hAnsiTheme="minorHAnsi"/>
                <w:iCs/>
                <w:szCs w:val="24"/>
                <w:lang w:val="ro-RO" w:eastAsia="ro-RO"/>
              </w:rPr>
            </w:pPr>
            <w:r w:rsidRPr="00563476">
              <w:rPr>
                <w:rFonts w:asciiTheme="minorHAnsi" w:hAnsiTheme="minorHAnsi"/>
                <w:iCs/>
                <w:szCs w:val="24"/>
                <w:lang w:val="ro-RO" w:eastAsia="ro-RO"/>
              </w:rPr>
              <w:t xml:space="preserve">activități pentru stimularea </w:t>
            </w:r>
            <w:r w:rsidR="00BF2FCF" w:rsidRPr="00563476">
              <w:rPr>
                <w:rFonts w:asciiTheme="minorHAnsi" w:hAnsiTheme="minorHAnsi"/>
                <w:iCs/>
                <w:szCs w:val="24"/>
                <w:lang w:val="ro-RO" w:eastAsia="ro-RO"/>
              </w:rPr>
              <w:t>participării la</w:t>
            </w:r>
            <w:r w:rsidRPr="00563476">
              <w:rPr>
                <w:rFonts w:asciiTheme="minorHAnsi" w:hAnsiTheme="minorHAnsi"/>
                <w:iCs/>
                <w:szCs w:val="24"/>
                <w:lang w:val="ro-RO" w:eastAsia="ro-RO"/>
              </w:rPr>
              <w:t xml:space="preserve"> educația timpurie și prevenirea abandonului: programe de informare, consiliere și educație parentală pentru părinții/ reprezentanții legali/ tutorii copiilor de vârstă </w:t>
            </w:r>
            <w:proofErr w:type="spellStart"/>
            <w:r w:rsidRPr="00563476">
              <w:rPr>
                <w:rFonts w:asciiTheme="minorHAnsi" w:hAnsiTheme="minorHAnsi"/>
                <w:iCs/>
                <w:szCs w:val="24"/>
                <w:lang w:val="ro-RO" w:eastAsia="ro-RO"/>
              </w:rPr>
              <w:t>antepreșcolară</w:t>
            </w:r>
            <w:proofErr w:type="spellEnd"/>
            <w:r w:rsidRPr="00563476">
              <w:rPr>
                <w:rFonts w:asciiTheme="minorHAnsi" w:hAnsiTheme="minorHAnsi"/>
                <w:iCs/>
                <w:szCs w:val="24"/>
                <w:lang w:val="ro-RO" w:eastAsia="ro-RO"/>
              </w:rPr>
              <w:t xml:space="preserve"> și preșcolară, cu focalizare pe părinții/ persoanele care au în grijă copiii provenind din grupuri vulnerabile etc.</w:t>
            </w:r>
          </w:p>
          <w:p w14:paraId="6021212C" w14:textId="4B36F71B" w:rsidR="000D73FB" w:rsidRPr="00563476" w:rsidRDefault="00C06C98" w:rsidP="00563476">
            <w:pPr>
              <w:spacing w:before="0" w:after="0" w:line="240" w:lineRule="auto"/>
              <w:jc w:val="both"/>
              <w:rPr>
                <w:rFonts w:asciiTheme="minorHAnsi" w:hAnsiTheme="minorHAnsi"/>
                <w:szCs w:val="24"/>
                <w:lang w:val="ro-RO" w:eastAsia="ro-RO"/>
              </w:rPr>
            </w:pPr>
            <w:r w:rsidRPr="00563476">
              <w:rPr>
                <w:rFonts w:asciiTheme="minorHAnsi" w:hAnsiTheme="minorHAnsi"/>
                <w:b/>
                <w:iCs/>
                <w:szCs w:val="24"/>
                <w:lang w:val="ro-RO" w:eastAsia="ro-RO"/>
              </w:rPr>
              <w:t xml:space="preserve">2.f.3. </w:t>
            </w:r>
            <w:r w:rsidRPr="00563476">
              <w:rPr>
                <w:rFonts w:asciiTheme="minorHAnsi" w:hAnsiTheme="minorHAnsi" w:cstheme="minorHAnsi"/>
                <w:b/>
                <w:bCs/>
                <w:szCs w:val="24"/>
                <w:lang w:val="ro-RO"/>
              </w:rPr>
              <w:t>De</w:t>
            </w:r>
            <w:r w:rsidRPr="00563476">
              <w:rPr>
                <w:rFonts w:asciiTheme="minorHAnsi" w:hAnsiTheme="minorHAnsi" w:cstheme="minorHAnsi"/>
                <w:b/>
                <w:szCs w:val="24"/>
                <w:lang w:val="ro-RO"/>
              </w:rPr>
              <w:t xml:space="preserve">zvoltarea sistemului de formare inițială și continuă a cadrelor didactice </w:t>
            </w:r>
            <w:r w:rsidR="00CC0B1A" w:rsidRPr="00563476">
              <w:rPr>
                <w:rFonts w:asciiTheme="minorHAnsi" w:hAnsiTheme="minorHAnsi" w:cstheme="minorHAnsi"/>
                <w:b/>
                <w:szCs w:val="24"/>
                <w:lang w:val="ro-RO"/>
              </w:rPr>
              <w:t xml:space="preserve">pentru </w:t>
            </w:r>
            <w:r w:rsidRPr="00563476">
              <w:rPr>
                <w:rFonts w:asciiTheme="minorHAnsi" w:hAnsiTheme="minorHAnsi" w:cstheme="minorHAnsi"/>
                <w:b/>
                <w:szCs w:val="24"/>
                <w:lang w:val="ro-RO"/>
              </w:rPr>
              <w:t>ÎETC</w:t>
            </w:r>
            <w:r w:rsidRPr="00563476">
              <w:rPr>
                <w:rFonts w:asciiTheme="minorHAnsi" w:hAnsiTheme="minorHAnsi"/>
                <w:b/>
                <w:iCs/>
                <w:szCs w:val="24"/>
                <w:lang w:val="ro-RO" w:eastAsia="ro-RO"/>
              </w:rPr>
              <w:t xml:space="preserve"> </w:t>
            </w:r>
            <w:r w:rsidRPr="00563476">
              <w:rPr>
                <w:rFonts w:asciiTheme="minorHAnsi" w:hAnsiTheme="minorHAnsi"/>
                <w:iCs/>
                <w:szCs w:val="24"/>
                <w:lang w:val="ro-RO" w:eastAsia="ro-RO"/>
              </w:rPr>
              <w:t>(</w:t>
            </w:r>
            <w:r w:rsidRPr="00563476">
              <w:rPr>
                <w:rFonts w:asciiTheme="minorHAnsi" w:hAnsiTheme="minorHAnsi"/>
                <w:bCs/>
                <w:szCs w:val="24"/>
                <w:lang w:val="ro-RO" w:eastAsia="ro-RO"/>
              </w:rPr>
              <w:t>inclusiv</w:t>
            </w:r>
            <w:r w:rsidRPr="00563476">
              <w:rPr>
                <w:rFonts w:asciiTheme="minorHAnsi" w:hAnsiTheme="minorHAnsi"/>
                <w:szCs w:val="24"/>
                <w:lang w:val="ro-RO" w:eastAsia="ro-RO"/>
              </w:rPr>
              <w:t xml:space="preserve"> dezvoltarea mentoratului didactic)</w:t>
            </w:r>
          </w:p>
          <w:p w14:paraId="60757224" w14:textId="77777777" w:rsidR="000D73FB" w:rsidRPr="00563476" w:rsidRDefault="000D73FB" w:rsidP="00563476">
            <w:pPr>
              <w:spacing w:before="0" w:after="0" w:line="240" w:lineRule="auto"/>
              <w:jc w:val="both"/>
              <w:rPr>
                <w:rFonts w:asciiTheme="minorHAnsi" w:hAnsiTheme="minorHAnsi"/>
                <w:szCs w:val="24"/>
                <w:lang w:val="ro-RO" w:eastAsia="ro-RO"/>
              </w:rPr>
            </w:pPr>
            <w:r w:rsidRPr="00563476">
              <w:rPr>
                <w:rFonts w:asciiTheme="minorHAnsi" w:hAnsiTheme="minorHAnsi"/>
                <w:szCs w:val="24"/>
                <w:lang w:val="ro-RO" w:eastAsia="ro-RO"/>
              </w:rPr>
              <w:t xml:space="preserve">      -  formarea continuă în vederea aplicării curriculumului;</w:t>
            </w:r>
          </w:p>
          <w:p w14:paraId="14A8CB03" w14:textId="77777777" w:rsidR="000D73FB" w:rsidRPr="00563476" w:rsidRDefault="000D73FB" w:rsidP="00563476">
            <w:pPr>
              <w:spacing w:before="0" w:after="0" w:line="240" w:lineRule="auto"/>
              <w:jc w:val="both"/>
              <w:rPr>
                <w:rFonts w:asciiTheme="minorHAnsi" w:hAnsiTheme="minorHAnsi"/>
                <w:szCs w:val="24"/>
                <w:lang w:val="ro-RO" w:eastAsia="ro-RO"/>
              </w:rPr>
            </w:pPr>
            <w:r w:rsidRPr="00563476">
              <w:rPr>
                <w:rFonts w:asciiTheme="minorHAnsi" w:hAnsiTheme="minorHAnsi"/>
                <w:szCs w:val="24"/>
                <w:lang w:val="ro-RO" w:eastAsia="ro-RO"/>
              </w:rPr>
              <w:t xml:space="preserve">      -  implementarea unui sistem de granturi la nivelul unităților de învățământ pentru dezvoltarea</w:t>
            </w:r>
          </w:p>
          <w:p w14:paraId="2A80F634" w14:textId="77777777" w:rsidR="000D73FB" w:rsidRPr="00563476" w:rsidRDefault="000D73FB" w:rsidP="00563476">
            <w:pPr>
              <w:spacing w:before="0" w:after="0" w:line="240" w:lineRule="auto"/>
              <w:jc w:val="both"/>
              <w:rPr>
                <w:rFonts w:asciiTheme="minorHAnsi" w:hAnsiTheme="minorHAnsi"/>
                <w:szCs w:val="24"/>
                <w:lang w:val="ro-RO" w:eastAsia="ro-RO"/>
              </w:rPr>
            </w:pPr>
            <w:r w:rsidRPr="00563476">
              <w:rPr>
                <w:rFonts w:asciiTheme="minorHAnsi" w:hAnsiTheme="minorHAnsi"/>
                <w:szCs w:val="24"/>
                <w:lang w:val="ro-RO" w:eastAsia="ro-RO"/>
              </w:rPr>
              <w:t xml:space="preserve">        profesională la nivel de unitate și dezvoltarea comunităților de învățare. </w:t>
            </w:r>
          </w:p>
          <w:p w14:paraId="74646260" w14:textId="7ED98E91" w:rsidR="00E17AAB" w:rsidRPr="00563476" w:rsidRDefault="000D73FB" w:rsidP="00563476">
            <w:pPr>
              <w:spacing w:before="0" w:after="0" w:line="240" w:lineRule="auto"/>
              <w:jc w:val="both"/>
              <w:rPr>
                <w:rFonts w:asciiTheme="minorHAnsi" w:hAnsiTheme="minorHAnsi"/>
                <w:bCs/>
                <w:iCs/>
                <w:szCs w:val="24"/>
                <w:lang w:val="ro-RO" w:eastAsia="ro-RO"/>
              </w:rPr>
            </w:pPr>
            <w:r w:rsidRPr="00563476">
              <w:rPr>
                <w:rFonts w:asciiTheme="minorHAnsi" w:hAnsiTheme="minorHAnsi"/>
                <w:szCs w:val="24"/>
                <w:lang w:val="ro-RO" w:eastAsia="ro-RO"/>
              </w:rPr>
              <w:t>Acestea vor viza inclusiv pilotarea și implementarea unor strategii/ abordări de predare, inovatoare și eficace.</w:t>
            </w:r>
          </w:p>
          <w:p w14:paraId="03452F90" w14:textId="7B3F59F1" w:rsidR="000D73FB" w:rsidRPr="00563476" w:rsidRDefault="00CC0B1A" w:rsidP="00563476">
            <w:pPr>
              <w:spacing w:before="0" w:after="0" w:line="240" w:lineRule="auto"/>
              <w:jc w:val="both"/>
              <w:rPr>
                <w:rFonts w:asciiTheme="minorHAnsi" w:hAnsiTheme="minorHAnsi"/>
                <w:bCs/>
                <w:iCs/>
                <w:szCs w:val="24"/>
                <w:lang w:val="ro-RO" w:eastAsia="ro-RO"/>
              </w:rPr>
            </w:pPr>
            <w:r w:rsidRPr="00563476">
              <w:rPr>
                <w:rFonts w:asciiTheme="minorHAnsi" w:hAnsiTheme="minorHAnsi"/>
                <w:b/>
                <w:bCs/>
                <w:iCs/>
                <w:szCs w:val="24"/>
                <w:lang w:val="ro-RO" w:eastAsia="ro-RO"/>
              </w:rPr>
              <w:t xml:space="preserve">- </w:t>
            </w:r>
            <w:proofErr w:type="spellStart"/>
            <w:r w:rsidRPr="00563476">
              <w:rPr>
                <w:rFonts w:asciiTheme="minorHAnsi" w:hAnsiTheme="minorHAnsi"/>
                <w:bCs/>
                <w:iCs/>
                <w:szCs w:val="24"/>
                <w:lang w:val="ro-RO" w:eastAsia="ro-RO"/>
              </w:rPr>
              <w:t>s</w:t>
            </w:r>
            <w:r w:rsidR="000D73FB" w:rsidRPr="00563476">
              <w:rPr>
                <w:rFonts w:asciiTheme="minorHAnsi" w:hAnsiTheme="minorHAnsi"/>
                <w:bCs/>
                <w:iCs/>
                <w:szCs w:val="24"/>
                <w:lang w:val="ro-RO" w:eastAsia="ro-RO"/>
              </w:rPr>
              <w:t>ustinerea</w:t>
            </w:r>
            <w:proofErr w:type="spellEnd"/>
            <w:r w:rsidR="000D73FB" w:rsidRPr="00563476">
              <w:rPr>
                <w:rFonts w:asciiTheme="minorHAnsi" w:hAnsiTheme="minorHAnsi"/>
                <w:bCs/>
                <w:iCs/>
                <w:szCs w:val="24"/>
                <w:lang w:val="ro-RO" w:eastAsia="ro-RO"/>
              </w:rPr>
              <w:t xml:space="preserve"> formării inițiale din liceele pedagogice prin acordarea de burse de studiu elevilor;</w:t>
            </w:r>
          </w:p>
          <w:p w14:paraId="1AC9B325" w14:textId="5DD99A66" w:rsidR="000D73FB" w:rsidRPr="00563476" w:rsidRDefault="00CC0B1A" w:rsidP="00563476">
            <w:pPr>
              <w:spacing w:before="0" w:after="0" w:line="240" w:lineRule="auto"/>
              <w:jc w:val="both"/>
              <w:rPr>
                <w:rFonts w:asciiTheme="minorHAnsi" w:hAnsiTheme="minorHAnsi"/>
                <w:bCs/>
                <w:iCs/>
                <w:szCs w:val="24"/>
                <w:lang w:val="ro-RO" w:eastAsia="ro-RO"/>
              </w:rPr>
            </w:pPr>
            <w:r w:rsidRPr="00563476">
              <w:rPr>
                <w:rFonts w:asciiTheme="minorHAnsi" w:hAnsiTheme="minorHAnsi"/>
                <w:b/>
                <w:bCs/>
                <w:iCs/>
                <w:szCs w:val="24"/>
                <w:lang w:val="ro-RO" w:eastAsia="ro-RO"/>
              </w:rPr>
              <w:t xml:space="preserve">- </w:t>
            </w:r>
            <w:r w:rsidRPr="00563476">
              <w:rPr>
                <w:rFonts w:asciiTheme="minorHAnsi" w:hAnsiTheme="minorHAnsi"/>
                <w:bCs/>
                <w:iCs/>
                <w:szCs w:val="24"/>
                <w:lang w:val="ro-RO" w:eastAsia="ro-RO"/>
              </w:rPr>
              <w:t>s</w:t>
            </w:r>
            <w:r w:rsidR="000D73FB" w:rsidRPr="00563476">
              <w:rPr>
                <w:rFonts w:asciiTheme="minorHAnsi" w:hAnsiTheme="minorHAnsi"/>
                <w:bCs/>
                <w:iCs/>
                <w:szCs w:val="24"/>
                <w:lang w:val="ro-RO" w:eastAsia="ro-RO"/>
              </w:rPr>
              <w:t xml:space="preserve">usținerea formării </w:t>
            </w:r>
            <w:proofErr w:type="spellStart"/>
            <w:r w:rsidR="000D73FB" w:rsidRPr="00563476">
              <w:rPr>
                <w:rFonts w:asciiTheme="minorHAnsi" w:hAnsiTheme="minorHAnsi"/>
                <w:bCs/>
                <w:iCs/>
                <w:szCs w:val="24"/>
                <w:lang w:val="ro-RO" w:eastAsia="ro-RO"/>
              </w:rPr>
              <w:t>initiale</w:t>
            </w:r>
            <w:proofErr w:type="spellEnd"/>
            <w:r w:rsidR="000D73FB" w:rsidRPr="00563476">
              <w:rPr>
                <w:rFonts w:asciiTheme="minorHAnsi" w:hAnsiTheme="minorHAnsi"/>
                <w:bCs/>
                <w:iCs/>
                <w:szCs w:val="24"/>
                <w:lang w:val="ro-RO" w:eastAsia="ro-RO"/>
              </w:rPr>
              <w:t xml:space="preserve"> din programele de studiu care vizează formarea cadrelor didactice pentru IETC prin oferirea de burse de studiu studenților, în vederea susținerii activităților practice din program.</w:t>
            </w:r>
          </w:p>
        </w:tc>
      </w:tr>
    </w:tbl>
    <w:p w14:paraId="293AA3FD" w14:textId="77777777" w:rsidR="00E17AAB" w:rsidRPr="00563476" w:rsidRDefault="00E17AAB"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lastRenderedPageBreak/>
        <w:t xml:space="preserve">The main target groups - Article </w:t>
      </w:r>
      <w:r w:rsidR="0051614C" w:rsidRPr="00563476">
        <w:rPr>
          <w:rFonts w:asciiTheme="minorHAnsi" w:eastAsia="Times New Roman" w:hAnsiTheme="minorHAnsi"/>
          <w:i/>
          <w:noProof/>
          <w:szCs w:val="24"/>
          <w:lang w:val="ro-RO"/>
        </w:rPr>
        <w:t xml:space="preserve">point </w:t>
      </w:r>
      <w:r w:rsidRPr="00563476">
        <w:rPr>
          <w:rFonts w:asciiTheme="minorHAnsi" w:eastAsia="Times New Roman" w:hAnsiTheme="minorHAnsi"/>
          <w:i/>
          <w:noProof/>
          <w:szCs w:val="24"/>
          <w:lang w:val="ro-RO"/>
        </w:rPr>
        <w:t>(d)(iii)</w:t>
      </w:r>
      <w:r w:rsidR="0051614C" w:rsidRPr="00563476">
        <w:rPr>
          <w:rFonts w:asciiTheme="minorHAnsi" w:eastAsia="Times New Roman" w:hAnsiTheme="minorHAnsi"/>
          <w:i/>
          <w:noProof/>
          <w:szCs w:val="24"/>
          <w:lang w:val="ro-RO"/>
        </w:rPr>
        <w:t>of Article 22(3)</w:t>
      </w:r>
      <w:r w:rsidR="000751E4" w:rsidRPr="00563476">
        <w:rPr>
          <w:rFonts w:asciiTheme="minorHAnsi" w:eastAsia="Times New Roman" w:hAnsiTheme="minorHAnsi"/>
          <w:i/>
          <w:noProof/>
          <w:szCs w:val="24"/>
          <w:lang w:val="ro-RO"/>
        </w:rPr>
        <w:t xml:space="preserve"> CPR</w:t>
      </w:r>
      <w:r w:rsidRPr="00563476">
        <w:rPr>
          <w:rFonts w:asciiTheme="minorHAnsi" w:eastAsia="Times New Roman" w:hAnsiTheme="minorHAnsi"/>
          <w:i/>
          <w:noProof/>
          <w:szCs w:val="24"/>
          <w:lang w:val="ro-RO"/>
        </w:rPr>
        <w:t>:</w:t>
      </w:r>
    </w:p>
    <w:p w14:paraId="51416DE7" w14:textId="77777777" w:rsidR="000F22DB" w:rsidRDefault="000F22DB" w:rsidP="000F22DB">
      <w:pPr>
        <w:pBdr>
          <w:top w:val="single" w:sz="4" w:space="1" w:color="auto"/>
          <w:left w:val="single" w:sz="4" w:space="22"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p>
    <w:p w14:paraId="46AC25F2" w14:textId="77777777" w:rsidR="007D3D8B" w:rsidRPr="00563476" w:rsidRDefault="007D3D8B" w:rsidP="000F22DB">
      <w:pPr>
        <w:pBdr>
          <w:top w:val="single" w:sz="4" w:space="1" w:color="auto"/>
          <w:left w:val="single" w:sz="4" w:space="22"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Unități de învățământ și unități conexe: ce oferă servicii educaționale IETC;</w:t>
      </w:r>
    </w:p>
    <w:p w14:paraId="553898CB" w14:textId="77777777" w:rsidR="007D3D8B" w:rsidRPr="00563476" w:rsidRDefault="007D3D8B" w:rsidP="000F22DB">
      <w:pPr>
        <w:pBdr>
          <w:top w:val="single" w:sz="4" w:space="1" w:color="auto"/>
          <w:left w:val="single" w:sz="4" w:space="22"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Copii 0-6 ani, neînscriși în programe de educație timpurie, cu accent pe cei proveniți din medii sau grupuri dezavantajate; </w:t>
      </w:r>
    </w:p>
    <w:p w14:paraId="774A8274" w14:textId="486A69C3" w:rsidR="007D3D8B" w:rsidRPr="00563476" w:rsidRDefault="007D3D8B" w:rsidP="000F22DB">
      <w:pPr>
        <w:pBdr>
          <w:top w:val="single" w:sz="4" w:space="1" w:color="auto"/>
          <w:left w:val="single" w:sz="4" w:space="22"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Antepreșcolari</w:t>
      </w:r>
      <w:r w:rsidR="00C322BF" w:rsidRPr="00563476">
        <w:rPr>
          <w:rFonts w:asciiTheme="minorHAnsi" w:eastAsia="Times New Roman" w:hAnsiTheme="minorHAnsi"/>
          <w:iCs/>
          <w:noProof/>
          <w:szCs w:val="24"/>
          <w:lang w:val="ro-RO"/>
        </w:rPr>
        <w:t xml:space="preserve"> </w:t>
      </w:r>
      <w:r w:rsidRPr="00563476">
        <w:rPr>
          <w:rFonts w:asciiTheme="minorHAnsi" w:eastAsia="Times New Roman" w:hAnsiTheme="minorHAnsi"/>
          <w:iCs/>
          <w:noProof/>
          <w:szCs w:val="24"/>
          <w:lang w:val="ro-RO"/>
        </w:rPr>
        <w:t>și preșcolari, cu accent pe cei proveniți din medii sau grupuri dezavantajate;</w:t>
      </w:r>
    </w:p>
    <w:p w14:paraId="007B8CC3" w14:textId="77777777" w:rsidR="007D3D8B" w:rsidRPr="00563476" w:rsidRDefault="007D3D8B" w:rsidP="000F22DB">
      <w:pPr>
        <w:pBdr>
          <w:top w:val="single" w:sz="4" w:space="1" w:color="auto"/>
          <w:left w:val="single" w:sz="4" w:space="22"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Personal didactic</w:t>
      </w:r>
      <w:r w:rsidRPr="00563476">
        <w:rPr>
          <w:rFonts w:asciiTheme="minorHAnsi" w:hAnsiTheme="minorHAnsi"/>
          <w:szCs w:val="24"/>
          <w:lang w:val="ro-RO"/>
        </w:rPr>
        <w:t>: p</w:t>
      </w:r>
      <w:r w:rsidRPr="00563476">
        <w:rPr>
          <w:rFonts w:asciiTheme="minorHAnsi" w:eastAsia="Times New Roman" w:hAnsiTheme="minorHAnsi"/>
          <w:iCs/>
          <w:noProof/>
          <w:szCs w:val="24"/>
          <w:lang w:val="ro-RO"/>
        </w:rPr>
        <w:t xml:space="preserve">ersonal didactic de predare, personal didactic auxiliar (inclusiv mediatori școlari) şi personal didactic de conducere, de îndrumare şi control (LEN Art.88); </w:t>
      </w:r>
    </w:p>
    <w:p w14:paraId="1ED3C89E" w14:textId="77777777" w:rsidR="007D3D8B" w:rsidRPr="00563476" w:rsidRDefault="007D3D8B" w:rsidP="000F22DB">
      <w:pPr>
        <w:pBdr>
          <w:top w:val="single" w:sz="4" w:space="1" w:color="auto"/>
          <w:left w:val="single" w:sz="4" w:space="22"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Personal cu atribuții în domeniul educației, altul decât cel didactic: personal de îngrijire /sprijin din sistemul de îngrijire și educație timpurie a copiilor (IETC); </w:t>
      </w:r>
    </w:p>
    <w:p w14:paraId="3DC41C95" w14:textId="77777777" w:rsidR="007D3D8B" w:rsidRPr="00563476" w:rsidRDefault="007D3D8B" w:rsidP="000F22DB">
      <w:pPr>
        <w:pBdr>
          <w:top w:val="single" w:sz="4" w:space="1" w:color="auto"/>
          <w:left w:val="single" w:sz="4" w:space="22"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Părinți/ reprezentanți legali/ tutori</w:t>
      </w:r>
      <w:r w:rsidRPr="00563476">
        <w:rPr>
          <w:rFonts w:asciiTheme="minorHAnsi" w:hAnsiTheme="minorHAnsi"/>
          <w:szCs w:val="24"/>
          <w:lang w:val="ro-RO"/>
        </w:rPr>
        <w:t xml:space="preserve"> </w:t>
      </w:r>
      <w:r w:rsidRPr="00563476">
        <w:rPr>
          <w:rFonts w:asciiTheme="minorHAnsi" w:eastAsia="Times New Roman" w:hAnsiTheme="minorHAnsi"/>
          <w:iCs/>
          <w:noProof/>
          <w:szCs w:val="24"/>
          <w:lang w:val="ro-RO"/>
        </w:rPr>
        <w:t>ai copiilor din medii sau grupuri dezavantajate, inclusiv persoane care au în grijă copilul cu părinţi plecaţi la muncă în străinătate, aflat în risc de părăsire timpurie a școlii;</w:t>
      </w:r>
    </w:p>
    <w:p w14:paraId="2789548A" w14:textId="77777777" w:rsidR="001A2352" w:rsidRPr="00563476" w:rsidRDefault="007D3D8B" w:rsidP="000F22DB">
      <w:pPr>
        <w:pBdr>
          <w:top w:val="single" w:sz="4" w:space="1" w:color="auto"/>
          <w:left w:val="single" w:sz="4" w:space="22"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Mediile dezavantajate vizate sunt: mediul rural sau urban mic, zone izolate sau segregate rezidențial; </w:t>
      </w:r>
    </w:p>
    <w:p w14:paraId="5A7CEA2E" w14:textId="77777777" w:rsidR="007D3D8B" w:rsidRPr="00563476" w:rsidRDefault="001A2352" w:rsidP="008F5956">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Grupurile dezavantajate vizate sunt: copiii cu cerințe educaționale speciale, cu dizabilități, de etnie romă, cu părinți plecați la muncă în străinătate, din familii numeroase ori monoparentale, cu statut socio-economic scăzut sau cu nivel educațional al părinților scăzut</w:t>
      </w:r>
    </w:p>
    <w:p w14:paraId="0530BB75" w14:textId="77777777" w:rsidR="003769C5" w:rsidRPr="00563476" w:rsidRDefault="003769C5" w:rsidP="008F5956">
      <w:pPr>
        <w:spacing w:before="0" w:after="0" w:line="276" w:lineRule="auto"/>
        <w:rPr>
          <w:rFonts w:asciiTheme="minorHAnsi" w:eastAsia="Times New Roman" w:hAnsiTheme="minorHAnsi"/>
          <w:i/>
          <w:szCs w:val="24"/>
        </w:rPr>
      </w:pPr>
    </w:p>
    <w:p w14:paraId="39943BB0" w14:textId="77777777" w:rsidR="000751E4" w:rsidRPr="00563476" w:rsidRDefault="000751E4" w:rsidP="008F5956">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lastRenderedPageBreak/>
        <w:t xml:space="preserve">Actions safeguarding equality, inclusion and non-discrimination – </w:t>
      </w:r>
      <w:r w:rsidR="0051614C" w:rsidRPr="00563476">
        <w:rPr>
          <w:rFonts w:asciiTheme="minorHAnsi" w:eastAsia="Times New Roman" w:hAnsiTheme="minorHAnsi"/>
          <w:i/>
          <w:szCs w:val="24"/>
        </w:rPr>
        <w:t xml:space="preserve">point (d)(iv) of Article 22(3) CPR </w:t>
      </w:r>
      <w:proofErr w:type="spellStart"/>
      <w:r w:rsidR="0051614C" w:rsidRPr="00563476">
        <w:rPr>
          <w:rFonts w:asciiTheme="minorHAnsi" w:eastAsia="Times New Roman" w:hAnsiTheme="minorHAnsi"/>
          <w:i/>
          <w:szCs w:val="24"/>
        </w:rPr>
        <w:t>ans</w:t>
      </w:r>
      <w:proofErr w:type="spellEnd"/>
      <w:r w:rsidR="0051614C" w:rsidRPr="00563476">
        <w:rPr>
          <w:rFonts w:asciiTheme="minorHAnsi" w:eastAsia="Times New Roman" w:hAnsiTheme="minorHAnsi"/>
          <w:i/>
          <w:szCs w:val="24"/>
        </w:rPr>
        <w:t xml:space="preserve"> Article 6 ESF+ Regulation </w:t>
      </w:r>
    </w:p>
    <w:p w14:paraId="06C2B405" w14:textId="77777777" w:rsidR="000751E4" w:rsidRPr="00563476" w:rsidRDefault="000751E4"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7680D890" w14:textId="77777777" w:rsidR="000751E4" w:rsidRPr="00563476" w:rsidRDefault="000751E4" w:rsidP="008F5956">
      <w:pPr>
        <w:spacing w:before="0" w:after="0" w:line="276" w:lineRule="auto"/>
        <w:rPr>
          <w:rFonts w:asciiTheme="minorHAnsi" w:eastAsia="Times New Roman" w:hAnsiTheme="minorHAnsi"/>
          <w:b/>
          <w:i/>
          <w:szCs w:val="24"/>
        </w:rPr>
      </w:pPr>
    </w:p>
    <w:p w14:paraId="480107B8" w14:textId="77777777" w:rsidR="000751E4" w:rsidRPr="00563476" w:rsidRDefault="000751E4" w:rsidP="008F5956">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 xml:space="preserve">Indication of the specific territories targeted, including the planned use of territorial tools – </w:t>
      </w:r>
      <w:r w:rsidR="0051614C" w:rsidRPr="00563476">
        <w:rPr>
          <w:rFonts w:asciiTheme="minorHAnsi" w:eastAsia="Times New Roman" w:hAnsiTheme="minorHAnsi"/>
          <w:i/>
          <w:noProof/>
          <w:szCs w:val="24"/>
        </w:rPr>
        <w:t xml:space="preserve">point (d)(v) of </w:t>
      </w:r>
      <w:r w:rsidRPr="00563476">
        <w:rPr>
          <w:rFonts w:asciiTheme="minorHAnsi" w:eastAsia="Times New Roman" w:hAnsiTheme="minorHAnsi"/>
          <w:i/>
          <w:noProof/>
          <w:szCs w:val="24"/>
        </w:rPr>
        <w:t xml:space="preserve">Article </w:t>
      </w:r>
      <w:r w:rsidR="0051614C" w:rsidRPr="00563476">
        <w:rPr>
          <w:rFonts w:asciiTheme="minorHAnsi" w:eastAsia="Times New Roman" w:hAnsiTheme="minorHAnsi"/>
          <w:i/>
          <w:noProof/>
          <w:szCs w:val="24"/>
        </w:rPr>
        <w:t>22(3)</w:t>
      </w:r>
      <w:r w:rsidRPr="00563476">
        <w:rPr>
          <w:rFonts w:asciiTheme="minorHAnsi" w:eastAsia="Times New Roman" w:hAnsiTheme="minorHAnsi"/>
          <w:i/>
          <w:noProof/>
          <w:szCs w:val="24"/>
        </w:rPr>
        <w:t>CPR</w:t>
      </w:r>
    </w:p>
    <w:p w14:paraId="6A91FDF9" w14:textId="6DCE9352" w:rsidR="00BD20CF" w:rsidRPr="00563476" w:rsidRDefault="009B79FA"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dezvoltarea și furnizarea serviciilor integrate de educație, îngrijire și supraveghere în cadrul creșelor/grădinițelor; dezvoltarea unor competențe pentru personalul didactic și auxiliar; dezvoltarea sau extinderea serviciilor complementare (centre de joacă și mișcare, ludoteci etc.)</w:t>
      </w:r>
    </w:p>
    <w:p w14:paraId="7DC93B61" w14:textId="77777777" w:rsidR="00BD20CF" w:rsidRPr="00563476" w:rsidRDefault="00BD20CF"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interregional</w:t>
      </w:r>
      <w:r w:rsidR="000751E4" w:rsidRPr="00563476">
        <w:rPr>
          <w:rFonts w:asciiTheme="minorHAnsi" w:eastAsia="Times New Roman" w:hAnsiTheme="minorHAnsi"/>
          <w:i/>
          <w:noProof/>
          <w:szCs w:val="24"/>
          <w:lang w:val="ro-RO"/>
        </w:rPr>
        <w:t>,</w:t>
      </w:r>
      <w:r w:rsidRPr="00563476">
        <w:rPr>
          <w:rFonts w:asciiTheme="minorHAnsi" w:eastAsia="Times New Roman" w:hAnsiTheme="minorHAnsi"/>
          <w:i/>
          <w:noProof/>
          <w:szCs w:val="24"/>
          <w:lang w:val="ro-RO"/>
        </w:rPr>
        <w:t xml:space="preserve"> </w:t>
      </w:r>
      <w:r w:rsidR="000751E4"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w:t>
      </w:r>
      <w:r w:rsidR="0051614C" w:rsidRPr="00563476">
        <w:rPr>
          <w:rFonts w:asciiTheme="minorHAnsi" w:eastAsia="Times New Roman" w:hAnsiTheme="minorHAnsi"/>
          <w:i/>
          <w:noProof/>
          <w:szCs w:val="24"/>
          <w:lang w:val="ro-RO"/>
        </w:rPr>
        <w:t xml:space="preserve">point </w:t>
      </w:r>
      <w:r w:rsidRPr="00563476">
        <w:rPr>
          <w:rFonts w:asciiTheme="minorHAnsi" w:eastAsia="Times New Roman" w:hAnsiTheme="minorHAnsi"/>
          <w:i/>
          <w:noProof/>
          <w:szCs w:val="24"/>
          <w:lang w:val="ro-RO"/>
        </w:rPr>
        <w:t>(d)(v</w:t>
      </w:r>
      <w:r w:rsidR="0051614C" w:rsidRPr="00563476">
        <w:rPr>
          <w:rFonts w:asciiTheme="minorHAnsi" w:eastAsia="Times New Roman" w:hAnsiTheme="minorHAnsi"/>
          <w:i/>
          <w:noProof/>
          <w:szCs w:val="24"/>
          <w:lang w:val="ro-RO"/>
        </w:rPr>
        <w:t>i</w:t>
      </w:r>
      <w:r w:rsidRPr="00563476">
        <w:rPr>
          <w:rFonts w:asciiTheme="minorHAnsi" w:eastAsia="Times New Roman" w:hAnsiTheme="minorHAnsi"/>
          <w:i/>
          <w:noProof/>
          <w:szCs w:val="24"/>
          <w:lang w:val="ro-RO"/>
        </w:rPr>
        <w:t>)</w:t>
      </w:r>
      <w:r w:rsidR="0093299A" w:rsidRPr="00563476">
        <w:rPr>
          <w:rFonts w:asciiTheme="minorHAnsi" w:eastAsia="Times New Roman" w:hAnsiTheme="minorHAnsi"/>
          <w:i/>
          <w:noProof/>
          <w:szCs w:val="24"/>
          <w:lang w:val="ro-RO"/>
        </w:rPr>
        <w:t xml:space="preserve"> </w:t>
      </w:r>
      <w:r w:rsidR="0051614C" w:rsidRPr="00563476">
        <w:rPr>
          <w:rFonts w:asciiTheme="minorHAnsi" w:eastAsia="Times New Roman" w:hAnsiTheme="minorHAnsi"/>
          <w:i/>
          <w:noProof/>
          <w:szCs w:val="24"/>
          <w:lang w:val="ro-RO"/>
        </w:rPr>
        <w:t xml:space="preserve">of Article 22(3) </w:t>
      </w:r>
      <w:r w:rsidR="0093299A" w:rsidRPr="00563476">
        <w:rPr>
          <w:rFonts w:asciiTheme="minorHAnsi" w:eastAsia="Times New Roman" w:hAnsiTheme="minorHAnsi"/>
          <w:i/>
          <w:noProof/>
          <w:szCs w:val="24"/>
          <w:lang w:val="ro-RO"/>
        </w:rPr>
        <w:t>CPR</w:t>
      </w:r>
    </w:p>
    <w:p w14:paraId="2BF7F718"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62CF1B20" w14:textId="77777777" w:rsidR="00BD20CF" w:rsidRPr="00563476" w:rsidRDefault="00BD20CF"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planned use of financial instruments – </w:t>
      </w:r>
      <w:r w:rsidR="00324D21" w:rsidRPr="00563476">
        <w:rPr>
          <w:rFonts w:asciiTheme="minorHAnsi" w:eastAsia="Times New Roman" w:hAnsiTheme="minorHAnsi"/>
          <w:i/>
          <w:noProof/>
          <w:szCs w:val="24"/>
          <w:lang w:val="ro-RO"/>
        </w:rPr>
        <w:t xml:space="preserve">point </w:t>
      </w:r>
      <w:r w:rsidRPr="00563476">
        <w:rPr>
          <w:rFonts w:asciiTheme="minorHAnsi" w:eastAsia="Times New Roman" w:hAnsiTheme="minorHAnsi"/>
          <w:i/>
          <w:noProof/>
          <w:szCs w:val="24"/>
          <w:lang w:val="ro-RO"/>
        </w:rPr>
        <w:t>(d)(vi</w:t>
      </w:r>
      <w:r w:rsidR="00324D21" w:rsidRPr="00563476">
        <w:rPr>
          <w:rFonts w:asciiTheme="minorHAnsi" w:eastAsia="Times New Roman" w:hAnsiTheme="minorHAnsi"/>
          <w:i/>
          <w:noProof/>
          <w:szCs w:val="24"/>
          <w:lang w:val="ro-RO"/>
        </w:rPr>
        <w:t>i</w:t>
      </w:r>
      <w:r w:rsidRPr="00563476">
        <w:rPr>
          <w:rFonts w:asciiTheme="minorHAnsi" w:eastAsia="Times New Roman" w:hAnsiTheme="minorHAnsi"/>
          <w:i/>
          <w:noProof/>
          <w:szCs w:val="24"/>
          <w:lang w:val="ro-RO"/>
        </w:rPr>
        <w:t>)</w:t>
      </w:r>
      <w:r w:rsidR="0093299A" w:rsidRPr="00563476">
        <w:rPr>
          <w:rFonts w:asciiTheme="minorHAnsi" w:eastAsia="Times New Roman" w:hAnsiTheme="minorHAnsi"/>
          <w:i/>
          <w:noProof/>
          <w:szCs w:val="24"/>
          <w:lang w:val="ro-RO"/>
        </w:rPr>
        <w:t xml:space="preserve"> </w:t>
      </w:r>
      <w:r w:rsidR="00324D21" w:rsidRPr="00563476">
        <w:rPr>
          <w:rFonts w:asciiTheme="minorHAnsi" w:eastAsia="Times New Roman" w:hAnsiTheme="minorHAnsi"/>
          <w:i/>
          <w:noProof/>
          <w:szCs w:val="24"/>
          <w:lang w:val="ro-RO"/>
        </w:rPr>
        <w:t>of Article 22(3)</w:t>
      </w:r>
      <w:r w:rsidR="0093299A" w:rsidRPr="00563476">
        <w:rPr>
          <w:rFonts w:asciiTheme="minorHAnsi" w:eastAsia="Times New Roman" w:hAnsiTheme="minorHAnsi"/>
          <w:i/>
          <w:noProof/>
          <w:szCs w:val="24"/>
          <w:lang w:val="ro-RO"/>
        </w:rPr>
        <w:t>CPR</w:t>
      </w:r>
    </w:p>
    <w:p w14:paraId="3E507870"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3029240D" w14:textId="77777777" w:rsidR="00E17AAB" w:rsidRPr="00563476" w:rsidRDefault="00E17AAB" w:rsidP="008F5956">
      <w:pPr>
        <w:spacing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324D21"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3299A"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3299A"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3558C583" w14:textId="77777777" w:rsidR="00E17AAB" w:rsidRPr="00563476" w:rsidRDefault="00E17AAB" w:rsidP="008F5956">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w:t>
      </w:r>
      <w:r w:rsidR="00324D21" w:rsidRPr="00563476">
        <w:rPr>
          <w:rFonts w:asciiTheme="minorHAnsi" w:eastAsia="Times New Roman" w:hAnsiTheme="minorHAnsi"/>
          <w:i/>
          <w:noProof/>
          <w:szCs w:val="24"/>
          <w:lang w:val="ro-RO"/>
        </w:rPr>
        <w:t xml:space="preserve">point </w:t>
      </w:r>
      <w:r w:rsidRPr="00563476">
        <w:rPr>
          <w:rFonts w:asciiTheme="minorHAnsi" w:eastAsia="Times New Roman" w:hAnsiTheme="minorHAnsi"/>
          <w:i/>
          <w:noProof/>
          <w:szCs w:val="24"/>
          <w:lang w:val="ro-RO"/>
        </w:rPr>
        <w:t>(d)(ii)</w:t>
      </w:r>
      <w:r w:rsidR="00324D21" w:rsidRPr="00563476">
        <w:rPr>
          <w:rFonts w:asciiTheme="minorHAnsi" w:eastAsia="Times New Roman" w:hAnsiTheme="minorHAnsi"/>
          <w:i/>
          <w:noProof/>
          <w:szCs w:val="24"/>
          <w:lang w:val="ro-RO"/>
        </w:rPr>
        <w:t xml:space="preserve"> of</w:t>
      </w:r>
      <w:r w:rsidRPr="00563476">
        <w:rPr>
          <w:rFonts w:asciiTheme="minorHAnsi" w:eastAsia="Times New Roman" w:hAnsiTheme="minorHAnsi"/>
          <w:i/>
          <w:noProof/>
          <w:szCs w:val="24"/>
          <w:lang w:val="ro-RO"/>
        </w:rPr>
        <w:t xml:space="preserve"> </w:t>
      </w:r>
      <w:r w:rsidR="0093299A" w:rsidRPr="00563476">
        <w:rPr>
          <w:rFonts w:asciiTheme="minorHAnsi" w:eastAsia="Times New Roman" w:hAnsiTheme="minorHAnsi"/>
          <w:i/>
          <w:noProof/>
          <w:szCs w:val="24"/>
          <w:lang w:val="fr-BE"/>
        </w:rPr>
        <w:t xml:space="preserve">Article </w:t>
      </w:r>
      <w:r w:rsidR="00324D21" w:rsidRPr="00563476">
        <w:rPr>
          <w:rFonts w:asciiTheme="minorHAnsi" w:eastAsia="Times New Roman" w:hAnsiTheme="minorHAnsi"/>
          <w:i/>
          <w:noProof/>
          <w:szCs w:val="24"/>
          <w:lang w:val="fr-BE"/>
        </w:rPr>
        <w:t>22</w:t>
      </w:r>
      <w:r w:rsidR="0093299A" w:rsidRPr="00563476">
        <w:rPr>
          <w:rFonts w:asciiTheme="minorHAnsi" w:eastAsia="Times New Roman" w:hAnsiTheme="minorHAnsi"/>
          <w:i/>
          <w:noProof/>
          <w:szCs w:val="24"/>
          <w:lang w:val="fr-BE"/>
        </w:rPr>
        <w:t>(</w:t>
      </w:r>
      <w:r w:rsidR="00FD0304" w:rsidRPr="00563476">
        <w:rPr>
          <w:rFonts w:asciiTheme="minorHAnsi" w:eastAsia="Times New Roman" w:hAnsiTheme="minorHAnsi"/>
          <w:i/>
          <w:noProof/>
          <w:szCs w:val="24"/>
          <w:lang w:val="fr-BE"/>
        </w:rPr>
        <w:t>3</w:t>
      </w:r>
      <w:r w:rsidR="0093299A" w:rsidRPr="00563476">
        <w:rPr>
          <w:rFonts w:asciiTheme="minorHAnsi" w:eastAsia="Times New Roman" w:hAnsiTheme="minorHAnsi"/>
          <w:i/>
          <w:noProof/>
          <w:szCs w:val="24"/>
          <w:lang w:val="fr-BE"/>
        </w:rPr>
        <w:t xml:space="preserve">) </w:t>
      </w:r>
      <w:r w:rsidR="00FD0304" w:rsidRPr="00563476">
        <w:rPr>
          <w:rFonts w:asciiTheme="minorHAnsi" w:eastAsia="Times New Roman" w:hAnsiTheme="minorHAnsi"/>
          <w:i/>
          <w:noProof/>
          <w:szCs w:val="24"/>
          <w:lang w:val="fr-BE"/>
        </w:rPr>
        <w:t>CPR and Article 8 ERDF and CF Regulation</w:t>
      </w:r>
      <w:r w:rsidRPr="00563476">
        <w:rPr>
          <w:rFonts w:asciiTheme="minorHAnsi" w:eastAsia="Times New Roman" w:hAnsiTheme="minorHAnsi"/>
          <w:i/>
          <w:noProof/>
          <w:szCs w:val="24"/>
          <w:lang w:val="ro-RO"/>
        </w:rPr>
        <w:t xml:space="preserve">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148"/>
        <w:gridCol w:w="612"/>
        <w:gridCol w:w="907"/>
        <w:gridCol w:w="661"/>
        <w:gridCol w:w="1986"/>
        <w:gridCol w:w="1300"/>
        <w:gridCol w:w="1178"/>
        <w:gridCol w:w="1538"/>
      </w:tblGrid>
      <w:tr w:rsidR="00E17AAB" w:rsidRPr="00563476" w14:paraId="308BDB68" w14:textId="77777777" w:rsidTr="007356A2">
        <w:trPr>
          <w:trHeight w:val="425"/>
        </w:trPr>
        <w:tc>
          <w:tcPr>
            <w:tcW w:w="5000" w:type="pct"/>
            <w:gridSpan w:val="9"/>
          </w:tcPr>
          <w:p w14:paraId="299E14AC" w14:textId="77777777" w:rsidR="00E17AAB" w:rsidRPr="00563476" w:rsidRDefault="00E17AAB" w:rsidP="007356A2">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E17AAB" w:rsidRPr="00563476" w14:paraId="5D581439" w14:textId="77777777" w:rsidTr="007356A2">
        <w:trPr>
          <w:trHeight w:val="726"/>
        </w:trPr>
        <w:tc>
          <w:tcPr>
            <w:tcW w:w="414" w:type="pct"/>
          </w:tcPr>
          <w:p w14:paraId="006D0538"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64" w:type="pct"/>
          </w:tcPr>
          <w:p w14:paraId="716DE00D"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01" w:type="pct"/>
          </w:tcPr>
          <w:p w14:paraId="1F394118"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46" w:type="pct"/>
          </w:tcPr>
          <w:p w14:paraId="72830A29"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325" w:type="pct"/>
          </w:tcPr>
          <w:p w14:paraId="2829BBEF"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976" w:type="pct"/>
            <w:shd w:val="clear" w:color="auto" w:fill="auto"/>
          </w:tcPr>
          <w:p w14:paraId="641B8F2C"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639" w:type="pct"/>
          </w:tcPr>
          <w:p w14:paraId="1050728A"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79" w:type="pct"/>
            <w:shd w:val="clear" w:color="auto" w:fill="auto"/>
          </w:tcPr>
          <w:p w14:paraId="7946CCA8" w14:textId="77777777" w:rsidR="00E17AAB" w:rsidRPr="00563476" w:rsidRDefault="00E17AAB"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2C262F89" w14:textId="77777777" w:rsidR="00E17AAB" w:rsidRPr="00563476" w:rsidRDefault="00E17AAB" w:rsidP="007356A2">
            <w:pPr>
              <w:spacing w:before="0" w:after="0" w:line="240" w:lineRule="auto"/>
              <w:rPr>
                <w:rFonts w:asciiTheme="minorHAnsi" w:hAnsiTheme="minorHAnsi"/>
                <w:b/>
                <w:noProof/>
                <w:sz w:val="18"/>
                <w:szCs w:val="18"/>
                <w:lang w:val="ro-RO"/>
              </w:rPr>
            </w:pPr>
          </w:p>
        </w:tc>
        <w:tc>
          <w:tcPr>
            <w:tcW w:w="755" w:type="pct"/>
            <w:shd w:val="clear" w:color="auto" w:fill="auto"/>
          </w:tcPr>
          <w:p w14:paraId="5361787C" w14:textId="4DD0F72D" w:rsidR="00E17AAB" w:rsidRPr="00563476" w:rsidRDefault="007356A2" w:rsidP="007356A2">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tc>
      </w:tr>
      <w:tr w:rsidR="00E17AAB" w:rsidRPr="00563476" w14:paraId="532D85B5" w14:textId="77777777" w:rsidTr="007356A2">
        <w:trPr>
          <w:trHeight w:val="340"/>
        </w:trPr>
        <w:tc>
          <w:tcPr>
            <w:tcW w:w="414" w:type="pct"/>
          </w:tcPr>
          <w:p w14:paraId="170CAD1F" w14:textId="77777777" w:rsidR="00E17AAB" w:rsidRPr="00563476" w:rsidRDefault="00735E16"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2</w:t>
            </w:r>
          </w:p>
        </w:tc>
        <w:tc>
          <w:tcPr>
            <w:tcW w:w="564" w:type="pct"/>
          </w:tcPr>
          <w:p w14:paraId="5C5A2CA4" w14:textId="77777777" w:rsidR="00E17AAB" w:rsidRPr="00563476" w:rsidRDefault="00035936"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01" w:type="pct"/>
          </w:tcPr>
          <w:p w14:paraId="0A6F7A21" w14:textId="77777777" w:rsidR="00E17AAB" w:rsidRPr="00563476" w:rsidRDefault="00E17AAB"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6" w:type="pct"/>
          </w:tcPr>
          <w:p w14:paraId="71AD02B3"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325" w:type="pct"/>
          </w:tcPr>
          <w:p w14:paraId="154D8E82"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976" w:type="pct"/>
            <w:shd w:val="clear" w:color="auto" w:fill="auto"/>
          </w:tcPr>
          <w:p w14:paraId="29AF0757" w14:textId="038B9DFB" w:rsidR="00E17AAB" w:rsidRPr="00563476" w:rsidDel="00B82A09" w:rsidRDefault="003425C8" w:rsidP="007356A2">
            <w:pPr>
              <w:spacing w:before="0" w:after="0" w:line="240" w:lineRule="auto"/>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Mecanisme, metodologii, proceduri, instrumente, programe, standarde, dezvoltate/ </w:t>
            </w:r>
            <w:r w:rsidR="007356A2" w:rsidRPr="00563476">
              <w:rPr>
                <w:rFonts w:asciiTheme="minorHAnsi" w:eastAsia="Times New Roman" w:hAnsiTheme="minorHAnsi"/>
                <w:sz w:val="18"/>
                <w:szCs w:val="18"/>
                <w:lang w:val="ro-RO" w:eastAsia="en-GB"/>
              </w:rPr>
              <w:t>îmbunătățite</w:t>
            </w:r>
          </w:p>
        </w:tc>
        <w:tc>
          <w:tcPr>
            <w:tcW w:w="639" w:type="pct"/>
          </w:tcPr>
          <w:p w14:paraId="3AB96933" w14:textId="77777777" w:rsidR="00E17AAB" w:rsidRPr="00563476" w:rsidRDefault="00E17AAB" w:rsidP="007356A2">
            <w:pPr>
              <w:spacing w:before="0" w:after="0" w:line="240" w:lineRule="auto"/>
              <w:jc w:val="right"/>
              <w:rPr>
                <w:rFonts w:asciiTheme="minorHAnsi" w:hAnsiTheme="minorHAnsi"/>
                <w:sz w:val="18"/>
                <w:szCs w:val="18"/>
                <w:lang w:val="ro-RO"/>
              </w:rPr>
            </w:pPr>
            <w:r w:rsidRPr="00563476">
              <w:rPr>
                <w:rFonts w:asciiTheme="minorHAnsi" w:hAnsiTheme="minorHAnsi"/>
                <w:sz w:val="18"/>
                <w:szCs w:val="18"/>
                <w:lang w:val="ro-RO"/>
              </w:rPr>
              <w:t>Număr</w:t>
            </w:r>
          </w:p>
        </w:tc>
        <w:tc>
          <w:tcPr>
            <w:tcW w:w="579" w:type="pct"/>
            <w:shd w:val="clear" w:color="auto" w:fill="auto"/>
          </w:tcPr>
          <w:p w14:paraId="7605A623" w14:textId="77777777" w:rsidR="00E17AAB" w:rsidRPr="00563476" w:rsidRDefault="00E17AAB" w:rsidP="007356A2">
            <w:pPr>
              <w:spacing w:before="0" w:after="0" w:line="240" w:lineRule="auto"/>
              <w:jc w:val="right"/>
              <w:rPr>
                <w:rFonts w:asciiTheme="minorHAnsi" w:hAnsiTheme="minorHAnsi"/>
                <w:b/>
                <w:i/>
                <w:noProof/>
                <w:sz w:val="18"/>
                <w:szCs w:val="18"/>
                <w:lang w:val="ro-RO"/>
              </w:rPr>
            </w:pPr>
          </w:p>
        </w:tc>
        <w:tc>
          <w:tcPr>
            <w:tcW w:w="755" w:type="pct"/>
            <w:shd w:val="clear" w:color="auto" w:fill="auto"/>
          </w:tcPr>
          <w:p w14:paraId="51C37A09" w14:textId="45414BE1" w:rsidR="00E17AAB" w:rsidRPr="00563476" w:rsidRDefault="008B52D4" w:rsidP="007356A2">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3</w:t>
            </w:r>
          </w:p>
        </w:tc>
      </w:tr>
      <w:tr w:rsidR="003425C8" w:rsidRPr="00563476" w14:paraId="2A02EEF0" w14:textId="77777777" w:rsidTr="007356A2">
        <w:trPr>
          <w:trHeight w:val="340"/>
        </w:trPr>
        <w:tc>
          <w:tcPr>
            <w:tcW w:w="414" w:type="pct"/>
          </w:tcPr>
          <w:p w14:paraId="146F53D0" w14:textId="77777777" w:rsidR="003425C8" w:rsidRPr="00563476" w:rsidRDefault="003425C8"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2</w:t>
            </w:r>
          </w:p>
        </w:tc>
        <w:tc>
          <w:tcPr>
            <w:tcW w:w="564" w:type="pct"/>
          </w:tcPr>
          <w:p w14:paraId="0DEF0AFD" w14:textId="77777777" w:rsidR="003425C8" w:rsidRPr="00563476" w:rsidRDefault="00035936"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01" w:type="pct"/>
          </w:tcPr>
          <w:p w14:paraId="268536C5" w14:textId="77777777" w:rsidR="003425C8" w:rsidRPr="00563476" w:rsidRDefault="003425C8"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6" w:type="pct"/>
          </w:tcPr>
          <w:p w14:paraId="5F92F982" w14:textId="77777777" w:rsidR="003425C8" w:rsidRPr="00563476" w:rsidRDefault="003425C8" w:rsidP="007356A2">
            <w:pPr>
              <w:spacing w:before="0" w:after="0" w:line="240" w:lineRule="auto"/>
              <w:rPr>
                <w:rFonts w:asciiTheme="minorHAnsi" w:hAnsiTheme="minorHAnsi"/>
                <w:noProof/>
                <w:sz w:val="18"/>
                <w:szCs w:val="18"/>
                <w:lang w:val="ro-RO"/>
              </w:rPr>
            </w:pPr>
          </w:p>
        </w:tc>
        <w:tc>
          <w:tcPr>
            <w:tcW w:w="325" w:type="pct"/>
          </w:tcPr>
          <w:p w14:paraId="247AD72E" w14:textId="77777777" w:rsidR="003425C8" w:rsidRPr="00563476" w:rsidRDefault="003425C8" w:rsidP="007356A2">
            <w:pPr>
              <w:spacing w:before="0" w:after="0" w:line="240" w:lineRule="auto"/>
              <w:rPr>
                <w:rFonts w:asciiTheme="minorHAnsi" w:hAnsiTheme="minorHAnsi"/>
                <w:noProof/>
                <w:sz w:val="18"/>
                <w:szCs w:val="18"/>
                <w:lang w:val="ro-RO"/>
              </w:rPr>
            </w:pPr>
          </w:p>
        </w:tc>
        <w:tc>
          <w:tcPr>
            <w:tcW w:w="976" w:type="pct"/>
            <w:shd w:val="clear" w:color="auto" w:fill="auto"/>
          </w:tcPr>
          <w:p w14:paraId="1B3D2417" w14:textId="416E6235" w:rsidR="003425C8" w:rsidRPr="00563476" w:rsidRDefault="003425C8" w:rsidP="007356A2">
            <w:pPr>
              <w:spacing w:before="0" w:after="0" w:line="240" w:lineRule="auto"/>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Participanți înscriși în programe de educație</w:t>
            </w:r>
            <w:r w:rsidR="007356A2" w:rsidRPr="00563476">
              <w:rPr>
                <w:rFonts w:asciiTheme="minorHAnsi" w:eastAsia="Times New Roman" w:hAnsiTheme="minorHAnsi"/>
                <w:sz w:val="18"/>
                <w:szCs w:val="18"/>
                <w:lang w:val="ro-RO" w:eastAsia="en-GB"/>
              </w:rPr>
              <w:t xml:space="preserve"> timpurie (ISCED 0), sprijiniți</w:t>
            </w:r>
          </w:p>
        </w:tc>
        <w:tc>
          <w:tcPr>
            <w:tcW w:w="639" w:type="pct"/>
          </w:tcPr>
          <w:p w14:paraId="139E496B" w14:textId="77777777" w:rsidR="003425C8" w:rsidRPr="00563476" w:rsidRDefault="003425C8" w:rsidP="007356A2">
            <w:pPr>
              <w:spacing w:before="0" w:after="0" w:line="240" w:lineRule="auto"/>
              <w:jc w:val="right"/>
              <w:rPr>
                <w:rFonts w:asciiTheme="minorHAnsi" w:hAnsiTheme="minorHAnsi"/>
                <w:sz w:val="18"/>
                <w:szCs w:val="18"/>
                <w:lang w:val="ro-RO"/>
              </w:rPr>
            </w:pPr>
            <w:r w:rsidRPr="00563476">
              <w:rPr>
                <w:rFonts w:asciiTheme="minorHAnsi" w:hAnsiTheme="minorHAnsi"/>
                <w:sz w:val="18"/>
                <w:szCs w:val="18"/>
                <w:lang w:val="ro-RO"/>
              </w:rPr>
              <w:t>Număr</w:t>
            </w:r>
          </w:p>
        </w:tc>
        <w:tc>
          <w:tcPr>
            <w:tcW w:w="579" w:type="pct"/>
            <w:shd w:val="clear" w:color="auto" w:fill="auto"/>
          </w:tcPr>
          <w:p w14:paraId="3A735727" w14:textId="77777777" w:rsidR="003425C8" w:rsidRPr="00563476" w:rsidRDefault="003425C8" w:rsidP="007356A2">
            <w:pPr>
              <w:spacing w:before="0" w:after="0" w:line="240" w:lineRule="auto"/>
              <w:jc w:val="right"/>
              <w:rPr>
                <w:rFonts w:asciiTheme="minorHAnsi" w:hAnsiTheme="minorHAnsi"/>
                <w:b/>
                <w:i/>
                <w:noProof/>
                <w:sz w:val="18"/>
                <w:szCs w:val="18"/>
                <w:lang w:val="ro-RO"/>
              </w:rPr>
            </w:pPr>
          </w:p>
        </w:tc>
        <w:tc>
          <w:tcPr>
            <w:tcW w:w="755" w:type="pct"/>
            <w:shd w:val="clear" w:color="auto" w:fill="auto"/>
          </w:tcPr>
          <w:p w14:paraId="75E33F5E" w14:textId="250B8F59" w:rsidR="003425C8" w:rsidRPr="00563476" w:rsidRDefault="008B52D4" w:rsidP="007356A2">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150</w:t>
            </w:r>
            <w:r w:rsidR="001F5203" w:rsidRPr="00563476">
              <w:rPr>
                <w:rFonts w:asciiTheme="minorHAnsi" w:hAnsiTheme="minorHAnsi"/>
                <w:noProof/>
                <w:sz w:val="18"/>
                <w:szCs w:val="18"/>
                <w:lang w:val="ro-RO"/>
              </w:rPr>
              <w:t>.000</w:t>
            </w:r>
          </w:p>
        </w:tc>
      </w:tr>
      <w:tr w:rsidR="00E17AAB" w:rsidRPr="00563476" w14:paraId="54442C69" w14:textId="77777777" w:rsidTr="007356A2">
        <w:trPr>
          <w:trHeight w:val="340"/>
        </w:trPr>
        <w:tc>
          <w:tcPr>
            <w:tcW w:w="414" w:type="pct"/>
          </w:tcPr>
          <w:p w14:paraId="5C9BDFD4" w14:textId="77777777" w:rsidR="00E17AAB" w:rsidRPr="00563476" w:rsidRDefault="00735E16"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2</w:t>
            </w:r>
          </w:p>
        </w:tc>
        <w:tc>
          <w:tcPr>
            <w:tcW w:w="564" w:type="pct"/>
          </w:tcPr>
          <w:p w14:paraId="62E69EEE" w14:textId="77777777" w:rsidR="00E17AAB" w:rsidRPr="00563476" w:rsidRDefault="00035936"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01" w:type="pct"/>
          </w:tcPr>
          <w:p w14:paraId="446C0546" w14:textId="77777777" w:rsidR="00E17AAB" w:rsidRPr="00563476" w:rsidRDefault="00E17AAB"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6" w:type="pct"/>
          </w:tcPr>
          <w:p w14:paraId="7F132F15"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325" w:type="pct"/>
          </w:tcPr>
          <w:p w14:paraId="1E0244F9"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976" w:type="pct"/>
            <w:shd w:val="clear" w:color="auto" w:fill="auto"/>
          </w:tcPr>
          <w:p w14:paraId="581CC02C" w14:textId="5D2B8622" w:rsidR="00E17AAB" w:rsidRPr="00563476" w:rsidRDefault="003425C8" w:rsidP="007356A2">
            <w:pPr>
              <w:spacing w:before="0" w:after="0" w:line="240" w:lineRule="auto"/>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Personal didactic sprijinit</w:t>
            </w:r>
          </w:p>
        </w:tc>
        <w:tc>
          <w:tcPr>
            <w:tcW w:w="639" w:type="pct"/>
          </w:tcPr>
          <w:p w14:paraId="62054F45" w14:textId="77777777" w:rsidR="00E17AAB" w:rsidRPr="00563476" w:rsidRDefault="00E17AAB" w:rsidP="007356A2">
            <w:pPr>
              <w:spacing w:before="0" w:after="0" w:line="240" w:lineRule="auto"/>
              <w:jc w:val="right"/>
              <w:rPr>
                <w:rFonts w:asciiTheme="minorHAnsi" w:hAnsiTheme="minorHAnsi"/>
                <w:b/>
                <w:noProof/>
                <w:sz w:val="18"/>
                <w:szCs w:val="18"/>
                <w:lang w:val="ro-RO"/>
              </w:rPr>
            </w:pPr>
            <w:r w:rsidRPr="00563476">
              <w:rPr>
                <w:rFonts w:asciiTheme="minorHAnsi" w:hAnsiTheme="minorHAnsi"/>
                <w:sz w:val="18"/>
                <w:szCs w:val="18"/>
                <w:lang w:val="ro-RO"/>
              </w:rPr>
              <w:t>Număr</w:t>
            </w:r>
          </w:p>
        </w:tc>
        <w:tc>
          <w:tcPr>
            <w:tcW w:w="579" w:type="pct"/>
            <w:shd w:val="clear" w:color="auto" w:fill="auto"/>
          </w:tcPr>
          <w:p w14:paraId="00BEEA81" w14:textId="77777777" w:rsidR="00E17AAB" w:rsidRPr="00563476" w:rsidRDefault="00E17AAB" w:rsidP="007356A2">
            <w:pPr>
              <w:spacing w:before="0" w:after="0" w:line="240" w:lineRule="auto"/>
              <w:jc w:val="right"/>
              <w:rPr>
                <w:rFonts w:asciiTheme="minorHAnsi" w:hAnsiTheme="minorHAnsi"/>
                <w:b/>
                <w:i/>
                <w:noProof/>
                <w:sz w:val="18"/>
                <w:szCs w:val="18"/>
                <w:lang w:val="ro-RO"/>
              </w:rPr>
            </w:pPr>
          </w:p>
        </w:tc>
        <w:tc>
          <w:tcPr>
            <w:tcW w:w="755" w:type="pct"/>
            <w:shd w:val="clear" w:color="auto" w:fill="auto"/>
          </w:tcPr>
          <w:p w14:paraId="37370193" w14:textId="0482B2A1" w:rsidR="00E17AAB" w:rsidRPr="00563476" w:rsidRDefault="006E1DD4" w:rsidP="007356A2">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10.000</w:t>
            </w:r>
          </w:p>
        </w:tc>
      </w:tr>
      <w:tr w:rsidR="006E1DD4" w:rsidRPr="00563476" w14:paraId="3E26B630" w14:textId="77777777" w:rsidTr="007356A2">
        <w:trPr>
          <w:trHeight w:val="340"/>
        </w:trPr>
        <w:tc>
          <w:tcPr>
            <w:tcW w:w="414" w:type="pct"/>
          </w:tcPr>
          <w:p w14:paraId="3F2845AF" w14:textId="1ADDA33E" w:rsidR="006E1DD4" w:rsidRPr="00563476" w:rsidRDefault="006E1DD4"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2</w:t>
            </w:r>
          </w:p>
        </w:tc>
        <w:tc>
          <w:tcPr>
            <w:tcW w:w="564" w:type="pct"/>
          </w:tcPr>
          <w:p w14:paraId="0706210C" w14:textId="43CC476E" w:rsidR="006E1DD4" w:rsidRPr="00563476" w:rsidRDefault="006E1DD4"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01" w:type="pct"/>
          </w:tcPr>
          <w:p w14:paraId="112E6E01" w14:textId="0EDD32DC" w:rsidR="006E1DD4" w:rsidRPr="00563476" w:rsidRDefault="006E1DD4"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6" w:type="pct"/>
          </w:tcPr>
          <w:p w14:paraId="3D3EC905" w14:textId="77777777" w:rsidR="006E1DD4" w:rsidRPr="00563476" w:rsidRDefault="006E1DD4" w:rsidP="007356A2">
            <w:pPr>
              <w:spacing w:before="0" w:after="0" w:line="240" w:lineRule="auto"/>
              <w:rPr>
                <w:rFonts w:asciiTheme="minorHAnsi" w:hAnsiTheme="minorHAnsi"/>
                <w:noProof/>
                <w:sz w:val="18"/>
                <w:szCs w:val="18"/>
                <w:lang w:val="ro-RO"/>
              </w:rPr>
            </w:pPr>
          </w:p>
        </w:tc>
        <w:tc>
          <w:tcPr>
            <w:tcW w:w="325" w:type="pct"/>
          </w:tcPr>
          <w:p w14:paraId="2CB2A88C" w14:textId="77777777" w:rsidR="006E1DD4" w:rsidRPr="00563476" w:rsidRDefault="006E1DD4" w:rsidP="007356A2">
            <w:pPr>
              <w:spacing w:before="0" w:after="0" w:line="240" w:lineRule="auto"/>
              <w:rPr>
                <w:rFonts w:asciiTheme="minorHAnsi" w:hAnsiTheme="minorHAnsi"/>
                <w:noProof/>
                <w:sz w:val="18"/>
                <w:szCs w:val="18"/>
                <w:lang w:val="ro-RO"/>
              </w:rPr>
            </w:pPr>
          </w:p>
        </w:tc>
        <w:tc>
          <w:tcPr>
            <w:tcW w:w="976" w:type="pct"/>
            <w:shd w:val="clear" w:color="auto" w:fill="auto"/>
          </w:tcPr>
          <w:p w14:paraId="5CF8D3A1" w14:textId="56F4EAFA" w:rsidR="006E1DD4" w:rsidRPr="00563476" w:rsidRDefault="006E1DD4" w:rsidP="007356A2">
            <w:pPr>
              <w:spacing w:before="0" w:after="0" w:line="240" w:lineRule="auto"/>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Părinți/reprezentanți legali / tutori sprijiniți</w:t>
            </w:r>
          </w:p>
        </w:tc>
        <w:tc>
          <w:tcPr>
            <w:tcW w:w="639" w:type="pct"/>
          </w:tcPr>
          <w:p w14:paraId="50DBC059" w14:textId="0CE7567C" w:rsidR="006E1DD4" w:rsidRPr="00563476" w:rsidRDefault="006E1DD4" w:rsidP="007356A2">
            <w:pPr>
              <w:spacing w:before="0" w:after="0" w:line="240" w:lineRule="auto"/>
              <w:jc w:val="right"/>
              <w:rPr>
                <w:rFonts w:asciiTheme="minorHAnsi" w:hAnsiTheme="minorHAnsi"/>
                <w:sz w:val="18"/>
                <w:szCs w:val="18"/>
                <w:lang w:val="ro-RO"/>
              </w:rPr>
            </w:pPr>
            <w:r w:rsidRPr="00563476">
              <w:rPr>
                <w:rFonts w:asciiTheme="minorHAnsi" w:hAnsiTheme="minorHAnsi"/>
                <w:sz w:val="18"/>
                <w:szCs w:val="18"/>
                <w:lang w:val="ro-RO"/>
              </w:rPr>
              <w:t>Număr</w:t>
            </w:r>
          </w:p>
        </w:tc>
        <w:tc>
          <w:tcPr>
            <w:tcW w:w="579" w:type="pct"/>
            <w:shd w:val="clear" w:color="auto" w:fill="auto"/>
          </w:tcPr>
          <w:p w14:paraId="196EEFA6" w14:textId="77777777" w:rsidR="006E1DD4" w:rsidRPr="00563476" w:rsidRDefault="006E1DD4" w:rsidP="007356A2">
            <w:pPr>
              <w:spacing w:before="0" w:after="0" w:line="240" w:lineRule="auto"/>
              <w:jc w:val="right"/>
              <w:rPr>
                <w:rFonts w:asciiTheme="minorHAnsi" w:hAnsiTheme="minorHAnsi"/>
                <w:b/>
                <w:i/>
                <w:noProof/>
                <w:sz w:val="18"/>
                <w:szCs w:val="18"/>
                <w:lang w:val="ro-RO"/>
              </w:rPr>
            </w:pPr>
          </w:p>
        </w:tc>
        <w:tc>
          <w:tcPr>
            <w:tcW w:w="755" w:type="pct"/>
            <w:shd w:val="clear" w:color="auto" w:fill="auto"/>
          </w:tcPr>
          <w:p w14:paraId="4FEC7A90" w14:textId="3474EBB1" w:rsidR="006E1DD4" w:rsidRPr="00563476" w:rsidRDefault="006E1DD4" w:rsidP="007356A2">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4.000</w:t>
            </w:r>
          </w:p>
        </w:tc>
      </w:tr>
      <w:tr w:rsidR="00C82FAB" w:rsidRPr="00563476" w14:paraId="1E4CA2ED" w14:textId="77777777" w:rsidTr="007356A2">
        <w:trPr>
          <w:trHeight w:val="340"/>
        </w:trPr>
        <w:tc>
          <w:tcPr>
            <w:tcW w:w="414" w:type="pct"/>
          </w:tcPr>
          <w:p w14:paraId="73265744" w14:textId="59DB59B0" w:rsidR="00C82FAB" w:rsidRPr="00563476" w:rsidRDefault="00C82FAB"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2</w:t>
            </w:r>
          </w:p>
        </w:tc>
        <w:tc>
          <w:tcPr>
            <w:tcW w:w="564" w:type="pct"/>
          </w:tcPr>
          <w:p w14:paraId="20EECA1C" w14:textId="4F0C9419" w:rsidR="00C82FAB" w:rsidRPr="00563476" w:rsidRDefault="00C82FAB" w:rsidP="007356A2">
            <w:pPr>
              <w:spacing w:before="0" w:after="0" w:line="240" w:lineRule="auto"/>
              <w:jc w:val="center"/>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01" w:type="pct"/>
          </w:tcPr>
          <w:p w14:paraId="03CC5823" w14:textId="309A50C9" w:rsidR="00C82FAB" w:rsidRPr="00563476" w:rsidRDefault="00C82FAB"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6" w:type="pct"/>
          </w:tcPr>
          <w:p w14:paraId="515DE086" w14:textId="77777777" w:rsidR="00C82FAB" w:rsidRPr="00563476" w:rsidRDefault="00C82FAB" w:rsidP="007356A2">
            <w:pPr>
              <w:spacing w:before="0" w:after="0" w:line="240" w:lineRule="auto"/>
              <w:rPr>
                <w:rFonts w:asciiTheme="minorHAnsi" w:hAnsiTheme="minorHAnsi"/>
                <w:noProof/>
                <w:sz w:val="18"/>
                <w:szCs w:val="18"/>
                <w:lang w:val="ro-RO"/>
              </w:rPr>
            </w:pPr>
          </w:p>
        </w:tc>
        <w:tc>
          <w:tcPr>
            <w:tcW w:w="325" w:type="pct"/>
          </w:tcPr>
          <w:p w14:paraId="197B5C29" w14:textId="77777777" w:rsidR="00C82FAB" w:rsidRPr="00563476" w:rsidRDefault="00C82FAB" w:rsidP="007356A2">
            <w:pPr>
              <w:spacing w:before="0" w:after="0" w:line="240" w:lineRule="auto"/>
              <w:rPr>
                <w:rFonts w:asciiTheme="minorHAnsi" w:hAnsiTheme="minorHAnsi"/>
                <w:noProof/>
                <w:sz w:val="18"/>
                <w:szCs w:val="18"/>
                <w:lang w:val="ro-RO"/>
              </w:rPr>
            </w:pPr>
          </w:p>
        </w:tc>
        <w:tc>
          <w:tcPr>
            <w:tcW w:w="976" w:type="pct"/>
            <w:shd w:val="clear" w:color="auto" w:fill="auto"/>
          </w:tcPr>
          <w:p w14:paraId="2C8B3E74" w14:textId="7C32F4B8" w:rsidR="00C82FAB" w:rsidRPr="00563476" w:rsidRDefault="00C82FAB" w:rsidP="007356A2">
            <w:pPr>
              <w:spacing w:before="0" w:after="0" w:line="240" w:lineRule="auto"/>
              <w:rPr>
                <w:rFonts w:asciiTheme="minorHAnsi" w:eastAsia="Times New Roman" w:hAnsiTheme="minorHAnsi"/>
                <w:sz w:val="18"/>
                <w:szCs w:val="18"/>
                <w:lang w:val="ro-RO" w:eastAsia="en-GB"/>
              </w:rPr>
            </w:pPr>
            <w:r w:rsidRPr="00563476">
              <w:rPr>
                <w:rFonts w:asciiTheme="minorHAnsi" w:hAnsiTheme="minorHAnsi"/>
                <w:noProof/>
                <w:sz w:val="18"/>
                <w:szCs w:val="18"/>
                <w:lang w:val="ro-RO"/>
              </w:rPr>
              <w:t>Stundenți/ elevi din programe de formare pentru IETC sprijiniți</w:t>
            </w:r>
          </w:p>
        </w:tc>
        <w:tc>
          <w:tcPr>
            <w:tcW w:w="639" w:type="pct"/>
          </w:tcPr>
          <w:p w14:paraId="74E7AC66" w14:textId="1D26BBE3" w:rsidR="00C82FAB" w:rsidRPr="00563476" w:rsidRDefault="00C82FAB" w:rsidP="007356A2">
            <w:pPr>
              <w:spacing w:before="0" w:after="0" w:line="240" w:lineRule="auto"/>
              <w:jc w:val="right"/>
              <w:rPr>
                <w:rFonts w:asciiTheme="minorHAnsi" w:hAnsiTheme="minorHAnsi"/>
                <w:sz w:val="18"/>
                <w:szCs w:val="18"/>
                <w:lang w:val="ro-RO"/>
              </w:rPr>
            </w:pPr>
            <w:r w:rsidRPr="00563476">
              <w:rPr>
                <w:rFonts w:asciiTheme="minorHAnsi" w:hAnsiTheme="minorHAnsi"/>
                <w:noProof/>
                <w:sz w:val="18"/>
                <w:szCs w:val="18"/>
                <w:lang w:val="ro-RO"/>
              </w:rPr>
              <w:t>Număr</w:t>
            </w:r>
          </w:p>
        </w:tc>
        <w:tc>
          <w:tcPr>
            <w:tcW w:w="579" w:type="pct"/>
            <w:shd w:val="clear" w:color="auto" w:fill="auto"/>
          </w:tcPr>
          <w:p w14:paraId="76CDB119" w14:textId="77777777" w:rsidR="00C82FAB" w:rsidRPr="00563476" w:rsidRDefault="00C82FAB" w:rsidP="007356A2">
            <w:pPr>
              <w:spacing w:before="0" w:after="0" w:line="240" w:lineRule="auto"/>
              <w:jc w:val="right"/>
              <w:rPr>
                <w:rFonts w:asciiTheme="minorHAnsi" w:hAnsiTheme="minorHAnsi"/>
                <w:b/>
                <w:i/>
                <w:noProof/>
                <w:sz w:val="18"/>
                <w:szCs w:val="18"/>
                <w:lang w:val="ro-RO"/>
              </w:rPr>
            </w:pPr>
          </w:p>
        </w:tc>
        <w:tc>
          <w:tcPr>
            <w:tcW w:w="755" w:type="pct"/>
            <w:shd w:val="clear" w:color="auto" w:fill="auto"/>
          </w:tcPr>
          <w:p w14:paraId="4C100996" w14:textId="140B2F94" w:rsidR="00C82FAB" w:rsidRPr="00563476" w:rsidRDefault="00BE2F0B" w:rsidP="007356A2">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935</w:t>
            </w:r>
          </w:p>
        </w:tc>
      </w:tr>
    </w:tbl>
    <w:p w14:paraId="2216C178" w14:textId="77777777" w:rsidR="000F22DB" w:rsidRDefault="000F22DB" w:rsidP="008F5956">
      <w:pPr>
        <w:spacing w:line="276" w:lineRule="auto"/>
        <w:rPr>
          <w:rFonts w:asciiTheme="minorHAnsi" w:hAnsiTheme="minorHAnsi"/>
          <w:i/>
          <w:szCs w:val="24"/>
          <w:lang w:val="ro-RO"/>
        </w:rPr>
      </w:pPr>
    </w:p>
    <w:p w14:paraId="5E08E9BD" w14:textId="77777777" w:rsidR="000F22DB" w:rsidRDefault="000F22DB" w:rsidP="008F5956">
      <w:pPr>
        <w:spacing w:line="276" w:lineRule="auto"/>
        <w:rPr>
          <w:rFonts w:asciiTheme="minorHAnsi" w:hAnsiTheme="minorHAnsi"/>
          <w:i/>
          <w:szCs w:val="24"/>
          <w:lang w:val="ro-RO"/>
        </w:rPr>
      </w:pPr>
    </w:p>
    <w:p w14:paraId="16FBED00" w14:textId="77777777" w:rsidR="000F22DB" w:rsidRDefault="000F22DB" w:rsidP="008F5956">
      <w:pPr>
        <w:spacing w:line="276" w:lineRule="auto"/>
        <w:rPr>
          <w:rFonts w:asciiTheme="minorHAnsi" w:hAnsiTheme="minorHAnsi"/>
          <w:i/>
          <w:szCs w:val="24"/>
          <w:lang w:val="ro-RO"/>
        </w:rPr>
      </w:pPr>
    </w:p>
    <w:p w14:paraId="59AD54B0" w14:textId="77777777" w:rsidR="00E36387" w:rsidRPr="00563476" w:rsidRDefault="00FD0304" w:rsidP="008F5956">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8"/>
        <w:gridCol w:w="708"/>
        <w:gridCol w:w="655"/>
        <w:gridCol w:w="655"/>
        <w:gridCol w:w="1540"/>
        <w:gridCol w:w="999"/>
        <w:gridCol w:w="704"/>
        <w:gridCol w:w="848"/>
        <w:gridCol w:w="914"/>
        <w:gridCol w:w="696"/>
        <w:gridCol w:w="1082"/>
      </w:tblGrid>
      <w:tr w:rsidR="00E17AAB" w:rsidRPr="00563476" w14:paraId="596B10E6" w14:textId="77777777" w:rsidTr="00C82FAB">
        <w:trPr>
          <w:trHeight w:val="480"/>
        </w:trPr>
        <w:tc>
          <w:tcPr>
            <w:tcW w:w="5000" w:type="pct"/>
            <w:gridSpan w:val="12"/>
          </w:tcPr>
          <w:p w14:paraId="6996CE09" w14:textId="77777777" w:rsidR="00E17AAB" w:rsidRPr="00563476" w:rsidRDefault="00E17AAB" w:rsidP="007356A2">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E17AAB" w:rsidRPr="00563476" w14:paraId="199E37D3" w14:textId="77777777" w:rsidTr="007356A2">
        <w:trPr>
          <w:trHeight w:val="1184"/>
        </w:trPr>
        <w:tc>
          <w:tcPr>
            <w:tcW w:w="262" w:type="pct"/>
          </w:tcPr>
          <w:p w14:paraId="7B743B64"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lastRenderedPageBreak/>
              <w:t xml:space="preserve">Priority </w:t>
            </w:r>
          </w:p>
        </w:tc>
        <w:tc>
          <w:tcPr>
            <w:tcW w:w="412" w:type="pct"/>
          </w:tcPr>
          <w:p w14:paraId="3517647D"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48" w:type="pct"/>
          </w:tcPr>
          <w:p w14:paraId="5D76DE4F"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22" w:type="pct"/>
          </w:tcPr>
          <w:p w14:paraId="343B60CE" w14:textId="77777777" w:rsidR="00E17AAB" w:rsidRPr="00563476" w:rsidRDefault="00E17AAB"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322" w:type="pct"/>
          </w:tcPr>
          <w:p w14:paraId="64FD8C16"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757" w:type="pct"/>
            <w:shd w:val="clear" w:color="auto" w:fill="auto"/>
          </w:tcPr>
          <w:p w14:paraId="6DF40C3E"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491" w:type="pct"/>
          </w:tcPr>
          <w:p w14:paraId="4686A813"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346" w:type="pct"/>
          </w:tcPr>
          <w:p w14:paraId="36EABCFD"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17" w:type="pct"/>
          </w:tcPr>
          <w:p w14:paraId="666118D0"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449" w:type="pct"/>
            <w:shd w:val="clear" w:color="auto" w:fill="auto"/>
          </w:tcPr>
          <w:p w14:paraId="3601DAC6"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0032B766" w14:textId="77777777" w:rsidR="00E17AAB" w:rsidRPr="00563476" w:rsidRDefault="00E17AAB" w:rsidP="008F5956">
            <w:pPr>
              <w:spacing w:line="276" w:lineRule="auto"/>
              <w:rPr>
                <w:rFonts w:asciiTheme="minorHAnsi" w:hAnsiTheme="minorHAnsi"/>
                <w:b/>
                <w:noProof/>
                <w:sz w:val="18"/>
                <w:szCs w:val="18"/>
                <w:lang w:val="ro-RO"/>
              </w:rPr>
            </w:pPr>
          </w:p>
        </w:tc>
        <w:tc>
          <w:tcPr>
            <w:tcW w:w="342" w:type="pct"/>
            <w:shd w:val="clear" w:color="auto" w:fill="auto"/>
          </w:tcPr>
          <w:p w14:paraId="34B272E3"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532" w:type="pct"/>
          </w:tcPr>
          <w:p w14:paraId="3CEE3619" w14:textId="77777777" w:rsidR="00E17AAB" w:rsidRPr="00563476" w:rsidRDefault="00E17AAB"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E17AAB" w:rsidRPr="00563476" w14:paraId="2297BC18" w14:textId="77777777" w:rsidTr="007356A2">
        <w:trPr>
          <w:trHeight w:val="434"/>
        </w:trPr>
        <w:tc>
          <w:tcPr>
            <w:tcW w:w="262" w:type="pct"/>
          </w:tcPr>
          <w:p w14:paraId="65D04BDA" w14:textId="77777777" w:rsidR="00E17AAB" w:rsidRPr="00563476" w:rsidRDefault="00735E16"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2</w:t>
            </w:r>
          </w:p>
        </w:tc>
        <w:tc>
          <w:tcPr>
            <w:tcW w:w="412" w:type="pct"/>
          </w:tcPr>
          <w:p w14:paraId="02FADEDD" w14:textId="77777777" w:rsidR="00E17AAB" w:rsidRPr="00563476" w:rsidRDefault="00035936"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48" w:type="pct"/>
          </w:tcPr>
          <w:p w14:paraId="6D4470A4" w14:textId="77777777" w:rsidR="00E17AAB" w:rsidRPr="00563476" w:rsidRDefault="00E17AAB"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w:t>
            </w:r>
            <w:r w:rsidR="00E874C2" w:rsidRPr="00563476">
              <w:rPr>
                <w:rFonts w:asciiTheme="minorHAnsi" w:hAnsiTheme="minorHAnsi"/>
                <w:noProof/>
                <w:sz w:val="18"/>
                <w:szCs w:val="18"/>
                <w:lang w:val="ro-RO"/>
              </w:rPr>
              <w:t>SE</w:t>
            </w:r>
            <w:r w:rsidRPr="00563476">
              <w:rPr>
                <w:rFonts w:asciiTheme="minorHAnsi" w:hAnsiTheme="minorHAnsi"/>
                <w:noProof/>
                <w:sz w:val="18"/>
                <w:szCs w:val="18"/>
                <w:lang w:val="ro-RO"/>
              </w:rPr>
              <w:t>+</w:t>
            </w:r>
          </w:p>
        </w:tc>
        <w:tc>
          <w:tcPr>
            <w:tcW w:w="322" w:type="pct"/>
          </w:tcPr>
          <w:p w14:paraId="75A231CC"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322" w:type="pct"/>
          </w:tcPr>
          <w:p w14:paraId="6A5D575E"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757" w:type="pct"/>
            <w:shd w:val="clear" w:color="auto" w:fill="auto"/>
          </w:tcPr>
          <w:p w14:paraId="19ED9F85" w14:textId="47872066" w:rsidR="00E17AAB" w:rsidRPr="00563476" w:rsidRDefault="00F966A3" w:rsidP="007356A2">
            <w:pPr>
              <w:spacing w:before="0" w:after="0" w:line="240" w:lineRule="auto"/>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Participanți în educație sau formare la ieșirea din intervenție</w:t>
            </w:r>
          </w:p>
        </w:tc>
        <w:tc>
          <w:tcPr>
            <w:tcW w:w="491" w:type="pct"/>
          </w:tcPr>
          <w:p w14:paraId="4C0D7A25" w14:textId="77777777" w:rsidR="00E17AAB" w:rsidRPr="00563476" w:rsidRDefault="00E17AAB"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346" w:type="pct"/>
          </w:tcPr>
          <w:p w14:paraId="3C13CC90"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417" w:type="pct"/>
          </w:tcPr>
          <w:p w14:paraId="5E9B7219"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449" w:type="pct"/>
            <w:shd w:val="clear" w:color="auto" w:fill="auto"/>
          </w:tcPr>
          <w:p w14:paraId="0C75155B" w14:textId="7BC45A6B" w:rsidR="00E17AAB" w:rsidRPr="00563476" w:rsidRDefault="00C82FAB" w:rsidP="00BE2F0B">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120.000</w:t>
            </w:r>
          </w:p>
        </w:tc>
        <w:tc>
          <w:tcPr>
            <w:tcW w:w="342" w:type="pct"/>
            <w:shd w:val="clear" w:color="auto" w:fill="auto"/>
          </w:tcPr>
          <w:p w14:paraId="02C10999"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532" w:type="pct"/>
          </w:tcPr>
          <w:p w14:paraId="4299D546" w14:textId="77777777" w:rsidR="00E17AAB" w:rsidRPr="00563476" w:rsidRDefault="00E17AAB" w:rsidP="007356A2">
            <w:pPr>
              <w:spacing w:before="0" w:after="0" w:line="240" w:lineRule="auto"/>
              <w:rPr>
                <w:rFonts w:asciiTheme="minorHAnsi" w:hAnsiTheme="minorHAnsi"/>
                <w:noProof/>
                <w:sz w:val="18"/>
                <w:szCs w:val="18"/>
                <w:lang w:val="ro-RO"/>
              </w:rPr>
            </w:pPr>
          </w:p>
        </w:tc>
      </w:tr>
      <w:tr w:rsidR="00E17AAB" w:rsidRPr="00563476" w14:paraId="0EAD626D" w14:textId="77777777" w:rsidTr="007356A2">
        <w:trPr>
          <w:trHeight w:val="286"/>
        </w:trPr>
        <w:tc>
          <w:tcPr>
            <w:tcW w:w="262" w:type="pct"/>
          </w:tcPr>
          <w:p w14:paraId="3217B126" w14:textId="77777777" w:rsidR="00E17AAB" w:rsidRPr="00563476" w:rsidRDefault="00735E16"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2</w:t>
            </w:r>
          </w:p>
        </w:tc>
        <w:tc>
          <w:tcPr>
            <w:tcW w:w="412" w:type="pct"/>
          </w:tcPr>
          <w:p w14:paraId="51F3BCC5" w14:textId="77777777" w:rsidR="00E17AAB" w:rsidRPr="00563476" w:rsidRDefault="00035936"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48" w:type="pct"/>
          </w:tcPr>
          <w:p w14:paraId="0E9DB3BA" w14:textId="77777777" w:rsidR="00E17AAB" w:rsidRPr="00563476" w:rsidRDefault="00E17AAB"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w:t>
            </w:r>
            <w:r w:rsidR="00E874C2" w:rsidRPr="00563476">
              <w:rPr>
                <w:rFonts w:asciiTheme="minorHAnsi" w:hAnsiTheme="minorHAnsi"/>
                <w:noProof/>
                <w:sz w:val="18"/>
                <w:szCs w:val="18"/>
                <w:lang w:val="ro-RO"/>
              </w:rPr>
              <w:t>SE</w:t>
            </w:r>
            <w:r w:rsidRPr="00563476">
              <w:rPr>
                <w:rFonts w:asciiTheme="minorHAnsi" w:hAnsiTheme="minorHAnsi"/>
                <w:noProof/>
                <w:sz w:val="18"/>
                <w:szCs w:val="18"/>
                <w:lang w:val="ro-RO"/>
              </w:rPr>
              <w:t>+</w:t>
            </w:r>
          </w:p>
        </w:tc>
        <w:tc>
          <w:tcPr>
            <w:tcW w:w="322" w:type="pct"/>
          </w:tcPr>
          <w:p w14:paraId="53049819"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322" w:type="pct"/>
          </w:tcPr>
          <w:p w14:paraId="724BD364"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757" w:type="pct"/>
            <w:shd w:val="clear" w:color="auto" w:fill="auto"/>
          </w:tcPr>
          <w:p w14:paraId="61F99B23" w14:textId="09D4290A" w:rsidR="00E17AAB" w:rsidRPr="00563476" w:rsidRDefault="00C82FAB" w:rsidP="007356A2">
            <w:pPr>
              <w:spacing w:before="0" w:after="0" w:line="240" w:lineRule="auto"/>
              <w:rPr>
                <w:rFonts w:asciiTheme="minorHAnsi" w:hAnsiTheme="minorHAnsi"/>
                <w:i/>
                <w:noProof/>
                <w:sz w:val="18"/>
                <w:szCs w:val="18"/>
                <w:lang w:val="ro-RO"/>
              </w:rPr>
            </w:pPr>
            <w:r w:rsidRPr="00563476">
              <w:rPr>
                <w:rFonts w:asciiTheme="minorHAnsi" w:eastAsia="Times New Roman" w:hAnsiTheme="minorHAnsi"/>
                <w:sz w:val="18"/>
                <w:szCs w:val="18"/>
                <w:lang w:val="ro-RO" w:eastAsia="en-GB"/>
              </w:rPr>
              <w:t>Servicii IETC standard/ complementare înființate și funcționale</w:t>
            </w:r>
          </w:p>
        </w:tc>
        <w:tc>
          <w:tcPr>
            <w:tcW w:w="491" w:type="pct"/>
          </w:tcPr>
          <w:p w14:paraId="3FC178A3" w14:textId="77777777" w:rsidR="00E17AAB" w:rsidRPr="00563476" w:rsidRDefault="00E17AAB"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346" w:type="pct"/>
          </w:tcPr>
          <w:p w14:paraId="7C3DE6C5"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417" w:type="pct"/>
          </w:tcPr>
          <w:p w14:paraId="6DCB006F"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449" w:type="pct"/>
            <w:shd w:val="clear" w:color="auto" w:fill="auto"/>
          </w:tcPr>
          <w:p w14:paraId="1FDC9FAE" w14:textId="2B3718EF" w:rsidR="00E17AAB" w:rsidRPr="00563476" w:rsidRDefault="00C82FAB" w:rsidP="00BE2F0B">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42</w:t>
            </w:r>
          </w:p>
        </w:tc>
        <w:tc>
          <w:tcPr>
            <w:tcW w:w="342" w:type="pct"/>
            <w:shd w:val="clear" w:color="auto" w:fill="auto"/>
          </w:tcPr>
          <w:p w14:paraId="6DE6ABB4" w14:textId="77777777" w:rsidR="00E17AAB" w:rsidRPr="00563476" w:rsidRDefault="00E17AAB" w:rsidP="007356A2">
            <w:pPr>
              <w:spacing w:before="0" w:after="0" w:line="240" w:lineRule="auto"/>
              <w:rPr>
                <w:rFonts w:asciiTheme="minorHAnsi" w:hAnsiTheme="minorHAnsi"/>
                <w:noProof/>
                <w:sz w:val="18"/>
                <w:szCs w:val="18"/>
                <w:lang w:val="ro-RO"/>
              </w:rPr>
            </w:pPr>
          </w:p>
        </w:tc>
        <w:tc>
          <w:tcPr>
            <w:tcW w:w="532" w:type="pct"/>
          </w:tcPr>
          <w:p w14:paraId="4555FBE5" w14:textId="77777777" w:rsidR="00E17AAB" w:rsidRPr="00563476" w:rsidRDefault="00E17AAB" w:rsidP="007356A2">
            <w:pPr>
              <w:spacing w:before="0" w:after="0" w:line="240" w:lineRule="auto"/>
              <w:rPr>
                <w:rFonts w:asciiTheme="minorHAnsi" w:hAnsiTheme="minorHAnsi"/>
                <w:noProof/>
                <w:sz w:val="18"/>
                <w:szCs w:val="18"/>
                <w:lang w:val="ro-RO"/>
              </w:rPr>
            </w:pPr>
          </w:p>
        </w:tc>
      </w:tr>
      <w:tr w:rsidR="00BC6D3C" w:rsidRPr="00563476" w14:paraId="1A05BA0B" w14:textId="77777777" w:rsidTr="007356A2">
        <w:trPr>
          <w:trHeight w:val="286"/>
        </w:trPr>
        <w:tc>
          <w:tcPr>
            <w:tcW w:w="262" w:type="pct"/>
          </w:tcPr>
          <w:p w14:paraId="2CA5A818" w14:textId="77777777" w:rsidR="00BC6D3C" w:rsidRPr="00563476" w:rsidRDefault="00BC6D3C"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2</w:t>
            </w:r>
          </w:p>
        </w:tc>
        <w:tc>
          <w:tcPr>
            <w:tcW w:w="412" w:type="pct"/>
          </w:tcPr>
          <w:p w14:paraId="6A2E78E8" w14:textId="77777777" w:rsidR="00BC6D3C" w:rsidRPr="00563476" w:rsidRDefault="00035936"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48" w:type="pct"/>
          </w:tcPr>
          <w:p w14:paraId="13E15478" w14:textId="77777777" w:rsidR="00BC6D3C" w:rsidRPr="00563476" w:rsidRDefault="00BC6D3C"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r w:rsidR="00E874C2" w:rsidRPr="00563476">
              <w:rPr>
                <w:rFonts w:asciiTheme="minorHAnsi" w:hAnsiTheme="minorHAnsi"/>
                <w:noProof/>
                <w:sz w:val="18"/>
                <w:szCs w:val="18"/>
                <w:lang w:val="ro-RO"/>
              </w:rPr>
              <w:t>+</w:t>
            </w:r>
          </w:p>
        </w:tc>
        <w:tc>
          <w:tcPr>
            <w:tcW w:w="322" w:type="pct"/>
          </w:tcPr>
          <w:p w14:paraId="4672408E" w14:textId="77777777" w:rsidR="00BC6D3C" w:rsidRPr="00563476" w:rsidRDefault="00BC6D3C" w:rsidP="007356A2">
            <w:pPr>
              <w:spacing w:before="0" w:after="0" w:line="240" w:lineRule="auto"/>
              <w:rPr>
                <w:rFonts w:asciiTheme="minorHAnsi" w:hAnsiTheme="minorHAnsi"/>
                <w:noProof/>
                <w:sz w:val="18"/>
                <w:szCs w:val="18"/>
                <w:lang w:val="ro-RO"/>
              </w:rPr>
            </w:pPr>
          </w:p>
        </w:tc>
        <w:tc>
          <w:tcPr>
            <w:tcW w:w="322" w:type="pct"/>
          </w:tcPr>
          <w:p w14:paraId="282373EF" w14:textId="77777777" w:rsidR="00BC6D3C" w:rsidRPr="00563476" w:rsidRDefault="00BC6D3C" w:rsidP="007356A2">
            <w:pPr>
              <w:spacing w:before="0" w:after="0" w:line="240" w:lineRule="auto"/>
              <w:rPr>
                <w:rFonts w:asciiTheme="minorHAnsi" w:hAnsiTheme="minorHAnsi"/>
                <w:noProof/>
                <w:sz w:val="18"/>
                <w:szCs w:val="18"/>
                <w:lang w:val="ro-RO"/>
              </w:rPr>
            </w:pPr>
          </w:p>
        </w:tc>
        <w:tc>
          <w:tcPr>
            <w:tcW w:w="757" w:type="pct"/>
            <w:shd w:val="clear" w:color="auto" w:fill="auto"/>
          </w:tcPr>
          <w:p w14:paraId="73236453" w14:textId="6D8D5877" w:rsidR="00BC6D3C" w:rsidRPr="00563476" w:rsidRDefault="00BC6D3C" w:rsidP="007356A2">
            <w:pPr>
              <w:spacing w:before="0" w:after="0" w:line="240" w:lineRule="auto"/>
              <w:rPr>
                <w:rFonts w:asciiTheme="minorHAnsi" w:eastAsia="Times New Roman" w:hAnsiTheme="minorHAnsi"/>
                <w:sz w:val="18"/>
                <w:szCs w:val="18"/>
                <w:lang w:val="ro-RO" w:eastAsia="en-GB"/>
              </w:rPr>
            </w:pPr>
            <w:r w:rsidRPr="00563476">
              <w:rPr>
                <w:rFonts w:asciiTheme="minorHAnsi" w:hAnsiTheme="minorHAnsi"/>
                <w:noProof/>
                <w:sz w:val="18"/>
                <w:szCs w:val="18"/>
                <w:lang w:val="ro-RO"/>
              </w:rPr>
              <w:t>Mecanisme, metodologii, proceduri, instrumente, programe, standarde, aprobate/acreditate /utilizate</w:t>
            </w:r>
          </w:p>
        </w:tc>
        <w:tc>
          <w:tcPr>
            <w:tcW w:w="491" w:type="pct"/>
          </w:tcPr>
          <w:p w14:paraId="2FCCAF73" w14:textId="77777777" w:rsidR="00BC6D3C" w:rsidRPr="00563476" w:rsidRDefault="00BC6D3C" w:rsidP="007356A2">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346" w:type="pct"/>
          </w:tcPr>
          <w:p w14:paraId="5A73ACD0" w14:textId="77777777" w:rsidR="00BC6D3C" w:rsidRPr="00563476" w:rsidRDefault="00BC6D3C" w:rsidP="007356A2">
            <w:pPr>
              <w:spacing w:before="0" w:after="0" w:line="240" w:lineRule="auto"/>
              <w:rPr>
                <w:rFonts w:asciiTheme="minorHAnsi" w:hAnsiTheme="minorHAnsi"/>
                <w:noProof/>
                <w:sz w:val="18"/>
                <w:szCs w:val="18"/>
                <w:lang w:val="ro-RO"/>
              </w:rPr>
            </w:pPr>
          </w:p>
        </w:tc>
        <w:tc>
          <w:tcPr>
            <w:tcW w:w="417" w:type="pct"/>
          </w:tcPr>
          <w:p w14:paraId="22B97FD5" w14:textId="77777777" w:rsidR="00BC6D3C" w:rsidRPr="00563476" w:rsidRDefault="00BC6D3C" w:rsidP="007356A2">
            <w:pPr>
              <w:spacing w:before="0" w:after="0" w:line="240" w:lineRule="auto"/>
              <w:rPr>
                <w:rFonts w:asciiTheme="minorHAnsi" w:hAnsiTheme="minorHAnsi"/>
                <w:noProof/>
                <w:sz w:val="18"/>
                <w:szCs w:val="18"/>
                <w:lang w:val="ro-RO"/>
              </w:rPr>
            </w:pPr>
          </w:p>
        </w:tc>
        <w:tc>
          <w:tcPr>
            <w:tcW w:w="449" w:type="pct"/>
            <w:shd w:val="clear" w:color="auto" w:fill="auto"/>
          </w:tcPr>
          <w:p w14:paraId="4169C0CE" w14:textId="72A93124" w:rsidR="00BC6D3C" w:rsidRPr="00563476" w:rsidRDefault="00C82FAB" w:rsidP="00BE2F0B">
            <w:pPr>
              <w:spacing w:before="0" w:after="0" w:line="240" w:lineRule="auto"/>
              <w:jc w:val="right"/>
              <w:rPr>
                <w:rFonts w:asciiTheme="minorHAnsi" w:hAnsiTheme="minorHAnsi"/>
                <w:noProof/>
                <w:sz w:val="18"/>
                <w:szCs w:val="18"/>
                <w:lang w:val="ro-RO"/>
              </w:rPr>
            </w:pPr>
            <w:r w:rsidRPr="00563476">
              <w:rPr>
                <w:rFonts w:asciiTheme="minorHAnsi" w:hAnsiTheme="minorHAnsi"/>
                <w:noProof/>
                <w:sz w:val="18"/>
                <w:szCs w:val="18"/>
                <w:lang w:val="ro-RO"/>
              </w:rPr>
              <w:t>3</w:t>
            </w:r>
          </w:p>
        </w:tc>
        <w:tc>
          <w:tcPr>
            <w:tcW w:w="342" w:type="pct"/>
            <w:shd w:val="clear" w:color="auto" w:fill="auto"/>
          </w:tcPr>
          <w:p w14:paraId="1116820B" w14:textId="77777777" w:rsidR="00BC6D3C" w:rsidRPr="00563476" w:rsidRDefault="00BC6D3C" w:rsidP="007356A2">
            <w:pPr>
              <w:spacing w:before="0" w:after="0" w:line="240" w:lineRule="auto"/>
              <w:rPr>
                <w:rFonts w:asciiTheme="minorHAnsi" w:hAnsiTheme="minorHAnsi"/>
                <w:noProof/>
                <w:sz w:val="18"/>
                <w:szCs w:val="18"/>
                <w:lang w:val="ro-RO"/>
              </w:rPr>
            </w:pPr>
          </w:p>
        </w:tc>
        <w:tc>
          <w:tcPr>
            <w:tcW w:w="532" w:type="pct"/>
          </w:tcPr>
          <w:p w14:paraId="2787A65B" w14:textId="77777777" w:rsidR="00BC6D3C" w:rsidRPr="00563476" w:rsidRDefault="00BC6D3C" w:rsidP="007356A2">
            <w:pPr>
              <w:spacing w:before="0" w:after="0" w:line="240" w:lineRule="auto"/>
              <w:rPr>
                <w:rFonts w:asciiTheme="minorHAnsi" w:hAnsiTheme="minorHAnsi"/>
                <w:noProof/>
                <w:sz w:val="18"/>
                <w:szCs w:val="18"/>
                <w:lang w:val="ro-RO"/>
              </w:rPr>
            </w:pPr>
          </w:p>
        </w:tc>
      </w:tr>
    </w:tbl>
    <w:p w14:paraId="68BEE853" w14:textId="77777777" w:rsidR="00E17AAB" w:rsidRPr="00563476" w:rsidRDefault="00E17AAB" w:rsidP="008F5956">
      <w:pPr>
        <w:spacing w:before="0" w:after="0" w:line="276" w:lineRule="auto"/>
        <w:rPr>
          <w:rFonts w:asciiTheme="minorHAnsi" w:eastAsia="Times New Roman" w:hAnsiTheme="minorHAnsi"/>
          <w:b/>
          <w:noProof/>
          <w:szCs w:val="24"/>
          <w:lang w:val="ro-RO"/>
        </w:rPr>
      </w:pPr>
    </w:p>
    <w:p w14:paraId="7EE3980F" w14:textId="77777777" w:rsidR="00A5575F" w:rsidRPr="00563476" w:rsidRDefault="00A5575F" w:rsidP="008F5956">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5538AB"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7C4D6477" w14:textId="77777777" w:rsidR="00A5575F" w:rsidRPr="00563476" w:rsidRDefault="00A5575F" w:rsidP="008F5956">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w:t>
      </w:r>
      <w:r w:rsidR="005538AB" w:rsidRPr="00563476">
        <w:rPr>
          <w:rFonts w:asciiTheme="minorHAnsi" w:eastAsia="Times New Roman" w:hAnsiTheme="minorHAnsi"/>
          <w:i/>
          <w:noProof/>
          <w:szCs w:val="24"/>
          <w:lang w:val="ro-RO"/>
        </w:rPr>
        <w:t xml:space="preserve">point </w:t>
      </w:r>
      <w:r w:rsidRPr="00563476">
        <w:rPr>
          <w:rFonts w:asciiTheme="minorHAnsi" w:eastAsia="Times New Roman" w:hAnsiTheme="minorHAnsi"/>
          <w:i/>
          <w:noProof/>
          <w:szCs w:val="24"/>
        </w:rPr>
        <w:t>(d)(vi</w:t>
      </w:r>
      <w:r w:rsidR="005538AB" w:rsidRPr="00563476">
        <w:rPr>
          <w:rFonts w:asciiTheme="minorHAnsi" w:eastAsia="Times New Roman" w:hAnsiTheme="minorHAnsi"/>
          <w:i/>
          <w:noProof/>
          <w:szCs w:val="24"/>
        </w:rPr>
        <w:t>i</w:t>
      </w:r>
      <w:r w:rsidRPr="00563476">
        <w:rPr>
          <w:rFonts w:asciiTheme="minorHAnsi" w:eastAsia="Times New Roman" w:hAnsiTheme="minorHAnsi"/>
          <w:i/>
          <w:noProof/>
          <w:szCs w:val="24"/>
        </w:rPr>
        <w:t>i)</w:t>
      </w:r>
      <w:r w:rsidR="005538AB" w:rsidRPr="00563476">
        <w:rPr>
          <w:rFonts w:asciiTheme="minorHAnsi" w:eastAsia="Times New Roman" w:hAnsiTheme="minorHAnsi"/>
          <w:i/>
          <w:noProof/>
          <w:szCs w:val="24"/>
        </w:rPr>
        <w:t xml:space="preserve"> of Article 22(3) CPR</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282"/>
        <w:gridCol w:w="1327"/>
        <w:gridCol w:w="1833"/>
        <w:gridCol w:w="2313"/>
        <w:gridCol w:w="1939"/>
      </w:tblGrid>
      <w:tr w:rsidR="00A5575F" w:rsidRPr="00563476" w14:paraId="622FC5EE" w14:textId="77777777" w:rsidTr="007356A2">
        <w:tc>
          <w:tcPr>
            <w:tcW w:w="5000" w:type="pct"/>
            <w:gridSpan w:val="6"/>
          </w:tcPr>
          <w:p w14:paraId="40143486"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4: Dimension 1 – intervention field </w:t>
            </w:r>
          </w:p>
        </w:tc>
      </w:tr>
      <w:tr w:rsidR="00A5575F" w:rsidRPr="00563476" w14:paraId="770A023B" w14:textId="77777777" w:rsidTr="007356A2">
        <w:tc>
          <w:tcPr>
            <w:tcW w:w="727" w:type="pct"/>
            <w:shd w:val="clear" w:color="auto" w:fill="auto"/>
          </w:tcPr>
          <w:p w14:paraId="5DC91FB7"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30" w:type="pct"/>
            <w:shd w:val="clear" w:color="auto" w:fill="auto"/>
          </w:tcPr>
          <w:p w14:paraId="07D28AAC"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52" w:type="pct"/>
            <w:shd w:val="clear" w:color="auto" w:fill="auto"/>
          </w:tcPr>
          <w:p w14:paraId="331E9E22"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01" w:type="pct"/>
          </w:tcPr>
          <w:p w14:paraId="38A55A4A"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1137" w:type="pct"/>
            <w:shd w:val="clear" w:color="auto" w:fill="auto"/>
          </w:tcPr>
          <w:p w14:paraId="3A859DDA"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953" w:type="pct"/>
            <w:shd w:val="clear" w:color="auto" w:fill="auto"/>
          </w:tcPr>
          <w:p w14:paraId="33058D49"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5E33AD" w:rsidRPr="00563476" w14:paraId="1ACBCA79" w14:textId="77777777" w:rsidTr="007356A2">
        <w:tc>
          <w:tcPr>
            <w:tcW w:w="727" w:type="pct"/>
            <w:vMerge w:val="restart"/>
            <w:shd w:val="clear" w:color="auto" w:fill="auto"/>
          </w:tcPr>
          <w:p w14:paraId="56049408" w14:textId="77777777" w:rsidR="005E33AD" w:rsidRPr="00563476" w:rsidRDefault="005E33A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b/>
                <w:iCs/>
                <w:noProof/>
                <w:sz w:val="18"/>
                <w:szCs w:val="18"/>
                <w:lang w:val="ro-RO"/>
              </w:rPr>
              <w:t>2</w:t>
            </w:r>
          </w:p>
        </w:tc>
        <w:tc>
          <w:tcPr>
            <w:tcW w:w="630" w:type="pct"/>
            <w:vMerge w:val="restart"/>
            <w:shd w:val="clear" w:color="auto" w:fill="auto"/>
          </w:tcPr>
          <w:p w14:paraId="08AFE7D4" w14:textId="77777777" w:rsidR="005E33AD" w:rsidRPr="00563476" w:rsidRDefault="005E33A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52" w:type="pct"/>
            <w:shd w:val="clear" w:color="auto" w:fill="auto"/>
          </w:tcPr>
          <w:p w14:paraId="1B34DC2A" w14:textId="77777777" w:rsidR="005E33AD" w:rsidRPr="00563476" w:rsidRDefault="005E33A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01" w:type="pct"/>
            <w:vMerge w:val="restart"/>
          </w:tcPr>
          <w:p w14:paraId="55EF05C8" w14:textId="77777777" w:rsidR="005E33AD" w:rsidRPr="00563476" w:rsidRDefault="005E33AD" w:rsidP="008F5956">
            <w:pPr>
              <w:spacing w:after="0" w:line="276" w:lineRule="auto"/>
              <w:rPr>
                <w:rFonts w:asciiTheme="minorHAnsi" w:hAnsiTheme="minorHAnsi"/>
                <w:iCs/>
                <w:sz w:val="18"/>
                <w:szCs w:val="18"/>
                <w:lang w:val="ro-RO"/>
              </w:rPr>
            </w:pPr>
            <w:r w:rsidRPr="00563476">
              <w:rPr>
                <w:rFonts w:asciiTheme="minorHAnsi" w:hAnsiTheme="minorHAnsi"/>
                <w:iCs/>
                <w:sz w:val="18"/>
                <w:szCs w:val="18"/>
                <w:lang w:val="ro-RO"/>
              </w:rPr>
              <w:t>f</w:t>
            </w:r>
          </w:p>
        </w:tc>
        <w:tc>
          <w:tcPr>
            <w:tcW w:w="1137" w:type="pct"/>
            <w:vMerge w:val="restart"/>
            <w:shd w:val="clear" w:color="auto" w:fill="auto"/>
          </w:tcPr>
          <w:p w14:paraId="4DBDB148" w14:textId="480C7212" w:rsidR="005E33AD" w:rsidRPr="00563476" w:rsidRDefault="00D41D38" w:rsidP="008F5956">
            <w:pPr>
              <w:spacing w:after="0" w:line="276" w:lineRule="auto"/>
              <w:rPr>
                <w:rFonts w:asciiTheme="minorHAnsi" w:eastAsia="Times New Roman" w:hAnsiTheme="minorHAnsi"/>
                <w:iCs/>
                <w:noProof/>
                <w:sz w:val="18"/>
                <w:szCs w:val="18"/>
                <w:lang w:val="ro-RO"/>
              </w:rPr>
            </w:pPr>
            <w:r w:rsidRPr="00563476">
              <w:rPr>
                <w:rFonts w:asciiTheme="minorHAnsi" w:hAnsiTheme="minorHAnsi"/>
                <w:iCs/>
                <w:sz w:val="18"/>
                <w:szCs w:val="18"/>
                <w:lang w:val="ro-RO"/>
              </w:rPr>
              <w:t>Cod148 Sprijin pentru educația și îngrijirea timpurie (cu excepția infrastructurilor)</w:t>
            </w:r>
          </w:p>
        </w:tc>
        <w:tc>
          <w:tcPr>
            <w:tcW w:w="953" w:type="pct"/>
            <w:shd w:val="clear" w:color="auto" w:fill="auto"/>
          </w:tcPr>
          <w:p w14:paraId="0146F904" w14:textId="354CB0F9" w:rsidR="005E33AD" w:rsidRPr="00563476" w:rsidRDefault="00D41D38" w:rsidP="00F1230C">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142.514.400</w:t>
            </w:r>
          </w:p>
        </w:tc>
      </w:tr>
      <w:tr w:rsidR="005E33AD" w:rsidRPr="00563476" w14:paraId="3C5A5D4F" w14:textId="77777777" w:rsidTr="007356A2">
        <w:tc>
          <w:tcPr>
            <w:tcW w:w="727" w:type="pct"/>
            <w:vMerge/>
            <w:shd w:val="clear" w:color="auto" w:fill="auto"/>
          </w:tcPr>
          <w:p w14:paraId="260A642D" w14:textId="77777777" w:rsidR="005E33AD" w:rsidRPr="00563476" w:rsidRDefault="005E33AD" w:rsidP="008F5956">
            <w:pPr>
              <w:spacing w:line="276" w:lineRule="auto"/>
              <w:rPr>
                <w:rFonts w:asciiTheme="minorHAnsi" w:eastAsia="Times New Roman" w:hAnsiTheme="minorHAnsi"/>
                <w:b/>
                <w:iCs/>
                <w:noProof/>
                <w:sz w:val="18"/>
                <w:szCs w:val="18"/>
                <w:lang w:val="ro-RO"/>
              </w:rPr>
            </w:pPr>
          </w:p>
        </w:tc>
        <w:tc>
          <w:tcPr>
            <w:tcW w:w="630" w:type="pct"/>
            <w:vMerge/>
            <w:shd w:val="clear" w:color="auto" w:fill="auto"/>
          </w:tcPr>
          <w:p w14:paraId="77B1E9DC" w14:textId="77777777" w:rsidR="005E33AD" w:rsidRPr="00563476" w:rsidRDefault="005E33AD" w:rsidP="008F5956">
            <w:pPr>
              <w:spacing w:line="276" w:lineRule="auto"/>
              <w:rPr>
                <w:rFonts w:asciiTheme="minorHAnsi" w:eastAsia="Times New Roman" w:hAnsiTheme="minorHAnsi"/>
                <w:iCs/>
                <w:noProof/>
                <w:sz w:val="18"/>
                <w:szCs w:val="18"/>
                <w:lang w:val="ro-RO"/>
              </w:rPr>
            </w:pPr>
          </w:p>
        </w:tc>
        <w:tc>
          <w:tcPr>
            <w:tcW w:w="652" w:type="pct"/>
            <w:shd w:val="clear" w:color="auto" w:fill="auto"/>
          </w:tcPr>
          <w:p w14:paraId="7F65A31D" w14:textId="29C4DF40" w:rsidR="005E33AD" w:rsidRPr="00563476" w:rsidRDefault="005E33AD"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01" w:type="pct"/>
            <w:vMerge/>
          </w:tcPr>
          <w:p w14:paraId="792F9C06" w14:textId="77777777" w:rsidR="005E33AD" w:rsidRPr="00563476" w:rsidRDefault="005E33AD" w:rsidP="008F5956">
            <w:pPr>
              <w:spacing w:after="0" w:line="276" w:lineRule="auto"/>
              <w:rPr>
                <w:rFonts w:asciiTheme="minorHAnsi" w:hAnsiTheme="minorHAnsi"/>
                <w:iCs/>
                <w:sz w:val="18"/>
                <w:szCs w:val="18"/>
                <w:lang w:val="ro-RO"/>
              </w:rPr>
            </w:pPr>
          </w:p>
        </w:tc>
        <w:tc>
          <w:tcPr>
            <w:tcW w:w="1137" w:type="pct"/>
            <w:vMerge/>
            <w:shd w:val="clear" w:color="auto" w:fill="auto"/>
          </w:tcPr>
          <w:p w14:paraId="32818233" w14:textId="77777777" w:rsidR="005E33AD" w:rsidRPr="00563476" w:rsidRDefault="005E33AD" w:rsidP="008F5956">
            <w:pPr>
              <w:spacing w:after="0" w:line="276" w:lineRule="auto"/>
              <w:rPr>
                <w:rFonts w:asciiTheme="minorHAnsi" w:hAnsiTheme="minorHAnsi"/>
                <w:iCs/>
                <w:sz w:val="18"/>
                <w:szCs w:val="18"/>
                <w:lang w:val="ro-RO"/>
              </w:rPr>
            </w:pPr>
          </w:p>
        </w:tc>
        <w:tc>
          <w:tcPr>
            <w:tcW w:w="953" w:type="pct"/>
            <w:shd w:val="clear" w:color="auto" w:fill="auto"/>
          </w:tcPr>
          <w:p w14:paraId="2D6CA749" w14:textId="11EFE9A2" w:rsidR="005E33AD" w:rsidRPr="00563476" w:rsidRDefault="00D41D38" w:rsidP="00F1230C">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17.285.600</w:t>
            </w:r>
          </w:p>
        </w:tc>
      </w:tr>
      <w:tr w:rsidR="00F1230C" w:rsidRPr="00563476" w14:paraId="52A2C251" w14:textId="77777777" w:rsidTr="007356A2">
        <w:tc>
          <w:tcPr>
            <w:tcW w:w="727" w:type="pct"/>
            <w:vMerge/>
            <w:shd w:val="clear" w:color="auto" w:fill="auto"/>
          </w:tcPr>
          <w:p w14:paraId="01DDBEBC" w14:textId="77777777" w:rsidR="00F1230C" w:rsidRPr="00563476" w:rsidRDefault="00F1230C" w:rsidP="008F5956">
            <w:pPr>
              <w:spacing w:line="276" w:lineRule="auto"/>
              <w:rPr>
                <w:rFonts w:asciiTheme="minorHAnsi" w:eastAsia="Times New Roman" w:hAnsiTheme="minorHAnsi"/>
                <w:b/>
                <w:iCs/>
                <w:noProof/>
                <w:sz w:val="18"/>
                <w:szCs w:val="18"/>
                <w:lang w:val="ro-RO"/>
              </w:rPr>
            </w:pPr>
          </w:p>
        </w:tc>
        <w:tc>
          <w:tcPr>
            <w:tcW w:w="630" w:type="pct"/>
            <w:vMerge/>
            <w:shd w:val="clear" w:color="auto" w:fill="auto"/>
          </w:tcPr>
          <w:p w14:paraId="32EAD776" w14:textId="77777777" w:rsidR="00F1230C" w:rsidRPr="00563476" w:rsidRDefault="00F1230C" w:rsidP="008F5956">
            <w:pPr>
              <w:spacing w:line="276" w:lineRule="auto"/>
              <w:rPr>
                <w:rFonts w:asciiTheme="minorHAnsi" w:eastAsia="Times New Roman" w:hAnsiTheme="minorHAnsi"/>
                <w:iCs/>
                <w:noProof/>
                <w:sz w:val="18"/>
                <w:szCs w:val="18"/>
                <w:lang w:val="ro-RO"/>
              </w:rPr>
            </w:pPr>
          </w:p>
        </w:tc>
        <w:tc>
          <w:tcPr>
            <w:tcW w:w="652" w:type="pct"/>
            <w:shd w:val="clear" w:color="auto" w:fill="auto"/>
          </w:tcPr>
          <w:p w14:paraId="7658A74D" w14:textId="00B5681B" w:rsidR="00F1230C" w:rsidRPr="00563476" w:rsidRDefault="00F1230C"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01" w:type="pct"/>
            <w:vMerge/>
          </w:tcPr>
          <w:p w14:paraId="42173939" w14:textId="77777777" w:rsidR="00F1230C" w:rsidRPr="00563476" w:rsidRDefault="00F1230C" w:rsidP="008F5956">
            <w:pPr>
              <w:spacing w:after="0" w:line="276" w:lineRule="auto"/>
              <w:rPr>
                <w:rFonts w:asciiTheme="minorHAnsi" w:hAnsiTheme="minorHAnsi"/>
                <w:iCs/>
                <w:sz w:val="18"/>
                <w:szCs w:val="18"/>
                <w:lang w:val="ro-RO"/>
              </w:rPr>
            </w:pPr>
          </w:p>
        </w:tc>
        <w:tc>
          <w:tcPr>
            <w:tcW w:w="1137" w:type="pct"/>
            <w:vMerge w:val="restart"/>
            <w:shd w:val="clear" w:color="auto" w:fill="auto"/>
          </w:tcPr>
          <w:p w14:paraId="0FFB0A1D" w14:textId="3A337F16" w:rsidR="00F1230C" w:rsidRPr="00563476" w:rsidRDefault="00F1230C" w:rsidP="008F5956">
            <w:pPr>
              <w:spacing w:after="0" w:line="276" w:lineRule="auto"/>
              <w:rPr>
                <w:rFonts w:asciiTheme="minorHAnsi" w:hAnsiTheme="minorHAnsi"/>
                <w:iCs/>
                <w:sz w:val="18"/>
                <w:szCs w:val="18"/>
                <w:lang w:val="ro-RO"/>
              </w:rPr>
            </w:pPr>
            <w:r w:rsidRPr="00563476">
              <w:rPr>
                <w:rFonts w:asciiTheme="minorHAnsi" w:eastAsia="Times New Roman" w:hAnsiTheme="minorHAnsi"/>
                <w:iCs/>
                <w:noProof/>
                <w:sz w:val="18"/>
                <w:szCs w:val="18"/>
                <w:lang w:val="ro-RO"/>
              </w:rPr>
              <w:t>Cod 154 Măsuri pentru îmbunătățirea accesului unor grupuri marginalizate cum ar fi romii la educație și locuri de muncă pentru promovarea incluziunii sociale a acestora</w:t>
            </w:r>
          </w:p>
        </w:tc>
        <w:tc>
          <w:tcPr>
            <w:tcW w:w="953" w:type="pct"/>
            <w:shd w:val="clear" w:color="auto" w:fill="auto"/>
          </w:tcPr>
          <w:p w14:paraId="1E84CA7F" w14:textId="50C0E31F" w:rsidR="00F1230C" w:rsidRPr="00563476" w:rsidRDefault="00D41D38" w:rsidP="00F1230C">
            <w:pPr>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9.180.000</w:t>
            </w:r>
          </w:p>
          <w:p w14:paraId="2CBFBC2D" w14:textId="77777777" w:rsidR="00F1230C" w:rsidRPr="00563476" w:rsidRDefault="00F1230C" w:rsidP="00F1230C">
            <w:pPr>
              <w:spacing w:line="276" w:lineRule="auto"/>
              <w:jc w:val="center"/>
              <w:rPr>
                <w:rFonts w:asciiTheme="minorHAnsi" w:eastAsia="Times New Roman" w:hAnsiTheme="minorHAnsi"/>
                <w:iCs/>
                <w:noProof/>
                <w:sz w:val="18"/>
                <w:szCs w:val="18"/>
                <w:lang w:val="ro-RO"/>
              </w:rPr>
            </w:pPr>
          </w:p>
        </w:tc>
      </w:tr>
      <w:tr w:rsidR="00F1230C" w:rsidRPr="00563476" w14:paraId="5AA1ADDA" w14:textId="77777777" w:rsidTr="007356A2">
        <w:tc>
          <w:tcPr>
            <w:tcW w:w="727" w:type="pct"/>
            <w:vMerge/>
            <w:shd w:val="clear" w:color="auto" w:fill="auto"/>
          </w:tcPr>
          <w:p w14:paraId="69C26DCF" w14:textId="77777777" w:rsidR="00F1230C" w:rsidRPr="00563476" w:rsidRDefault="00F1230C" w:rsidP="008F5956">
            <w:pPr>
              <w:spacing w:line="276" w:lineRule="auto"/>
              <w:rPr>
                <w:rFonts w:asciiTheme="minorHAnsi" w:eastAsia="Times New Roman" w:hAnsiTheme="minorHAnsi"/>
                <w:b/>
                <w:iCs/>
                <w:noProof/>
                <w:sz w:val="18"/>
                <w:szCs w:val="18"/>
                <w:lang w:val="ro-RO"/>
              </w:rPr>
            </w:pPr>
          </w:p>
        </w:tc>
        <w:tc>
          <w:tcPr>
            <w:tcW w:w="630" w:type="pct"/>
            <w:vMerge/>
            <w:shd w:val="clear" w:color="auto" w:fill="auto"/>
          </w:tcPr>
          <w:p w14:paraId="62FB8393" w14:textId="77777777" w:rsidR="00F1230C" w:rsidRPr="00563476" w:rsidRDefault="00F1230C" w:rsidP="008F5956">
            <w:pPr>
              <w:spacing w:line="276" w:lineRule="auto"/>
              <w:rPr>
                <w:rFonts w:asciiTheme="minorHAnsi" w:eastAsia="Times New Roman" w:hAnsiTheme="minorHAnsi"/>
                <w:iCs/>
                <w:noProof/>
                <w:sz w:val="18"/>
                <w:szCs w:val="18"/>
                <w:lang w:val="ro-RO"/>
              </w:rPr>
            </w:pPr>
          </w:p>
        </w:tc>
        <w:tc>
          <w:tcPr>
            <w:tcW w:w="652" w:type="pct"/>
            <w:shd w:val="clear" w:color="auto" w:fill="auto"/>
          </w:tcPr>
          <w:p w14:paraId="65F39563" w14:textId="4A677CB8" w:rsidR="00F1230C" w:rsidRPr="00563476" w:rsidRDefault="00F1230C"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01" w:type="pct"/>
            <w:vMerge/>
          </w:tcPr>
          <w:p w14:paraId="4CB6E1E3" w14:textId="77777777" w:rsidR="00F1230C" w:rsidRPr="00563476" w:rsidRDefault="00F1230C" w:rsidP="008F5956">
            <w:pPr>
              <w:spacing w:after="0" w:line="276" w:lineRule="auto"/>
              <w:rPr>
                <w:rFonts w:asciiTheme="minorHAnsi" w:hAnsiTheme="minorHAnsi"/>
                <w:iCs/>
                <w:sz w:val="18"/>
                <w:szCs w:val="18"/>
                <w:lang w:val="ro-RO"/>
              </w:rPr>
            </w:pPr>
          </w:p>
        </w:tc>
        <w:tc>
          <w:tcPr>
            <w:tcW w:w="1137" w:type="pct"/>
            <w:vMerge/>
            <w:shd w:val="clear" w:color="auto" w:fill="auto"/>
          </w:tcPr>
          <w:p w14:paraId="1F04A306" w14:textId="77777777" w:rsidR="00F1230C" w:rsidRPr="00563476" w:rsidRDefault="00F1230C" w:rsidP="008F5956">
            <w:pPr>
              <w:spacing w:after="0" w:line="276" w:lineRule="auto"/>
              <w:rPr>
                <w:rFonts w:asciiTheme="minorHAnsi" w:hAnsiTheme="minorHAnsi"/>
                <w:iCs/>
                <w:sz w:val="18"/>
                <w:szCs w:val="18"/>
                <w:lang w:val="ro-RO"/>
              </w:rPr>
            </w:pPr>
          </w:p>
        </w:tc>
        <w:tc>
          <w:tcPr>
            <w:tcW w:w="953" w:type="pct"/>
            <w:shd w:val="clear" w:color="auto" w:fill="auto"/>
          </w:tcPr>
          <w:p w14:paraId="4BACB0E4" w14:textId="0C91B143" w:rsidR="00F1230C" w:rsidRPr="00563476" w:rsidRDefault="00D41D38" w:rsidP="00F1230C">
            <w:pPr>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1.020.000</w:t>
            </w:r>
          </w:p>
          <w:p w14:paraId="0FEEE3B1" w14:textId="77777777" w:rsidR="00F1230C" w:rsidRPr="00563476" w:rsidRDefault="00F1230C" w:rsidP="008F5956">
            <w:pPr>
              <w:spacing w:line="276" w:lineRule="auto"/>
              <w:rPr>
                <w:rFonts w:asciiTheme="minorHAnsi" w:eastAsia="Times New Roman" w:hAnsiTheme="minorHAnsi"/>
                <w:iCs/>
                <w:noProof/>
                <w:sz w:val="18"/>
                <w:szCs w:val="18"/>
                <w:lang w:val="ro-RO"/>
              </w:rPr>
            </w:pPr>
          </w:p>
        </w:tc>
      </w:tr>
    </w:tbl>
    <w:p w14:paraId="17234A65" w14:textId="77777777" w:rsidR="00A5575F" w:rsidRDefault="00A5575F" w:rsidP="008F5956">
      <w:pPr>
        <w:spacing w:line="276" w:lineRule="auto"/>
        <w:rPr>
          <w:rFonts w:asciiTheme="minorHAnsi" w:hAnsiTheme="minorHAnsi"/>
          <w:szCs w:val="24"/>
          <w:lang w:val="ro-RO"/>
        </w:rPr>
      </w:pPr>
    </w:p>
    <w:p w14:paraId="59BFDDB5" w14:textId="77777777" w:rsidR="000F22DB" w:rsidRDefault="000F22DB" w:rsidP="008F5956">
      <w:pPr>
        <w:spacing w:line="276" w:lineRule="auto"/>
        <w:rPr>
          <w:rFonts w:asciiTheme="minorHAnsi" w:hAnsiTheme="minorHAnsi"/>
          <w:szCs w:val="24"/>
          <w:lang w:val="ro-RO"/>
        </w:rPr>
      </w:pPr>
    </w:p>
    <w:p w14:paraId="30A95840" w14:textId="77777777" w:rsidR="000F22DB" w:rsidRDefault="000F22DB" w:rsidP="008F5956">
      <w:pPr>
        <w:spacing w:line="276" w:lineRule="auto"/>
        <w:rPr>
          <w:rFonts w:asciiTheme="minorHAnsi" w:hAnsiTheme="minorHAnsi"/>
          <w:szCs w:val="24"/>
          <w:lang w:val="ro-RO"/>
        </w:rPr>
      </w:pPr>
    </w:p>
    <w:p w14:paraId="6BAB4D83" w14:textId="77777777" w:rsidR="000F22DB" w:rsidRPr="00563476" w:rsidRDefault="000F22DB" w:rsidP="008F5956">
      <w:pPr>
        <w:spacing w:line="276" w:lineRule="auto"/>
        <w:rPr>
          <w:rFonts w:asciiTheme="minorHAnsi" w:hAnsiTheme="minorHAnsi"/>
          <w:szCs w:val="24"/>
          <w:lang w:val="ro-RO"/>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781"/>
      </w:tblGrid>
      <w:tr w:rsidR="00A5575F" w:rsidRPr="00563476" w14:paraId="0488E884" w14:textId="77777777" w:rsidTr="00FE3E9F">
        <w:tc>
          <w:tcPr>
            <w:tcW w:w="5000" w:type="pct"/>
            <w:gridSpan w:val="6"/>
          </w:tcPr>
          <w:p w14:paraId="3FE9B9C7"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A5575F" w:rsidRPr="00563476" w14:paraId="5DA1CC0B" w14:textId="77777777" w:rsidTr="00FE3E9F">
        <w:tc>
          <w:tcPr>
            <w:tcW w:w="890" w:type="pct"/>
            <w:shd w:val="clear" w:color="auto" w:fill="auto"/>
          </w:tcPr>
          <w:p w14:paraId="134CCA40"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71" w:type="pct"/>
            <w:shd w:val="clear" w:color="auto" w:fill="auto"/>
          </w:tcPr>
          <w:p w14:paraId="03F7B8DE"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98" w:type="pct"/>
            <w:shd w:val="clear" w:color="auto" w:fill="auto"/>
          </w:tcPr>
          <w:p w14:paraId="517BD84A"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Category of </w:t>
            </w:r>
            <w:r w:rsidRPr="00563476">
              <w:rPr>
                <w:rFonts w:asciiTheme="minorHAnsi" w:eastAsia="Times New Roman" w:hAnsiTheme="minorHAnsi"/>
                <w:b/>
                <w:iCs/>
                <w:noProof/>
                <w:sz w:val="18"/>
                <w:szCs w:val="18"/>
                <w:lang w:val="ro-RO"/>
              </w:rPr>
              <w:lastRenderedPageBreak/>
              <w:t>region</w:t>
            </w:r>
            <w:r w:rsidRPr="00563476">
              <w:rPr>
                <w:rFonts w:asciiTheme="minorHAnsi" w:eastAsia="Times New Roman" w:hAnsiTheme="minorHAnsi"/>
                <w:b/>
                <w:iCs/>
                <w:noProof/>
                <w:sz w:val="18"/>
                <w:szCs w:val="18"/>
                <w:vertAlign w:val="superscript"/>
                <w:lang w:val="ro-RO"/>
              </w:rPr>
              <w:footnoteReference w:id="11"/>
            </w:r>
          </w:p>
        </w:tc>
        <w:tc>
          <w:tcPr>
            <w:tcW w:w="587" w:type="pct"/>
          </w:tcPr>
          <w:p w14:paraId="17257F34"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lastRenderedPageBreak/>
              <w:t xml:space="preserve">Specific </w:t>
            </w:r>
            <w:r w:rsidRPr="00563476">
              <w:rPr>
                <w:rFonts w:asciiTheme="minorHAnsi" w:eastAsia="Times New Roman" w:hAnsiTheme="minorHAnsi"/>
                <w:b/>
                <w:iCs/>
                <w:noProof/>
                <w:sz w:val="18"/>
                <w:szCs w:val="18"/>
              </w:rPr>
              <w:lastRenderedPageBreak/>
              <w:t>objective</w:t>
            </w:r>
          </w:p>
        </w:tc>
        <w:tc>
          <w:tcPr>
            <w:tcW w:w="587" w:type="pct"/>
            <w:shd w:val="clear" w:color="auto" w:fill="auto"/>
          </w:tcPr>
          <w:p w14:paraId="148DAC16"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lastRenderedPageBreak/>
              <w:t xml:space="preserve">Code </w:t>
            </w:r>
          </w:p>
        </w:tc>
        <w:tc>
          <w:tcPr>
            <w:tcW w:w="1367" w:type="pct"/>
            <w:shd w:val="clear" w:color="auto" w:fill="auto"/>
          </w:tcPr>
          <w:p w14:paraId="1A0F7254"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524FF" w:rsidRPr="00563476" w14:paraId="22656C59" w14:textId="77777777" w:rsidTr="00FE3E9F">
        <w:tc>
          <w:tcPr>
            <w:tcW w:w="890" w:type="pct"/>
            <w:vMerge w:val="restart"/>
            <w:shd w:val="clear" w:color="auto" w:fill="auto"/>
          </w:tcPr>
          <w:p w14:paraId="231D9F6F" w14:textId="77777777" w:rsidR="00D524FF" w:rsidRPr="00563476" w:rsidRDefault="00D524FF"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2</w:t>
            </w:r>
          </w:p>
        </w:tc>
        <w:tc>
          <w:tcPr>
            <w:tcW w:w="771" w:type="pct"/>
            <w:vMerge w:val="restart"/>
            <w:shd w:val="clear" w:color="auto" w:fill="auto"/>
          </w:tcPr>
          <w:p w14:paraId="427A2C35" w14:textId="3B265725" w:rsidR="00D524FF" w:rsidRPr="00563476" w:rsidRDefault="00D524FF"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98" w:type="pct"/>
            <w:shd w:val="clear" w:color="auto" w:fill="auto"/>
          </w:tcPr>
          <w:p w14:paraId="3F318083" w14:textId="62EDED53" w:rsidR="00D524FF" w:rsidRPr="00563476" w:rsidRDefault="00D41D38"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587" w:type="pct"/>
            <w:vMerge w:val="restart"/>
          </w:tcPr>
          <w:p w14:paraId="691C041E" w14:textId="77777777" w:rsidR="00D524FF" w:rsidRPr="00563476" w:rsidRDefault="00D524FF"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587" w:type="pct"/>
            <w:vMerge w:val="restart"/>
            <w:shd w:val="clear" w:color="auto" w:fill="auto"/>
          </w:tcPr>
          <w:p w14:paraId="72D6EDA1" w14:textId="4C4A05F2" w:rsidR="00D524FF" w:rsidRPr="00563476" w:rsidRDefault="00D524FF"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D41D38" w:rsidRPr="00563476">
              <w:rPr>
                <w:rFonts w:asciiTheme="minorHAnsi" w:eastAsia="Times New Roman" w:hAnsiTheme="minorHAnsi"/>
                <w:iCs/>
                <w:noProof/>
                <w:sz w:val="18"/>
                <w:szCs w:val="18"/>
                <w:lang w:val="ro-RO"/>
              </w:rPr>
              <w:t xml:space="preserve"> Grant</w:t>
            </w:r>
          </w:p>
        </w:tc>
        <w:tc>
          <w:tcPr>
            <w:tcW w:w="1367" w:type="pct"/>
            <w:shd w:val="clear" w:color="auto" w:fill="auto"/>
          </w:tcPr>
          <w:p w14:paraId="3A67278F" w14:textId="43CE9102" w:rsidR="00D524FF" w:rsidRPr="00563476" w:rsidRDefault="00D41D38"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151.694.400</w:t>
            </w:r>
          </w:p>
        </w:tc>
      </w:tr>
      <w:tr w:rsidR="00D524FF" w:rsidRPr="00563476" w14:paraId="6110BE32" w14:textId="77777777" w:rsidTr="00FE3E9F">
        <w:tc>
          <w:tcPr>
            <w:tcW w:w="890" w:type="pct"/>
            <w:vMerge/>
            <w:shd w:val="clear" w:color="auto" w:fill="auto"/>
          </w:tcPr>
          <w:p w14:paraId="36552228" w14:textId="77777777" w:rsidR="00D524FF" w:rsidRPr="00563476" w:rsidRDefault="00D524FF" w:rsidP="002C28CE">
            <w:pPr>
              <w:spacing w:line="276" w:lineRule="auto"/>
              <w:jc w:val="center"/>
              <w:rPr>
                <w:rFonts w:asciiTheme="minorHAnsi" w:eastAsia="Times New Roman" w:hAnsiTheme="minorHAnsi"/>
                <w:iCs/>
                <w:noProof/>
                <w:sz w:val="18"/>
                <w:szCs w:val="18"/>
                <w:lang w:val="ro-RO"/>
              </w:rPr>
            </w:pPr>
          </w:p>
        </w:tc>
        <w:tc>
          <w:tcPr>
            <w:tcW w:w="771" w:type="pct"/>
            <w:vMerge/>
            <w:shd w:val="clear" w:color="auto" w:fill="auto"/>
          </w:tcPr>
          <w:p w14:paraId="7B0C2B06" w14:textId="77777777" w:rsidR="00D524FF" w:rsidRPr="00563476" w:rsidRDefault="00D524FF" w:rsidP="002C28CE">
            <w:pPr>
              <w:spacing w:line="276" w:lineRule="auto"/>
              <w:jc w:val="center"/>
              <w:rPr>
                <w:rFonts w:asciiTheme="minorHAnsi" w:eastAsia="Times New Roman" w:hAnsiTheme="minorHAnsi"/>
                <w:iCs/>
                <w:noProof/>
                <w:sz w:val="18"/>
                <w:szCs w:val="18"/>
                <w:lang w:val="ro-RO"/>
              </w:rPr>
            </w:pPr>
          </w:p>
        </w:tc>
        <w:tc>
          <w:tcPr>
            <w:tcW w:w="798" w:type="pct"/>
            <w:shd w:val="clear" w:color="auto" w:fill="auto"/>
          </w:tcPr>
          <w:p w14:paraId="1CDB84DC" w14:textId="4D60B318" w:rsidR="00D524FF" w:rsidRPr="00563476" w:rsidRDefault="00D524FF"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587" w:type="pct"/>
            <w:vMerge/>
          </w:tcPr>
          <w:p w14:paraId="2C84B32E" w14:textId="77777777" w:rsidR="00D524FF" w:rsidRPr="00563476" w:rsidRDefault="00D524FF" w:rsidP="002C28CE">
            <w:pPr>
              <w:spacing w:line="276" w:lineRule="auto"/>
              <w:jc w:val="center"/>
              <w:rPr>
                <w:rFonts w:asciiTheme="minorHAnsi" w:eastAsia="Times New Roman" w:hAnsiTheme="minorHAnsi"/>
                <w:iCs/>
                <w:noProof/>
                <w:sz w:val="18"/>
                <w:szCs w:val="18"/>
                <w:lang w:val="ro-RO"/>
              </w:rPr>
            </w:pPr>
          </w:p>
        </w:tc>
        <w:tc>
          <w:tcPr>
            <w:tcW w:w="587" w:type="pct"/>
            <w:vMerge/>
            <w:shd w:val="clear" w:color="auto" w:fill="auto"/>
          </w:tcPr>
          <w:p w14:paraId="79DABB95" w14:textId="77777777" w:rsidR="00D524FF" w:rsidRPr="00563476" w:rsidRDefault="00D524FF" w:rsidP="002C28CE">
            <w:pPr>
              <w:spacing w:line="276" w:lineRule="auto"/>
              <w:jc w:val="center"/>
              <w:rPr>
                <w:rFonts w:asciiTheme="minorHAnsi" w:eastAsia="Times New Roman" w:hAnsiTheme="minorHAnsi"/>
                <w:iCs/>
                <w:noProof/>
                <w:sz w:val="18"/>
                <w:szCs w:val="18"/>
                <w:lang w:val="ro-RO"/>
              </w:rPr>
            </w:pPr>
          </w:p>
        </w:tc>
        <w:tc>
          <w:tcPr>
            <w:tcW w:w="1367" w:type="pct"/>
            <w:shd w:val="clear" w:color="auto" w:fill="auto"/>
          </w:tcPr>
          <w:p w14:paraId="575B3518" w14:textId="1E775468" w:rsidR="00D524FF" w:rsidRPr="00563476" w:rsidRDefault="00D41D38"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18.305.600</w:t>
            </w:r>
          </w:p>
        </w:tc>
      </w:tr>
    </w:tbl>
    <w:p w14:paraId="27FA4C2E" w14:textId="77777777" w:rsidR="00A5575F" w:rsidRPr="00563476" w:rsidRDefault="00A5575F" w:rsidP="008F5956">
      <w:pPr>
        <w:spacing w:before="0" w:line="276" w:lineRule="auto"/>
        <w:rPr>
          <w:rFonts w:asciiTheme="minorHAnsi" w:eastAsia="Times New Roman" w:hAnsiTheme="minorHAnsi"/>
          <w:b/>
          <w:iCs/>
          <w:noProof/>
          <w:szCs w:val="24"/>
          <w:lang w:val="ro-RO"/>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1624"/>
        <w:gridCol w:w="1194"/>
        <w:gridCol w:w="1194"/>
        <w:gridCol w:w="2783"/>
      </w:tblGrid>
      <w:tr w:rsidR="00A5575F" w:rsidRPr="00563476" w14:paraId="3CB1581C" w14:textId="77777777" w:rsidTr="00FE3E9F">
        <w:tc>
          <w:tcPr>
            <w:tcW w:w="5000" w:type="pct"/>
            <w:gridSpan w:val="6"/>
          </w:tcPr>
          <w:p w14:paraId="48493CE1"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6: Dimension 3 – territorial delivery mechanism and territorial focus </w:t>
            </w:r>
          </w:p>
        </w:tc>
      </w:tr>
      <w:tr w:rsidR="00A5575F" w:rsidRPr="00563476" w14:paraId="26E54E2A" w14:textId="77777777" w:rsidTr="00FE3E9F">
        <w:tc>
          <w:tcPr>
            <w:tcW w:w="889" w:type="pct"/>
            <w:shd w:val="clear" w:color="auto" w:fill="auto"/>
          </w:tcPr>
          <w:p w14:paraId="7A8DF1E0"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71" w:type="pct"/>
            <w:shd w:val="clear" w:color="auto" w:fill="auto"/>
          </w:tcPr>
          <w:p w14:paraId="3285180F"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98" w:type="pct"/>
            <w:shd w:val="clear" w:color="auto" w:fill="auto"/>
          </w:tcPr>
          <w:p w14:paraId="36F8D0B1"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r w:rsidRPr="00563476">
              <w:rPr>
                <w:rFonts w:asciiTheme="minorHAnsi" w:eastAsia="Times New Roman" w:hAnsiTheme="minorHAnsi"/>
                <w:b/>
                <w:iCs/>
                <w:noProof/>
                <w:sz w:val="18"/>
                <w:szCs w:val="18"/>
                <w:vertAlign w:val="superscript"/>
                <w:lang w:val="ro-RO"/>
              </w:rPr>
              <w:footnoteReference w:id="12"/>
            </w:r>
          </w:p>
        </w:tc>
        <w:tc>
          <w:tcPr>
            <w:tcW w:w="587" w:type="pct"/>
          </w:tcPr>
          <w:p w14:paraId="026AD698"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587" w:type="pct"/>
            <w:shd w:val="clear" w:color="auto" w:fill="auto"/>
          </w:tcPr>
          <w:p w14:paraId="57B732D9"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368" w:type="pct"/>
            <w:shd w:val="clear" w:color="auto" w:fill="auto"/>
          </w:tcPr>
          <w:p w14:paraId="2A26A06D"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A5575F" w:rsidRPr="00563476" w14:paraId="7A38C5E6" w14:textId="77777777" w:rsidTr="00FE3E9F">
        <w:tc>
          <w:tcPr>
            <w:tcW w:w="889" w:type="pct"/>
            <w:shd w:val="clear" w:color="auto" w:fill="auto"/>
          </w:tcPr>
          <w:p w14:paraId="45F46F8F" w14:textId="77777777" w:rsidR="00A5575F" w:rsidRPr="00563476" w:rsidRDefault="00A5575F"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w:t>
            </w:r>
          </w:p>
        </w:tc>
        <w:tc>
          <w:tcPr>
            <w:tcW w:w="771" w:type="pct"/>
            <w:shd w:val="clear" w:color="auto" w:fill="auto"/>
          </w:tcPr>
          <w:p w14:paraId="4D6893AB" w14:textId="77777777" w:rsidR="00A5575F" w:rsidRPr="00563476" w:rsidRDefault="0073706C"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ESF+</w:t>
            </w:r>
          </w:p>
        </w:tc>
        <w:tc>
          <w:tcPr>
            <w:tcW w:w="798" w:type="pct"/>
            <w:shd w:val="clear" w:color="auto" w:fill="auto"/>
          </w:tcPr>
          <w:p w14:paraId="3FF5F557" w14:textId="77777777" w:rsidR="00A5575F" w:rsidRPr="00563476" w:rsidRDefault="0073706C"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587" w:type="pct"/>
          </w:tcPr>
          <w:p w14:paraId="59D1EBDC" w14:textId="77777777" w:rsidR="00A5575F" w:rsidRPr="00563476" w:rsidRDefault="0073706C"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587" w:type="pct"/>
            <w:shd w:val="clear" w:color="auto" w:fill="auto"/>
          </w:tcPr>
          <w:p w14:paraId="65524E48" w14:textId="77777777" w:rsidR="00A5575F" w:rsidRPr="00563476" w:rsidRDefault="00A5575F" w:rsidP="002C28CE">
            <w:pPr>
              <w:spacing w:line="276" w:lineRule="auto"/>
              <w:jc w:val="center"/>
              <w:rPr>
                <w:rFonts w:asciiTheme="minorHAnsi" w:eastAsia="Times New Roman" w:hAnsiTheme="minorHAnsi"/>
                <w:iCs/>
                <w:noProof/>
                <w:sz w:val="18"/>
                <w:szCs w:val="18"/>
                <w:lang w:val="ro-RO"/>
              </w:rPr>
            </w:pPr>
          </w:p>
        </w:tc>
        <w:tc>
          <w:tcPr>
            <w:tcW w:w="1368" w:type="pct"/>
            <w:shd w:val="clear" w:color="auto" w:fill="auto"/>
          </w:tcPr>
          <w:p w14:paraId="2192078F" w14:textId="77777777" w:rsidR="00A5575F" w:rsidRPr="00563476" w:rsidRDefault="00A5575F" w:rsidP="002C28CE">
            <w:pPr>
              <w:spacing w:line="276" w:lineRule="auto"/>
              <w:jc w:val="center"/>
              <w:rPr>
                <w:rFonts w:asciiTheme="minorHAnsi" w:eastAsia="Times New Roman" w:hAnsiTheme="minorHAnsi"/>
                <w:iCs/>
                <w:noProof/>
                <w:sz w:val="18"/>
                <w:szCs w:val="18"/>
                <w:lang w:val="ro-RO"/>
              </w:rPr>
            </w:pPr>
          </w:p>
        </w:tc>
      </w:tr>
    </w:tbl>
    <w:p w14:paraId="6F0CF74C" w14:textId="77777777" w:rsidR="00A5575F" w:rsidRPr="00563476" w:rsidRDefault="00A5575F" w:rsidP="008F5956">
      <w:pPr>
        <w:spacing w:after="0" w:line="276" w:lineRule="auto"/>
        <w:rPr>
          <w:rFonts w:asciiTheme="minorHAnsi" w:eastAsia="Times New Roman" w:hAnsiTheme="minorHAnsi"/>
          <w:b/>
          <w:iCs/>
          <w:noProof/>
          <w:szCs w:val="24"/>
          <w:lang w:val="ro-RO"/>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382"/>
        <w:gridCol w:w="1428"/>
        <w:gridCol w:w="1906"/>
        <w:gridCol w:w="1906"/>
        <w:gridCol w:w="1963"/>
      </w:tblGrid>
      <w:tr w:rsidR="00A5575F" w:rsidRPr="00563476" w14:paraId="1B35067D" w14:textId="77777777" w:rsidTr="00FE3E9F">
        <w:tc>
          <w:tcPr>
            <w:tcW w:w="5000" w:type="pct"/>
            <w:gridSpan w:val="6"/>
            <w:tcBorders>
              <w:top w:val="single" w:sz="4" w:space="0" w:color="auto"/>
              <w:left w:val="single" w:sz="4" w:space="0" w:color="auto"/>
              <w:bottom w:val="single" w:sz="4" w:space="0" w:color="auto"/>
              <w:right w:val="single" w:sz="4" w:space="0" w:color="auto"/>
            </w:tcBorders>
          </w:tcPr>
          <w:p w14:paraId="5F780A6E"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A5575F" w:rsidRPr="00563476" w14:paraId="21412927" w14:textId="77777777" w:rsidTr="00FE3E9F">
        <w:tc>
          <w:tcPr>
            <w:tcW w:w="780" w:type="pct"/>
            <w:tcBorders>
              <w:top w:val="single" w:sz="4" w:space="0" w:color="auto"/>
              <w:left w:val="single" w:sz="4" w:space="0" w:color="auto"/>
              <w:bottom w:val="single" w:sz="4" w:space="0" w:color="auto"/>
              <w:right w:val="single" w:sz="4" w:space="0" w:color="auto"/>
            </w:tcBorders>
            <w:shd w:val="clear" w:color="auto" w:fill="auto"/>
          </w:tcPr>
          <w:p w14:paraId="5C46ABCC"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E398867"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2032A259"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37" w:type="pct"/>
            <w:tcBorders>
              <w:top w:val="single" w:sz="4" w:space="0" w:color="auto"/>
              <w:left w:val="single" w:sz="4" w:space="0" w:color="auto"/>
              <w:bottom w:val="single" w:sz="4" w:space="0" w:color="auto"/>
              <w:right w:val="single" w:sz="4" w:space="0" w:color="auto"/>
            </w:tcBorders>
          </w:tcPr>
          <w:p w14:paraId="518AFC62"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5C012373"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2B9E98A" w14:textId="77777777" w:rsidR="00A5575F" w:rsidRPr="00563476" w:rsidRDefault="00A5575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2C28CE" w:rsidRPr="00563476" w14:paraId="3CD9DBC9" w14:textId="77777777" w:rsidTr="00FD5E7A">
        <w:trPr>
          <w:trHeight w:val="445"/>
        </w:trPr>
        <w:tc>
          <w:tcPr>
            <w:tcW w:w="780" w:type="pct"/>
            <w:vMerge w:val="restart"/>
            <w:tcBorders>
              <w:top w:val="single" w:sz="4" w:space="0" w:color="auto"/>
              <w:left w:val="single" w:sz="4" w:space="0" w:color="auto"/>
              <w:right w:val="single" w:sz="4" w:space="0" w:color="auto"/>
            </w:tcBorders>
            <w:shd w:val="clear" w:color="auto" w:fill="auto"/>
          </w:tcPr>
          <w:p w14:paraId="5BD484B9" w14:textId="77777777" w:rsidR="002C28CE"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w:t>
            </w:r>
          </w:p>
        </w:tc>
        <w:tc>
          <w:tcPr>
            <w:tcW w:w="679" w:type="pct"/>
            <w:vMerge w:val="restart"/>
            <w:tcBorders>
              <w:top w:val="single" w:sz="4" w:space="0" w:color="auto"/>
              <w:left w:val="single" w:sz="4" w:space="0" w:color="auto"/>
              <w:right w:val="single" w:sz="4" w:space="0" w:color="auto"/>
            </w:tcBorders>
            <w:shd w:val="clear" w:color="auto" w:fill="auto"/>
          </w:tcPr>
          <w:p w14:paraId="02F498F5" w14:textId="77777777" w:rsidR="002C28CE"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7C9CAA1E" w14:textId="77777777" w:rsidR="002C28CE"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21374D2B" w14:textId="37468623" w:rsidR="002C28CE" w:rsidRPr="00563476" w:rsidRDefault="002C28CE" w:rsidP="002C28CE">
            <w:pPr>
              <w:spacing w:after="0" w:line="276" w:lineRule="auto"/>
              <w:jc w:val="center"/>
              <w:rPr>
                <w:rFonts w:asciiTheme="minorHAnsi" w:eastAsia="Times New Roman" w:hAnsiTheme="minorHAnsi"/>
                <w:iCs/>
                <w:noProof/>
                <w:sz w:val="18"/>
                <w:szCs w:val="18"/>
                <w:lang w:val="ro-RO"/>
              </w:rPr>
            </w:pPr>
          </w:p>
        </w:tc>
        <w:tc>
          <w:tcPr>
            <w:tcW w:w="937" w:type="pct"/>
            <w:vMerge w:val="restart"/>
            <w:tcBorders>
              <w:top w:val="single" w:sz="4" w:space="0" w:color="auto"/>
              <w:left w:val="single" w:sz="4" w:space="0" w:color="auto"/>
              <w:right w:val="single" w:sz="4" w:space="0" w:color="auto"/>
            </w:tcBorders>
          </w:tcPr>
          <w:p w14:paraId="6198365F" w14:textId="3D0B5422" w:rsidR="002C28CE" w:rsidRPr="00563476" w:rsidRDefault="002C28CE" w:rsidP="002C28CE">
            <w:pPr>
              <w:spacing w:before="0" w:after="0" w:line="276" w:lineRule="auto"/>
              <w:jc w:val="center"/>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f</w:t>
            </w:r>
          </w:p>
        </w:tc>
        <w:tc>
          <w:tcPr>
            <w:tcW w:w="937" w:type="pct"/>
            <w:vMerge w:val="restart"/>
            <w:tcBorders>
              <w:top w:val="single" w:sz="4" w:space="0" w:color="auto"/>
              <w:left w:val="single" w:sz="4" w:space="0" w:color="auto"/>
              <w:right w:val="single" w:sz="4" w:space="0" w:color="auto"/>
            </w:tcBorders>
            <w:shd w:val="clear" w:color="auto" w:fill="auto"/>
          </w:tcPr>
          <w:p w14:paraId="276ACCDB" w14:textId="21BA36A5" w:rsidR="002C28CE" w:rsidRPr="00563476" w:rsidRDefault="002C28CE" w:rsidP="002C28CE">
            <w:pPr>
              <w:spacing w:before="0" w:after="0" w:line="276" w:lineRule="auto"/>
              <w:jc w:val="center"/>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09 Nu se aplică</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741A814" w14:textId="18BA2567" w:rsidR="002C28CE"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151.694.400</w:t>
            </w:r>
          </w:p>
        </w:tc>
      </w:tr>
      <w:tr w:rsidR="002C28CE" w:rsidRPr="00563476" w14:paraId="7A2C0E20" w14:textId="77777777" w:rsidTr="00FD5E7A">
        <w:tc>
          <w:tcPr>
            <w:tcW w:w="780" w:type="pct"/>
            <w:vMerge/>
            <w:tcBorders>
              <w:left w:val="single" w:sz="4" w:space="0" w:color="auto"/>
              <w:bottom w:val="single" w:sz="4" w:space="0" w:color="auto"/>
              <w:right w:val="single" w:sz="4" w:space="0" w:color="auto"/>
            </w:tcBorders>
            <w:shd w:val="clear" w:color="auto" w:fill="auto"/>
          </w:tcPr>
          <w:p w14:paraId="08E06BCF" w14:textId="77777777" w:rsidR="002C28CE" w:rsidRPr="00563476" w:rsidRDefault="002C28CE" w:rsidP="002C28CE">
            <w:pPr>
              <w:spacing w:line="276" w:lineRule="auto"/>
              <w:jc w:val="center"/>
              <w:rPr>
                <w:rFonts w:asciiTheme="minorHAnsi" w:eastAsia="Times New Roman" w:hAnsiTheme="minorHAnsi"/>
                <w:iCs/>
                <w:noProof/>
                <w:sz w:val="18"/>
                <w:szCs w:val="18"/>
                <w:lang w:val="ro-RO"/>
              </w:rPr>
            </w:pPr>
          </w:p>
        </w:tc>
        <w:tc>
          <w:tcPr>
            <w:tcW w:w="679" w:type="pct"/>
            <w:vMerge/>
            <w:tcBorders>
              <w:left w:val="single" w:sz="4" w:space="0" w:color="auto"/>
              <w:bottom w:val="single" w:sz="4" w:space="0" w:color="auto"/>
              <w:right w:val="single" w:sz="4" w:space="0" w:color="auto"/>
            </w:tcBorders>
            <w:shd w:val="clear" w:color="auto" w:fill="auto"/>
          </w:tcPr>
          <w:p w14:paraId="2494A1F1" w14:textId="77777777" w:rsidR="002C28CE" w:rsidRPr="00563476" w:rsidRDefault="002C28CE" w:rsidP="002C28CE">
            <w:pPr>
              <w:spacing w:line="276" w:lineRule="auto"/>
              <w:jc w:val="center"/>
              <w:rPr>
                <w:rFonts w:asciiTheme="minorHAnsi" w:eastAsia="Times New Roman" w:hAnsiTheme="minorHAnsi"/>
                <w:iCs/>
                <w:noProof/>
                <w:sz w:val="18"/>
                <w:szCs w:val="18"/>
                <w:lang w:val="ro-RO"/>
              </w:rPr>
            </w:pP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751567CD" w14:textId="2794CB5A" w:rsidR="002C28CE"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37" w:type="pct"/>
            <w:vMerge/>
            <w:tcBorders>
              <w:left w:val="single" w:sz="4" w:space="0" w:color="auto"/>
              <w:bottom w:val="single" w:sz="4" w:space="0" w:color="auto"/>
              <w:right w:val="single" w:sz="4" w:space="0" w:color="auto"/>
            </w:tcBorders>
          </w:tcPr>
          <w:p w14:paraId="513C07BA" w14:textId="77777777" w:rsidR="002C28CE" w:rsidRPr="00563476" w:rsidRDefault="002C28CE" w:rsidP="002C28CE">
            <w:pPr>
              <w:spacing w:before="0" w:after="0" w:line="276" w:lineRule="auto"/>
              <w:jc w:val="center"/>
              <w:rPr>
                <w:rFonts w:asciiTheme="minorHAnsi" w:eastAsia="Calibri" w:hAnsiTheme="minorHAnsi" w:cs="Arial"/>
                <w:sz w:val="18"/>
                <w:szCs w:val="18"/>
                <w:lang w:val="ro-RO"/>
              </w:rPr>
            </w:pPr>
          </w:p>
        </w:tc>
        <w:tc>
          <w:tcPr>
            <w:tcW w:w="937" w:type="pct"/>
            <w:vMerge/>
            <w:tcBorders>
              <w:left w:val="single" w:sz="4" w:space="0" w:color="auto"/>
              <w:bottom w:val="single" w:sz="4" w:space="0" w:color="auto"/>
              <w:right w:val="single" w:sz="4" w:space="0" w:color="auto"/>
            </w:tcBorders>
            <w:shd w:val="clear" w:color="auto" w:fill="auto"/>
          </w:tcPr>
          <w:p w14:paraId="070145E9" w14:textId="21FFEF16" w:rsidR="002C28CE" w:rsidRPr="00563476" w:rsidRDefault="002C28CE" w:rsidP="002C28CE">
            <w:pPr>
              <w:spacing w:before="0" w:after="0" w:line="276" w:lineRule="auto"/>
              <w:rPr>
                <w:rFonts w:asciiTheme="minorHAnsi" w:eastAsia="Calibri" w:hAnsiTheme="minorHAnsi" w:cs="Arial"/>
                <w:sz w:val="18"/>
                <w:szCs w:val="18"/>
                <w:lang w:val="ro-RO"/>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6E3BF3B" w14:textId="00FCDCCF" w:rsidR="002C28CE"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18.305.600</w:t>
            </w:r>
          </w:p>
        </w:tc>
      </w:tr>
    </w:tbl>
    <w:p w14:paraId="0CD183AB" w14:textId="77777777" w:rsidR="0012418F" w:rsidRPr="00563476" w:rsidRDefault="0012418F" w:rsidP="008F5956">
      <w:pPr>
        <w:spacing w:before="0" w:after="0" w:line="276" w:lineRule="auto"/>
        <w:rPr>
          <w:rFonts w:asciiTheme="minorHAnsi" w:eastAsia="Times New Roman" w:hAnsiTheme="minorHAnsi"/>
          <w:b/>
          <w:noProof/>
          <w:szCs w:val="24"/>
          <w:lang w:val="ro-RO"/>
        </w:rPr>
      </w:pPr>
    </w:p>
    <w:tbl>
      <w:tblPr>
        <w:tblStyle w:val="TableGrid7"/>
        <w:tblW w:w="5162" w:type="pct"/>
        <w:tblLook w:val="04A0" w:firstRow="1" w:lastRow="0" w:firstColumn="1" w:lastColumn="0" w:noHBand="0" w:noVBand="1"/>
      </w:tblPr>
      <w:tblGrid>
        <w:gridCol w:w="1702"/>
        <w:gridCol w:w="1469"/>
        <w:gridCol w:w="1520"/>
        <w:gridCol w:w="1744"/>
        <w:gridCol w:w="1758"/>
        <w:gridCol w:w="1980"/>
      </w:tblGrid>
      <w:tr w:rsidR="00A5575F" w:rsidRPr="00563476" w14:paraId="21627ABC" w14:textId="77777777" w:rsidTr="00FE3E9F">
        <w:tc>
          <w:tcPr>
            <w:tcW w:w="5000" w:type="pct"/>
            <w:gridSpan w:val="6"/>
          </w:tcPr>
          <w:p w14:paraId="5CB4DBD6" w14:textId="77777777" w:rsidR="00A5575F" w:rsidRPr="00563476" w:rsidRDefault="00A5575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2C28CE" w:rsidRPr="00563476" w14:paraId="2D569AC6" w14:textId="77777777" w:rsidTr="002C28CE">
        <w:tc>
          <w:tcPr>
            <w:tcW w:w="837" w:type="pct"/>
          </w:tcPr>
          <w:p w14:paraId="5A0B378A" w14:textId="77777777" w:rsidR="00A5575F" w:rsidRPr="00563476" w:rsidRDefault="00A5575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22" w:type="pct"/>
          </w:tcPr>
          <w:p w14:paraId="7B5EA0A4" w14:textId="77777777" w:rsidR="00A5575F" w:rsidRPr="00563476" w:rsidRDefault="00A5575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47" w:type="pct"/>
          </w:tcPr>
          <w:p w14:paraId="7845A8EA" w14:textId="77777777" w:rsidR="00A5575F" w:rsidRPr="00563476" w:rsidRDefault="00A5575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57" w:type="pct"/>
          </w:tcPr>
          <w:p w14:paraId="236E043B" w14:textId="77777777" w:rsidR="00A5575F" w:rsidRPr="00563476" w:rsidRDefault="00A5575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864" w:type="pct"/>
          </w:tcPr>
          <w:p w14:paraId="4EA52293" w14:textId="77777777" w:rsidR="00A5575F" w:rsidRPr="00563476" w:rsidRDefault="00A5575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973" w:type="pct"/>
          </w:tcPr>
          <w:p w14:paraId="302C44C2" w14:textId="77777777" w:rsidR="00A5575F" w:rsidRPr="00563476" w:rsidRDefault="00A5575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2C28CE" w:rsidRPr="00563476" w14:paraId="431D2E1C" w14:textId="77777777" w:rsidTr="002C28CE">
        <w:tc>
          <w:tcPr>
            <w:tcW w:w="837" w:type="pct"/>
            <w:vMerge w:val="restart"/>
          </w:tcPr>
          <w:p w14:paraId="6E7C5EAA" w14:textId="3B491FFE"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2</w:t>
            </w:r>
          </w:p>
        </w:tc>
        <w:tc>
          <w:tcPr>
            <w:tcW w:w="722" w:type="pct"/>
            <w:vMerge w:val="restart"/>
          </w:tcPr>
          <w:p w14:paraId="34489D90" w14:textId="320640D3"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47" w:type="pct"/>
          </w:tcPr>
          <w:p w14:paraId="60D17640" w14:textId="35E3E69B"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57" w:type="pct"/>
            <w:vMerge w:val="restart"/>
          </w:tcPr>
          <w:p w14:paraId="5EB26664" w14:textId="62485452"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w:t>
            </w:r>
          </w:p>
        </w:tc>
        <w:tc>
          <w:tcPr>
            <w:tcW w:w="864" w:type="pct"/>
            <w:vMerge w:val="restart"/>
          </w:tcPr>
          <w:p w14:paraId="7D0EEECE" w14:textId="77C7BE96"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 Neutralitate de gen</w:t>
            </w:r>
          </w:p>
        </w:tc>
        <w:tc>
          <w:tcPr>
            <w:tcW w:w="973" w:type="pct"/>
          </w:tcPr>
          <w:p w14:paraId="40EC44EE" w14:textId="5B3F69B1"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151.694.400</w:t>
            </w:r>
          </w:p>
        </w:tc>
      </w:tr>
      <w:tr w:rsidR="002C28CE" w:rsidRPr="00563476" w14:paraId="33DCDE4E" w14:textId="77777777" w:rsidTr="002C28CE">
        <w:tc>
          <w:tcPr>
            <w:tcW w:w="837" w:type="pct"/>
            <w:vMerge/>
          </w:tcPr>
          <w:p w14:paraId="7BA1DF7F" w14:textId="44E78364" w:rsidR="002C28CE" w:rsidRPr="00563476" w:rsidRDefault="002C28CE" w:rsidP="002C28CE">
            <w:pPr>
              <w:spacing w:before="0" w:after="0" w:line="276" w:lineRule="auto"/>
              <w:jc w:val="center"/>
              <w:rPr>
                <w:rFonts w:asciiTheme="minorHAnsi" w:eastAsia="Times New Roman" w:hAnsiTheme="minorHAnsi"/>
                <w:iCs/>
                <w:noProof/>
                <w:sz w:val="18"/>
                <w:szCs w:val="18"/>
              </w:rPr>
            </w:pPr>
          </w:p>
        </w:tc>
        <w:tc>
          <w:tcPr>
            <w:tcW w:w="722" w:type="pct"/>
            <w:vMerge/>
          </w:tcPr>
          <w:p w14:paraId="0C080FD7" w14:textId="4E89AA6B" w:rsidR="002C28CE" w:rsidRPr="00563476" w:rsidRDefault="002C28CE" w:rsidP="002C28CE">
            <w:pPr>
              <w:spacing w:before="0" w:after="0" w:line="276" w:lineRule="auto"/>
              <w:jc w:val="center"/>
              <w:rPr>
                <w:rFonts w:asciiTheme="minorHAnsi" w:eastAsia="Times New Roman" w:hAnsiTheme="minorHAnsi"/>
                <w:iCs/>
                <w:noProof/>
                <w:sz w:val="18"/>
                <w:szCs w:val="18"/>
              </w:rPr>
            </w:pPr>
          </w:p>
        </w:tc>
        <w:tc>
          <w:tcPr>
            <w:tcW w:w="747" w:type="pct"/>
          </w:tcPr>
          <w:p w14:paraId="2C545298" w14:textId="031290C5"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57" w:type="pct"/>
            <w:vMerge/>
          </w:tcPr>
          <w:p w14:paraId="39F1607E" w14:textId="77777777" w:rsidR="002C28CE" w:rsidRPr="00563476" w:rsidRDefault="002C28CE" w:rsidP="002C28CE">
            <w:pPr>
              <w:spacing w:before="0" w:after="0" w:line="276" w:lineRule="auto"/>
              <w:jc w:val="center"/>
              <w:rPr>
                <w:rFonts w:asciiTheme="minorHAnsi" w:eastAsia="Times New Roman" w:hAnsiTheme="minorHAnsi"/>
                <w:iCs/>
                <w:noProof/>
                <w:sz w:val="18"/>
                <w:szCs w:val="18"/>
              </w:rPr>
            </w:pPr>
          </w:p>
        </w:tc>
        <w:tc>
          <w:tcPr>
            <w:tcW w:w="864" w:type="pct"/>
            <w:vMerge/>
          </w:tcPr>
          <w:p w14:paraId="7C0FA25A" w14:textId="39EBB214" w:rsidR="002C28CE" w:rsidRPr="00563476" w:rsidRDefault="002C28CE" w:rsidP="002C28CE">
            <w:pPr>
              <w:spacing w:before="0" w:after="0" w:line="276" w:lineRule="auto"/>
              <w:jc w:val="center"/>
              <w:rPr>
                <w:rFonts w:asciiTheme="minorHAnsi" w:eastAsia="Times New Roman" w:hAnsiTheme="minorHAnsi"/>
                <w:iCs/>
                <w:noProof/>
                <w:sz w:val="18"/>
                <w:szCs w:val="18"/>
              </w:rPr>
            </w:pPr>
          </w:p>
        </w:tc>
        <w:tc>
          <w:tcPr>
            <w:tcW w:w="973" w:type="pct"/>
          </w:tcPr>
          <w:p w14:paraId="7ED45C10" w14:textId="1A38AEA1" w:rsidR="002C28CE" w:rsidRPr="00563476" w:rsidRDefault="002C28CE"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18.305.600</w:t>
            </w:r>
          </w:p>
        </w:tc>
      </w:tr>
    </w:tbl>
    <w:p w14:paraId="517EC53B" w14:textId="77777777" w:rsidR="00A5575F" w:rsidRPr="00563476" w:rsidRDefault="00A5575F" w:rsidP="008F5956">
      <w:pPr>
        <w:spacing w:before="0" w:after="0" w:line="276" w:lineRule="auto"/>
        <w:rPr>
          <w:rFonts w:asciiTheme="minorHAnsi" w:eastAsia="Times New Roman" w:hAnsiTheme="minorHAnsi"/>
          <w:b/>
          <w:iCs/>
          <w:szCs w:val="24"/>
        </w:rPr>
      </w:pPr>
      <w:r w:rsidRPr="00563476">
        <w:rPr>
          <w:rFonts w:asciiTheme="minorHAnsi" w:eastAsia="Times New Roman" w:hAnsiTheme="minorHAnsi"/>
          <w:b/>
          <w:iCs/>
          <w:szCs w:val="24"/>
        </w:rPr>
        <w:t xml:space="preserve">* </w:t>
      </w:r>
      <w:r w:rsidRPr="00563476">
        <w:rPr>
          <w:rFonts w:asciiTheme="minorHAnsi" w:eastAsia="Times New Roman" w:hAnsiTheme="minorHAnsi"/>
          <w:iCs/>
          <w:szCs w:val="24"/>
        </w:rPr>
        <w:t xml:space="preserve">In principle, </w:t>
      </w:r>
      <w:r w:rsidRPr="00563476">
        <w:rPr>
          <w:rFonts w:asciiTheme="minorHAnsi" w:hAnsiTheme="minorHAnsi"/>
          <w:szCs w:val="24"/>
        </w:rPr>
        <w:t>40% for the ESF+ contributes to gender tracking. 100% is applicable when Member State chooses to use article 6(2), ESF+ as well as programme specific actions in gender equality.</w:t>
      </w:r>
    </w:p>
    <w:p w14:paraId="07615934" w14:textId="77777777" w:rsidR="00932853" w:rsidRPr="00563476" w:rsidRDefault="00932853" w:rsidP="008F5956">
      <w:pPr>
        <w:spacing w:before="0" w:after="0" w:line="276" w:lineRule="auto"/>
        <w:rPr>
          <w:rFonts w:asciiTheme="minorHAnsi" w:eastAsia="Times New Roman" w:hAnsiTheme="minorHAnsi"/>
          <w:b/>
          <w:iCs/>
          <w:noProof/>
          <w:szCs w:val="24"/>
        </w:rPr>
      </w:pPr>
    </w:p>
    <w:p w14:paraId="3CA7E187" w14:textId="77777777" w:rsidR="009276B7" w:rsidRPr="00563476" w:rsidRDefault="009276B7" w:rsidP="008F5956">
      <w:pPr>
        <w:spacing w:before="0" w:after="200" w:line="276" w:lineRule="auto"/>
        <w:rPr>
          <w:rFonts w:asciiTheme="minorHAnsi" w:eastAsia="Times New Roman" w:hAnsiTheme="minorHAnsi"/>
          <w:noProof/>
          <w:szCs w:val="24"/>
          <w:lang w:val="ro-RO"/>
        </w:rPr>
      </w:pPr>
      <w:r w:rsidRPr="00563476">
        <w:rPr>
          <w:rFonts w:asciiTheme="minorHAnsi" w:eastAsia="Times New Roman" w:hAnsiTheme="minorHAnsi"/>
          <w:b/>
          <w:noProof/>
          <w:szCs w:val="24"/>
          <w:lang w:val="ro-RO"/>
        </w:rPr>
        <w:t>2.</w:t>
      </w:r>
      <w:r w:rsidR="00990594"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 xml:space="preserve">.1 Title of the priority [300] </w:t>
      </w:r>
      <w:r w:rsidRPr="00563476">
        <w:rPr>
          <w:rFonts w:asciiTheme="minorHAnsi" w:eastAsia="Times New Roman" w:hAnsiTheme="minorHAnsi"/>
          <w:noProof/>
          <w:szCs w:val="24"/>
          <w:lang w:val="ro-RO"/>
        </w:rPr>
        <w:t>(repeated for each priority)*</w:t>
      </w:r>
    </w:p>
    <w:p w14:paraId="0F83D662" w14:textId="77777777" w:rsidR="009276B7" w:rsidRPr="00563476" w:rsidRDefault="009276B7" w:rsidP="008F5956">
      <w:pPr>
        <w:pStyle w:val="Heading2"/>
        <w:numPr>
          <w:ilvl w:val="0"/>
          <w:numId w:val="0"/>
        </w:numPr>
        <w:spacing w:line="276" w:lineRule="auto"/>
        <w:rPr>
          <w:rFonts w:asciiTheme="minorHAnsi" w:hAnsiTheme="minorHAnsi"/>
          <w:noProof/>
          <w:szCs w:val="24"/>
          <w:lang w:val="ro-RO"/>
        </w:rPr>
      </w:pPr>
      <w:bookmarkStart w:id="21" w:name="_Toc52393351"/>
      <w:r w:rsidRPr="00563476">
        <w:rPr>
          <w:rFonts w:asciiTheme="minorHAnsi" w:hAnsiTheme="minorHAnsi"/>
          <w:noProof/>
          <w:szCs w:val="24"/>
          <w:lang w:val="ro-RO"/>
        </w:rPr>
        <w:t>Prioritatea 3 - Prevenirea părăsirii timpurii a școlii și creșterea accesului și a participării grupurilor dezavantajate la educație și formare profesională</w:t>
      </w:r>
      <w:bookmarkEnd w:id="21"/>
      <w:r w:rsidRPr="00563476">
        <w:rPr>
          <w:rFonts w:asciiTheme="minorHAnsi" w:hAnsiTheme="minorHAnsi"/>
          <w:noProof/>
          <w:szCs w:val="24"/>
          <w:lang w:val="ro-RO"/>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276B7" w:rsidRPr="00563476" w14:paraId="306702C3" w14:textId="77777777" w:rsidTr="00FE3E9F">
        <w:tc>
          <w:tcPr>
            <w:tcW w:w="10173" w:type="dxa"/>
          </w:tcPr>
          <w:p w14:paraId="4FC41503" w14:textId="77777777" w:rsidR="009276B7" w:rsidRPr="00563476" w:rsidRDefault="009276B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9276B7" w:rsidRPr="00563476" w14:paraId="3F571059" w14:textId="77777777" w:rsidTr="00FE3E9F">
        <w:tc>
          <w:tcPr>
            <w:tcW w:w="10173" w:type="dxa"/>
          </w:tcPr>
          <w:p w14:paraId="7AE1B12D" w14:textId="77777777" w:rsidR="009276B7" w:rsidRPr="00563476" w:rsidRDefault="009276B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9276B7" w:rsidRPr="00563476" w14:paraId="45841074" w14:textId="77777777" w:rsidTr="00FE3E9F">
        <w:tc>
          <w:tcPr>
            <w:tcW w:w="10173" w:type="dxa"/>
          </w:tcPr>
          <w:p w14:paraId="0A1AE9B2" w14:textId="77777777" w:rsidR="009276B7" w:rsidRPr="00563476" w:rsidRDefault="009276B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9276B7" w:rsidRPr="00563476" w14:paraId="77AC9FA0" w14:textId="77777777" w:rsidTr="00FE3E9F">
        <w:tc>
          <w:tcPr>
            <w:tcW w:w="10173" w:type="dxa"/>
          </w:tcPr>
          <w:p w14:paraId="76781438" w14:textId="77777777" w:rsidR="009276B7" w:rsidRPr="00563476" w:rsidRDefault="009276B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1F655F" w:rsidRPr="00563476">
              <w:rPr>
                <w:rFonts w:asciiTheme="minorHAnsi" w:hAnsiTheme="minorHAnsi"/>
                <w:b/>
                <w:szCs w:val="24"/>
                <w:vertAlign w:val="superscript"/>
              </w:rPr>
              <w:footnoteReference w:id="13"/>
            </w:r>
          </w:p>
        </w:tc>
      </w:tr>
      <w:tr w:rsidR="00042DB6" w:rsidRPr="00563476" w14:paraId="7E8D05E1" w14:textId="77777777" w:rsidTr="00FE3E9F">
        <w:tc>
          <w:tcPr>
            <w:tcW w:w="10173" w:type="dxa"/>
          </w:tcPr>
          <w:p w14:paraId="3474C3EC" w14:textId="77777777" w:rsidR="00042DB6" w:rsidRPr="00563476" w:rsidRDefault="00042DB6"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w:t>
            </w:r>
            <w:r w:rsidRPr="00563476">
              <w:rPr>
                <w:rFonts w:asciiTheme="minorHAnsi" w:hAnsiTheme="minorHAnsi"/>
                <w:noProof/>
                <w:szCs w:val="24"/>
              </w:rPr>
              <w:lastRenderedPageBreak/>
              <w:t>of the ERDF and Cohesion Fund regulation</w:t>
            </w:r>
          </w:p>
        </w:tc>
      </w:tr>
      <w:tr w:rsidR="00042DB6" w:rsidRPr="00563476" w14:paraId="1D1C8A21" w14:textId="77777777" w:rsidTr="00FE3E9F">
        <w:tc>
          <w:tcPr>
            <w:tcW w:w="10173" w:type="dxa"/>
          </w:tcPr>
          <w:p w14:paraId="03277E14" w14:textId="77777777" w:rsidR="00042DB6" w:rsidRPr="00563476" w:rsidRDefault="00042DB6" w:rsidP="008F5956">
            <w:pPr>
              <w:spacing w:before="0" w:after="0" w:line="276" w:lineRule="auto"/>
              <w:rPr>
                <w:rFonts w:asciiTheme="minorHAnsi" w:hAnsiTheme="minorHAnsi"/>
                <w:noProof/>
                <w:szCs w:val="24"/>
                <w:lang w:val="ro-RO"/>
              </w:rPr>
            </w:pPr>
            <w:r w:rsidRPr="00563476">
              <w:rPr>
                <w:rFonts w:asciiTheme="minorHAnsi" w:hAnsiTheme="minorHAnsi"/>
                <w:noProof/>
                <w:szCs w:val="24"/>
              </w:rPr>
              <w:lastRenderedPageBreak/>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2(a) of the ERDF and Cohesion Fund regulation</w:t>
            </w:r>
          </w:p>
        </w:tc>
      </w:tr>
    </w:tbl>
    <w:p w14:paraId="6AEBC4B1" w14:textId="77777777" w:rsidR="009276B7" w:rsidRPr="00563476" w:rsidRDefault="009276B7" w:rsidP="008F5956">
      <w:pP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If marked go to section 2.A.</w:t>
      </w:r>
      <w:r w:rsidR="001F655F"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1F655F" w:rsidRPr="00563476">
        <w:rPr>
          <w:rFonts w:asciiTheme="minorHAnsi" w:eastAsia="Times New Roman" w:hAnsiTheme="minorHAnsi"/>
          <w:i/>
          <w:noProof/>
          <w:szCs w:val="24"/>
          <w:lang w:val="ro-RO"/>
        </w:rPr>
        <w:t>1.</w:t>
      </w:r>
      <w:r w:rsidR="00990594" w:rsidRPr="00563476">
        <w:rPr>
          <w:rFonts w:asciiTheme="minorHAnsi" w:eastAsia="Times New Roman" w:hAnsiTheme="minorHAnsi"/>
          <w:i/>
          <w:noProof/>
          <w:szCs w:val="24"/>
          <w:lang w:val="ro-RO"/>
        </w:rPr>
        <w:t>2</w:t>
      </w:r>
    </w:p>
    <w:p w14:paraId="71E5ADB0" w14:textId="77777777" w:rsidR="009276B7" w:rsidRPr="00563476" w:rsidRDefault="009276B7" w:rsidP="008F5956">
      <w:pPr>
        <w:spacing w:before="0" w:after="0" w:line="276" w:lineRule="auto"/>
        <w:rPr>
          <w:rFonts w:asciiTheme="minorHAnsi" w:eastAsia="Times New Roman" w:hAnsiTheme="minorHAnsi"/>
          <w:i/>
          <w:noProof/>
          <w:szCs w:val="24"/>
          <w:lang w:val="ro-RO"/>
        </w:rPr>
      </w:pPr>
    </w:p>
    <w:p w14:paraId="13452EA7" w14:textId="77777777" w:rsidR="00C759E2" w:rsidRPr="00563476" w:rsidRDefault="00C759E2"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990594"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1F655F" w:rsidRPr="00563476">
        <w:rPr>
          <w:rFonts w:asciiTheme="minorHAnsi" w:eastAsia="Times New Roman" w:hAnsiTheme="minorHAnsi"/>
          <w:b/>
          <w:iCs/>
          <w:noProof/>
          <w:szCs w:val="24"/>
          <w:lang w:val="ro-RO"/>
        </w:rPr>
        <w:t xml:space="preserve">1.1 </w:t>
      </w:r>
      <w:r w:rsidRPr="00563476">
        <w:rPr>
          <w:rFonts w:asciiTheme="minorHAnsi" w:eastAsia="Times New Roman" w:hAnsiTheme="minorHAnsi"/>
          <w:b/>
          <w:iCs/>
          <w:noProof/>
          <w:szCs w:val="24"/>
          <w:lang w:val="ro-RO"/>
        </w:rPr>
        <w:t>Specific objective</w:t>
      </w:r>
      <w:r w:rsidR="00EC5FEC" w:rsidRPr="00563476">
        <w:rPr>
          <w:rFonts w:asciiTheme="minorHAnsi" w:eastAsia="Times New Roman" w:hAnsiTheme="minorHAnsi"/>
          <w:b/>
          <w:iCs/>
          <w:noProof/>
          <w:szCs w:val="24"/>
          <w:vertAlign w:val="superscript"/>
        </w:rPr>
        <w:footnoteReference w:id="14"/>
      </w:r>
      <w:r w:rsidR="001F655F" w:rsidRPr="00563476">
        <w:rPr>
          <w:rFonts w:asciiTheme="minorHAnsi" w:eastAsia="Times New Roman" w:hAnsiTheme="minorHAnsi"/>
          <w:b/>
          <w:iCs/>
          <w:noProof/>
          <w:szCs w:val="24"/>
        </w:rPr>
        <w:t xml:space="preserve"> </w:t>
      </w:r>
      <w:r w:rsidRPr="00563476">
        <w:rPr>
          <w:rFonts w:asciiTheme="minorHAnsi" w:eastAsia="Times New Roman" w:hAnsiTheme="minorHAnsi"/>
          <w:b/>
          <w:iCs/>
          <w:noProof/>
          <w:szCs w:val="24"/>
          <w:lang w:val="ro-RO"/>
        </w:rPr>
        <w:t xml:space="preserve"> </w:t>
      </w:r>
      <w:r w:rsidR="001F655F" w:rsidRPr="00563476">
        <w:rPr>
          <w:rFonts w:asciiTheme="minorHAnsi" w:eastAsia="Times New Roman" w:hAnsiTheme="minorHAnsi"/>
          <w:b/>
          <w:iCs/>
          <w:noProof/>
          <w:szCs w:val="24"/>
          <w:lang w:val="ro-RO"/>
        </w:rPr>
        <w:t>(</w:t>
      </w:r>
      <w:r w:rsidRPr="00563476">
        <w:rPr>
          <w:rFonts w:asciiTheme="minorHAnsi" w:eastAsia="Times New Roman" w:hAnsiTheme="minorHAnsi"/>
          <w:b/>
          <w:iCs/>
          <w:noProof/>
          <w:szCs w:val="24"/>
          <w:lang w:val="ro-RO"/>
        </w:rPr>
        <w:t>repeated for each selected specific objective for priorities other than technical assistance</w:t>
      </w:r>
      <w:r w:rsidR="00B95EE3" w:rsidRPr="00563476">
        <w:rPr>
          <w:rFonts w:asciiTheme="minorHAnsi" w:eastAsia="Times New Roman" w:hAnsiTheme="minorHAnsi"/>
          <w:b/>
          <w:iCs/>
          <w:noProof/>
          <w:szCs w:val="24"/>
          <w:lang w:val="ro-RO"/>
        </w:rPr>
        <w:t>)</w:t>
      </w:r>
    </w:p>
    <w:p w14:paraId="601B7DEE" w14:textId="77777777" w:rsidR="00C759E2" w:rsidRPr="00563476" w:rsidRDefault="00C759E2" w:rsidP="008F5956">
      <w:pPr>
        <w:spacing w:before="0" w:after="0" w:line="276" w:lineRule="auto"/>
        <w:rPr>
          <w:rFonts w:asciiTheme="minorHAnsi" w:eastAsia="Times New Roman" w:hAnsiTheme="minorHAnsi"/>
          <w:b/>
          <w:iCs/>
          <w:noProof/>
          <w:szCs w:val="24"/>
          <w:lang w:val="ro-RO"/>
        </w:rPr>
      </w:pPr>
    </w:p>
    <w:p w14:paraId="19BAF552" w14:textId="77777777" w:rsidR="00D565CE" w:rsidRPr="00563476" w:rsidRDefault="00D565CE" w:rsidP="008F5956">
      <w:pPr>
        <w:spacing w:before="0" w:after="0" w:line="276" w:lineRule="auto"/>
        <w:jc w:val="both"/>
        <w:rPr>
          <w:rFonts w:asciiTheme="minorHAnsi" w:eastAsia="Calibri" w:hAnsiTheme="minorHAnsi" w:cs="Arial"/>
          <w:i/>
          <w:noProof/>
          <w:szCs w:val="24"/>
          <w:lang w:val="ro-RO"/>
        </w:rPr>
      </w:pPr>
      <w:bookmarkStart w:id="22" w:name="_Toc52393352"/>
      <w:r w:rsidRPr="00563476">
        <w:rPr>
          <w:rFonts w:asciiTheme="minorHAnsi" w:eastAsia="Calibri" w:hAnsiTheme="minorHAnsi" w:cs="Arial"/>
          <w:i/>
          <w:noProof/>
          <w:szCs w:val="24"/>
          <w:lang w:val="ro-RO"/>
        </w:rPr>
        <w:t>(f)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p w14:paraId="346206CF" w14:textId="77777777" w:rsidR="00D565CE" w:rsidRPr="00563476" w:rsidRDefault="00D565CE" w:rsidP="008F5956">
      <w:pPr>
        <w:spacing w:before="0" w:after="0" w:line="276" w:lineRule="auto"/>
        <w:rPr>
          <w:rFonts w:asciiTheme="minorHAnsi" w:eastAsia="Calibri" w:hAnsiTheme="minorHAnsi" w:cs="Arial"/>
          <w:i/>
          <w:noProof/>
          <w:szCs w:val="24"/>
          <w:lang w:val="ro-RO"/>
        </w:rPr>
      </w:pPr>
    </w:p>
    <w:bookmarkEnd w:id="22"/>
    <w:p w14:paraId="2FABF9A2" w14:textId="77777777" w:rsidR="00B95EE3" w:rsidRPr="00563476" w:rsidRDefault="00B95EE3" w:rsidP="008F5956">
      <w:pPr>
        <w:bidi/>
        <w:spacing w:before="0" w:after="0" w:line="276" w:lineRule="auto"/>
        <w:jc w:val="right"/>
        <w:rPr>
          <w:rFonts w:asciiTheme="minorHAnsi" w:eastAsia="Times New Roman" w:hAnsiTheme="minorHAnsi"/>
          <w:b/>
          <w:i/>
          <w:iCs/>
          <w:noProof/>
          <w:szCs w:val="24"/>
        </w:rPr>
      </w:pPr>
      <w:r w:rsidRPr="00563476">
        <w:rPr>
          <w:rFonts w:asciiTheme="minorHAnsi" w:eastAsia="Times New Roman" w:hAnsiTheme="minorHAnsi"/>
          <w:b/>
          <w:i/>
          <w:iCs/>
          <w:noProof/>
          <w:szCs w:val="24"/>
        </w:rPr>
        <w:t>2.</w:t>
      </w:r>
      <w:r w:rsidR="00990594" w:rsidRPr="00563476">
        <w:rPr>
          <w:rFonts w:asciiTheme="minorHAnsi" w:eastAsia="Times New Roman" w:hAnsiTheme="minorHAnsi"/>
          <w:b/>
          <w:i/>
          <w:iCs/>
          <w:noProof/>
          <w:szCs w:val="24"/>
        </w:rPr>
        <w:t>1</w:t>
      </w:r>
      <w:r w:rsidRPr="00563476">
        <w:rPr>
          <w:rFonts w:asciiTheme="minorHAnsi" w:eastAsia="Times New Roman" w:hAnsiTheme="minorHAnsi"/>
          <w:b/>
          <w:i/>
          <w:iCs/>
          <w:noProof/>
          <w:szCs w:val="24"/>
        </w:rPr>
        <w:t>.1.1.1 Interventions of the Funds</w:t>
      </w:r>
    </w:p>
    <w:p w14:paraId="73948BCC" w14:textId="77777777" w:rsidR="00990594" w:rsidRPr="00563476" w:rsidRDefault="00B95EE3" w:rsidP="00990594">
      <w:pPr>
        <w:rPr>
          <w:rFonts w:asciiTheme="minorHAnsi" w:eastAsia="Times New Roman" w:hAnsiTheme="minorHAnsi"/>
          <w:i/>
          <w:noProof/>
          <w:szCs w:val="24"/>
          <w:lang w:val="ro-RO"/>
        </w:rPr>
      </w:pPr>
      <w:r w:rsidRPr="00563476">
        <w:rPr>
          <w:rFonts w:asciiTheme="minorHAnsi" w:eastAsia="Times New Roman" w:hAnsiTheme="minorHAnsi"/>
          <w:i/>
          <w:noProof/>
          <w:szCs w:val="24"/>
        </w:rPr>
        <w:t xml:space="preserve">Reference: </w:t>
      </w:r>
      <w:r w:rsidR="00990594" w:rsidRPr="00563476">
        <w:rPr>
          <w:rFonts w:asciiTheme="minorHAnsi" w:eastAsia="Times New Roman" w:hAnsiTheme="minorHAnsi"/>
          <w:i/>
          <w:noProof/>
          <w:szCs w:val="24"/>
          <w:lang w:val="ro-RO"/>
        </w:rPr>
        <w:t>points (d)(i),(iii),</w:t>
      </w:r>
      <w:r w:rsidR="00990594" w:rsidRPr="00563476">
        <w:rPr>
          <w:rFonts w:asciiTheme="minorHAnsi" w:eastAsia="Times New Roman" w:hAnsiTheme="minorHAnsi"/>
          <w:i/>
          <w:szCs w:val="24"/>
        </w:rPr>
        <w:t xml:space="preserve"> </w:t>
      </w:r>
      <w:r w:rsidR="00990594" w:rsidRPr="00563476">
        <w:rPr>
          <w:rFonts w:asciiTheme="minorHAnsi" w:eastAsia="Times New Roman" w:hAnsiTheme="minorHAnsi"/>
          <w:i/>
          <w:noProof/>
          <w:szCs w:val="24"/>
          <w:lang w:val="ro-RO"/>
        </w:rPr>
        <w:t>(iv),(v),(vi) and (vii) of Article 22(3) CPR</w:t>
      </w:r>
    </w:p>
    <w:p w14:paraId="24C40A0C" w14:textId="77777777" w:rsidR="00990594" w:rsidRPr="00563476" w:rsidRDefault="00990594" w:rsidP="00990594">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7517" w:rsidRPr="00563476" w14:paraId="6D00B586" w14:textId="77777777" w:rsidTr="00FE3E9F">
        <w:tc>
          <w:tcPr>
            <w:tcW w:w="5000" w:type="pct"/>
            <w:shd w:val="clear" w:color="auto" w:fill="auto"/>
          </w:tcPr>
          <w:p w14:paraId="0FC2286F" w14:textId="77777777" w:rsidR="00B95EE3" w:rsidRPr="00563476" w:rsidRDefault="00B95EE3" w:rsidP="008F5956">
            <w:pPr>
              <w:spacing w:line="276" w:lineRule="auto"/>
              <w:jc w:val="both"/>
              <w:rPr>
                <w:rFonts w:asciiTheme="minorHAnsi" w:hAnsiTheme="minorHAnsi" w:cstheme="minorHAnsi"/>
                <w:b/>
                <w:bCs/>
                <w:iCs/>
                <w:szCs w:val="24"/>
                <w:lang w:val="ro-RO"/>
              </w:rPr>
            </w:pPr>
            <w:r w:rsidRPr="00563476">
              <w:rPr>
                <w:rFonts w:asciiTheme="minorHAnsi" w:hAnsiTheme="minorHAnsi" w:cstheme="minorHAnsi"/>
                <w:b/>
                <w:bCs/>
                <w:i/>
                <w:iCs/>
                <w:szCs w:val="24"/>
              </w:rPr>
              <w:t>Text field [8 000]</w:t>
            </w:r>
          </w:p>
          <w:p w14:paraId="2695D509" w14:textId="77777777" w:rsidR="00642A92" w:rsidRPr="00563476" w:rsidRDefault="00642A92" w:rsidP="00FE3E9F">
            <w:pPr>
              <w:spacing w:line="276" w:lineRule="auto"/>
              <w:jc w:val="both"/>
              <w:rPr>
                <w:rFonts w:asciiTheme="minorHAnsi" w:hAnsiTheme="minorHAnsi" w:cstheme="minorHAnsi"/>
                <w:bCs/>
                <w:iCs/>
                <w:szCs w:val="24"/>
                <w:lang w:val="ro-RO"/>
              </w:rPr>
            </w:pPr>
            <w:r w:rsidRPr="00563476">
              <w:rPr>
                <w:rFonts w:asciiTheme="minorHAnsi" w:hAnsiTheme="minorHAnsi" w:cstheme="minorHAnsi"/>
                <w:b/>
                <w:bCs/>
                <w:iCs/>
                <w:szCs w:val="24"/>
                <w:lang w:val="ro-RO"/>
              </w:rPr>
              <w:t>Interven</w:t>
            </w:r>
            <w:r w:rsidR="00E12B68" w:rsidRPr="00563476">
              <w:rPr>
                <w:rFonts w:asciiTheme="minorHAnsi" w:hAnsiTheme="minorHAnsi" w:cstheme="minorHAnsi"/>
                <w:b/>
                <w:bCs/>
                <w:iCs/>
                <w:szCs w:val="24"/>
                <w:lang w:val="ro-RO"/>
              </w:rPr>
              <w:t>ț</w:t>
            </w:r>
            <w:r w:rsidRPr="00563476">
              <w:rPr>
                <w:rFonts w:asciiTheme="minorHAnsi" w:hAnsiTheme="minorHAnsi" w:cstheme="minorHAnsi"/>
                <w:b/>
                <w:bCs/>
                <w:iCs/>
                <w:szCs w:val="24"/>
                <w:lang w:val="ro-RO"/>
              </w:rPr>
              <w:t>iile</w:t>
            </w:r>
            <w:r w:rsidR="00BD4478" w:rsidRPr="00563476">
              <w:rPr>
                <w:rFonts w:asciiTheme="minorHAnsi" w:hAnsiTheme="minorHAnsi" w:cstheme="minorHAnsi"/>
                <w:b/>
                <w:bCs/>
                <w:iCs/>
                <w:szCs w:val="24"/>
                <w:lang w:val="ro-RO"/>
              </w:rPr>
              <w:t xml:space="preserve"> integrate</w:t>
            </w:r>
            <w:r w:rsidRPr="00563476">
              <w:rPr>
                <w:rFonts w:asciiTheme="minorHAnsi" w:hAnsiTheme="minorHAnsi" w:cstheme="minorHAnsi"/>
                <w:b/>
                <w:bCs/>
                <w:iCs/>
                <w:szCs w:val="24"/>
                <w:lang w:val="ro-RO"/>
              </w:rPr>
              <w:t xml:space="preserve"> vor viza în special grupurile dezavantajate</w:t>
            </w:r>
            <w:r w:rsidR="00853AB4" w:rsidRPr="00563476">
              <w:rPr>
                <w:rFonts w:asciiTheme="minorHAnsi" w:hAnsiTheme="minorHAnsi" w:cstheme="minorHAnsi"/>
                <w:b/>
                <w:bCs/>
                <w:iCs/>
                <w:szCs w:val="24"/>
                <w:lang w:val="ro-RO"/>
              </w:rPr>
              <w:t xml:space="preserve">, </w:t>
            </w:r>
            <w:r w:rsidR="00853AB4" w:rsidRPr="00563476">
              <w:rPr>
                <w:rFonts w:asciiTheme="minorHAnsi" w:hAnsiTheme="minorHAnsi" w:cstheme="minorHAnsi"/>
                <w:bCs/>
                <w:iCs/>
                <w:szCs w:val="24"/>
                <w:lang w:val="ro-RO"/>
              </w:rPr>
              <w:t xml:space="preserve">prin: </w:t>
            </w:r>
          </w:p>
          <w:p w14:paraId="5D04A69F" w14:textId="596AA0D7" w:rsidR="003D6BDD" w:rsidRPr="00563476" w:rsidRDefault="00F23888" w:rsidP="00563476">
            <w:pPr>
              <w:spacing w:before="0" w:after="0" w:line="276" w:lineRule="auto"/>
              <w:jc w:val="both"/>
              <w:rPr>
                <w:rFonts w:asciiTheme="minorHAnsi" w:eastAsia="Calibri" w:hAnsiTheme="minorHAnsi" w:cs="Calibri"/>
                <w:szCs w:val="24"/>
                <w:lang w:val="ro-RO" w:eastAsia="ro-RO"/>
              </w:rPr>
            </w:pPr>
            <w:r w:rsidRPr="00563476">
              <w:rPr>
                <w:rFonts w:asciiTheme="minorHAnsi" w:eastAsia="Calibri" w:hAnsiTheme="minorHAnsi" w:cs="Calibri"/>
                <w:b/>
                <w:szCs w:val="24"/>
              </w:rPr>
              <w:t>3.</w:t>
            </w:r>
            <w:sdt>
              <w:sdtPr>
                <w:rPr>
                  <w:rFonts w:asciiTheme="minorHAnsi" w:hAnsiTheme="minorHAnsi"/>
                  <w:b/>
                  <w:szCs w:val="24"/>
                </w:rPr>
                <w:tag w:val="goog_rdk_1255"/>
                <w:id w:val="-372460962"/>
              </w:sdtPr>
              <w:sdtContent>
                <w:r w:rsidRPr="00563476">
                  <w:rPr>
                    <w:rFonts w:asciiTheme="minorHAnsi" w:eastAsia="Calibri" w:hAnsiTheme="minorHAnsi" w:cs="Calibri"/>
                    <w:b/>
                    <w:szCs w:val="24"/>
                  </w:rPr>
                  <w:t>f</w:t>
                </w:r>
              </w:sdtContent>
            </w:sdt>
            <w:r w:rsidRPr="00563476">
              <w:rPr>
                <w:rFonts w:asciiTheme="minorHAnsi" w:eastAsia="Calibri" w:hAnsiTheme="minorHAnsi" w:cs="Calibri"/>
                <w:b/>
                <w:szCs w:val="24"/>
              </w:rPr>
              <w:t xml:space="preserve">.1. </w:t>
            </w:r>
            <w:r w:rsidR="003D6BDD" w:rsidRPr="00563476">
              <w:rPr>
                <w:rFonts w:asciiTheme="minorHAnsi" w:eastAsia="Calibri" w:hAnsiTheme="minorHAnsi" w:cs="Calibri"/>
                <w:b/>
                <w:szCs w:val="24"/>
                <w:lang w:val="ro-RO" w:eastAsia="ro-RO"/>
              </w:rPr>
              <w:t>Susținerea participării elevilor în programe de tip SDS</w:t>
            </w:r>
            <w:r w:rsidR="00E16D0E" w:rsidRPr="00563476">
              <w:rPr>
                <w:rFonts w:asciiTheme="minorHAnsi" w:eastAsia="Calibri" w:hAnsiTheme="minorHAnsi" w:cs="Calibri"/>
                <w:b/>
                <w:szCs w:val="24"/>
                <w:lang w:val="ro-RO" w:eastAsia="ro-RO"/>
              </w:rPr>
              <w:t xml:space="preserve">, complementar cu </w:t>
            </w:r>
            <w:r w:rsidR="003D6BDD" w:rsidRPr="00563476">
              <w:rPr>
                <w:rFonts w:asciiTheme="minorHAnsi" w:eastAsia="Calibri" w:hAnsiTheme="minorHAnsi" w:cs="Calibri"/>
                <w:b/>
                <w:szCs w:val="24"/>
                <w:lang w:val="ro-RO" w:eastAsia="ro-RO"/>
              </w:rPr>
              <w:t>masă caldă</w:t>
            </w:r>
            <w:r w:rsidR="0004381C" w:rsidRPr="00563476">
              <w:rPr>
                <w:rFonts w:asciiTheme="minorHAnsi" w:eastAsia="Calibri" w:hAnsiTheme="minorHAnsi" w:cs="Calibri"/>
                <w:b/>
                <w:szCs w:val="24"/>
                <w:lang w:val="ro-RO" w:eastAsia="ro-RO"/>
              </w:rPr>
              <w:t xml:space="preserve">, </w:t>
            </w:r>
            <w:r w:rsidR="007446E6" w:rsidRPr="00563476">
              <w:rPr>
                <w:rFonts w:asciiTheme="minorHAnsi" w:eastAsia="Calibri" w:hAnsiTheme="minorHAnsi" w:cs="Calibri"/>
                <w:b/>
                <w:szCs w:val="24"/>
                <w:lang w:val="ro-RO" w:eastAsia="ro-RO"/>
              </w:rPr>
              <w:t xml:space="preserve">în vederea consolidării competențelor, învățării </w:t>
            </w:r>
            <w:proofErr w:type="spellStart"/>
            <w:r w:rsidR="007446E6" w:rsidRPr="00563476">
              <w:rPr>
                <w:rFonts w:asciiTheme="minorHAnsi" w:eastAsia="Calibri" w:hAnsiTheme="minorHAnsi" w:cs="Calibri"/>
                <w:b/>
                <w:szCs w:val="24"/>
                <w:lang w:val="ro-RO" w:eastAsia="ro-RO"/>
              </w:rPr>
              <w:t>remediale</w:t>
            </w:r>
            <w:proofErr w:type="spellEnd"/>
            <w:r w:rsidR="007446E6" w:rsidRPr="00563476">
              <w:rPr>
                <w:rFonts w:asciiTheme="minorHAnsi" w:eastAsia="Calibri" w:hAnsiTheme="minorHAnsi" w:cs="Calibri"/>
                <w:b/>
                <w:szCs w:val="24"/>
                <w:lang w:val="ro-RO" w:eastAsia="ro-RO"/>
              </w:rPr>
              <w:t xml:space="preserve"> și accelerării învățării prin activități educative</w:t>
            </w:r>
            <w:r w:rsidR="0004381C" w:rsidRPr="00563476">
              <w:rPr>
                <w:rFonts w:asciiTheme="minorHAnsi" w:eastAsia="Calibri" w:hAnsiTheme="minorHAnsi" w:cs="Calibri"/>
                <w:szCs w:val="24"/>
                <w:lang w:val="ro-RO" w:eastAsia="ro-RO"/>
              </w:rPr>
              <w:t xml:space="preserve">: </w:t>
            </w:r>
          </w:p>
          <w:p w14:paraId="5C9643BC" w14:textId="55B3ED2D" w:rsidR="003D6BDD" w:rsidRPr="00563476" w:rsidRDefault="003D6BDD"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
                <w:bCs/>
                <w:iCs/>
                <w:szCs w:val="24"/>
                <w:lang w:val="ro-RO"/>
              </w:rPr>
              <w:t>asigurarea serviciilor educaționale în cadrul programului SDS</w:t>
            </w:r>
            <w:r w:rsidR="00720E30" w:rsidRPr="00563476">
              <w:rPr>
                <w:rFonts w:asciiTheme="minorHAnsi" w:hAnsiTheme="minorHAnsi" w:cstheme="minorHAnsi"/>
                <w:bCs/>
                <w:iCs/>
                <w:szCs w:val="24"/>
                <w:lang w:val="ro-RO"/>
              </w:rPr>
              <w:t xml:space="preserve"> pentru</w:t>
            </w:r>
            <w:r w:rsidRPr="00563476">
              <w:rPr>
                <w:rFonts w:asciiTheme="minorHAnsi" w:hAnsiTheme="minorHAnsi" w:cstheme="minorHAnsi"/>
                <w:bCs/>
                <w:iCs/>
                <w:szCs w:val="24"/>
                <w:lang w:val="ro-RO"/>
              </w:rPr>
              <w:t xml:space="preserve">: </w:t>
            </w:r>
          </w:p>
          <w:p w14:paraId="636E0AB0" w14:textId="65A5CA30" w:rsidR="00720E30" w:rsidRPr="00563476" w:rsidRDefault="00720E30" w:rsidP="00017A26">
            <w:pPr>
              <w:pStyle w:val="ListParagraph"/>
              <w:numPr>
                <w:ilvl w:val="1"/>
                <w:numId w:val="87"/>
              </w:numPr>
              <w:spacing w:before="0" w:after="0" w:line="276" w:lineRule="auto"/>
              <w:contextualSpacing w:val="0"/>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activităţi cu sprijin  specializat (supraveghere şi îndrumare în efectuarea temelor, recuperare pentru elevii cu dificultăţi cognitive, emoţionale, tulburări de limbaj prin activităţi </w:t>
            </w:r>
            <w:proofErr w:type="spellStart"/>
            <w:r w:rsidRPr="00563476">
              <w:rPr>
                <w:rFonts w:asciiTheme="minorHAnsi" w:hAnsiTheme="minorHAnsi" w:cstheme="minorHAnsi"/>
                <w:bCs/>
                <w:iCs/>
                <w:szCs w:val="24"/>
                <w:lang w:val="ro-RO"/>
              </w:rPr>
              <w:t>remediale</w:t>
            </w:r>
            <w:proofErr w:type="spellEnd"/>
            <w:r w:rsidRPr="00563476">
              <w:rPr>
                <w:rFonts w:asciiTheme="minorHAnsi" w:hAnsiTheme="minorHAnsi" w:cstheme="minorHAnsi"/>
                <w:bCs/>
                <w:iCs/>
                <w:szCs w:val="24"/>
                <w:lang w:val="ro-RO"/>
              </w:rPr>
              <w:t>, consiliere, logopedice, activităţi de  încurajare a lecturii independente etc.),  ateliere/activităţi</w:t>
            </w:r>
            <w:r w:rsidR="00C460F4" w:rsidRPr="00563476">
              <w:rPr>
                <w:rFonts w:asciiTheme="minorHAnsi" w:hAnsiTheme="minorHAnsi" w:cstheme="minorHAnsi"/>
                <w:bCs/>
                <w:iCs/>
                <w:szCs w:val="24"/>
                <w:lang w:val="ro-RO"/>
              </w:rPr>
              <w:t xml:space="preserve"> tematice,  activități culturale sau care folosesc resursele culturale şi alte activităţi de tip recreativ</w:t>
            </w:r>
            <w:r w:rsidRPr="00563476">
              <w:rPr>
                <w:rFonts w:asciiTheme="minorHAnsi" w:hAnsiTheme="minorHAnsi" w:cstheme="minorHAnsi"/>
                <w:bCs/>
                <w:iCs/>
                <w:szCs w:val="24"/>
                <w:lang w:val="ro-RO"/>
              </w:rPr>
              <w:t>;</w:t>
            </w:r>
          </w:p>
          <w:p w14:paraId="566BD983" w14:textId="55521B75" w:rsidR="00720E30" w:rsidRPr="00563476" w:rsidRDefault="00720E30" w:rsidP="00017A26">
            <w:pPr>
              <w:pStyle w:val="ListParagraph"/>
              <w:numPr>
                <w:ilvl w:val="1"/>
                <w:numId w:val="87"/>
              </w:numPr>
              <w:spacing w:before="0" w:after="0" w:line="276" w:lineRule="auto"/>
              <w:contextualSpacing w:val="0"/>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pachete de activităţi pentru accelerarea învăţării şi performanţă (pregătirea pentru participarea la competiţii şi olimpiade şcolare, concursuri sportive, artistice, pe discipline, participarea/ organizarea de festivaluri, expoziţii, realizarea de publicaţii şcolare, participarea la activităţi de cooperare europeană), pachete de activităţi de sprijin (asigurarea de asistenţă </w:t>
            </w:r>
            <w:proofErr w:type="spellStart"/>
            <w:r w:rsidRPr="00563476">
              <w:rPr>
                <w:rFonts w:asciiTheme="minorHAnsi" w:hAnsiTheme="minorHAnsi" w:cstheme="minorHAnsi"/>
                <w:bCs/>
                <w:iCs/>
                <w:szCs w:val="24"/>
                <w:lang w:val="ro-RO"/>
              </w:rPr>
              <w:t>psihopedagogică</w:t>
            </w:r>
            <w:proofErr w:type="spellEnd"/>
            <w:r w:rsidRPr="00563476">
              <w:rPr>
                <w:rFonts w:asciiTheme="minorHAnsi" w:hAnsiTheme="minorHAnsi" w:cstheme="minorHAnsi"/>
                <w:bCs/>
                <w:iCs/>
                <w:szCs w:val="24"/>
                <w:lang w:val="ro-RO"/>
              </w:rPr>
              <w:t xml:space="preserve"> pentru recuperarea decalajelor în învăţare,  activităţi de suport pentru efectuarea temelor, consiliere psihologică) și  pachete de pregătire pentru viaţă (organizarea de activităţi de dezvoltare personală, activităţi care vizează dezvoltarea atitudinii active şi implicarea elevului, stil de viaţă sănătos, educaţie pentru carieră etc.</w:t>
            </w:r>
          </w:p>
          <w:p w14:paraId="0BB16F32" w14:textId="729EB12F" w:rsidR="003D6BDD" w:rsidRPr="00563476" w:rsidRDefault="003D6BDD"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
                <w:iCs/>
                <w:szCs w:val="24"/>
                <w:lang w:val="ro-RO"/>
              </w:rPr>
              <w:t>asigurarea personalului didactic și de îngrijire</w:t>
            </w:r>
            <w:r w:rsidRPr="00563476">
              <w:rPr>
                <w:rFonts w:asciiTheme="minorHAnsi" w:hAnsiTheme="minorHAnsi" w:cstheme="minorHAnsi"/>
                <w:iCs/>
                <w:szCs w:val="24"/>
                <w:lang w:val="ro-RO"/>
              </w:rPr>
              <w:t xml:space="preserve">, precum și a </w:t>
            </w:r>
            <w:r w:rsidRPr="00563476">
              <w:rPr>
                <w:rFonts w:asciiTheme="minorHAnsi" w:hAnsiTheme="minorHAnsi" w:cstheme="minorHAnsi"/>
                <w:b/>
                <w:iCs/>
                <w:szCs w:val="24"/>
                <w:lang w:val="ro-RO"/>
              </w:rPr>
              <w:t xml:space="preserve">spațiilor </w:t>
            </w:r>
            <w:r w:rsidR="00CF4F21" w:rsidRPr="00563476">
              <w:rPr>
                <w:rFonts w:asciiTheme="minorHAnsi" w:hAnsiTheme="minorHAnsi" w:cstheme="minorHAnsi"/>
                <w:b/>
                <w:iCs/>
                <w:szCs w:val="24"/>
                <w:lang w:val="ro-RO"/>
              </w:rPr>
              <w:t>și resurselor</w:t>
            </w:r>
            <w:r w:rsidR="00CF4F21" w:rsidRPr="00563476">
              <w:rPr>
                <w:rFonts w:asciiTheme="minorHAnsi" w:hAnsiTheme="minorHAnsi" w:cstheme="minorHAnsi"/>
                <w:iCs/>
                <w:szCs w:val="24"/>
                <w:lang w:val="ro-RO"/>
              </w:rPr>
              <w:t xml:space="preserve"> </w:t>
            </w:r>
            <w:r w:rsidRPr="00563476">
              <w:rPr>
                <w:rFonts w:asciiTheme="minorHAnsi" w:hAnsiTheme="minorHAnsi" w:cstheme="minorHAnsi"/>
                <w:iCs/>
                <w:szCs w:val="24"/>
                <w:lang w:val="ro-RO"/>
              </w:rPr>
              <w:t xml:space="preserve">pentru </w:t>
            </w:r>
            <w:r w:rsidRPr="00563476">
              <w:rPr>
                <w:rFonts w:asciiTheme="minorHAnsi" w:hAnsiTheme="minorHAnsi" w:cstheme="minorHAnsi"/>
                <w:iCs/>
                <w:szCs w:val="24"/>
                <w:lang w:val="ro-RO"/>
              </w:rPr>
              <w:lastRenderedPageBreak/>
              <w:t xml:space="preserve">realizarea procesului </w:t>
            </w:r>
            <w:proofErr w:type="spellStart"/>
            <w:r w:rsidRPr="00563476">
              <w:rPr>
                <w:rFonts w:asciiTheme="minorHAnsi" w:hAnsiTheme="minorHAnsi" w:cstheme="minorHAnsi"/>
                <w:iCs/>
                <w:szCs w:val="24"/>
                <w:lang w:val="ro-RO"/>
              </w:rPr>
              <w:t>educational</w:t>
            </w:r>
            <w:proofErr w:type="spellEnd"/>
            <w:r w:rsidRPr="00563476">
              <w:rPr>
                <w:rFonts w:asciiTheme="minorHAnsi" w:hAnsiTheme="minorHAnsi" w:cstheme="minorHAnsi"/>
                <w:iCs/>
                <w:szCs w:val="24"/>
                <w:lang w:val="ro-RO"/>
              </w:rPr>
              <w:t>, a celor destinate servirii mesei, precum și practicării unor activități sportive</w:t>
            </w:r>
            <w:r w:rsidR="00C460F4" w:rsidRPr="00563476">
              <w:t xml:space="preserve"> </w:t>
            </w:r>
            <w:proofErr w:type="spellStart"/>
            <w:r w:rsidR="00C460F4" w:rsidRPr="00563476">
              <w:rPr>
                <w:rFonts w:asciiTheme="minorHAnsi" w:hAnsiTheme="minorHAnsi" w:cstheme="minorHAnsi"/>
                <w:iCs/>
                <w:szCs w:val="24"/>
                <w:lang w:val="ro-RO"/>
              </w:rPr>
              <w:t>șau</w:t>
            </w:r>
            <w:proofErr w:type="spellEnd"/>
            <w:r w:rsidR="00C460F4" w:rsidRPr="00563476">
              <w:rPr>
                <w:rFonts w:asciiTheme="minorHAnsi" w:hAnsiTheme="minorHAnsi" w:cstheme="minorHAnsi"/>
                <w:iCs/>
                <w:szCs w:val="24"/>
                <w:lang w:val="ro-RO"/>
              </w:rPr>
              <w:t xml:space="preserve"> a activităților cultural-artistice</w:t>
            </w:r>
            <w:r w:rsidR="00CF4F21" w:rsidRPr="00563476">
              <w:rPr>
                <w:rFonts w:asciiTheme="minorHAnsi" w:hAnsiTheme="minorHAnsi" w:cstheme="minorHAnsi"/>
                <w:iCs/>
                <w:szCs w:val="24"/>
                <w:lang w:val="ro-RO"/>
              </w:rPr>
              <w:t>, inclusiv a celor</w:t>
            </w:r>
            <w:r w:rsidR="00CF4F21" w:rsidRPr="00563476">
              <w:t xml:space="preserve"> </w:t>
            </w:r>
            <w:r w:rsidR="00CF4F21" w:rsidRPr="00563476">
              <w:rPr>
                <w:rFonts w:asciiTheme="minorHAnsi" w:hAnsiTheme="minorHAnsi" w:cstheme="minorHAnsi"/>
                <w:iCs/>
                <w:szCs w:val="24"/>
                <w:lang w:val="ro-RO"/>
              </w:rPr>
              <w:t xml:space="preserve">care presupun deplasarea din școală (asigurare transport, bilete de acces </w:t>
            </w:r>
            <w:proofErr w:type="spellStart"/>
            <w:r w:rsidR="00CF4F21" w:rsidRPr="00563476">
              <w:rPr>
                <w:rFonts w:asciiTheme="minorHAnsi" w:hAnsiTheme="minorHAnsi" w:cstheme="minorHAnsi"/>
                <w:iCs/>
                <w:szCs w:val="24"/>
                <w:lang w:val="ro-RO"/>
              </w:rPr>
              <w:t>etc</w:t>
            </w:r>
            <w:proofErr w:type="spellEnd"/>
            <w:r w:rsidR="00CF4F21" w:rsidRPr="00563476">
              <w:rPr>
                <w:rFonts w:asciiTheme="minorHAnsi" w:hAnsiTheme="minorHAnsi" w:cstheme="minorHAnsi"/>
                <w:iCs/>
                <w:szCs w:val="24"/>
                <w:lang w:val="ro-RO"/>
              </w:rPr>
              <w:t>)</w:t>
            </w:r>
            <w:r w:rsidRPr="00563476">
              <w:rPr>
                <w:rFonts w:asciiTheme="minorHAnsi" w:hAnsiTheme="minorHAnsi" w:cstheme="minorHAnsi"/>
                <w:iCs/>
                <w:szCs w:val="24"/>
                <w:lang w:val="ro-RO"/>
              </w:rPr>
              <w:t>;</w:t>
            </w:r>
          </w:p>
          <w:p w14:paraId="31039A38" w14:textId="344FF9C3" w:rsidR="003D6BDD" w:rsidRPr="00563476" w:rsidRDefault="003D6BDD"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sprijinirea </w:t>
            </w:r>
            <w:r w:rsidRPr="00563476">
              <w:rPr>
                <w:rFonts w:asciiTheme="minorHAnsi" w:hAnsiTheme="minorHAnsi" w:cstheme="minorHAnsi"/>
                <w:b/>
                <w:iCs/>
                <w:szCs w:val="24"/>
                <w:lang w:val="ro-RO"/>
              </w:rPr>
              <w:t>parteneriatelor</w:t>
            </w:r>
            <w:r w:rsidRPr="00563476">
              <w:rPr>
                <w:rFonts w:asciiTheme="minorHAnsi" w:hAnsiTheme="minorHAnsi" w:cstheme="minorHAnsi"/>
                <w:iCs/>
                <w:szCs w:val="24"/>
                <w:lang w:val="ro-RO"/>
              </w:rPr>
              <w:t xml:space="preserve"> dintre unitățile de învățământ și mediul privat pentru organizarea și diversificarea ofertei de </w:t>
            </w:r>
            <w:proofErr w:type="spellStart"/>
            <w:r w:rsidRPr="00563476">
              <w:rPr>
                <w:rFonts w:asciiTheme="minorHAnsi" w:hAnsiTheme="minorHAnsi" w:cstheme="minorHAnsi"/>
                <w:iCs/>
                <w:szCs w:val="24"/>
                <w:lang w:val="ro-RO"/>
              </w:rPr>
              <w:t>optionale</w:t>
            </w:r>
            <w:proofErr w:type="spellEnd"/>
            <w:r w:rsidRPr="00563476">
              <w:rPr>
                <w:rFonts w:asciiTheme="minorHAnsi" w:hAnsiTheme="minorHAnsi" w:cstheme="minorHAnsi"/>
                <w:iCs/>
                <w:szCs w:val="24"/>
                <w:lang w:val="ro-RO"/>
              </w:rPr>
              <w:t>, inclusiv în domeniul sportiv</w:t>
            </w:r>
            <w:r w:rsidR="00C460F4" w:rsidRPr="00563476">
              <w:rPr>
                <w:rFonts w:asciiTheme="minorHAnsi" w:hAnsiTheme="minorHAnsi" w:cstheme="minorHAnsi"/>
                <w:iCs/>
                <w:szCs w:val="24"/>
                <w:lang w:val="ro-RO"/>
              </w:rPr>
              <w:t xml:space="preserve"> și cel cultural</w:t>
            </w:r>
            <w:r w:rsidRPr="00563476">
              <w:rPr>
                <w:rFonts w:asciiTheme="minorHAnsi" w:hAnsiTheme="minorHAnsi" w:cstheme="minorHAnsi"/>
                <w:iCs/>
                <w:szCs w:val="24"/>
                <w:lang w:val="ro-RO"/>
              </w:rPr>
              <w:t>;</w:t>
            </w:r>
          </w:p>
          <w:p w14:paraId="72403400" w14:textId="1E685911" w:rsidR="003D6BDD" w:rsidRPr="00563476" w:rsidRDefault="00E16D0E" w:rsidP="00017A26">
            <w:pPr>
              <w:pStyle w:val="ListParagraph"/>
              <w:numPr>
                <w:ilvl w:val="0"/>
                <w:numId w:val="86"/>
              </w:numPr>
              <w:pBdr>
                <w:top w:val="nil"/>
                <w:left w:val="nil"/>
                <w:bottom w:val="nil"/>
                <w:right w:val="nil"/>
                <w:between w:val="nil"/>
              </w:pBdr>
              <w:spacing w:before="0" w:after="0" w:line="276" w:lineRule="auto"/>
              <w:jc w:val="both"/>
              <w:rPr>
                <w:rFonts w:asciiTheme="minorHAnsi" w:eastAsia="Calibri" w:hAnsiTheme="minorHAnsi" w:cs="Calibri"/>
                <w:szCs w:val="24"/>
                <w:lang w:val="ro-RO" w:eastAsia="ro-RO"/>
              </w:rPr>
            </w:pPr>
            <w:r w:rsidRPr="00563476">
              <w:rPr>
                <w:rFonts w:asciiTheme="minorHAnsi" w:eastAsia="Calibri" w:hAnsiTheme="minorHAnsi" w:cs="Calibri"/>
                <w:b/>
                <w:szCs w:val="24"/>
                <w:lang w:val="ro-RO" w:eastAsia="ro-RO"/>
              </w:rPr>
              <w:t>o</w:t>
            </w:r>
            <w:r w:rsidR="00BD2B62" w:rsidRPr="00563476">
              <w:rPr>
                <w:rFonts w:asciiTheme="minorHAnsi" w:eastAsia="Calibri" w:hAnsiTheme="minorHAnsi" w:cs="Calibri"/>
                <w:b/>
                <w:szCs w:val="24"/>
                <w:lang w:val="ro-RO" w:eastAsia="ro-RO"/>
              </w:rPr>
              <w:t xml:space="preserve">rganizarea programelor </w:t>
            </w:r>
            <w:proofErr w:type="spellStart"/>
            <w:r w:rsidR="00BD2B62" w:rsidRPr="00563476">
              <w:rPr>
                <w:rFonts w:asciiTheme="minorHAnsi" w:eastAsia="Calibri" w:hAnsiTheme="minorHAnsi" w:cs="Calibri"/>
                <w:b/>
                <w:szCs w:val="24"/>
                <w:lang w:val="ro-RO" w:eastAsia="ro-RO"/>
              </w:rPr>
              <w:t>remediale</w:t>
            </w:r>
            <w:proofErr w:type="spellEnd"/>
            <w:r w:rsidRPr="00563476">
              <w:rPr>
                <w:rFonts w:asciiTheme="minorHAnsi" w:eastAsia="Calibri" w:hAnsiTheme="minorHAnsi" w:cs="Calibri"/>
                <w:b/>
                <w:szCs w:val="24"/>
                <w:lang w:val="ro-RO" w:eastAsia="ro-RO"/>
              </w:rPr>
              <w:t xml:space="preserve">, </w:t>
            </w:r>
            <w:r w:rsidRPr="00563476">
              <w:rPr>
                <w:rFonts w:asciiTheme="minorHAnsi" w:eastAsia="Calibri" w:hAnsiTheme="minorHAnsi" w:cs="Calibri"/>
                <w:szCs w:val="24"/>
                <w:lang w:val="ro-RO" w:eastAsia="ro-RO"/>
              </w:rPr>
              <w:t>prin:</w:t>
            </w:r>
          </w:p>
          <w:p w14:paraId="2417E627" w14:textId="53401A27" w:rsidR="00BD2B62" w:rsidRPr="00563476" w:rsidRDefault="00BD2B62" w:rsidP="00017A26">
            <w:pPr>
              <w:pStyle w:val="ListParagraph"/>
              <w:numPr>
                <w:ilvl w:val="1"/>
                <w:numId w:val="87"/>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Cs/>
                <w:iCs/>
                <w:szCs w:val="24"/>
                <w:lang w:val="ro-RO"/>
              </w:rPr>
              <w:t xml:space="preserve">organizarea și finanțarea orelor/programelor </w:t>
            </w:r>
            <w:proofErr w:type="spellStart"/>
            <w:r w:rsidRPr="00563476">
              <w:rPr>
                <w:rFonts w:asciiTheme="minorHAnsi" w:hAnsiTheme="minorHAnsi" w:cstheme="minorHAnsi"/>
                <w:bCs/>
                <w:iCs/>
                <w:szCs w:val="24"/>
                <w:lang w:val="ro-RO"/>
              </w:rPr>
              <w:t>remediale</w:t>
            </w:r>
            <w:proofErr w:type="spellEnd"/>
            <w:r w:rsidRPr="00563476">
              <w:rPr>
                <w:rFonts w:asciiTheme="minorHAnsi" w:hAnsiTheme="minorHAnsi" w:cstheme="minorHAnsi"/>
                <w:bCs/>
                <w:iCs/>
                <w:szCs w:val="24"/>
                <w:lang w:val="ro-RO"/>
              </w:rPr>
              <w:t xml:space="preserve"> și a măsurilor de suport</w:t>
            </w:r>
            <w:r w:rsidRPr="00563476">
              <w:rPr>
                <w:rFonts w:asciiTheme="minorHAnsi" w:hAnsiTheme="minorHAnsi"/>
                <w:szCs w:val="24"/>
                <w:lang w:val="ro-RO"/>
              </w:rPr>
              <w:t xml:space="preserve"> </w:t>
            </w:r>
            <w:r w:rsidRPr="00563476">
              <w:rPr>
                <w:rFonts w:asciiTheme="minorHAnsi" w:hAnsiTheme="minorHAnsi" w:cstheme="minorHAnsi"/>
                <w:bCs/>
                <w:iCs/>
                <w:szCs w:val="24"/>
                <w:lang w:val="ro-RO"/>
              </w:rPr>
              <w:t xml:space="preserve">individual și de grup (inclusiv dezvoltare personală, dezvoltarea competențelor socio-emoționale, </w:t>
            </w:r>
            <w:proofErr w:type="spellStart"/>
            <w:r w:rsidRPr="00563476">
              <w:rPr>
                <w:rFonts w:asciiTheme="minorHAnsi" w:hAnsiTheme="minorHAnsi" w:cstheme="minorHAnsi"/>
                <w:bCs/>
                <w:iCs/>
                <w:szCs w:val="24"/>
                <w:lang w:val="ro-RO"/>
              </w:rPr>
              <w:t>coaching</w:t>
            </w:r>
            <w:proofErr w:type="spellEnd"/>
            <w:r w:rsidRPr="00563476">
              <w:rPr>
                <w:rFonts w:asciiTheme="minorHAnsi" w:hAnsiTheme="minorHAnsi" w:cstheme="minorHAnsi"/>
                <w:bCs/>
                <w:iCs/>
                <w:szCs w:val="24"/>
                <w:lang w:val="ro-RO"/>
              </w:rPr>
              <w:t>,</w:t>
            </w:r>
            <w:r w:rsidRPr="00563476">
              <w:rPr>
                <w:rFonts w:asciiTheme="minorHAnsi" w:hAnsiTheme="minorHAnsi" w:cstheme="minorHAnsi"/>
                <w:iCs/>
                <w:szCs w:val="24"/>
                <w:lang w:val="ro-RO"/>
              </w:rPr>
              <w:t xml:space="preserve"> abilități digitale, educație pentru dezvoltare durabilă, educație prin sport și oferirea posibilității practicării unor activități sportive</w:t>
            </w:r>
            <w:r w:rsidR="00C460F4" w:rsidRPr="00563476">
              <w:rPr>
                <w:rFonts w:asciiTheme="minorHAnsi" w:hAnsiTheme="minorHAnsi" w:cstheme="minorHAnsi"/>
                <w:iCs/>
                <w:szCs w:val="24"/>
                <w:lang w:val="ro-RO"/>
              </w:rPr>
              <w:t>, educație prin cultură</w:t>
            </w:r>
            <w:r w:rsidRPr="00563476">
              <w:rPr>
                <w:rFonts w:asciiTheme="minorHAnsi" w:hAnsiTheme="minorHAnsi" w:cstheme="minorHAnsi"/>
                <w:bCs/>
                <w:iCs/>
                <w:szCs w:val="24"/>
                <w:lang w:val="ro-RO"/>
              </w:rPr>
              <w:t xml:space="preserve"> etc.)</w:t>
            </w:r>
            <w:r w:rsidRPr="00563476">
              <w:rPr>
                <w:rFonts w:asciiTheme="minorHAnsi" w:hAnsiTheme="minorHAnsi" w:cstheme="minorHAnsi"/>
                <w:iCs/>
                <w:szCs w:val="24"/>
                <w:lang w:val="ro-RO"/>
              </w:rPr>
              <w:t xml:space="preserve">, pentru dezvoltare competențe cheie, în vederea asigurării succesului școlar - sprijin prin măsuri integrate, pentru școli cu nevoi de ameliorare a rezultatelor școlare și de creștere a ratei de absolvire și a ratei de tranziție către nivelul următor de învățământ, inclusiv prin organizare și finanțare scheme de granturi; </w:t>
            </w:r>
          </w:p>
          <w:p w14:paraId="43E52D46" w14:textId="77777777" w:rsidR="00BD2B62" w:rsidRPr="00563476" w:rsidRDefault="00BD2B62" w:rsidP="00017A26">
            <w:pPr>
              <w:pStyle w:val="ListParagraph"/>
              <w:numPr>
                <w:ilvl w:val="1"/>
                <w:numId w:val="87"/>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Cs/>
                <w:iCs/>
                <w:szCs w:val="24"/>
                <w:lang w:val="ro-RO"/>
              </w:rPr>
              <w:t xml:space="preserve">asigurarea accesului elevilor la o varietate de activități și servicii de consiliere și orientare profesională, pentru </w:t>
            </w:r>
            <w:r w:rsidRPr="00563476">
              <w:rPr>
                <w:rFonts w:asciiTheme="minorHAnsi" w:hAnsiTheme="minorHAnsi" w:cstheme="minorHAnsi"/>
                <w:iCs/>
                <w:szCs w:val="24"/>
                <w:lang w:val="ro-RO"/>
              </w:rPr>
              <w:t xml:space="preserve">dezvoltare personală, înzestrare cu competențe necesare pentru un management eficient al propriei persoane/parcurs educațional/carieră; </w:t>
            </w:r>
          </w:p>
          <w:p w14:paraId="4A06BEBB" w14:textId="77777777" w:rsidR="00BD2B62" w:rsidRPr="00563476" w:rsidRDefault="00BD2B62" w:rsidP="00017A26">
            <w:pPr>
              <w:pStyle w:val="ListParagraph"/>
              <w:numPr>
                <w:ilvl w:val="1"/>
                <w:numId w:val="87"/>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Cs/>
                <w:iCs/>
                <w:szCs w:val="24"/>
                <w:lang w:val="ro-RO"/>
              </w:rPr>
              <w:t>organizarea și finanțarea de programe de sprijin individualizat</w:t>
            </w:r>
            <w:r w:rsidRPr="00563476">
              <w:rPr>
                <w:rFonts w:asciiTheme="minorHAnsi" w:hAnsiTheme="minorHAnsi" w:cstheme="minorHAnsi"/>
                <w:iCs/>
                <w:szCs w:val="24"/>
                <w:lang w:val="ro-RO"/>
              </w:rPr>
              <w:t xml:space="preserve">, pentru asigurarea oportunităților egale pentru copiii expuși riscului de abandon școlar, inclusiv prin aplicarea datelor de cercetare și generalizarea bunelor practici; </w:t>
            </w:r>
          </w:p>
          <w:p w14:paraId="64C8B8F2" w14:textId="27BA1AAB" w:rsidR="00BD2B62" w:rsidRPr="00563476" w:rsidRDefault="00720E30" w:rsidP="00017A26">
            <w:pPr>
              <w:pStyle w:val="ListParagraph"/>
              <w:numPr>
                <w:ilvl w:val="1"/>
                <w:numId w:val="87"/>
              </w:numPr>
              <w:spacing w:before="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dezvoltarea unor </w:t>
            </w:r>
            <w:r w:rsidR="00BD2B62" w:rsidRPr="00563476">
              <w:rPr>
                <w:rFonts w:asciiTheme="minorHAnsi" w:hAnsiTheme="minorHAnsi" w:cstheme="minorHAnsi"/>
                <w:iCs/>
                <w:szCs w:val="24"/>
                <w:lang w:val="ro-RO"/>
              </w:rPr>
              <w:t>program</w:t>
            </w:r>
            <w:r w:rsidRPr="00563476">
              <w:rPr>
                <w:rFonts w:asciiTheme="minorHAnsi" w:hAnsiTheme="minorHAnsi" w:cstheme="minorHAnsi"/>
                <w:iCs/>
                <w:szCs w:val="24"/>
                <w:lang w:val="ro-RO"/>
              </w:rPr>
              <w:t>e</w:t>
            </w:r>
            <w:r w:rsidR="00BD2B62" w:rsidRPr="00563476">
              <w:rPr>
                <w:rFonts w:asciiTheme="minorHAnsi" w:hAnsiTheme="minorHAnsi" w:cstheme="minorHAnsi"/>
                <w:iCs/>
                <w:szCs w:val="24"/>
                <w:lang w:val="ro-RO"/>
              </w:rPr>
              <w:t xml:space="preserve"> regional</w:t>
            </w:r>
            <w:r w:rsidRPr="00563476">
              <w:rPr>
                <w:rFonts w:asciiTheme="minorHAnsi" w:hAnsiTheme="minorHAnsi" w:cstheme="minorHAnsi"/>
                <w:iCs/>
                <w:szCs w:val="24"/>
                <w:lang w:val="ro-RO"/>
              </w:rPr>
              <w:t>e</w:t>
            </w:r>
            <w:r w:rsidR="00BD2B62" w:rsidRPr="00563476">
              <w:rPr>
                <w:rFonts w:asciiTheme="minorHAnsi" w:hAnsiTheme="minorHAnsi" w:cstheme="minorHAnsi"/>
                <w:iCs/>
                <w:szCs w:val="24"/>
                <w:lang w:val="ro-RO"/>
              </w:rPr>
              <w:t>/ local</w:t>
            </w:r>
            <w:r w:rsidRPr="00563476">
              <w:rPr>
                <w:rFonts w:asciiTheme="minorHAnsi" w:hAnsiTheme="minorHAnsi" w:cstheme="minorHAnsi"/>
                <w:iCs/>
                <w:szCs w:val="24"/>
                <w:lang w:val="ro-RO"/>
              </w:rPr>
              <w:t>e</w:t>
            </w:r>
            <w:r w:rsidR="00BD2B62" w:rsidRPr="00563476">
              <w:rPr>
                <w:rFonts w:asciiTheme="minorHAnsi" w:hAnsiTheme="minorHAnsi" w:cstheme="minorHAnsi"/>
                <w:iCs/>
                <w:szCs w:val="24"/>
                <w:lang w:val="ro-RO"/>
              </w:rPr>
              <w:t xml:space="preserve"> de susținere a tranziției de la gimnaziu la învățământul secundar superior, care să includă pachete de sprijin individualizat pentru copiii identificați la risc și care să înceapă cel puțin din clasa a VII-a și să fie extins până cel puțin în clasa a X-a. </w:t>
            </w:r>
          </w:p>
          <w:p w14:paraId="261A823C" w14:textId="01398E34" w:rsidR="0004381C" w:rsidRPr="00563476" w:rsidRDefault="0004381C" w:rsidP="00563476">
            <w:pPr>
              <w:spacing w:before="0" w:line="276" w:lineRule="auto"/>
              <w:ind w:left="142" w:hanging="142"/>
              <w:jc w:val="both"/>
              <w:rPr>
                <w:rFonts w:asciiTheme="minorHAnsi" w:hAnsiTheme="minorHAnsi" w:cstheme="minorHAnsi"/>
                <w:b/>
                <w:iCs/>
                <w:szCs w:val="24"/>
                <w:lang w:val="ro-RO"/>
              </w:rPr>
            </w:pPr>
            <w:r w:rsidRPr="00563476">
              <w:rPr>
                <w:rFonts w:asciiTheme="minorHAnsi" w:hAnsiTheme="minorHAnsi" w:cstheme="minorHAnsi"/>
                <w:b/>
                <w:iCs/>
                <w:szCs w:val="24"/>
                <w:lang w:val="ro-RO"/>
              </w:rPr>
              <w:t>3.f.2 Pachet</w:t>
            </w:r>
            <w:r w:rsidR="008A68D3" w:rsidRPr="00563476">
              <w:rPr>
                <w:rFonts w:asciiTheme="minorHAnsi" w:hAnsiTheme="minorHAnsi" w:cstheme="minorHAnsi"/>
                <w:b/>
                <w:iCs/>
                <w:szCs w:val="24"/>
                <w:lang w:val="ro-RO"/>
              </w:rPr>
              <w:t>e</w:t>
            </w:r>
            <w:r w:rsidRPr="00563476">
              <w:rPr>
                <w:rFonts w:asciiTheme="minorHAnsi" w:hAnsiTheme="minorHAnsi" w:cstheme="minorHAnsi"/>
                <w:b/>
                <w:iCs/>
                <w:szCs w:val="24"/>
                <w:lang w:val="ro-RO"/>
              </w:rPr>
              <w:t xml:space="preserve"> personalizat</w:t>
            </w:r>
            <w:r w:rsidR="008A68D3" w:rsidRPr="00563476">
              <w:rPr>
                <w:rFonts w:asciiTheme="minorHAnsi" w:hAnsiTheme="minorHAnsi" w:cstheme="minorHAnsi"/>
                <w:b/>
                <w:iCs/>
                <w:szCs w:val="24"/>
                <w:lang w:val="ro-RO"/>
              </w:rPr>
              <w:t>e</w:t>
            </w:r>
            <w:r w:rsidRPr="00563476">
              <w:rPr>
                <w:rFonts w:asciiTheme="minorHAnsi" w:hAnsiTheme="minorHAnsi" w:cstheme="minorHAnsi"/>
                <w:b/>
                <w:iCs/>
                <w:szCs w:val="24"/>
                <w:lang w:val="ro-RO"/>
              </w:rPr>
              <w:t xml:space="preserve"> de măsuri în vederea sprijinirii accesului și participării la educație:</w:t>
            </w:r>
          </w:p>
          <w:p w14:paraId="036C0C3C" w14:textId="77777777" w:rsidR="00D94789" w:rsidRPr="00563476" w:rsidRDefault="002F52CD" w:rsidP="00017A26">
            <w:pPr>
              <w:pStyle w:val="ListParagraph"/>
              <w:numPr>
                <w:ilvl w:val="0"/>
                <w:numId w:val="86"/>
              </w:num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b/>
                <w:bCs/>
                <w:szCs w:val="24"/>
                <w:lang w:val="ro-RO"/>
              </w:rPr>
              <w:t>F</w:t>
            </w:r>
            <w:r w:rsidR="00E965FD" w:rsidRPr="00563476">
              <w:rPr>
                <w:rFonts w:asciiTheme="minorHAnsi" w:hAnsiTheme="minorHAnsi" w:cstheme="minorHAnsi"/>
                <w:b/>
                <w:bCs/>
                <w:szCs w:val="24"/>
                <w:lang w:val="ro-RO"/>
              </w:rPr>
              <w:t xml:space="preserve">acilitarea transportului elevilor </w:t>
            </w:r>
            <w:r w:rsidR="009B168B" w:rsidRPr="00563476">
              <w:rPr>
                <w:rFonts w:asciiTheme="minorHAnsi" w:hAnsiTheme="minorHAnsi" w:cstheme="minorHAnsi"/>
                <w:b/>
                <w:bCs/>
                <w:szCs w:val="24"/>
                <w:lang w:val="ro-RO"/>
              </w:rPr>
              <w:t>către/</w:t>
            </w:r>
            <w:r w:rsidR="00615239" w:rsidRPr="00563476">
              <w:rPr>
                <w:rFonts w:asciiTheme="minorHAnsi" w:hAnsiTheme="minorHAnsi" w:cstheme="minorHAnsi"/>
                <w:b/>
                <w:bCs/>
                <w:szCs w:val="24"/>
                <w:lang w:val="ro-RO"/>
              </w:rPr>
              <w:t xml:space="preserve"> </w:t>
            </w:r>
            <w:r w:rsidR="009B168B" w:rsidRPr="00563476">
              <w:rPr>
                <w:rFonts w:asciiTheme="minorHAnsi" w:hAnsiTheme="minorHAnsi" w:cstheme="minorHAnsi"/>
                <w:b/>
                <w:bCs/>
                <w:szCs w:val="24"/>
                <w:lang w:val="ro-RO"/>
              </w:rPr>
              <w:t>de la</w:t>
            </w:r>
            <w:r w:rsidR="00E965FD" w:rsidRPr="00563476">
              <w:rPr>
                <w:rFonts w:asciiTheme="minorHAnsi" w:hAnsiTheme="minorHAnsi" w:cstheme="minorHAnsi"/>
                <w:b/>
                <w:bCs/>
                <w:szCs w:val="24"/>
                <w:lang w:val="ro-RO"/>
              </w:rPr>
              <w:t xml:space="preserve"> </w:t>
            </w:r>
            <w:r w:rsidR="00AA7392" w:rsidRPr="00563476">
              <w:rPr>
                <w:rFonts w:asciiTheme="minorHAnsi" w:hAnsiTheme="minorHAnsi" w:cstheme="minorHAnsi"/>
                <w:b/>
                <w:bCs/>
                <w:szCs w:val="24"/>
                <w:lang w:val="ro-RO"/>
              </w:rPr>
              <w:t>unitățile școlare</w:t>
            </w:r>
            <w:r w:rsidR="00E965FD" w:rsidRPr="00563476">
              <w:rPr>
                <w:rFonts w:asciiTheme="minorHAnsi" w:eastAsia="Calibri" w:hAnsiTheme="minorHAnsi"/>
                <w:szCs w:val="24"/>
                <w:lang w:val="ro-RO"/>
              </w:rPr>
              <w:t xml:space="preserve">, prin măsuri adaptate fiecărei </w:t>
            </w:r>
            <w:r w:rsidR="009B168B" w:rsidRPr="00563476">
              <w:rPr>
                <w:rFonts w:asciiTheme="minorHAnsi" w:eastAsia="Calibri" w:hAnsiTheme="minorHAnsi"/>
                <w:szCs w:val="24"/>
                <w:lang w:val="ro-RO"/>
              </w:rPr>
              <w:t>comunități</w:t>
            </w:r>
            <w:r w:rsidR="00E965FD" w:rsidRPr="00563476">
              <w:rPr>
                <w:rFonts w:asciiTheme="minorHAnsi" w:eastAsia="Calibri" w:hAnsiTheme="minorHAnsi"/>
                <w:szCs w:val="24"/>
                <w:lang w:val="ro-RO"/>
              </w:rPr>
              <w:t xml:space="preserve">, respectiv elaborarea de planuri de intervenție și </w:t>
            </w:r>
            <w:r w:rsidR="0020482C" w:rsidRPr="00563476">
              <w:rPr>
                <w:rFonts w:asciiTheme="minorHAnsi" w:eastAsia="Calibri" w:hAnsiTheme="minorHAnsi"/>
                <w:szCs w:val="24"/>
                <w:lang w:val="ro-RO"/>
              </w:rPr>
              <w:t xml:space="preserve">acordarea de </w:t>
            </w:r>
            <w:r w:rsidR="00E965FD" w:rsidRPr="00563476">
              <w:rPr>
                <w:rFonts w:asciiTheme="minorHAnsi" w:eastAsia="Calibri" w:hAnsiTheme="minorHAnsi"/>
                <w:szCs w:val="24"/>
                <w:lang w:val="ro-RO"/>
              </w:rPr>
              <w:t>sprijin financiar pentru aplicarea măsurilor</w:t>
            </w:r>
            <w:r w:rsidR="002B387D" w:rsidRPr="00563476">
              <w:rPr>
                <w:rFonts w:asciiTheme="minorHAnsi" w:eastAsia="Calibri" w:hAnsiTheme="minorHAnsi"/>
                <w:szCs w:val="24"/>
                <w:lang w:val="ro-RO"/>
              </w:rPr>
              <w:t>, inclusiv</w:t>
            </w:r>
            <w:r w:rsidR="002B387D" w:rsidRPr="00563476">
              <w:rPr>
                <w:rFonts w:asciiTheme="minorHAnsi" w:hAnsiTheme="minorHAnsi" w:cstheme="minorHAnsi"/>
                <w:bCs/>
                <w:iCs/>
                <w:szCs w:val="24"/>
                <w:lang w:val="ro-RO"/>
              </w:rPr>
              <w:t xml:space="preserve"> asigurarea resursei umane și a finanțării costurilor operaționale și de </w:t>
            </w:r>
            <w:proofErr w:type="spellStart"/>
            <w:r w:rsidR="002B387D" w:rsidRPr="00563476">
              <w:rPr>
                <w:rFonts w:asciiTheme="minorHAnsi" w:hAnsiTheme="minorHAnsi" w:cstheme="minorHAnsi"/>
                <w:bCs/>
                <w:iCs/>
                <w:szCs w:val="24"/>
                <w:lang w:val="ro-RO"/>
              </w:rPr>
              <w:t>mentenanță</w:t>
            </w:r>
            <w:proofErr w:type="spellEnd"/>
            <w:r w:rsidR="002B387D" w:rsidRPr="00563476">
              <w:rPr>
                <w:rFonts w:asciiTheme="minorHAnsi" w:hAnsiTheme="minorHAnsi" w:cstheme="minorHAnsi"/>
                <w:bCs/>
                <w:iCs/>
                <w:szCs w:val="24"/>
                <w:lang w:val="ro-RO"/>
              </w:rPr>
              <w:t xml:space="preserve"> ale mijloacelor de transport</w:t>
            </w:r>
            <w:r w:rsidR="00F23329" w:rsidRPr="00563476">
              <w:rPr>
                <w:rFonts w:asciiTheme="minorHAnsi" w:hAnsiTheme="minorHAnsi" w:cstheme="minorHAnsi"/>
                <w:bCs/>
                <w:iCs/>
                <w:szCs w:val="24"/>
                <w:lang w:val="ro-RO"/>
              </w:rPr>
              <w:t>, inclusiv pentru asigurarea participării acestora la activități sportive organizate în școală sau cluburi sportive</w:t>
            </w:r>
            <w:r w:rsidR="00E12B68" w:rsidRPr="00563476">
              <w:rPr>
                <w:rFonts w:asciiTheme="minorHAnsi" w:eastAsia="Calibri" w:hAnsiTheme="minorHAnsi"/>
                <w:szCs w:val="24"/>
                <w:lang w:val="ro-RO"/>
              </w:rPr>
              <w:t>;</w:t>
            </w:r>
          </w:p>
          <w:p w14:paraId="7AE5D72F" w14:textId="77777777" w:rsidR="008A68D3" w:rsidRPr="00563476" w:rsidRDefault="008A68D3" w:rsidP="00017A26">
            <w:pPr>
              <w:pStyle w:val="ListParagraph"/>
              <w:numPr>
                <w:ilvl w:val="0"/>
                <w:numId w:val="86"/>
              </w:numPr>
              <w:spacing w:before="0" w:after="0" w:line="276" w:lineRule="auto"/>
              <w:jc w:val="both"/>
              <w:rPr>
                <w:rFonts w:asciiTheme="minorHAnsi" w:hAnsiTheme="minorHAnsi" w:cstheme="minorHAnsi"/>
                <w:szCs w:val="24"/>
                <w:lang w:val="ro-RO"/>
              </w:rPr>
            </w:pPr>
            <w:r w:rsidRPr="00563476">
              <w:rPr>
                <w:rFonts w:asciiTheme="minorHAnsi" w:hAnsiTheme="minorHAnsi" w:cstheme="minorHAnsi"/>
                <w:b/>
                <w:bCs/>
                <w:szCs w:val="24"/>
                <w:lang w:val="ro-RO"/>
              </w:rPr>
              <w:t xml:space="preserve">Măsuri de acompaniere </w:t>
            </w:r>
            <w:r w:rsidRPr="00563476">
              <w:rPr>
                <w:rFonts w:asciiTheme="minorHAnsi" w:hAnsiTheme="minorHAnsi" w:cstheme="minorHAnsi"/>
                <w:bCs/>
                <w:szCs w:val="24"/>
                <w:lang w:val="ro-RO"/>
              </w:rPr>
              <w:t>în funcție de nevoi pentru copiii care aparțin grupurilor vulnerabile</w:t>
            </w:r>
          </w:p>
          <w:p w14:paraId="631E17FC" w14:textId="77777777" w:rsidR="003D6BDD" w:rsidRPr="00563476" w:rsidRDefault="003D6BDD" w:rsidP="00017A26">
            <w:pPr>
              <w:pStyle w:val="ListParagraph"/>
              <w:numPr>
                <w:ilvl w:val="0"/>
                <w:numId w:val="86"/>
              </w:numPr>
              <w:spacing w:before="0" w:after="0" w:line="276" w:lineRule="auto"/>
              <w:jc w:val="both"/>
              <w:rPr>
                <w:rFonts w:asciiTheme="minorHAnsi" w:hAnsiTheme="minorHAnsi" w:cstheme="minorHAnsi"/>
                <w:szCs w:val="24"/>
                <w:lang w:val="ro-RO"/>
              </w:rPr>
            </w:pPr>
            <w:r w:rsidRPr="00563476">
              <w:rPr>
                <w:rFonts w:asciiTheme="minorHAnsi" w:hAnsiTheme="minorHAnsi" w:cstheme="minorHAnsi"/>
                <w:b/>
                <w:bCs/>
                <w:szCs w:val="24"/>
                <w:lang w:val="ro-RO"/>
              </w:rPr>
              <w:t>Dezvoltarea de programe</w:t>
            </w:r>
            <w:r w:rsidRPr="00563476">
              <w:rPr>
                <w:rFonts w:asciiTheme="minorHAnsi" w:hAnsiTheme="minorHAnsi" w:cstheme="minorHAnsi"/>
                <w:b/>
                <w:szCs w:val="24"/>
                <w:lang w:val="ro-RO"/>
              </w:rPr>
              <w:t xml:space="preserve"> de informare și conștientizare privind participarea la educație, educația incluzivă </w:t>
            </w:r>
            <w:r w:rsidRPr="00563476">
              <w:rPr>
                <w:rFonts w:asciiTheme="minorHAnsi" w:hAnsiTheme="minorHAnsi" w:cstheme="minorHAnsi"/>
                <w:szCs w:val="24"/>
                <w:lang w:val="ro-RO"/>
              </w:rPr>
              <w:t>prin derularea de programe de informare, consiliere și educație parentală pentru părinții/ reprezentanții legali/ tutorii copiilor și tinerilor din învățământul preuniversitar, cu focalizare pe părinții/ persoanele care au în grijă copiii provenind din grupuri vulnerabile, campanii de conștientizare derulate la nivelul</w:t>
            </w:r>
            <w:r w:rsidRPr="00563476">
              <w:rPr>
                <w:rFonts w:asciiTheme="minorHAnsi" w:hAnsiTheme="minorHAnsi" w:cstheme="minorHAnsi"/>
                <w:iCs/>
                <w:szCs w:val="24"/>
                <w:lang w:val="ro-RO"/>
              </w:rPr>
              <w:t xml:space="preserve"> actorilor educaționali</w:t>
            </w:r>
            <w:r w:rsidRPr="00563476">
              <w:rPr>
                <w:rFonts w:asciiTheme="minorHAnsi" w:hAnsiTheme="minorHAnsi"/>
                <w:szCs w:val="24"/>
                <w:lang w:val="ro-RO"/>
              </w:rPr>
              <w:t xml:space="preserve"> și a </w:t>
            </w:r>
            <w:r w:rsidRPr="00563476">
              <w:rPr>
                <w:rFonts w:asciiTheme="minorHAnsi" w:hAnsiTheme="minorHAnsi" w:cstheme="minorHAnsi"/>
                <w:iCs/>
                <w:szCs w:val="24"/>
                <w:lang w:val="ro-RO"/>
              </w:rPr>
              <w:t>opiniei publice, în general, cu privire la importanța educației, rolul acesteia în dezvoltarea personală și profesională a individului.</w:t>
            </w:r>
          </w:p>
          <w:p w14:paraId="502BB384" w14:textId="22A9BC2E" w:rsidR="00F023DB" w:rsidRPr="00563476" w:rsidRDefault="00F023DB" w:rsidP="00017A26">
            <w:pPr>
              <w:pStyle w:val="ListParagraph"/>
              <w:numPr>
                <w:ilvl w:val="0"/>
                <w:numId w:val="86"/>
              </w:numPr>
              <w:spacing w:before="0" w:after="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 xml:space="preserve">Asigurarea accesului la servicii de educație culturală și artistică copiilor din grupurile </w:t>
            </w:r>
            <w:r w:rsidRPr="00563476">
              <w:rPr>
                <w:rFonts w:asciiTheme="minorHAnsi" w:hAnsiTheme="minorHAnsi" w:cstheme="minorHAnsi"/>
                <w:b/>
                <w:szCs w:val="24"/>
                <w:lang w:val="ro-RO"/>
              </w:rPr>
              <w:lastRenderedPageBreak/>
              <w:t>dezavantajate din mediul rural și mic-urban</w:t>
            </w:r>
            <w:r w:rsidRPr="00563476">
              <w:rPr>
                <w:rFonts w:asciiTheme="minorHAnsi" w:hAnsiTheme="minorHAnsi" w:cstheme="minorHAnsi"/>
                <w:szCs w:val="24"/>
                <w:lang w:val="ro-RO"/>
              </w:rPr>
              <w:t xml:space="preserve"> (unde accesul la asemenea servicii de bază este deosebit de restrâns iar riscul de excludere totală a copiilor este major)</w:t>
            </w:r>
          </w:p>
          <w:p w14:paraId="5074FAF6" w14:textId="77777777" w:rsidR="00176378" w:rsidRPr="00563476" w:rsidRDefault="00176378" w:rsidP="00017A26">
            <w:pPr>
              <w:pStyle w:val="ListParagraph"/>
              <w:numPr>
                <w:ilvl w:val="0"/>
                <w:numId w:val="86"/>
              </w:num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b/>
                <w:iCs/>
                <w:szCs w:val="24"/>
                <w:lang w:val="ro-RO"/>
              </w:rPr>
              <w:t xml:space="preserve">Sprijinirea/ încurajarea mobilității cadrelor didactice către zonele în care se înregistrează deficit, </w:t>
            </w:r>
            <w:r w:rsidRPr="00563476">
              <w:rPr>
                <w:rFonts w:asciiTheme="minorHAnsi" w:hAnsiTheme="minorHAnsi" w:cstheme="minorHAnsi"/>
                <w:iCs/>
                <w:szCs w:val="24"/>
                <w:lang w:val="ro-RO"/>
              </w:rPr>
              <w:t>în special în zonele rurale, prin: acordarea de stimulente financiare, asigurarea cazării și a transportului</w:t>
            </w:r>
          </w:p>
          <w:p w14:paraId="32CC9C9D" w14:textId="299DDED9" w:rsidR="00642A92" w:rsidRPr="00563476" w:rsidRDefault="00BD2B62" w:rsidP="008F5956">
            <w:pPr>
              <w:spacing w:after="0" w:line="276" w:lineRule="auto"/>
              <w:ind w:left="96"/>
              <w:jc w:val="both"/>
              <w:rPr>
                <w:rFonts w:asciiTheme="minorHAnsi" w:hAnsiTheme="minorHAnsi" w:cstheme="minorHAnsi"/>
                <w:b/>
                <w:bCs/>
                <w:szCs w:val="24"/>
                <w:lang w:val="ro-RO"/>
              </w:rPr>
            </w:pPr>
            <w:r w:rsidRPr="00563476">
              <w:rPr>
                <w:rFonts w:asciiTheme="minorHAnsi" w:hAnsiTheme="minorHAnsi" w:cstheme="minorHAnsi"/>
                <w:b/>
                <w:bCs/>
                <w:szCs w:val="24"/>
                <w:lang w:val="ro-RO"/>
              </w:rPr>
              <w:t>3.f.</w:t>
            </w:r>
            <w:r w:rsidR="000C465C" w:rsidRPr="00563476">
              <w:rPr>
                <w:rFonts w:asciiTheme="minorHAnsi" w:hAnsiTheme="minorHAnsi" w:cstheme="minorHAnsi"/>
                <w:b/>
                <w:bCs/>
                <w:szCs w:val="24"/>
                <w:lang w:val="ro-RO"/>
              </w:rPr>
              <w:t>3</w:t>
            </w:r>
            <w:r w:rsidRPr="00563476">
              <w:rPr>
                <w:rFonts w:asciiTheme="minorHAnsi" w:hAnsiTheme="minorHAnsi" w:cstheme="minorHAnsi"/>
                <w:b/>
                <w:bCs/>
                <w:szCs w:val="24"/>
                <w:lang w:val="ro-RO"/>
              </w:rPr>
              <w:t xml:space="preserve">. </w:t>
            </w:r>
            <w:r w:rsidR="00853AB4" w:rsidRPr="00563476">
              <w:rPr>
                <w:rFonts w:asciiTheme="minorHAnsi" w:hAnsiTheme="minorHAnsi" w:cstheme="minorHAnsi"/>
                <w:b/>
                <w:bCs/>
                <w:szCs w:val="24"/>
                <w:lang w:val="ro-RO"/>
              </w:rPr>
              <w:t>Î</w:t>
            </w:r>
            <w:r w:rsidR="00642A92" w:rsidRPr="00563476">
              <w:rPr>
                <w:rFonts w:asciiTheme="minorHAnsi" w:hAnsiTheme="minorHAnsi" w:cstheme="minorHAnsi"/>
                <w:b/>
                <w:bCs/>
                <w:szCs w:val="24"/>
                <w:lang w:val="ro-RO"/>
              </w:rPr>
              <w:t xml:space="preserve">mbunătățirea accesului și a participării la educație a copiilor cu </w:t>
            </w:r>
            <w:proofErr w:type="spellStart"/>
            <w:r w:rsidR="00642A92" w:rsidRPr="00563476">
              <w:rPr>
                <w:rFonts w:asciiTheme="minorHAnsi" w:hAnsiTheme="minorHAnsi" w:cstheme="minorHAnsi"/>
                <w:b/>
                <w:bCs/>
                <w:szCs w:val="24"/>
                <w:lang w:val="ro-RO"/>
              </w:rPr>
              <w:t>dizabilități</w:t>
            </w:r>
            <w:proofErr w:type="spellEnd"/>
            <w:r w:rsidR="00642A92" w:rsidRPr="00563476">
              <w:rPr>
                <w:rFonts w:asciiTheme="minorHAnsi" w:hAnsiTheme="minorHAnsi" w:cstheme="minorHAnsi"/>
                <w:b/>
                <w:bCs/>
                <w:szCs w:val="24"/>
                <w:lang w:val="ro-RO"/>
              </w:rPr>
              <w:t xml:space="preserve"> și/sau</w:t>
            </w:r>
            <w:r w:rsidR="00C438E9" w:rsidRPr="00563476">
              <w:rPr>
                <w:rFonts w:asciiTheme="minorHAnsi" w:hAnsiTheme="minorHAnsi" w:cstheme="minorHAnsi"/>
                <w:b/>
                <w:bCs/>
                <w:szCs w:val="24"/>
                <w:lang w:val="ro-RO"/>
              </w:rPr>
              <w:t xml:space="preserve"> cerințe educaționale speciale</w:t>
            </w:r>
            <w:r w:rsidR="00642A92" w:rsidRPr="00563476">
              <w:rPr>
                <w:rFonts w:asciiTheme="minorHAnsi" w:hAnsiTheme="minorHAnsi" w:cstheme="minorHAnsi"/>
                <w:b/>
                <w:bCs/>
                <w:szCs w:val="24"/>
                <w:lang w:val="ro-RO"/>
              </w:rPr>
              <w:t xml:space="preserve"> </w:t>
            </w:r>
            <w:r w:rsidR="00C438E9" w:rsidRPr="00563476">
              <w:rPr>
                <w:rFonts w:asciiTheme="minorHAnsi" w:hAnsiTheme="minorHAnsi" w:cstheme="minorHAnsi"/>
                <w:b/>
                <w:bCs/>
                <w:szCs w:val="24"/>
                <w:lang w:val="ro-RO"/>
              </w:rPr>
              <w:t>(</w:t>
            </w:r>
            <w:r w:rsidR="00642A92" w:rsidRPr="00563476">
              <w:rPr>
                <w:rFonts w:asciiTheme="minorHAnsi" w:hAnsiTheme="minorHAnsi" w:cstheme="minorHAnsi"/>
                <w:b/>
                <w:bCs/>
                <w:szCs w:val="24"/>
                <w:lang w:val="ro-RO"/>
              </w:rPr>
              <w:t>CES</w:t>
            </w:r>
            <w:r w:rsidR="00C438E9" w:rsidRPr="00563476">
              <w:rPr>
                <w:rFonts w:asciiTheme="minorHAnsi" w:hAnsiTheme="minorHAnsi" w:cstheme="minorHAnsi"/>
                <w:b/>
                <w:bCs/>
                <w:szCs w:val="24"/>
                <w:lang w:val="ro-RO"/>
              </w:rPr>
              <w:t>)</w:t>
            </w:r>
            <w:r w:rsidR="00313B7F" w:rsidRPr="00563476">
              <w:rPr>
                <w:rFonts w:asciiTheme="minorHAnsi" w:hAnsiTheme="minorHAnsi" w:cstheme="minorHAnsi"/>
                <w:b/>
                <w:bCs/>
                <w:szCs w:val="24"/>
                <w:lang w:val="ro-RO"/>
              </w:rPr>
              <w:t xml:space="preserve">, inclusiv la activități sportive </w:t>
            </w:r>
            <w:r w:rsidR="00C460F4" w:rsidRPr="00563476">
              <w:rPr>
                <w:rFonts w:asciiTheme="minorHAnsi" w:hAnsiTheme="minorHAnsi" w:cstheme="minorHAnsi"/>
                <w:b/>
                <w:bCs/>
                <w:szCs w:val="24"/>
                <w:lang w:val="ro-RO"/>
              </w:rPr>
              <w:t xml:space="preserve">și culturale </w:t>
            </w:r>
            <w:r w:rsidR="00313B7F" w:rsidRPr="00563476">
              <w:rPr>
                <w:rFonts w:asciiTheme="minorHAnsi" w:hAnsiTheme="minorHAnsi" w:cstheme="minorHAnsi"/>
                <w:b/>
                <w:bCs/>
                <w:szCs w:val="24"/>
                <w:lang w:val="ro-RO"/>
              </w:rPr>
              <w:t>adaptate</w:t>
            </w:r>
          </w:p>
          <w:p w14:paraId="32808A2C" w14:textId="11E8844A" w:rsidR="003C3D35" w:rsidRPr="00563476" w:rsidRDefault="00642A92"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achiziție echipamente și </w:t>
            </w:r>
            <w:r w:rsidR="00F20904" w:rsidRPr="00563476">
              <w:rPr>
                <w:rFonts w:asciiTheme="minorHAnsi" w:hAnsiTheme="minorHAnsi" w:cstheme="minorHAnsi"/>
                <w:iCs/>
                <w:szCs w:val="24"/>
                <w:lang w:val="ro-RO"/>
              </w:rPr>
              <w:t>tehn</w:t>
            </w:r>
            <w:r w:rsidR="00BD2549" w:rsidRPr="00563476">
              <w:rPr>
                <w:rFonts w:asciiTheme="minorHAnsi" w:hAnsiTheme="minorHAnsi" w:cstheme="minorHAnsi"/>
                <w:iCs/>
                <w:szCs w:val="24"/>
                <w:lang w:val="ro-RO"/>
              </w:rPr>
              <w:t>ologii</w:t>
            </w:r>
            <w:r w:rsidRPr="00563476">
              <w:rPr>
                <w:rFonts w:asciiTheme="minorHAnsi" w:hAnsiTheme="minorHAnsi" w:cstheme="minorHAnsi"/>
                <w:iCs/>
                <w:szCs w:val="24"/>
                <w:lang w:val="ro-RO"/>
              </w:rPr>
              <w:t xml:space="preserve"> </w:t>
            </w:r>
            <w:proofErr w:type="spellStart"/>
            <w:r w:rsidRPr="00563476">
              <w:rPr>
                <w:rFonts w:asciiTheme="minorHAnsi" w:hAnsiTheme="minorHAnsi" w:cstheme="minorHAnsi"/>
                <w:iCs/>
                <w:szCs w:val="24"/>
                <w:lang w:val="ro-RO"/>
              </w:rPr>
              <w:t>asistive</w:t>
            </w:r>
            <w:proofErr w:type="spellEnd"/>
            <w:r w:rsidRPr="00563476">
              <w:rPr>
                <w:rFonts w:asciiTheme="minorHAnsi" w:hAnsiTheme="minorHAnsi" w:cstheme="minorHAnsi"/>
                <w:iCs/>
                <w:szCs w:val="24"/>
                <w:lang w:val="ro-RO"/>
              </w:rPr>
              <w:t xml:space="preserve"> </w:t>
            </w:r>
            <w:r w:rsidR="00F20904" w:rsidRPr="00563476">
              <w:rPr>
                <w:rFonts w:asciiTheme="minorHAnsi" w:hAnsiTheme="minorHAnsi" w:cstheme="minorHAnsi"/>
                <w:iCs/>
                <w:szCs w:val="24"/>
                <w:lang w:val="ro-RO"/>
              </w:rPr>
              <w:t xml:space="preserve">și alte mijloace de învățare adaptate diferitelor categorii de </w:t>
            </w:r>
            <w:proofErr w:type="spellStart"/>
            <w:r w:rsidR="00F20904" w:rsidRPr="00563476">
              <w:rPr>
                <w:rFonts w:asciiTheme="minorHAnsi" w:hAnsiTheme="minorHAnsi" w:cstheme="minorHAnsi"/>
                <w:iCs/>
                <w:szCs w:val="24"/>
                <w:lang w:val="ro-RO"/>
              </w:rPr>
              <w:t>dizabilitate</w:t>
            </w:r>
            <w:proofErr w:type="spellEnd"/>
            <w:r w:rsidR="00F20904" w:rsidRPr="00563476">
              <w:rPr>
                <w:rFonts w:asciiTheme="minorHAnsi" w:hAnsiTheme="minorHAnsi" w:cstheme="minorHAnsi"/>
                <w:iCs/>
                <w:szCs w:val="24"/>
                <w:lang w:val="ro-RO"/>
              </w:rPr>
              <w:t xml:space="preserve">/nevoi </w:t>
            </w:r>
            <w:r w:rsidRPr="00563476">
              <w:rPr>
                <w:rFonts w:asciiTheme="minorHAnsi" w:hAnsiTheme="minorHAnsi" w:cstheme="minorHAnsi"/>
                <w:iCs/>
                <w:szCs w:val="24"/>
                <w:lang w:val="ro-RO"/>
              </w:rPr>
              <w:t>pentru copiii/ elevii/</w:t>
            </w:r>
            <w:r w:rsidR="00A1653E" w:rsidRPr="00563476">
              <w:rPr>
                <w:rFonts w:asciiTheme="minorHAnsi" w:hAnsiTheme="minorHAnsi" w:cstheme="minorHAnsi"/>
                <w:iCs/>
                <w:szCs w:val="24"/>
                <w:lang w:val="ro-RO"/>
              </w:rPr>
              <w:t xml:space="preserve"> </w:t>
            </w:r>
            <w:r w:rsidRPr="00563476">
              <w:rPr>
                <w:rFonts w:asciiTheme="minorHAnsi" w:hAnsiTheme="minorHAnsi" w:cstheme="minorHAnsi"/>
                <w:iCs/>
                <w:szCs w:val="24"/>
                <w:lang w:val="ro-RO"/>
              </w:rPr>
              <w:t xml:space="preserve">tinerii cu </w:t>
            </w:r>
            <w:proofErr w:type="spellStart"/>
            <w:r w:rsidRPr="00563476">
              <w:rPr>
                <w:rFonts w:asciiTheme="minorHAnsi" w:hAnsiTheme="minorHAnsi" w:cstheme="minorHAnsi"/>
                <w:iCs/>
                <w:szCs w:val="24"/>
                <w:lang w:val="ro-RO"/>
              </w:rPr>
              <w:t>dizabilități</w:t>
            </w:r>
            <w:proofErr w:type="spellEnd"/>
            <w:r w:rsidRPr="00563476">
              <w:rPr>
                <w:rFonts w:asciiTheme="minorHAnsi" w:hAnsiTheme="minorHAnsi" w:cstheme="minorHAnsi"/>
                <w:iCs/>
                <w:szCs w:val="24"/>
                <w:lang w:val="ro-RO"/>
              </w:rPr>
              <w:t xml:space="preserve">/CES; </w:t>
            </w:r>
          </w:p>
          <w:p w14:paraId="08417628" w14:textId="77777777" w:rsidR="00F20904" w:rsidRPr="00563476" w:rsidRDefault="00642A92"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accesibilizarea clădirilor/spațiilor </w:t>
            </w:r>
            <w:r w:rsidR="00D32521" w:rsidRPr="00563476">
              <w:rPr>
                <w:rFonts w:asciiTheme="minorHAnsi" w:hAnsiTheme="minorHAnsi" w:cstheme="minorHAnsi"/>
                <w:iCs/>
                <w:szCs w:val="24"/>
                <w:lang w:val="ro-RO"/>
              </w:rPr>
              <w:t xml:space="preserve">unităților </w:t>
            </w:r>
            <w:r w:rsidR="00FF38F7" w:rsidRPr="00563476">
              <w:rPr>
                <w:rFonts w:asciiTheme="minorHAnsi" w:hAnsiTheme="minorHAnsi" w:cstheme="minorHAnsi"/>
                <w:iCs/>
                <w:szCs w:val="24"/>
                <w:lang w:val="ro-RO"/>
              </w:rPr>
              <w:t>de învățământ</w:t>
            </w:r>
            <w:r w:rsidR="00EE4CC6" w:rsidRPr="00563476">
              <w:rPr>
                <w:rFonts w:asciiTheme="minorHAnsi" w:hAnsiTheme="minorHAnsi" w:cstheme="minorHAnsi"/>
                <w:iCs/>
                <w:szCs w:val="24"/>
                <w:lang w:val="ro-RO"/>
              </w:rPr>
              <w:t xml:space="preserve"> </w:t>
            </w:r>
            <w:r w:rsidR="00F20904" w:rsidRPr="00563476">
              <w:rPr>
                <w:rFonts w:asciiTheme="minorHAnsi" w:hAnsiTheme="minorHAnsi" w:cstheme="minorHAnsi"/>
                <w:iCs/>
                <w:szCs w:val="24"/>
                <w:lang w:val="ro-RO"/>
              </w:rPr>
              <w:t xml:space="preserve">pentru a asigura accesul persoanelor </w:t>
            </w:r>
            <w:r w:rsidR="00FF38F7" w:rsidRPr="00563476">
              <w:rPr>
                <w:rFonts w:asciiTheme="minorHAnsi" w:hAnsiTheme="minorHAnsi" w:cstheme="minorHAnsi"/>
                <w:iCs/>
                <w:szCs w:val="24"/>
                <w:lang w:val="ro-RO"/>
              </w:rPr>
              <w:t xml:space="preserve">cu </w:t>
            </w:r>
            <w:proofErr w:type="spellStart"/>
            <w:r w:rsidR="00FF38F7" w:rsidRPr="00563476">
              <w:rPr>
                <w:rFonts w:asciiTheme="minorHAnsi" w:hAnsiTheme="minorHAnsi" w:cstheme="minorHAnsi"/>
                <w:iCs/>
                <w:szCs w:val="24"/>
                <w:lang w:val="ro-RO"/>
              </w:rPr>
              <w:t>dizabilități</w:t>
            </w:r>
            <w:proofErr w:type="spellEnd"/>
            <w:r w:rsidR="00FF38F7" w:rsidRPr="00563476">
              <w:rPr>
                <w:rFonts w:asciiTheme="minorHAnsi" w:hAnsiTheme="minorHAnsi" w:cstheme="minorHAnsi"/>
                <w:iCs/>
                <w:szCs w:val="24"/>
                <w:lang w:val="ro-RO"/>
              </w:rPr>
              <w:t xml:space="preserve">/CES </w:t>
            </w:r>
            <w:r w:rsidR="00F20904" w:rsidRPr="00563476">
              <w:rPr>
                <w:rFonts w:asciiTheme="minorHAnsi" w:hAnsiTheme="minorHAnsi" w:cstheme="minorHAnsi"/>
                <w:iCs/>
                <w:szCs w:val="24"/>
                <w:lang w:val="ro-RO"/>
              </w:rPr>
              <w:t>la educație în comunitățile în care trăiesc;</w:t>
            </w:r>
          </w:p>
          <w:p w14:paraId="525E8A89" w14:textId="70F0EEEF" w:rsidR="00FF38F7" w:rsidRPr="00563476" w:rsidRDefault="00720E30"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achiziția de</w:t>
            </w:r>
            <w:r w:rsidR="00313B7F" w:rsidRPr="00563476">
              <w:rPr>
                <w:rFonts w:asciiTheme="minorHAnsi" w:hAnsiTheme="minorHAnsi" w:cstheme="minorHAnsi"/>
                <w:iCs/>
                <w:szCs w:val="24"/>
                <w:lang w:val="ro-RO"/>
              </w:rPr>
              <w:t xml:space="preserve"> echipamente și aparatură</w:t>
            </w:r>
            <w:r w:rsidR="00D81675" w:rsidRPr="00563476">
              <w:rPr>
                <w:rFonts w:asciiTheme="minorHAnsi" w:hAnsiTheme="minorHAnsi" w:cstheme="minorHAnsi"/>
                <w:iCs/>
                <w:szCs w:val="24"/>
                <w:lang w:val="ro-RO"/>
              </w:rPr>
              <w:t xml:space="preserve"> sportivă adaptată</w:t>
            </w:r>
            <w:r w:rsidR="00FF38F7" w:rsidRPr="00563476">
              <w:rPr>
                <w:rFonts w:asciiTheme="minorHAnsi" w:hAnsiTheme="minorHAnsi" w:cstheme="minorHAnsi"/>
                <w:iCs/>
                <w:szCs w:val="24"/>
                <w:lang w:val="ro-RO"/>
              </w:rPr>
              <w:t>;</w:t>
            </w:r>
          </w:p>
          <w:p w14:paraId="3D23672C" w14:textId="3C65BBB4" w:rsidR="00941091" w:rsidRPr="00563476" w:rsidRDefault="001D6EAB"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încurajarea utilizării unor metode alternative de educație prin sport, </w:t>
            </w:r>
            <w:r w:rsidR="00C460F4" w:rsidRPr="00563476">
              <w:rPr>
                <w:rFonts w:asciiTheme="minorHAnsi" w:hAnsiTheme="minorHAnsi" w:cstheme="minorHAnsi"/>
                <w:iCs/>
                <w:szCs w:val="24"/>
                <w:lang w:val="ro-RO"/>
              </w:rPr>
              <w:t>cultură și creativitate (SCC)</w:t>
            </w:r>
            <w:r w:rsidR="00941091" w:rsidRPr="00563476">
              <w:rPr>
                <w:rFonts w:asciiTheme="minorHAnsi" w:hAnsiTheme="minorHAnsi" w:cstheme="minorHAnsi"/>
                <w:iCs/>
                <w:szCs w:val="24"/>
                <w:lang w:val="ro-RO"/>
              </w:rPr>
              <w:t>, inclusiv prin parteneriate cu entități private și publice care activează în zona de cultură și audiovizual</w:t>
            </w:r>
          </w:p>
          <w:p w14:paraId="5BCEE66D" w14:textId="77777777" w:rsidR="00CE5C05" w:rsidRPr="00563476" w:rsidRDefault="00CE5C05" w:rsidP="00017A26">
            <w:pPr>
              <w:pStyle w:val="ListParagraph"/>
              <w:numPr>
                <w:ilvl w:val="0"/>
                <w:numId w:val="74"/>
              </w:numPr>
              <w:spacing w:before="0" w:after="0" w:line="276" w:lineRule="auto"/>
              <w:contextualSpacing w:val="0"/>
              <w:jc w:val="both"/>
              <w:rPr>
                <w:rFonts w:asciiTheme="minorHAnsi" w:hAnsiTheme="minorHAnsi" w:cstheme="minorHAnsi"/>
                <w:iCs/>
                <w:szCs w:val="24"/>
                <w:lang w:val="fr-FR"/>
              </w:rPr>
            </w:pPr>
            <w:proofErr w:type="spellStart"/>
            <w:r w:rsidRPr="00563476">
              <w:rPr>
                <w:rFonts w:asciiTheme="minorHAnsi" w:hAnsiTheme="minorHAnsi"/>
                <w:szCs w:val="24"/>
                <w:lang w:val="fr-FR"/>
              </w:rPr>
              <w:t>măsuri</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privind</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susţinerea</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şi</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dezvoltarea</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unei</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reţele</w:t>
            </w:r>
            <w:proofErr w:type="spellEnd"/>
            <w:r w:rsidRPr="00563476">
              <w:rPr>
                <w:rFonts w:asciiTheme="minorHAnsi" w:hAnsiTheme="minorHAnsi"/>
                <w:szCs w:val="24"/>
                <w:lang w:val="fr-FR"/>
              </w:rPr>
              <w:t xml:space="preserve"> de </w:t>
            </w:r>
            <w:proofErr w:type="spellStart"/>
            <w:r w:rsidRPr="00563476">
              <w:rPr>
                <w:rFonts w:asciiTheme="minorHAnsi" w:hAnsiTheme="minorHAnsi"/>
                <w:szCs w:val="24"/>
                <w:lang w:val="fr-FR"/>
              </w:rPr>
              <w:t>ateliere</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protejate</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destinate</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copiilor</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cu</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dizabilităţi</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sau</w:t>
            </w:r>
            <w:proofErr w:type="spellEnd"/>
            <w:r w:rsidRPr="00563476">
              <w:rPr>
                <w:rFonts w:asciiTheme="minorHAnsi" w:hAnsiTheme="minorHAnsi"/>
                <w:szCs w:val="24"/>
                <w:lang w:val="fr-FR"/>
              </w:rPr>
              <w:t xml:space="preserve"> CES</w:t>
            </w:r>
          </w:p>
          <w:p w14:paraId="434121AF" w14:textId="74D2E02F" w:rsidR="00E6743E" w:rsidRPr="00563476" w:rsidRDefault="00E6743E" w:rsidP="00017A26">
            <w:pPr>
              <w:pStyle w:val="ListParagraph"/>
              <w:numPr>
                <w:ilvl w:val="0"/>
                <w:numId w:val="74"/>
              </w:numPr>
              <w:spacing w:before="0" w:after="0" w:line="276" w:lineRule="auto"/>
              <w:contextualSpacing w:val="0"/>
              <w:jc w:val="both"/>
              <w:rPr>
                <w:rFonts w:asciiTheme="minorHAnsi" w:hAnsiTheme="minorHAnsi" w:cstheme="minorHAnsi"/>
                <w:iCs/>
                <w:szCs w:val="24"/>
                <w:lang w:val="fr-FR"/>
              </w:rPr>
            </w:pPr>
            <w:proofErr w:type="spellStart"/>
            <w:r w:rsidRPr="00563476">
              <w:rPr>
                <w:rFonts w:asciiTheme="minorHAnsi" w:hAnsiTheme="minorHAnsi" w:cstheme="minorHAnsi"/>
                <w:iCs/>
                <w:szCs w:val="24"/>
                <w:lang w:val="fr-FR"/>
              </w:rPr>
              <w:t>sprijinirea</w:t>
            </w:r>
            <w:proofErr w:type="spellEnd"/>
            <w:r w:rsidRPr="00563476">
              <w:rPr>
                <w:rFonts w:asciiTheme="minorHAnsi" w:hAnsiTheme="minorHAnsi" w:cstheme="minorHAnsi"/>
                <w:iCs/>
                <w:szCs w:val="24"/>
                <w:lang w:val="fr-FR"/>
              </w:rPr>
              <w:t xml:space="preserve">/ </w:t>
            </w:r>
            <w:proofErr w:type="spellStart"/>
            <w:r w:rsidRPr="00563476">
              <w:rPr>
                <w:rFonts w:asciiTheme="minorHAnsi" w:hAnsiTheme="minorHAnsi" w:cstheme="minorHAnsi"/>
                <w:iCs/>
                <w:szCs w:val="24"/>
                <w:lang w:val="fr-FR"/>
              </w:rPr>
              <w:t>încurajarea</w:t>
            </w:r>
            <w:proofErr w:type="spellEnd"/>
            <w:r w:rsidRPr="00563476">
              <w:rPr>
                <w:rFonts w:asciiTheme="minorHAnsi" w:hAnsiTheme="minorHAnsi" w:cstheme="minorHAnsi"/>
                <w:iCs/>
                <w:szCs w:val="24"/>
                <w:lang w:val="fr-FR"/>
              </w:rPr>
              <w:t xml:space="preserve"> </w:t>
            </w:r>
            <w:proofErr w:type="spellStart"/>
            <w:r w:rsidRPr="00563476">
              <w:rPr>
                <w:rFonts w:asciiTheme="minorHAnsi" w:hAnsiTheme="minorHAnsi" w:cstheme="minorHAnsi"/>
                <w:iCs/>
                <w:szCs w:val="24"/>
                <w:lang w:val="fr-FR"/>
              </w:rPr>
              <w:t>cadrelor</w:t>
            </w:r>
            <w:proofErr w:type="spellEnd"/>
            <w:r w:rsidRPr="00563476">
              <w:rPr>
                <w:rFonts w:asciiTheme="minorHAnsi" w:hAnsiTheme="minorHAnsi" w:cstheme="minorHAnsi"/>
                <w:iCs/>
                <w:szCs w:val="24"/>
                <w:lang w:val="fr-FR"/>
              </w:rPr>
              <w:t xml:space="preserve"> </w:t>
            </w:r>
            <w:proofErr w:type="spellStart"/>
            <w:r w:rsidRPr="00563476">
              <w:rPr>
                <w:rFonts w:asciiTheme="minorHAnsi" w:hAnsiTheme="minorHAnsi" w:cstheme="minorHAnsi"/>
                <w:iCs/>
                <w:szCs w:val="24"/>
                <w:lang w:val="fr-FR"/>
              </w:rPr>
              <w:t>didactice</w:t>
            </w:r>
            <w:proofErr w:type="spellEnd"/>
            <w:r w:rsidRPr="00563476">
              <w:rPr>
                <w:rFonts w:asciiTheme="minorHAnsi" w:hAnsiTheme="minorHAnsi" w:cstheme="minorHAnsi"/>
                <w:iCs/>
                <w:szCs w:val="24"/>
                <w:lang w:val="fr-FR"/>
              </w:rPr>
              <w:t xml:space="preserve"> de </w:t>
            </w:r>
            <w:proofErr w:type="spellStart"/>
            <w:r w:rsidRPr="00563476">
              <w:rPr>
                <w:rFonts w:asciiTheme="minorHAnsi" w:hAnsiTheme="minorHAnsi" w:cstheme="minorHAnsi"/>
                <w:iCs/>
                <w:szCs w:val="24"/>
                <w:lang w:val="fr-FR"/>
              </w:rPr>
              <w:t>sprijin</w:t>
            </w:r>
            <w:proofErr w:type="spellEnd"/>
            <w:r w:rsidRPr="00563476">
              <w:rPr>
                <w:rFonts w:asciiTheme="minorHAnsi" w:hAnsiTheme="minorHAnsi" w:cstheme="minorHAnsi"/>
                <w:iCs/>
                <w:szCs w:val="24"/>
                <w:lang w:val="fr-FR"/>
              </w:rPr>
              <w:t xml:space="preserve"> </w:t>
            </w:r>
            <w:proofErr w:type="spellStart"/>
            <w:r w:rsidRPr="00563476">
              <w:rPr>
                <w:rFonts w:asciiTheme="minorHAnsi" w:hAnsiTheme="minorHAnsi" w:cstheme="minorHAnsi"/>
                <w:iCs/>
                <w:szCs w:val="24"/>
                <w:lang w:val="fr-FR"/>
              </w:rPr>
              <w:t>prin</w:t>
            </w:r>
            <w:proofErr w:type="spellEnd"/>
            <w:r w:rsidRPr="00563476">
              <w:rPr>
                <w:rFonts w:asciiTheme="minorHAnsi" w:hAnsiTheme="minorHAnsi" w:cstheme="minorHAnsi"/>
                <w:iCs/>
                <w:szCs w:val="24"/>
                <w:lang w:val="fr-FR"/>
              </w:rPr>
              <w:t xml:space="preserve"> </w:t>
            </w:r>
            <w:proofErr w:type="spellStart"/>
            <w:r w:rsidRPr="00563476">
              <w:rPr>
                <w:rFonts w:asciiTheme="minorHAnsi" w:hAnsiTheme="minorHAnsi" w:cstheme="minorHAnsi"/>
                <w:iCs/>
                <w:szCs w:val="24"/>
                <w:lang w:val="fr-FR"/>
              </w:rPr>
              <w:t>acordarea</w:t>
            </w:r>
            <w:proofErr w:type="spellEnd"/>
            <w:r w:rsidRPr="00563476">
              <w:rPr>
                <w:rFonts w:asciiTheme="minorHAnsi" w:hAnsiTheme="minorHAnsi" w:cstheme="minorHAnsi"/>
                <w:iCs/>
                <w:szCs w:val="24"/>
                <w:lang w:val="fr-FR"/>
              </w:rPr>
              <w:t xml:space="preserve"> de </w:t>
            </w:r>
            <w:proofErr w:type="spellStart"/>
            <w:r w:rsidRPr="00563476">
              <w:rPr>
                <w:rFonts w:asciiTheme="minorHAnsi" w:hAnsiTheme="minorHAnsi" w:cstheme="minorHAnsi"/>
                <w:iCs/>
                <w:szCs w:val="24"/>
                <w:lang w:val="fr-FR"/>
              </w:rPr>
              <w:t>stimulente</w:t>
            </w:r>
            <w:proofErr w:type="spellEnd"/>
            <w:r w:rsidRPr="00563476">
              <w:rPr>
                <w:rFonts w:asciiTheme="minorHAnsi" w:hAnsiTheme="minorHAnsi" w:cstheme="minorHAnsi"/>
                <w:iCs/>
                <w:szCs w:val="24"/>
                <w:lang w:val="fr-FR"/>
              </w:rPr>
              <w:t xml:space="preserve"> </w:t>
            </w:r>
            <w:proofErr w:type="spellStart"/>
            <w:r w:rsidRPr="00563476">
              <w:rPr>
                <w:rFonts w:asciiTheme="minorHAnsi" w:hAnsiTheme="minorHAnsi" w:cstheme="minorHAnsi"/>
                <w:iCs/>
                <w:szCs w:val="24"/>
                <w:lang w:val="fr-FR"/>
              </w:rPr>
              <w:t>financiare</w:t>
            </w:r>
            <w:proofErr w:type="spellEnd"/>
          </w:p>
          <w:p w14:paraId="38DB4465" w14:textId="7B3E4F6A" w:rsidR="00EA1BDF" w:rsidRPr="00563476" w:rsidRDefault="00BD2B62" w:rsidP="008F5956">
            <w:pPr>
              <w:spacing w:after="0" w:line="276" w:lineRule="auto"/>
              <w:ind w:left="96"/>
              <w:jc w:val="both"/>
              <w:rPr>
                <w:rFonts w:asciiTheme="minorHAnsi" w:hAnsiTheme="minorHAnsi" w:cstheme="minorHAnsi"/>
                <w:szCs w:val="24"/>
                <w:lang w:val="ro-RO"/>
              </w:rPr>
            </w:pPr>
            <w:r w:rsidRPr="00563476">
              <w:rPr>
                <w:rFonts w:asciiTheme="minorHAnsi" w:hAnsiTheme="minorHAnsi" w:cstheme="minorHAnsi"/>
                <w:b/>
                <w:bCs/>
                <w:szCs w:val="24"/>
                <w:lang w:val="ro-RO"/>
              </w:rPr>
              <w:t>3.f.</w:t>
            </w:r>
            <w:r w:rsidR="000C465C" w:rsidRPr="00563476">
              <w:rPr>
                <w:rFonts w:asciiTheme="minorHAnsi" w:hAnsiTheme="minorHAnsi" w:cstheme="minorHAnsi"/>
                <w:b/>
                <w:bCs/>
                <w:szCs w:val="24"/>
                <w:lang w:val="ro-RO"/>
              </w:rPr>
              <w:t>4</w:t>
            </w:r>
            <w:r w:rsidRPr="00563476">
              <w:rPr>
                <w:rFonts w:asciiTheme="minorHAnsi" w:hAnsiTheme="minorHAnsi" w:cstheme="minorHAnsi"/>
                <w:b/>
                <w:bCs/>
                <w:szCs w:val="24"/>
                <w:lang w:val="ro-RO"/>
              </w:rPr>
              <w:t>.</w:t>
            </w:r>
            <w:r w:rsidR="00EA1BDF" w:rsidRPr="00563476">
              <w:rPr>
                <w:rFonts w:asciiTheme="minorHAnsi" w:hAnsiTheme="minorHAnsi" w:cstheme="minorHAnsi"/>
                <w:b/>
                <w:bCs/>
                <w:szCs w:val="24"/>
                <w:lang w:val="ro-RO"/>
              </w:rPr>
              <w:t>Organizarea unor oportunități variate de dezvoltare profesională</w:t>
            </w:r>
            <w:r w:rsidR="00EA1BDF" w:rsidRPr="00563476">
              <w:rPr>
                <w:rFonts w:asciiTheme="minorHAnsi" w:hAnsiTheme="minorHAnsi" w:cstheme="minorHAnsi"/>
                <w:szCs w:val="24"/>
                <w:lang w:val="ro-RO"/>
              </w:rPr>
              <w:t xml:space="preserve"> </w:t>
            </w:r>
            <w:r w:rsidR="00EA1BDF" w:rsidRPr="00563476">
              <w:rPr>
                <w:rFonts w:asciiTheme="minorHAnsi" w:hAnsiTheme="minorHAnsi" w:cstheme="minorHAnsi"/>
                <w:b/>
                <w:bCs/>
                <w:szCs w:val="24"/>
                <w:lang w:val="ro-RO"/>
              </w:rPr>
              <w:t xml:space="preserve">pentru </w:t>
            </w:r>
            <w:proofErr w:type="spellStart"/>
            <w:r w:rsidR="00EA1BDF" w:rsidRPr="00563476">
              <w:rPr>
                <w:rFonts w:asciiTheme="minorHAnsi" w:hAnsiTheme="minorHAnsi" w:cstheme="minorHAnsi"/>
                <w:b/>
                <w:bCs/>
                <w:szCs w:val="24"/>
                <w:lang w:val="fr-FR"/>
              </w:rPr>
              <w:t>personalul</w:t>
            </w:r>
            <w:proofErr w:type="spellEnd"/>
            <w:r w:rsidR="00EA1BDF" w:rsidRPr="00563476">
              <w:rPr>
                <w:rFonts w:asciiTheme="minorHAnsi" w:hAnsiTheme="minorHAnsi" w:cstheme="minorHAnsi"/>
                <w:b/>
                <w:bCs/>
                <w:szCs w:val="24"/>
                <w:lang w:val="fr-FR"/>
              </w:rPr>
              <w:t xml:space="preserve"> </w:t>
            </w:r>
            <w:proofErr w:type="spellStart"/>
            <w:r w:rsidR="00EA1BDF" w:rsidRPr="00563476">
              <w:rPr>
                <w:rFonts w:asciiTheme="minorHAnsi" w:hAnsiTheme="minorHAnsi" w:cstheme="minorHAnsi"/>
                <w:b/>
                <w:bCs/>
                <w:szCs w:val="24"/>
                <w:lang w:val="fr-FR"/>
              </w:rPr>
              <w:t>didactic</w:t>
            </w:r>
            <w:proofErr w:type="spellEnd"/>
            <w:r w:rsidR="00EA1BDF" w:rsidRPr="00563476">
              <w:rPr>
                <w:rFonts w:asciiTheme="minorHAnsi" w:hAnsiTheme="minorHAnsi" w:cstheme="minorHAnsi"/>
                <w:b/>
                <w:bCs/>
                <w:szCs w:val="24"/>
                <w:lang w:val="ro-RO"/>
              </w:rPr>
              <w:t>, în vederea asigurării unui sistem de educație incluziv</w:t>
            </w:r>
          </w:p>
          <w:p w14:paraId="35AA4C2F" w14:textId="77777777" w:rsidR="00EA1BDF" w:rsidRPr="00563476" w:rsidRDefault="00EA1BDF"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Cs/>
                <w:iCs/>
                <w:szCs w:val="24"/>
                <w:lang w:val="ro-RO"/>
              </w:rPr>
              <w:t>dezvoltare programe de formare continuă pentru cunoașterea și implementarea metodelor și instrumentelor adecvate pentru individualizarea învățării (</w:t>
            </w:r>
            <w:r w:rsidRPr="00563476">
              <w:rPr>
                <w:rFonts w:asciiTheme="minorHAnsi" w:hAnsiTheme="minorHAnsi" w:cstheme="minorHAnsi"/>
                <w:iCs/>
                <w:szCs w:val="24"/>
                <w:lang w:val="ro-RO"/>
              </w:rPr>
              <w:t xml:space="preserve">adaptarea tehnicilor de </w:t>
            </w:r>
            <w:proofErr w:type="spellStart"/>
            <w:r w:rsidRPr="00563476">
              <w:rPr>
                <w:rFonts w:asciiTheme="minorHAnsi" w:hAnsiTheme="minorHAnsi" w:cstheme="minorHAnsi"/>
                <w:iCs/>
                <w:szCs w:val="24"/>
                <w:lang w:val="ro-RO"/>
              </w:rPr>
              <w:t>predare-învățare-evaluare</w:t>
            </w:r>
            <w:proofErr w:type="spellEnd"/>
            <w:r w:rsidRPr="00563476">
              <w:rPr>
                <w:rFonts w:asciiTheme="minorHAnsi" w:hAnsiTheme="minorHAnsi" w:cstheme="minorHAnsi"/>
                <w:iCs/>
                <w:szCs w:val="24"/>
                <w:lang w:val="ro-RO"/>
              </w:rPr>
              <w:t xml:space="preserve"> la nevoile specifice și interesele elevilor, </w:t>
            </w:r>
            <w:r w:rsidR="00BF0EB8" w:rsidRPr="00563476">
              <w:rPr>
                <w:rFonts w:asciiTheme="minorHAnsi" w:hAnsiTheme="minorHAnsi" w:cstheme="minorHAnsi"/>
                <w:iCs/>
                <w:szCs w:val="24"/>
                <w:lang w:val="ro-RO"/>
              </w:rPr>
              <w:t xml:space="preserve">inclusiv la nevoile copiilor cu </w:t>
            </w:r>
            <w:proofErr w:type="spellStart"/>
            <w:r w:rsidR="00BF0EB8" w:rsidRPr="00563476">
              <w:rPr>
                <w:rFonts w:asciiTheme="minorHAnsi" w:hAnsiTheme="minorHAnsi" w:cstheme="minorHAnsi"/>
                <w:iCs/>
                <w:szCs w:val="24"/>
                <w:lang w:val="ro-RO"/>
              </w:rPr>
              <w:t>dizabilități</w:t>
            </w:r>
            <w:proofErr w:type="spellEnd"/>
            <w:r w:rsidR="00BF0EB8" w:rsidRPr="00563476">
              <w:rPr>
                <w:rFonts w:asciiTheme="minorHAnsi" w:hAnsiTheme="minorHAnsi" w:cstheme="minorHAnsi"/>
                <w:iCs/>
                <w:szCs w:val="24"/>
                <w:lang w:val="ro-RO"/>
              </w:rPr>
              <w:t>/ CES</w:t>
            </w:r>
            <w:r w:rsidR="00A95F3B" w:rsidRPr="00563476">
              <w:rPr>
                <w:rFonts w:asciiTheme="minorHAnsi" w:hAnsiTheme="minorHAnsi" w:cstheme="minorHAnsi"/>
                <w:iCs/>
                <w:szCs w:val="24"/>
                <w:lang w:val="ro-RO"/>
              </w:rPr>
              <w:t xml:space="preserve"> (inclusiv </w:t>
            </w:r>
            <w:r w:rsidR="00A95F3B" w:rsidRPr="00563476">
              <w:rPr>
                <w:rFonts w:asciiTheme="minorHAnsi" w:hAnsiTheme="minorHAnsi"/>
                <w:szCs w:val="24"/>
                <w:lang w:val="ro-RO"/>
              </w:rPr>
              <w:t xml:space="preserve">cursuri de formare destinate cadrelor didactice, profesorilor de sprijin sau mediatorilor şcolari în utilizarea limbajului mimico-gestual, în vederea abordării copiilor cu </w:t>
            </w:r>
            <w:proofErr w:type="spellStart"/>
            <w:r w:rsidR="00A95F3B" w:rsidRPr="00563476">
              <w:rPr>
                <w:rFonts w:asciiTheme="minorHAnsi" w:hAnsiTheme="minorHAnsi"/>
                <w:szCs w:val="24"/>
                <w:lang w:val="ro-RO"/>
              </w:rPr>
              <w:t>dizabilităţi</w:t>
            </w:r>
            <w:proofErr w:type="spellEnd"/>
            <w:r w:rsidR="00A95F3B" w:rsidRPr="00563476">
              <w:rPr>
                <w:rFonts w:asciiTheme="minorHAnsi" w:hAnsiTheme="minorHAnsi"/>
                <w:szCs w:val="24"/>
                <w:lang w:val="ro-RO"/>
              </w:rPr>
              <w:t xml:space="preserve"> auditive),</w:t>
            </w:r>
            <w:r w:rsidR="002F52CD" w:rsidRPr="00563476">
              <w:rPr>
                <w:rFonts w:asciiTheme="minorHAnsi" w:hAnsiTheme="minorHAnsi"/>
                <w:szCs w:val="24"/>
                <w:lang w:val="ro-RO"/>
              </w:rPr>
              <w:t xml:space="preserve"> </w:t>
            </w:r>
            <w:r w:rsidRPr="00563476">
              <w:rPr>
                <w:rFonts w:asciiTheme="minorHAnsi" w:hAnsiTheme="minorHAnsi" w:cstheme="minorHAnsi"/>
                <w:iCs/>
                <w:szCs w:val="24"/>
                <w:lang w:val="ro-RO"/>
              </w:rPr>
              <w:t>mecanisme de lucru online,</w:t>
            </w:r>
            <w:r w:rsidR="008B6D81" w:rsidRPr="00563476">
              <w:rPr>
                <w:rFonts w:asciiTheme="minorHAnsi" w:hAnsiTheme="minorHAnsi"/>
                <w:szCs w:val="24"/>
                <w:lang w:val="ro-RO"/>
              </w:rPr>
              <w:t xml:space="preserve"> </w:t>
            </w:r>
            <w:r w:rsidR="008B6D81" w:rsidRPr="00563476">
              <w:rPr>
                <w:rFonts w:asciiTheme="minorHAnsi" w:hAnsiTheme="minorHAnsi" w:cstheme="minorHAnsi"/>
                <w:iCs/>
                <w:szCs w:val="24"/>
                <w:lang w:val="ro-RO"/>
              </w:rPr>
              <w:t xml:space="preserve">inclusiv pentru asigurarea asistării/predării la clase virtuale (”profesor virtual”), </w:t>
            </w:r>
            <w:r w:rsidRPr="00563476">
              <w:rPr>
                <w:rFonts w:asciiTheme="minorHAnsi" w:hAnsiTheme="minorHAnsi" w:cstheme="minorHAnsi"/>
                <w:iCs/>
                <w:szCs w:val="24"/>
                <w:lang w:val="ro-RO"/>
              </w:rPr>
              <w:t xml:space="preserve"> revizuirea/adaptarea sistemului de evaluare</w:t>
            </w:r>
            <w:r w:rsidR="0004192D" w:rsidRPr="00563476">
              <w:rPr>
                <w:rFonts w:asciiTheme="minorHAnsi" w:hAnsiTheme="minorHAnsi" w:cstheme="minorHAnsi"/>
                <w:iCs/>
                <w:szCs w:val="24"/>
                <w:lang w:val="ro-RO"/>
              </w:rPr>
              <w:t xml:space="preserve">, dezvoltarea competențelor cadrelor didactice pentru valorificarea în plan educațional a contextelor </w:t>
            </w:r>
            <w:proofErr w:type="spellStart"/>
            <w:r w:rsidR="0004192D" w:rsidRPr="00563476">
              <w:rPr>
                <w:rFonts w:asciiTheme="minorHAnsi" w:hAnsiTheme="minorHAnsi" w:cstheme="minorHAnsi"/>
                <w:iCs/>
                <w:szCs w:val="24"/>
                <w:lang w:val="ro-RO"/>
              </w:rPr>
              <w:t>nonformale</w:t>
            </w:r>
            <w:proofErr w:type="spellEnd"/>
            <w:r w:rsidR="0004192D" w:rsidRPr="00563476">
              <w:rPr>
                <w:rFonts w:asciiTheme="minorHAnsi" w:hAnsiTheme="minorHAnsi" w:cstheme="minorHAnsi"/>
                <w:iCs/>
                <w:szCs w:val="24"/>
                <w:lang w:val="ro-RO"/>
              </w:rPr>
              <w:t xml:space="preserve"> și informale etc.</w:t>
            </w:r>
            <w:r w:rsidRPr="00563476">
              <w:rPr>
                <w:rFonts w:asciiTheme="minorHAnsi" w:hAnsiTheme="minorHAnsi" w:cstheme="minorHAnsi"/>
                <w:iCs/>
                <w:szCs w:val="24"/>
                <w:lang w:val="ro-RO"/>
              </w:rPr>
              <w:t xml:space="preserve">; </w:t>
            </w:r>
          </w:p>
          <w:p w14:paraId="5059DA92" w14:textId="68B3AED9" w:rsidR="00CF4F21" w:rsidRPr="00563476" w:rsidRDefault="00CF4F21" w:rsidP="00017A26">
            <w:pPr>
              <w:pStyle w:val="ListParagraph"/>
              <w:numPr>
                <w:ilvl w:val="0"/>
                <w:numId w:val="74"/>
              </w:numPr>
              <w:spacing w:line="276" w:lineRule="auto"/>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dezvoltare/ extindere programe pentru </w:t>
            </w:r>
            <w:r w:rsidR="00995912" w:rsidRPr="00563476">
              <w:rPr>
                <w:rFonts w:asciiTheme="minorHAnsi" w:hAnsiTheme="minorHAnsi" w:cstheme="minorHAnsi"/>
                <w:bCs/>
                <w:iCs/>
                <w:szCs w:val="24"/>
                <w:lang w:val="ro-RO"/>
              </w:rPr>
              <w:t>formarea/</w:t>
            </w:r>
            <w:r w:rsidRPr="00563476">
              <w:rPr>
                <w:rFonts w:asciiTheme="minorHAnsi" w:hAnsiTheme="minorHAnsi" w:cstheme="minorHAnsi"/>
                <w:bCs/>
                <w:iCs/>
                <w:szCs w:val="24"/>
                <w:lang w:val="ro-RO"/>
              </w:rPr>
              <w:t>utilizarea/valorificarea personalului cu rol educativ/didactic din cadrul organizațiilor culturale publice și private.</w:t>
            </w:r>
          </w:p>
          <w:p w14:paraId="29A9E036" w14:textId="708F9CBE" w:rsidR="009F2991" w:rsidRPr="00563476" w:rsidRDefault="009F2991" w:rsidP="00017A26">
            <w:pPr>
              <w:pStyle w:val="ListParagraph"/>
              <w:numPr>
                <w:ilvl w:val="0"/>
                <w:numId w:val="74"/>
              </w:numPr>
              <w:spacing w:before="0" w:after="0" w:line="276" w:lineRule="auto"/>
              <w:contextualSpacing w:val="0"/>
              <w:jc w:val="both"/>
              <w:rPr>
                <w:rFonts w:asciiTheme="minorHAnsi" w:hAnsiTheme="minorHAnsi" w:cstheme="minorHAnsi"/>
                <w:bCs/>
                <w:iCs/>
                <w:szCs w:val="24"/>
                <w:lang w:val="ro-RO"/>
              </w:rPr>
            </w:pPr>
            <w:r w:rsidRPr="00563476">
              <w:rPr>
                <w:rFonts w:asciiTheme="minorHAnsi" w:hAnsiTheme="minorHAnsi" w:cstheme="minorHAnsi"/>
                <w:iCs/>
                <w:szCs w:val="24"/>
                <w:lang w:val="ro-RO"/>
              </w:rPr>
              <w:t>programe de mentorat didactic în comunitățile vulnerabile, inclus</w:t>
            </w:r>
            <w:r w:rsidR="00BB119F" w:rsidRPr="00563476">
              <w:rPr>
                <w:rFonts w:asciiTheme="minorHAnsi" w:hAnsiTheme="minorHAnsi" w:cstheme="minorHAnsi"/>
                <w:iCs/>
                <w:szCs w:val="24"/>
                <w:lang w:val="ro-RO"/>
              </w:rPr>
              <w:t>iv cele cu populație roma</w:t>
            </w:r>
            <w:r w:rsidR="00EA1BDF" w:rsidRPr="00563476">
              <w:rPr>
                <w:rFonts w:asciiTheme="minorHAnsi" w:hAnsiTheme="minorHAnsi" w:cstheme="minorHAnsi"/>
                <w:bCs/>
                <w:iCs/>
                <w:szCs w:val="24"/>
                <w:lang w:val="ro-RO"/>
              </w:rPr>
              <w:t>.</w:t>
            </w:r>
          </w:p>
          <w:p w14:paraId="4E2185E0" w14:textId="7523095A" w:rsidR="00642A92" w:rsidRPr="00563476" w:rsidRDefault="00BD2B62" w:rsidP="00820813">
            <w:pPr>
              <w:spacing w:after="0" w:line="276" w:lineRule="auto"/>
              <w:jc w:val="both"/>
              <w:rPr>
                <w:rFonts w:asciiTheme="minorHAnsi" w:hAnsiTheme="minorHAnsi" w:cstheme="minorHAnsi"/>
                <w:szCs w:val="24"/>
                <w:lang w:val="ro-RO"/>
              </w:rPr>
            </w:pPr>
            <w:r w:rsidRPr="00563476">
              <w:rPr>
                <w:rFonts w:asciiTheme="minorHAnsi" w:hAnsiTheme="minorHAnsi" w:cstheme="minorHAnsi"/>
                <w:b/>
                <w:bCs/>
                <w:szCs w:val="24"/>
                <w:lang w:val="ro-RO"/>
              </w:rPr>
              <w:t>3.f.</w:t>
            </w:r>
            <w:r w:rsidR="000C465C" w:rsidRPr="00563476">
              <w:rPr>
                <w:rFonts w:asciiTheme="minorHAnsi" w:hAnsiTheme="minorHAnsi" w:cstheme="minorHAnsi"/>
                <w:b/>
                <w:bCs/>
                <w:szCs w:val="24"/>
                <w:lang w:val="ro-RO"/>
              </w:rPr>
              <w:t>5</w:t>
            </w:r>
            <w:r w:rsidRPr="00563476">
              <w:rPr>
                <w:rFonts w:asciiTheme="minorHAnsi" w:hAnsiTheme="minorHAnsi" w:cstheme="minorHAnsi"/>
                <w:b/>
                <w:bCs/>
                <w:szCs w:val="24"/>
                <w:lang w:val="ro-RO"/>
              </w:rPr>
              <w:t xml:space="preserve">. </w:t>
            </w:r>
            <w:r w:rsidR="00642A92" w:rsidRPr="00563476">
              <w:rPr>
                <w:rFonts w:asciiTheme="minorHAnsi" w:hAnsiTheme="minorHAnsi" w:cstheme="minorHAnsi"/>
                <w:b/>
                <w:bCs/>
                <w:szCs w:val="24"/>
                <w:lang w:val="ro-RO"/>
              </w:rPr>
              <w:t>Dezvoltarea și extinderea Programului</w:t>
            </w:r>
            <w:r w:rsidR="00642A92" w:rsidRPr="00563476">
              <w:rPr>
                <w:rFonts w:asciiTheme="minorHAnsi" w:hAnsiTheme="minorHAnsi" w:cstheme="minorHAnsi"/>
                <w:b/>
                <w:szCs w:val="24"/>
                <w:lang w:val="ro-RO"/>
              </w:rPr>
              <w:t xml:space="preserve"> </w:t>
            </w:r>
            <w:r w:rsidR="00A062A6" w:rsidRPr="00563476">
              <w:rPr>
                <w:rFonts w:asciiTheme="minorHAnsi" w:hAnsiTheme="minorHAnsi" w:cstheme="minorHAnsi"/>
                <w:b/>
                <w:szCs w:val="24"/>
                <w:lang w:val="ro-RO"/>
              </w:rPr>
              <w:t>„</w:t>
            </w:r>
            <w:r w:rsidR="00642A92" w:rsidRPr="00563476">
              <w:rPr>
                <w:rFonts w:asciiTheme="minorHAnsi" w:hAnsiTheme="minorHAnsi" w:cstheme="minorHAnsi"/>
                <w:b/>
                <w:szCs w:val="24"/>
                <w:lang w:val="ro-RO"/>
              </w:rPr>
              <w:t>A doua șansă” (ADS)</w:t>
            </w:r>
            <w:r w:rsidR="00642A92" w:rsidRPr="00563476">
              <w:rPr>
                <w:rFonts w:asciiTheme="minorHAnsi" w:hAnsiTheme="minorHAnsi" w:cstheme="minorHAnsi"/>
                <w:bCs/>
                <w:szCs w:val="24"/>
                <w:lang w:val="ro-RO"/>
              </w:rPr>
              <w:t xml:space="preserve">, pentru facilitarea finalizării </w:t>
            </w:r>
            <w:r w:rsidR="00642A92" w:rsidRPr="00563476">
              <w:rPr>
                <w:rFonts w:asciiTheme="minorHAnsi" w:hAnsiTheme="minorHAnsi" w:cstheme="minorHAnsi"/>
                <w:szCs w:val="24"/>
                <w:lang w:val="ro-RO"/>
              </w:rPr>
              <w:t>învățămâ</w:t>
            </w:r>
            <w:r w:rsidR="00003699" w:rsidRPr="00563476">
              <w:rPr>
                <w:rFonts w:asciiTheme="minorHAnsi" w:hAnsiTheme="minorHAnsi" w:cstheme="minorHAnsi"/>
                <w:szCs w:val="24"/>
                <w:lang w:val="ro-RO"/>
              </w:rPr>
              <w:t>n</w:t>
            </w:r>
            <w:r w:rsidR="00642A92" w:rsidRPr="00563476">
              <w:rPr>
                <w:rFonts w:asciiTheme="minorHAnsi" w:hAnsiTheme="minorHAnsi" w:cstheme="minorHAnsi"/>
                <w:szCs w:val="24"/>
                <w:lang w:val="ro-RO"/>
              </w:rPr>
              <w:t>tului</w:t>
            </w:r>
            <w:r w:rsidR="00003699" w:rsidRPr="00563476">
              <w:rPr>
                <w:rFonts w:asciiTheme="minorHAnsi" w:hAnsiTheme="minorHAnsi" w:cstheme="minorHAnsi"/>
                <w:szCs w:val="24"/>
                <w:lang w:val="ro-RO"/>
              </w:rPr>
              <w:t xml:space="preserve"> obligatoriu</w:t>
            </w:r>
            <w:r w:rsidR="00642A92" w:rsidRPr="00563476">
              <w:rPr>
                <w:rFonts w:asciiTheme="minorHAnsi" w:hAnsiTheme="minorHAnsi" w:cstheme="minorHAnsi"/>
                <w:szCs w:val="24"/>
                <w:lang w:val="ro-RO"/>
              </w:rPr>
              <w:t>, de către persoanele care au părăsit timpuriu școala</w:t>
            </w:r>
            <w:r w:rsidR="00003699" w:rsidRPr="00563476">
              <w:rPr>
                <w:rFonts w:asciiTheme="minorHAnsi" w:hAnsiTheme="minorHAnsi" w:cstheme="minorHAnsi"/>
                <w:szCs w:val="24"/>
                <w:lang w:val="ro-RO"/>
              </w:rPr>
              <w:t>.</w:t>
            </w:r>
          </w:p>
          <w:p w14:paraId="30F77FEC" w14:textId="77777777" w:rsidR="00B314AF" w:rsidRPr="00563476" w:rsidRDefault="00642A92"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informare, consiliere și orientare potențiali beneficiari, pentru conștientizarea beneficiilor și optarea informată pentru participarea la Program; </w:t>
            </w:r>
          </w:p>
          <w:p w14:paraId="21F348BE" w14:textId="77777777" w:rsidR="00B314AF" w:rsidRPr="00563476" w:rsidRDefault="00642A92"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înscriere și participare la programe ADS flexibile, inclusiv </w:t>
            </w:r>
            <w:r w:rsidR="008D32F9" w:rsidRPr="00563476">
              <w:rPr>
                <w:rFonts w:asciiTheme="minorHAnsi" w:hAnsiTheme="minorHAnsi" w:cstheme="minorHAnsi"/>
                <w:iCs/>
                <w:szCs w:val="24"/>
                <w:lang w:val="ro-RO"/>
              </w:rPr>
              <w:t xml:space="preserve">diversificarea </w:t>
            </w:r>
            <w:r w:rsidRPr="00563476">
              <w:rPr>
                <w:rFonts w:asciiTheme="minorHAnsi" w:hAnsiTheme="minorHAnsi" w:cstheme="minorHAnsi"/>
                <w:iCs/>
                <w:szCs w:val="24"/>
                <w:lang w:val="ro-RO"/>
              </w:rPr>
              <w:t>module</w:t>
            </w:r>
            <w:r w:rsidR="008D32F9" w:rsidRPr="00563476">
              <w:rPr>
                <w:rFonts w:asciiTheme="minorHAnsi" w:hAnsiTheme="minorHAnsi" w:cstheme="minorHAnsi"/>
                <w:iCs/>
                <w:szCs w:val="24"/>
                <w:lang w:val="ro-RO"/>
              </w:rPr>
              <w:t>lor</w:t>
            </w:r>
            <w:r w:rsidRPr="00563476">
              <w:rPr>
                <w:rFonts w:asciiTheme="minorHAnsi" w:hAnsiTheme="minorHAnsi" w:cstheme="minorHAnsi"/>
                <w:iCs/>
                <w:szCs w:val="24"/>
                <w:lang w:val="ro-RO"/>
              </w:rPr>
              <w:t xml:space="preserve"> de pregătire profesională</w:t>
            </w:r>
            <w:r w:rsidR="00295869" w:rsidRPr="00563476">
              <w:rPr>
                <w:rFonts w:asciiTheme="minorHAnsi" w:hAnsiTheme="minorHAnsi" w:cstheme="minorHAnsi"/>
                <w:iCs/>
                <w:szCs w:val="24"/>
                <w:lang w:val="ro-RO"/>
              </w:rPr>
              <w:t xml:space="preserve"> și a formelor de organizare a activităților de învățare (</w:t>
            </w:r>
            <w:r w:rsidR="0054338E" w:rsidRPr="00563476">
              <w:rPr>
                <w:rFonts w:asciiTheme="minorHAnsi" w:hAnsiTheme="minorHAnsi" w:cstheme="minorHAnsi"/>
                <w:iCs/>
                <w:szCs w:val="24"/>
                <w:lang w:val="ro-RO"/>
              </w:rPr>
              <w:t>de exemplu, online)</w:t>
            </w:r>
            <w:r w:rsidRPr="00563476">
              <w:rPr>
                <w:rFonts w:asciiTheme="minorHAnsi" w:hAnsiTheme="minorHAnsi" w:cstheme="minorHAnsi"/>
                <w:iCs/>
                <w:szCs w:val="24"/>
                <w:lang w:val="ro-RO"/>
              </w:rPr>
              <w:t xml:space="preserve">; </w:t>
            </w:r>
          </w:p>
          <w:p w14:paraId="0D3A69DB" w14:textId="77777777" w:rsidR="00B314AF" w:rsidRPr="00563476" w:rsidRDefault="00642A92"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furnizare servicii suport personalizate pentru susținerea participării la programul ADS, pentru diminuarea riscului de părăsire a programului înainte de finalizare (de ex. servicii de transport/decontare transport, asigurare hrană, servicii de îngrijire pentru persoane </w:t>
            </w:r>
            <w:r w:rsidRPr="00563476">
              <w:rPr>
                <w:rFonts w:asciiTheme="minorHAnsi" w:hAnsiTheme="minorHAnsi" w:cstheme="minorHAnsi"/>
                <w:iCs/>
                <w:szCs w:val="24"/>
                <w:lang w:val="ro-RO"/>
              </w:rPr>
              <w:lastRenderedPageBreak/>
              <w:t>dependente aflate în grija cursanților, dispozitive tehnico-medicale</w:t>
            </w:r>
            <w:r w:rsidR="002C4764" w:rsidRPr="00563476">
              <w:rPr>
                <w:rFonts w:asciiTheme="minorHAnsi" w:hAnsiTheme="minorHAnsi" w:cstheme="minorHAnsi"/>
                <w:iCs/>
                <w:szCs w:val="24"/>
                <w:lang w:val="ro-RO"/>
              </w:rPr>
              <w:t>,</w:t>
            </w:r>
            <w:r w:rsidR="002C4764" w:rsidRPr="00563476">
              <w:rPr>
                <w:rFonts w:asciiTheme="minorHAnsi" w:hAnsiTheme="minorHAnsi"/>
                <w:szCs w:val="24"/>
                <w:lang w:val="ro-RO"/>
              </w:rPr>
              <w:t xml:space="preserve"> </w:t>
            </w:r>
            <w:r w:rsidR="0036695D" w:rsidRPr="00563476">
              <w:rPr>
                <w:rFonts w:asciiTheme="minorHAnsi" w:hAnsiTheme="minorHAnsi"/>
                <w:szCs w:val="24"/>
                <w:lang w:val="ro-RO"/>
              </w:rPr>
              <w:t xml:space="preserve">materiale educaționale, </w:t>
            </w:r>
            <w:r w:rsidR="002C4764" w:rsidRPr="00563476">
              <w:rPr>
                <w:rFonts w:asciiTheme="minorHAnsi" w:hAnsiTheme="minorHAnsi" w:cstheme="minorHAnsi"/>
                <w:iCs/>
                <w:szCs w:val="24"/>
                <w:lang w:val="ro-RO"/>
              </w:rPr>
              <w:t xml:space="preserve">sprijin material pentru situații de urgență </w:t>
            </w:r>
            <w:r w:rsidRPr="00563476">
              <w:rPr>
                <w:rFonts w:asciiTheme="minorHAnsi" w:hAnsiTheme="minorHAnsi" w:cstheme="minorHAnsi"/>
                <w:iCs/>
                <w:szCs w:val="24"/>
                <w:lang w:val="ro-RO"/>
              </w:rPr>
              <w:t xml:space="preserve">etc.); </w:t>
            </w:r>
          </w:p>
          <w:p w14:paraId="14FBBF51" w14:textId="77777777" w:rsidR="00B314AF" w:rsidRPr="00563476" w:rsidRDefault="00642A92"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informare, consiliere și orientare școlară și profesională a cursanților, pentru identificarea realistă a alternativelor de acțiune la finalizarea programului ADS: continuare studii, continuare pregătire în sistemul de formare profesională a adulților, ocupare loc de muncă etc.; </w:t>
            </w:r>
          </w:p>
          <w:p w14:paraId="18E74837" w14:textId="697EAD2E" w:rsidR="00642A92" w:rsidRPr="00563476" w:rsidRDefault="00380AFE" w:rsidP="008F5956">
            <w:pPr>
              <w:spacing w:after="0" w:line="276" w:lineRule="auto"/>
              <w:jc w:val="both"/>
              <w:rPr>
                <w:rFonts w:asciiTheme="minorHAnsi" w:hAnsiTheme="minorHAnsi" w:cstheme="minorHAnsi"/>
                <w:b/>
                <w:iCs/>
                <w:szCs w:val="24"/>
                <w:lang w:val="ro-RO"/>
              </w:rPr>
            </w:pPr>
            <w:r w:rsidRPr="00563476">
              <w:rPr>
                <w:rFonts w:asciiTheme="minorHAnsi" w:hAnsiTheme="minorHAnsi" w:cstheme="minorHAnsi"/>
                <w:b/>
                <w:iCs/>
                <w:szCs w:val="24"/>
                <w:lang w:val="ro-RO"/>
              </w:rPr>
              <w:t>3</w:t>
            </w:r>
            <w:r w:rsidR="00EB0029" w:rsidRPr="00563476">
              <w:rPr>
                <w:rFonts w:asciiTheme="minorHAnsi" w:hAnsiTheme="minorHAnsi" w:cstheme="minorHAnsi"/>
                <w:b/>
                <w:iCs/>
                <w:szCs w:val="24"/>
                <w:lang w:val="ro-RO"/>
              </w:rPr>
              <w:t>.</w:t>
            </w:r>
            <w:r w:rsidR="00E36404" w:rsidRPr="00563476">
              <w:rPr>
                <w:rFonts w:asciiTheme="minorHAnsi" w:hAnsiTheme="minorHAnsi" w:cstheme="minorHAnsi"/>
                <w:b/>
                <w:iCs/>
                <w:szCs w:val="24"/>
                <w:lang w:val="ro-RO"/>
              </w:rPr>
              <w:t>f</w:t>
            </w:r>
            <w:r w:rsidR="00EB0029" w:rsidRPr="00563476">
              <w:rPr>
                <w:rFonts w:asciiTheme="minorHAnsi" w:hAnsiTheme="minorHAnsi" w:cstheme="minorHAnsi"/>
                <w:b/>
                <w:iCs/>
                <w:szCs w:val="24"/>
                <w:lang w:val="ro-RO"/>
              </w:rPr>
              <w:t>.</w:t>
            </w:r>
            <w:r w:rsidR="000C465C" w:rsidRPr="00563476">
              <w:rPr>
                <w:rFonts w:asciiTheme="minorHAnsi" w:hAnsiTheme="minorHAnsi" w:cstheme="minorHAnsi"/>
                <w:b/>
                <w:iCs/>
                <w:szCs w:val="24"/>
                <w:lang w:val="ro-RO"/>
              </w:rPr>
              <w:t>6</w:t>
            </w:r>
            <w:r w:rsidR="00EB0029" w:rsidRPr="00563476">
              <w:rPr>
                <w:rFonts w:asciiTheme="minorHAnsi" w:hAnsiTheme="minorHAnsi" w:cstheme="minorHAnsi"/>
                <w:b/>
                <w:iCs/>
                <w:szCs w:val="24"/>
                <w:lang w:val="ro-RO"/>
              </w:rPr>
              <w:t>. Intervenții pentru î</w:t>
            </w:r>
            <w:r w:rsidR="00642A92" w:rsidRPr="00563476">
              <w:rPr>
                <w:rFonts w:asciiTheme="minorHAnsi" w:hAnsiTheme="minorHAnsi" w:cstheme="minorHAnsi"/>
                <w:b/>
                <w:iCs/>
                <w:szCs w:val="24"/>
                <w:lang w:val="ro-RO"/>
              </w:rPr>
              <w:t>nvățământ</w:t>
            </w:r>
            <w:r w:rsidR="00EB0029" w:rsidRPr="00563476">
              <w:rPr>
                <w:rFonts w:asciiTheme="minorHAnsi" w:hAnsiTheme="minorHAnsi" w:cstheme="minorHAnsi"/>
                <w:b/>
                <w:iCs/>
                <w:szCs w:val="24"/>
                <w:lang w:val="ro-RO"/>
              </w:rPr>
              <w:t>ul</w:t>
            </w:r>
            <w:r w:rsidR="00642A92" w:rsidRPr="00563476">
              <w:rPr>
                <w:rFonts w:asciiTheme="minorHAnsi" w:hAnsiTheme="minorHAnsi" w:cstheme="minorHAnsi"/>
                <w:b/>
                <w:iCs/>
                <w:szCs w:val="24"/>
                <w:lang w:val="ro-RO"/>
              </w:rPr>
              <w:t xml:space="preserve"> terțiar</w:t>
            </w:r>
            <w:r w:rsidR="00915879" w:rsidRPr="00563476">
              <w:rPr>
                <w:rFonts w:asciiTheme="minorHAnsi" w:hAnsiTheme="minorHAnsi" w:cstheme="minorHAnsi"/>
                <w:b/>
                <w:iCs/>
                <w:szCs w:val="24"/>
                <w:lang w:val="ro-RO"/>
              </w:rPr>
              <w:t xml:space="preserve"> </w:t>
            </w:r>
          </w:p>
          <w:p w14:paraId="7BCA2BE3" w14:textId="77777777" w:rsidR="00642A92" w:rsidRPr="00563476" w:rsidRDefault="00642A92" w:rsidP="00017A26">
            <w:pPr>
              <w:pStyle w:val="ListParagraph"/>
              <w:numPr>
                <w:ilvl w:val="0"/>
                <w:numId w:val="86"/>
              </w:numPr>
              <w:spacing w:before="0" w:after="0" w:line="276" w:lineRule="auto"/>
              <w:jc w:val="both"/>
              <w:rPr>
                <w:rFonts w:asciiTheme="minorHAnsi" w:hAnsiTheme="minorHAnsi" w:cstheme="minorHAnsi"/>
                <w:szCs w:val="24"/>
                <w:lang w:val="ro-RO"/>
              </w:rPr>
            </w:pPr>
            <w:r w:rsidRPr="00563476">
              <w:rPr>
                <w:rFonts w:asciiTheme="minorHAnsi" w:hAnsiTheme="minorHAnsi" w:cstheme="minorHAnsi"/>
                <w:b/>
                <w:bCs/>
                <w:szCs w:val="24"/>
                <w:lang w:val="ro-RO"/>
              </w:rPr>
              <w:t>Măsuri de prevenire și combatere a abandonului universitar pentru grupurile dezavantajate/ subreprezentate</w:t>
            </w:r>
            <w:r w:rsidRPr="00563476">
              <w:rPr>
                <w:rFonts w:asciiTheme="minorHAnsi" w:hAnsiTheme="minorHAnsi" w:cstheme="minorHAnsi"/>
                <w:b/>
                <w:szCs w:val="24"/>
                <w:lang w:val="ro-RO"/>
              </w:rPr>
              <w:t xml:space="preserve"> de studenți</w:t>
            </w:r>
            <w:r w:rsidRPr="00563476">
              <w:rPr>
                <w:rFonts w:asciiTheme="minorHAnsi" w:hAnsiTheme="minorHAnsi" w:cstheme="minorHAnsi"/>
                <w:szCs w:val="24"/>
                <w:lang w:val="ro-RO"/>
              </w:rPr>
              <w:t xml:space="preserve"> </w:t>
            </w:r>
          </w:p>
          <w:p w14:paraId="47C734C4" w14:textId="4E73F453" w:rsidR="00D86B66" w:rsidRPr="00563476" w:rsidRDefault="00D86B66" w:rsidP="00017A26">
            <w:pPr>
              <w:pStyle w:val="ListParagraph"/>
              <w:numPr>
                <w:ilvl w:val="0"/>
                <w:numId w:val="74"/>
              </w:numPr>
              <w:spacing w:before="0" w:after="0" w:line="276" w:lineRule="auto"/>
              <w:contextualSpacing w:val="0"/>
              <w:jc w:val="both"/>
              <w:rPr>
                <w:rFonts w:asciiTheme="minorHAnsi" w:hAnsiTheme="minorHAnsi" w:cstheme="minorHAnsi"/>
                <w:bCs/>
                <w:iCs/>
                <w:szCs w:val="24"/>
                <w:lang w:val="ro-RO"/>
              </w:rPr>
            </w:pPr>
            <w:proofErr w:type="spellStart"/>
            <w:r w:rsidRPr="00563476">
              <w:rPr>
                <w:rFonts w:asciiTheme="minorHAnsi" w:hAnsiTheme="minorHAnsi" w:cstheme="minorHAnsi"/>
                <w:iCs/>
                <w:szCs w:val="24"/>
                <w:lang w:val="ro-RO"/>
              </w:rPr>
              <w:t>sustinerea</w:t>
            </w:r>
            <w:proofErr w:type="spellEnd"/>
            <w:r w:rsidRPr="00563476">
              <w:rPr>
                <w:rFonts w:asciiTheme="minorHAnsi" w:hAnsiTheme="minorHAnsi" w:cstheme="minorHAnsi"/>
                <w:iCs/>
                <w:szCs w:val="24"/>
                <w:lang w:val="ro-RO"/>
              </w:rPr>
              <w:t xml:space="preserve"> unor activit</w:t>
            </w:r>
            <w:r w:rsidR="00206F0E" w:rsidRPr="00563476">
              <w:rPr>
                <w:rFonts w:asciiTheme="minorHAnsi" w:hAnsiTheme="minorHAnsi" w:cstheme="minorHAnsi"/>
                <w:iCs/>
                <w:szCs w:val="24"/>
                <w:lang w:val="ro-RO"/>
              </w:rPr>
              <w:t>ăț</w:t>
            </w:r>
            <w:r w:rsidRPr="00563476">
              <w:rPr>
                <w:rFonts w:asciiTheme="minorHAnsi" w:hAnsiTheme="minorHAnsi" w:cstheme="minorHAnsi"/>
                <w:iCs/>
                <w:szCs w:val="24"/>
                <w:lang w:val="ro-RO"/>
              </w:rPr>
              <w:t xml:space="preserve">i specifice în cadrul centrelor de consiliere și orientare în carieră (sesiuni, tabere, training-uri, workshop-uri, </w:t>
            </w:r>
            <w:proofErr w:type="spellStart"/>
            <w:r w:rsidRPr="00563476">
              <w:rPr>
                <w:rFonts w:asciiTheme="minorHAnsi" w:hAnsiTheme="minorHAnsi" w:cstheme="minorHAnsi"/>
                <w:iCs/>
                <w:szCs w:val="24"/>
                <w:lang w:val="ro-RO"/>
              </w:rPr>
              <w:t>etc</w:t>
            </w:r>
            <w:proofErr w:type="spellEnd"/>
            <w:r w:rsidRPr="00563476">
              <w:rPr>
                <w:rFonts w:asciiTheme="minorHAnsi" w:hAnsiTheme="minorHAnsi" w:cstheme="minorHAnsi"/>
                <w:iCs/>
                <w:szCs w:val="24"/>
                <w:lang w:val="ro-RO"/>
              </w:rPr>
              <w:t>)</w:t>
            </w:r>
            <w:r w:rsidR="0087134B" w:rsidRPr="00563476">
              <w:rPr>
                <w:rFonts w:asciiTheme="minorHAnsi" w:hAnsiTheme="minorHAnsi" w:cstheme="minorHAnsi"/>
                <w:iCs/>
                <w:szCs w:val="24"/>
                <w:lang w:val="ro-RO"/>
              </w:rPr>
              <w:t>, inclusiv prin organizarea unor activități de schimb de bune practici și studii, coordonate la nivel național (comunitate bune practici etc.)</w:t>
            </w:r>
          </w:p>
          <w:p w14:paraId="40401F24" w14:textId="77777777" w:rsidR="006E732F" w:rsidRPr="00563476" w:rsidRDefault="006E732F" w:rsidP="00017A26">
            <w:pPr>
              <w:pStyle w:val="ListParagraph"/>
              <w:numPr>
                <w:ilvl w:val="0"/>
                <w:numId w:val="74"/>
              </w:numPr>
              <w:spacing w:before="0" w:after="0" w:line="276" w:lineRule="auto"/>
              <w:contextualSpacing w:val="0"/>
              <w:jc w:val="both"/>
              <w:rPr>
                <w:rFonts w:asciiTheme="minorHAnsi" w:hAnsiTheme="minorHAnsi" w:cstheme="minorHAnsi"/>
                <w:bCs/>
                <w:iCs/>
                <w:szCs w:val="24"/>
                <w:lang w:val="ro-RO"/>
              </w:rPr>
            </w:pPr>
            <w:r w:rsidRPr="00563476">
              <w:rPr>
                <w:rFonts w:asciiTheme="minorHAnsi" w:hAnsiTheme="minorHAnsi" w:cstheme="minorHAnsi"/>
                <w:iCs/>
                <w:szCs w:val="24"/>
                <w:lang w:val="ro-RO"/>
              </w:rPr>
              <w:t xml:space="preserve">servicii de consiliere relevante, mentorat, inclusiv cu </w:t>
            </w:r>
            <w:proofErr w:type="spellStart"/>
            <w:r w:rsidRPr="00563476">
              <w:rPr>
                <w:rFonts w:asciiTheme="minorHAnsi" w:hAnsiTheme="minorHAnsi" w:cstheme="minorHAnsi"/>
                <w:iCs/>
                <w:szCs w:val="24"/>
                <w:lang w:val="ro-RO"/>
              </w:rPr>
              <w:t>studenti</w:t>
            </w:r>
            <w:proofErr w:type="spellEnd"/>
            <w:r w:rsidRPr="00563476">
              <w:rPr>
                <w:rFonts w:asciiTheme="minorHAnsi" w:hAnsiTheme="minorHAnsi" w:cstheme="minorHAnsi"/>
                <w:iCs/>
                <w:szCs w:val="24"/>
                <w:lang w:val="ro-RO"/>
              </w:rPr>
              <w:t xml:space="preserve"> voluntari din ani mai mari, </w:t>
            </w:r>
            <w:proofErr w:type="spellStart"/>
            <w:r w:rsidRPr="00563476">
              <w:rPr>
                <w:rFonts w:asciiTheme="minorHAnsi" w:hAnsiTheme="minorHAnsi" w:cstheme="minorHAnsi"/>
                <w:iCs/>
                <w:szCs w:val="24"/>
                <w:lang w:val="ro-RO"/>
              </w:rPr>
              <w:t>tutoriat</w:t>
            </w:r>
            <w:proofErr w:type="spellEnd"/>
            <w:r w:rsidRPr="00563476">
              <w:rPr>
                <w:rFonts w:asciiTheme="minorHAnsi" w:hAnsiTheme="minorHAnsi" w:cstheme="minorHAnsi"/>
                <w:iCs/>
                <w:szCs w:val="24"/>
                <w:lang w:val="ro-RO"/>
              </w:rPr>
              <w:t>;</w:t>
            </w:r>
          </w:p>
          <w:p w14:paraId="76F77D0B" w14:textId="5DD9AD68" w:rsidR="00642A92" w:rsidRPr="00563476" w:rsidRDefault="006E732F" w:rsidP="00017A26">
            <w:pPr>
              <w:pStyle w:val="ListParagraph"/>
              <w:numPr>
                <w:ilvl w:val="0"/>
                <w:numId w:val="74"/>
              </w:numPr>
              <w:spacing w:before="0" w:after="0" w:line="276" w:lineRule="auto"/>
              <w:contextualSpacing w:val="0"/>
              <w:jc w:val="both"/>
              <w:rPr>
                <w:rFonts w:asciiTheme="minorHAnsi" w:hAnsiTheme="minorHAnsi" w:cstheme="minorHAnsi"/>
                <w:bCs/>
                <w:iCs/>
                <w:szCs w:val="24"/>
                <w:lang w:val="ro-RO"/>
              </w:rPr>
            </w:pPr>
            <w:r w:rsidRPr="00563476">
              <w:rPr>
                <w:rFonts w:asciiTheme="minorHAnsi" w:hAnsiTheme="minorHAnsi" w:cstheme="minorHAnsi"/>
                <w:iCs/>
                <w:szCs w:val="24"/>
                <w:lang w:val="ro-RO"/>
              </w:rPr>
              <w:t xml:space="preserve">granturi pentru universități pentru </w:t>
            </w:r>
            <w:r w:rsidRPr="00563476">
              <w:rPr>
                <w:rFonts w:asciiTheme="minorHAnsi" w:hAnsiTheme="minorHAnsi" w:cstheme="minorHAnsi"/>
                <w:bCs/>
                <w:iCs/>
                <w:szCs w:val="24"/>
                <w:lang w:val="ro-RO"/>
              </w:rPr>
              <w:t xml:space="preserve">dezvoltarea capacitații </w:t>
            </w:r>
            <w:r w:rsidR="00451CCF" w:rsidRPr="00563476">
              <w:rPr>
                <w:rFonts w:asciiTheme="minorHAnsi" w:hAnsiTheme="minorHAnsi" w:cstheme="minorHAnsi"/>
                <w:bCs/>
                <w:iCs/>
                <w:szCs w:val="24"/>
                <w:lang w:val="ro-RO"/>
              </w:rPr>
              <w:t>de sprijin</w:t>
            </w:r>
            <w:r w:rsidR="00B61071" w:rsidRPr="00563476">
              <w:rPr>
                <w:rFonts w:asciiTheme="minorHAnsi" w:hAnsiTheme="minorHAnsi" w:cstheme="minorHAnsi"/>
                <w:bCs/>
                <w:iCs/>
                <w:szCs w:val="24"/>
                <w:lang w:val="ro-RO"/>
              </w:rPr>
              <w:t>ire</w:t>
            </w:r>
            <w:r w:rsidR="00451CCF" w:rsidRPr="00563476">
              <w:rPr>
                <w:rFonts w:asciiTheme="minorHAnsi" w:hAnsiTheme="minorHAnsi" w:cstheme="minorHAnsi"/>
                <w:bCs/>
                <w:iCs/>
                <w:szCs w:val="24"/>
                <w:lang w:val="ro-RO"/>
              </w:rPr>
              <w:t xml:space="preserve"> </w:t>
            </w:r>
            <w:r w:rsidR="00B61071" w:rsidRPr="00563476">
              <w:rPr>
                <w:rFonts w:asciiTheme="minorHAnsi" w:hAnsiTheme="minorHAnsi" w:cstheme="minorHAnsi"/>
                <w:bCs/>
                <w:iCs/>
                <w:szCs w:val="24"/>
                <w:lang w:val="ro-RO"/>
              </w:rPr>
              <w:t>a</w:t>
            </w:r>
            <w:r w:rsidR="00451CCF" w:rsidRPr="00563476">
              <w:rPr>
                <w:rFonts w:asciiTheme="minorHAnsi" w:hAnsiTheme="minorHAnsi" w:cstheme="minorHAnsi"/>
                <w:bCs/>
                <w:iCs/>
                <w:szCs w:val="24"/>
                <w:lang w:val="ro-RO"/>
              </w:rPr>
              <w:t xml:space="preserve"> studenților cu risc de abandon</w:t>
            </w:r>
            <w:r w:rsidR="00B61071" w:rsidRPr="00563476">
              <w:rPr>
                <w:rFonts w:asciiTheme="minorHAnsi" w:hAnsiTheme="minorHAnsi" w:cstheme="minorHAnsi"/>
                <w:bCs/>
                <w:iCs/>
                <w:szCs w:val="24"/>
                <w:lang w:val="ro-RO"/>
              </w:rPr>
              <w:t xml:space="preserve"> prin</w:t>
            </w:r>
            <w:r w:rsidRPr="00563476">
              <w:rPr>
                <w:rFonts w:asciiTheme="minorHAnsi" w:hAnsiTheme="minorHAnsi" w:cstheme="minorHAnsi"/>
                <w:iCs/>
                <w:szCs w:val="24"/>
                <w:lang w:val="ro-RO"/>
              </w:rPr>
              <w:t xml:space="preserve"> </w:t>
            </w:r>
            <w:r w:rsidR="00642A92" w:rsidRPr="00563476">
              <w:rPr>
                <w:rFonts w:asciiTheme="minorHAnsi" w:hAnsiTheme="minorHAnsi" w:cstheme="minorHAnsi"/>
                <w:iCs/>
                <w:szCs w:val="24"/>
                <w:lang w:val="ro-RO"/>
              </w:rPr>
              <w:t>operaționalizare</w:t>
            </w:r>
            <w:r w:rsidR="00B61071" w:rsidRPr="00563476">
              <w:rPr>
                <w:rFonts w:asciiTheme="minorHAnsi" w:hAnsiTheme="minorHAnsi" w:cstheme="minorHAnsi"/>
                <w:iCs/>
                <w:szCs w:val="24"/>
                <w:lang w:val="ro-RO"/>
              </w:rPr>
              <w:t>a</w:t>
            </w:r>
            <w:r w:rsidR="00642A92" w:rsidRPr="00563476">
              <w:rPr>
                <w:rFonts w:asciiTheme="minorHAnsi" w:hAnsiTheme="minorHAnsi" w:cstheme="minorHAnsi"/>
                <w:iCs/>
                <w:szCs w:val="24"/>
                <w:lang w:val="ro-RO"/>
              </w:rPr>
              <w:t xml:space="preserve"> mecanisme</w:t>
            </w:r>
            <w:r w:rsidR="00B61071" w:rsidRPr="00563476">
              <w:rPr>
                <w:rFonts w:asciiTheme="minorHAnsi" w:hAnsiTheme="minorHAnsi" w:cstheme="minorHAnsi"/>
                <w:iCs/>
                <w:szCs w:val="24"/>
                <w:lang w:val="ro-RO"/>
              </w:rPr>
              <w:t>lor</w:t>
            </w:r>
            <w:r w:rsidR="00642A92" w:rsidRPr="00563476">
              <w:rPr>
                <w:rFonts w:asciiTheme="minorHAnsi" w:hAnsiTheme="minorHAnsi" w:cstheme="minorHAnsi"/>
                <w:iCs/>
                <w:szCs w:val="24"/>
                <w:lang w:val="ro-RO"/>
              </w:rPr>
              <w:t xml:space="preserve"> instituționale de </w:t>
            </w:r>
            <w:r w:rsidR="00BC482A" w:rsidRPr="00563476">
              <w:rPr>
                <w:rFonts w:asciiTheme="minorHAnsi" w:hAnsiTheme="minorHAnsi" w:cstheme="minorHAnsi"/>
                <w:iCs/>
                <w:szCs w:val="24"/>
                <w:lang w:val="ro-RO"/>
              </w:rPr>
              <w:t xml:space="preserve">identificare și </w:t>
            </w:r>
            <w:r w:rsidR="00642A92" w:rsidRPr="00563476">
              <w:rPr>
                <w:rFonts w:asciiTheme="minorHAnsi" w:hAnsiTheme="minorHAnsi" w:cstheme="minorHAnsi"/>
                <w:iCs/>
                <w:szCs w:val="24"/>
                <w:lang w:val="ro-RO"/>
              </w:rPr>
              <w:t xml:space="preserve">monitorizare a nevoilor studenților </w:t>
            </w:r>
            <w:r w:rsidR="00B61071" w:rsidRPr="00563476">
              <w:rPr>
                <w:rFonts w:asciiTheme="minorHAnsi" w:hAnsiTheme="minorHAnsi" w:cstheme="minorHAnsi"/>
                <w:iCs/>
                <w:szCs w:val="24"/>
                <w:lang w:val="ro-RO"/>
              </w:rPr>
              <w:t xml:space="preserve">în cadrul </w:t>
            </w:r>
            <w:r w:rsidR="00642A92" w:rsidRPr="00563476">
              <w:rPr>
                <w:rFonts w:asciiTheme="minorHAnsi" w:hAnsiTheme="minorHAnsi" w:cstheme="minorHAnsi"/>
                <w:iCs/>
                <w:szCs w:val="24"/>
                <w:lang w:val="ro-RO"/>
              </w:rPr>
              <w:t>centre</w:t>
            </w:r>
            <w:r w:rsidR="00B61071" w:rsidRPr="00563476">
              <w:rPr>
                <w:rFonts w:asciiTheme="minorHAnsi" w:hAnsiTheme="minorHAnsi" w:cstheme="minorHAnsi"/>
                <w:iCs/>
                <w:szCs w:val="24"/>
                <w:lang w:val="ro-RO"/>
              </w:rPr>
              <w:t>lor</w:t>
            </w:r>
            <w:r w:rsidR="00642A92" w:rsidRPr="00563476">
              <w:rPr>
                <w:rFonts w:asciiTheme="minorHAnsi" w:hAnsiTheme="minorHAnsi" w:cstheme="minorHAnsi"/>
                <w:iCs/>
                <w:szCs w:val="24"/>
                <w:lang w:val="ro-RO"/>
              </w:rPr>
              <w:t xml:space="preserve"> de consiliere și orientare profesională</w:t>
            </w:r>
            <w:r w:rsidR="00BC482A" w:rsidRPr="00563476">
              <w:rPr>
                <w:rFonts w:asciiTheme="minorHAnsi" w:hAnsiTheme="minorHAnsi" w:cstheme="minorHAnsi"/>
                <w:iCs/>
                <w:szCs w:val="24"/>
                <w:lang w:val="ro-RO"/>
              </w:rPr>
              <w:t xml:space="preserve"> (inclusiv pentru dezvoltarea de strategii instituționale de atragere a studenților din medii defavorizate)</w:t>
            </w:r>
            <w:r w:rsidR="00B61071" w:rsidRPr="00563476">
              <w:rPr>
                <w:rFonts w:asciiTheme="minorHAnsi" w:hAnsiTheme="minorHAnsi" w:cstheme="minorHAnsi"/>
                <w:iCs/>
                <w:szCs w:val="24"/>
                <w:lang w:val="ro-RO"/>
              </w:rPr>
              <w:t>, precum</w:t>
            </w:r>
            <w:r w:rsidRPr="00563476">
              <w:rPr>
                <w:rFonts w:asciiTheme="minorHAnsi" w:hAnsiTheme="minorHAnsi" w:cstheme="minorHAnsi"/>
                <w:iCs/>
                <w:szCs w:val="24"/>
                <w:lang w:val="ro-RO"/>
              </w:rPr>
              <w:t xml:space="preserve"> </w:t>
            </w:r>
            <w:r w:rsidR="00451CCF" w:rsidRPr="00563476">
              <w:rPr>
                <w:rFonts w:asciiTheme="minorHAnsi" w:hAnsiTheme="minorHAnsi" w:cstheme="minorHAnsi"/>
                <w:iCs/>
                <w:szCs w:val="24"/>
                <w:lang w:val="ro-RO"/>
              </w:rPr>
              <w:t xml:space="preserve">și </w:t>
            </w:r>
            <w:r w:rsidR="004C1EE9" w:rsidRPr="00563476">
              <w:rPr>
                <w:rFonts w:asciiTheme="minorHAnsi" w:hAnsiTheme="minorHAnsi" w:cstheme="minorHAnsi"/>
                <w:iCs/>
                <w:szCs w:val="24"/>
                <w:lang w:val="ro-RO"/>
              </w:rPr>
              <w:t>acordarea</w:t>
            </w:r>
            <w:r w:rsidR="00451CCF" w:rsidRPr="00563476">
              <w:rPr>
                <w:rFonts w:asciiTheme="minorHAnsi" w:hAnsiTheme="minorHAnsi" w:cstheme="minorHAnsi"/>
                <w:iCs/>
                <w:szCs w:val="24"/>
                <w:lang w:val="ro-RO"/>
              </w:rPr>
              <w:t xml:space="preserve"> serviciilor de sprijin </w:t>
            </w:r>
            <w:r w:rsidR="00D94789" w:rsidRPr="00563476">
              <w:rPr>
                <w:rFonts w:asciiTheme="minorHAnsi" w:hAnsiTheme="minorHAnsi" w:cstheme="minorHAnsi"/>
                <w:iCs/>
                <w:szCs w:val="24"/>
                <w:lang w:val="ro-RO"/>
              </w:rPr>
              <w:t>studenților</w:t>
            </w:r>
            <w:r w:rsidR="00BC482A" w:rsidRPr="00563476">
              <w:t xml:space="preserve"> </w:t>
            </w:r>
            <w:r w:rsidR="00BC482A" w:rsidRPr="00563476">
              <w:rPr>
                <w:rFonts w:asciiTheme="minorHAnsi" w:hAnsiTheme="minorHAnsi" w:cstheme="minorHAnsi"/>
                <w:iCs/>
                <w:szCs w:val="24"/>
                <w:lang w:val="ro-RO"/>
              </w:rPr>
              <w:t>cu risc de abandon (ex. burse sociale, facilitarea participării la burse ale locurilor de muncă, acordarea unor pachete de sprijin: cazare și masă gratuite, decontare transport etc.)</w:t>
            </w:r>
            <w:r w:rsidR="00D94789" w:rsidRPr="00563476">
              <w:rPr>
                <w:rFonts w:asciiTheme="minorHAnsi" w:hAnsiTheme="minorHAnsi" w:cstheme="minorHAnsi"/>
                <w:iCs/>
                <w:szCs w:val="24"/>
                <w:lang w:val="ro-RO"/>
              </w:rPr>
              <w:t>.</w:t>
            </w:r>
            <w:r w:rsidR="00642A92" w:rsidRPr="00563476">
              <w:rPr>
                <w:rFonts w:asciiTheme="minorHAnsi" w:hAnsiTheme="minorHAnsi" w:cstheme="minorHAnsi"/>
                <w:iCs/>
                <w:szCs w:val="24"/>
                <w:lang w:val="ro-RO"/>
              </w:rPr>
              <w:t xml:space="preserve"> </w:t>
            </w:r>
          </w:p>
          <w:p w14:paraId="0F850E74" w14:textId="77777777" w:rsidR="00642A92" w:rsidRPr="00563476" w:rsidRDefault="00642A92" w:rsidP="00017A26">
            <w:pPr>
              <w:pStyle w:val="ListParagraph"/>
              <w:numPr>
                <w:ilvl w:val="0"/>
                <w:numId w:val="86"/>
              </w:numPr>
              <w:spacing w:before="0" w:after="0" w:line="276" w:lineRule="auto"/>
              <w:jc w:val="both"/>
              <w:rPr>
                <w:rFonts w:asciiTheme="minorHAnsi" w:hAnsiTheme="minorHAnsi" w:cstheme="minorHAnsi"/>
                <w:b/>
                <w:bCs/>
                <w:szCs w:val="24"/>
                <w:lang w:val="ro-RO"/>
              </w:rPr>
            </w:pPr>
            <w:r w:rsidRPr="00563476">
              <w:rPr>
                <w:rFonts w:asciiTheme="minorHAnsi" w:hAnsiTheme="minorHAnsi" w:cstheme="minorHAnsi"/>
                <w:b/>
                <w:bCs/>
                <w:szCs w:val="24"/>
                <w:lang w:val="ro-RO"/>
              </w:rPr>
              <w:t>Măsuri de sprijin în vederea creșterii accesului la studii universitare</w:t>
            </w:r>
          </w:p>
          <w:p w14:paraId="48D5DFE1" w14:textId="77777777" w:rsidR="00B314AF" w:rsidRPr="00563476" w:rsidRDefault="009032C7"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acordarea de granturi la nivelul școlilor pentru</w:t>
            </w:r>
            <w:r w:rsidR="00451CCF" w:rsidRPr="00563476">
              <w:rPr>
                <w:rFonts w:asciiTheme="minorHAnsi" w:hAnsiTheme="minorHAnsi" w:cstheme="minorHAnsi"/>
                <w:iCs/>
                <w:szCs w:val="24"/>
                <w:lang w:val="ro-RO"/>
              </w:rPr>
              <w:t>:</w:t>
            </w:r>
            <w:r w:rsidRPr="00563476">
              <w:rPr>
                <w:rFonts w:asciiTheme="minorHAnsi" w:hAnsiTheme="minorHAnsi" w:cstheme="minorHAnsi"/>
                <w:iCs/>
                <w:szCs w:val="24"/>
                <w:lang w:val="ro-RO"/>
              </w:rPr>
              <w:t xml:space="preserve"> organizarea unor </w:t>
            </w:r>
            <w:r w:rsidR="00923227" w:rsidRPr="00563476">
              <w:rPr>
                <w:rFonts w:asciiTheme="minorHAnsi" w:hAnsiTheme="minorHAnsi" w:cstheme="minorHAnsi"/>
                <w:iCs/>
                <w:szCs w:val="24"/>
                <w:lang w:val="ro-RO"/>
              </w:rPr>
              <w:t>p</w:t>
            </w:r>
            <w:r w:rsidR="0038062F" w:rsidRPr="00563476">
              <w:rPr>
                <w:rFonts w:asciiTheme="minorHAnsi" w:hAnsiTheme="minorHAnsi" w:cstheme="minorHAnsi"/>
                <w:iCs/>
                <w:szCs w:val="24"/>
                <w:lang w:val="ro-RO"/>
              </w:rPr>
              <w:t>rogram</w:t>
            </w:r>
            <w:r w:rsidR="00915879" w:rsidRPr="00563476">
              <w:rPr>
                <w:rFonts w:asciiTheme="minorHAnsi" w:hAnsiTheme="minorHAnsi" w:cstheme="minorHAnsi"/>
                <w:iCs/>
                <w:szCs w:val="24"/>
                <w:lang w:val="ro-RO"/>
              </w:rPr>
              <w:t>e</w:t>
            </w:r>
            <w:r w:rsidR="0038062F" w:rsidRPr="00563476">
              <w:rPr>
                <w:rFonts w:asciiTheme="minorHAnsi" w:hAnsiTheme="minorHAnsi" w:cstheme="minorHAnsi"/>
                <w:iCs/>
                <w:szCs w:val="24"/>
                <w:lang w:val="ro-RO"/>
              </w:rPr>
              <w:t xml:space="preserve"> dedicat</w:t>
            </w:r>
            <w:r w:rsidR="00915879" w:rsidRPr="00563476">
              <w:rPr>
                <w:rFonts w:asciiTheme="minorHAnsi" w:hAnsiTheme="minorHAnsi" w:cstheme="minorHAnsi"/>
                <w:iCs/>
                <w:szCs w:val="24"/>
                <w:lang w:val="ro-RO"/>
              </w:rPr>
              <w:t>e</w:t>
            </w:r>
            <w:r w:rsidR="0038062F" w:rsidRPr="00563476">
              <w:rPr>
                <w:rFonts w:asciiTheme="minorHAnsi" w:hAnsiTheme="minorHAnsi" w:cstheme="minorHAnsi"/>
                <w:iCs/>
                <w:szCs w:val="24"/>
                <w:lang w:val="ro-RO"/>
              </w:rPr>
              <w:t xml:space="preserve"> de pregătire și facilitare a </w:t>
            </w:r>
            <w:proofErr w:type="spellStart"/>
            <w:r w:rsidR="0038062F" w:rsidRPr="00563476">
              <w:rPr>
                <w:rFonts w:asciiTheme="minorHAnsi" w:hAnsiTheme="minorHAnsi" w:cstheme="minorHAnsi"/>
                <w:iCs/>
                <w:szCs w:val="24"/>
                <w:lang w:val="ro-RO"/>
              </w:rPr>
              <w:t>tranzitiei</w:t>
            </w:r>
            <w:proofErr w:type="spellEnd"/>
            <w:r w:rsidR="0038062F" w:rsidRPr="00563476">
              <w:rPr>
                <w:rFonts w:asciiTheme="minorHAnsi" w:hAnsiTheme="minorHAnsi" w:cstheme="minorHAnsi"/>
                <w:iCs/>
                <w:szCs w:val="24"/>
                <w:lang w:val="ro-RO"/>
              </w:rPr>
              <w:t xml:space="preserve"> la învățămâ</w:t>
            </w:r>
            <w:r w:rsidR="00923227" w:rsidRPr="00563476">
              <w:rPr>
                <w:rFonts w:asciiTheme="minorHAnsi" w:hAnsiTheme="minorHAnsi" w:cstheme="minorHAnsi"/>
                <w:iCs/>
                <w:szCs w:val="24"/>
                <w:lang w:val="ro-RO"/>
              </w:rPr>
              <w:t>ntul superior cu posibi</w:t>
            </w:r>
            <w:r w:rsidR="00B314AF" w:rsidRPr="00563476">
              <w:rPr>
                <w:rFonts w:asciiTheme="minorHAnsi" w:hAnsiTheme="minorHAnsi" w:cstheme="minorHAnsi"/>
                <w:iCs/>
                <w:szCs w:val="24"/>
                <w:lang w:val="ro-RO"/>
              </w:rPr>
              <w:t>l</w:t>
            </w:r>
            <w:r w:rsidR="00923227" w:rsidRPr="00563476">
              <w:rPr>
                <w:rFonts w:asciiTheme="minorHAnsi" w:hAnsiTheme="minorHAnsi" w:cstheme="minorHAnsi"/>
                <w:iCs/>
                <w:szCs w:val="24"/>
                <w:lang w:val="ro-RO"/>
              </w:rPr>
              <w:t xml:space="preserve">itatea de a identifica copiii la risc de a nu finaliza cu absolvirea examenului de bacalaureat </w:t>
            </w:r>
            <w:r w:rsidR="00B314AF" w:rsidRPr="00563476">
              <w:rPr>
                <w:rFonts w:asciiTheme="minorHAnsi" w:hAnsiTheme="minorHAnsi" w:cstheme="minorHAnsi"/>
                <w:iCs/>
                <w:szCs w:val="24"/>
                <w:lang w:val="ro-RO"/>
              </w:rPr>
              <w:t>ș</w:t>
            </w:r>
            <w:r w:rsidR="00923227" w:rsidRPr="00563476">
              <w:rPr>
                <w:rFonts w:asciiTheme="minorHAnsi" w:hAnsiTheme="minorHAnsi" w:cstheme="minorHAnsi"/>
                <w:iCs/>
                <w:szCs w:val="24"/>
                <w:lang w:val="ro-RO"/>
              </w:rPr>
              <w:t>i sus</w:t>
            </w:r>
            <w:r w:rsidR="00B314AF" w:rsidRPr="00563476">
              <w:rPr>
                <w:rFonts w:asciiTheme="minorHAnsi" w:hAnsiTheme="minorHAnsi" w:cstheme="minorHAnsi"/>
                <w:iCs/>
                <w:szCs w:val="24"/>
                <w:lang w:val="ro-RO"/>
              </w:rPr>
              <w:t>ț</w:t>
            </w:r>
            <w:r w:rsidR="00923227" w:rsidRPr="00563476">
              <w:rPr>
                <w:rFonts w:asciiTheme="minorHAnsi" w:hAnsiTheme="minorHAnsi" w:cstheme="minorHAnsi"/>
                <w:iCs/>
                <w:szCs w:val="24"/>
                <w:lang w:val="ro-RO"/>
              </w:rPr>
              <w:t xml:space="preserve">inerea acestora cu programe </w:t>
            </w:r>
            <w:proofErr w:type="spellStart"/>
            <w:r w:rsidR="00915879" w:rsidRPr="00563476">
              <w:rPr>
                <w:rFonts w:asciiTheme="minorHAnsi" w:hAnsiTheme="minorHAnsi" w:cstheme="minorHAnsi"/>
                <w:iCs/>
                <w:szCs w:val="24"/>
                <w:lang w:val="ro-RO"/>
              </w:rPr>
              <w:t>remediale</w:t>
            </w:r>
            <w:proofErr w:type="spellEnd"/>
            <w:r w:rsidR="00915879" w:rsidRPr="00563476">
              <w:rPr>
                <w:rFonts w:asciiTheme="minorHAnsi" w:hAnsiTheme="minorHAnsi" w:cstheme="minorHAnsi"/>
                <w:iCs/>
                <w:szCs w:val="24"/>
                <w:lang w:val="ro-RO"/>
              </w:rPr>
              <w:t xml:space="preserve"> și de suport</w:t>
            </w:r>
            <w:r w:rsidR="00923227" w:rsidRPr="00563476">
              <w:rPr>
                <w:rFonts w:asciiTheme="minorHAnsi" w:hAnsiTheme="minorHAnsi" w:cstheme="minorHAnsi"/>
                <w:iCs/>
                <w:szCs w:val="24"/>
                <w:lang w:val="ro-RO"/>
              </w:rPr>
              <w:t xml:space="preserve">, programe adecvate de suport </w:t>
            </w:r>
            <w:r w:rsidR="00915879" w:rsidRPr="00563476">
              <w:rPr>
                <w:rFonts w:asciiTheme="minorHAnsi" w:hAnsiTheme="minorHAnsi" w:cstheme="minorHAnsi"/>
                <w:iCs/>
                <w:szCs w:val="24"/>
                <w:lang w:val="ro-RO"/>
              </w:rPr>
              <w:t xml:space="preserve">educațional și </w:t>
            </w:r>
            <w:r w:rsidR="00923227" w:rsidRPr="00563476">
              <w:rPr>
                <w:rFonts w:asciiTheme="minorHAnsi" w:hAnsiTheme="minorHAnsi" w:cstheme="minorHAnsi"/>
                <w:iCs/>
                <w:szCs w:val="24"/>
                <w:lang w:val="ro-RO"/>
              </w:rPr>
              <w:t xml:space="preserve">social; </w:t>
            </w:r>
            <w:r w:rsidR="00451CCF" w:rsidRPr="00563476">
              <w:rPr>
                <w:rFonts w:asciiTheme="minorHAnsi" w:hAnsiTheme="minorHAnsi" w:cstheme="minorHAnsi"/>
                <w:iCs/>
                <w:szCs w:val="24"/>
                <w:lang w:val="ro-RO"/>
              </w:rPr>
              <w:t xml:space="preserve">inclusiv prin </w:t>
            </w:r>
            <w:r w:rsidR="00642A92" w:rsidRPr="00563476">
              <w:rPr>
                <w:rFonts w:asciiTheme="minorHAnsi" w:hAnsiTheme="minorHAnsi" w:cstheme="minorHAnsi"/>
                <w:bCs/>
                <w:iCs/>
                <w:szCs w:val="24"/>
                <w:lang w:val="ro-RO"/>
              </w:rPr>
              <w:t>parteneriate pentru oferire servicii educaționale adaptate categoriilor de elevi în risc,</w:t>
            </w:r>
            <w:r w:rsidR="00642A92" w:rsidRPr="00563476">
              <w:rPr>
                <w:rFonts w:asciiTheme="minorHAnsi" w:hAnsiTheme="minorHAnsi" w:cstheme="minorHAnsi"/>
                <w:iCs/>
                <w:szCs w:val="24"/>
                <w:lang w:val="ro-RO"/>
              </w:rPr>
              <w:t xml:space="preserve"> între licee</w:t>
            </w:r>
            <w:r w:rsidR="004D54A3" w:rsidRPr="00563476">
              <w:rPr>
                <w:rFonts w:asciiTheme="minorHAnsi" w:hAnsiTheme="minorHAnsi" w:cstheme="minorHAnsi"/>
                <w:iCs/>
                <w:szCs w:val="24"/>
                <w:lang w:val="ro-RO"/>
              </w:rPr>
              <w:t>,</w:t>
            </w:r>
            <w:r w:rsidR="00642A92" w:rsidRPr="00563476">
              <w:rPr>
                <w:rFonts w:asciiTheme="minorHAnsi" w:hAnsiTheme="minorHAnsi" w:cstheme="minorHAnsi"/>
                <w:iCs/>
                <w:szCs w:val="24"/>
                <w:lang w:val="ro-RO"/>
              </w:rPr>
              <w:t xml:space="preserve"> universități</w:t>
            </w:r>
            <w:r w:rsidR="004D54A3" w:rsidRPr="00563476">
              <w:rPr>
                <w:rFonts w:asciiTheme="minorHAnsi" w:hAnsiTheme="minorHAnsi" w:cstheme="minorHAnsi"/>
                <w:iCs/>
                <w:szCs w:val="24"/>
                <w:lang w:val="ro-RO"/>
              </w:rPr>
              <w:t xml:space="preserve"> și alți actori relevanți pentru sistemul de educație</w:t>
            </w:r>
            <w:r w:rsidR="00642A92" w:rsidRPr="00563476">
              <w:rPr>
                <w:rFonts w:asciiTheme="minorHAnsi" w:hAnsiTheme="minorHAnsi" w:cstheme="minorHAnsi"/>
                <w:iCs/>
                <w:szCs w:val="24"/>
                <w:lang w:val="ro-RO"/>
              </w:rPr>
              <w:t xml:space="preserve">; </w:t>
            </w:r>
          </w:p>
          <w:p w14:paraId="4FFAA775" w14:textId="2BD19BBA" w:rsidR="00681966" w:rsidRPr="00563476" w:rsidRDefault="00642A92" w:rsidP="00017A26">
            <w:pPr>
              <w:pStyle w:val="ListParagraph"/>
              <w:numPr>
                <w:ilvl w:val="0"/>
                <w:numId w:val="74"/>
              </w:numPr>
              <w:spacing w:before="0" w:after="0" w:line="276" w:lineRule="auto"/>
              <w:contextualSpacing w:val="0"/>
              <w:jc w:val="both"/>
              <w:rPr>
                <w:rFonts w:asciiTheme="minorHAnsi" w:hAnsiTheme="minorHAnsi"/>
                <w:szCs w:val="24"/>
                <w:lang w:val="ro-RO"/>
              </w:rPr>
            </w:pPr>
            <w:r w:rsidRPr="00563476">
              <w:rPr>
                <w:rFonts w:asciiTheme="minorHAnsi" w:hAnsiTheme="minorHAnsi" w:cstheme="minorHAnsi"/>
                <w:iCs/>
                <w:szCs w:val="24"/>
                <w:lang w:val="ro-RO"/>
              </w:rPr>
              <w:t>implementare</w:t>
            </w:r>
            <w:r w:rsidR="00BC482A" w:rsidRPr="00563476">
              <w:rPr>
                <w:rFonts w:asciiTheme="minorHAnsi" w:hAnsiTheme="minorHAnsi" w:cstheme="minorHAnsi"/>
                <w:iCs/>
                <w:szCs w:val="24"/>
                <w:lang w:val="ro-RO"/>
              </w:rPr>
              <w:t>a</w:t>
            </w:r>
            <w:r w:rsidRPr="00563476">
              <w:rPr>
                <w:rFonts w:asciiTheme="minorHAnsi" w:hAnsiTheme="minorHAnsi" w:cstheme="minorHAnsi"/>
                <w:iCs/>
                <w:szCs w:val="24"/>
                <w:lang w:val="ro-RO"/>
              </w:rPr>
              <w:t xml:space="preserve"> </w:t>
            </w:r>
            <w:r w:rsidR="00BC482A" w:rsidRPr="00563476">
              <w:rPr>
                <w:rFonts w:asciiTheme="minorHAnsi" w:hAnsiTheme="minorHAnsi" w:cstheme="minorHAnsi"/>
                <w:iCs/>
                <w:szCs w:val="24"/>
                <w:lang w:val="ro-RO"/>
              </w:rPr>
              <w:t xml:space="preserve">unui </w:t>
            </w:r>
            <w:r w:rsidRPr="00563476">
              <w:rPr>
                <w:rFonts w:asciiTheme="minorHAnsi" w:hAnsiTheme="minorHAnsi" w:cstheme="minorHAnsi"/>
                <w:iCs/>
                <w:szCs w:val="24"/>
                <w:lang w:val="ro-RO"/>
              </w:rPr>
              <w:t xml:space="preserve">sistem de stimulare a universităților </w:t>
            </w:r>
            <w:r w:rsidR="004D54A3" w:rsidRPr="00563476">
              <w:rPr>
                <w:rFonts w:asciiTheme="minorHAnsi" w:hAnsiTheme="minorHAnsi" w:cstheme="minorHAnsi"/>
                <w:iCs/>
                <w:szCs w:val="24"/>
                <w:lang w:val="ro-RO"/>
              </w:rPr>
              <w:t xml:space="preserve">pentru a </w:t>
            </w:r>
            <w:r w:rsidRPr="00563476">
              <w:rPr>
                <w:rFonts w:asciiTheme="minorHAnsi" w:hAnsiTheme="minorHAnsi" w:cstheme="minorHAnsi"/>
                <w:iCs/>
                <w:szCs w:val="24"/>
                <w:lang w:val="ro-RO"/>
              </w:rPr>
              <w:t>realiz</w:t>
            </w:r>
            <w:r w:rsidR="004E34E8" w:rsidRPr="00563476">
              <w:rPr>
                <w:rFonts w:asciiTheme="minorHAnsi" w:hAnsiTheme="minorHAnsi" w:cstheme="minorHAnsi"/>
                <w:iCs/>
                <w:szCs w:val="24"/>
                <w:lang w:val="ro-RO"/>
              </w:rPr>
              <w:t>a</w:t>
            </w:r>
            <w:r w:rsidRPr="00563476">
              <w:rPr>
                <w:rFonts w:asciiTheme="minorHAnsi" w:hAnsiTheme="minorHAnsi" w:cstheme="minorHAnsi"/>
                <w:iCs/>
                <w:szCs w:val="24"/>
                <w:lang w:val="ro-RO"/>
              </w:rPr>
              <w:t xml:space="preserve"> acțiuni specifice </w:t>
            </w:r>
            <w:r w:rsidR="004D54A3" w:rsidRPr="00563476">
              <w:rPr>
                <w:rFonts w:asciiTheme="minorHAnsi" w:hAnsiTheme="minorHAnsi" w:cstheme="minorHAnsi"/>
                <w:iCs/>
                <w:szCs w:val="24"/>
                <w:lang w:val="ro-RO"/>
              </w:rPr>
              <w:t xml:space="preserve">în vederea </w:t>
            </w:r>
            <w:r w:rsidRPr="00563476">
              <w:rPr>
                <w:rFonts w:asciiTheme="minorHAnsi" w:hAnsiTheme="minorHAnsi" w:cstheme="minorHAnsi"/>
                <w:iCs/>
                <w:szCs w:val="24"/>
                <w:lang w:val="ro-RO"/>
              </w:rPr>
              <w:t>atrager</w:t>
            </w:r>
            <w:r w:rsidR="004D54A3" w:rsidRPr="00563476">
              <w:rPr>
                <w:rFonts w:asciiTheme="minorHAnsi" w:hAnsiTheme="minorHAnsi" w:cstheme="minorHAnsi"/>
                <w:iCs/>
                <w:szCs w:val="24"/>
                <w:lang w:val="ro-RO"/>
              </w:rPr>
              <w:t>ii</w:t>
            </w:r>
            <w:r w:rsidRPr="00563476">
              <w:rPr>
                <w:rFonts w:asciiTheme="minorHAnsi" w:hAnsiTheme="minorHAnsi" w:cstheme="minorHAnsi"/>
                <w:iCs/>
                <w:szCs w:val="24"/>
                <w:lang w:val="ro-RO"/>
              </w:rPr>
              <w:t xml:space="preserve"> elevilor din grupuri defavorizate (caravane, cursuri demonstrative în școlile din mediul rural, materiale de informare cu privire la facilitățile sociale pentru studenți etc.)</w:t>
            </w:r>
          </w:p>
          <w:p w14:paraId="5DF722D9" w14:textId="1BB1E786" w:rsidR="005F6368" w:rsidRPr="00563476" w:rsidRDefault="00B314AF" w:rsidP="00017A26">
            <w:pPr>
              <w:pStyle w:val="ListParagraph"/>
              <w:numPr>
                <w:ilvl w:val="0"/>
                <w:numId w:val="74"/>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s</w:t>
            </w:r>
            <w:r w:rsidR="00BC59C4" w:rsidRPr="00563476">
              <w:rPr>
                <w:rFonts w:asciiTheme="minorHAnsi" w:hAnsiTheme="minorHAnsi" w:cstheme="minorHAnsi"/>
                <w:iCs/>
                <w:szCs w:val="24"/>
                <w:lang w:val="ro-RO"/>
              </w:rPr>
              <w:t>prijinirea ini</w:t>
            </w:r>
            <w:r w:rsidR="00206F0E" w:rsidRPr="00563476">
              <w:rPr>
                <w:rFonts w:asciiTheme="minorHAnsi" w:hAnsiTheme="minorHAnsi" w:cstheme="minorHAnsi"/>
                <w:iCs/>
                <w:szCs w:val="24"/>
                <w:lang w:val="ro-RO"/>
              </w:rPr>
              <w:t>ț</w:t>
            </w:r>
            <w:r w:rsidR="00BC59C4" w:rsidRPr="00563476">
              <w:rPr>
                <w:rFonts w:asciiTheme="minorHAnsi" w:hAnsiTheme="minorHAnsi" w:cstheme="minorHAnsi"/>
                <w:iCs/>
                <w:szCs w:val="24"/>
                <w:lang w:val="ro-RO"/>
              </w:rPr>
              <w:t>iativelor de accesibilizare a universit</w:t>
            </w:r>
            <w:r w:rsidR="00206F0E" w:rsidRPr="00563476">
              <w:rPr>
                <w:rFonts w:asciiTheme="minorHAnsi" w:hAnsiTheme="minorHAnsi" w:cstheme="minorHAnsi"/>
                <w:iCs/>
                <w:szCs w:val="24"/>
                <w:lang w:val="ro-RO"/>
              </w:rPr>
              <w:t>ăț</w:t>
            </w:r>
            <w:r w:rsidR="00BC59C4" w:rsidRPr="00563476">
              <w:rPr>
                <w:rFonts w:asciiTheme="minorHAnsi" w:hAnsiTheme="minorHAnsi" w:cstheme="minorHAnsi"/>
                <w:iCs/>
                <w:szCs w:val="24"/>
                <w:lang w:val="ro-RO"/>
              </w:rPr>
              <w:t>ilor</w:t>
            </w:r>
            <w:r w:rsidR="00681966" w:rsidRPr="00563476">
              <w:rPr>
                <w:rFonts w:asciiTheme="minorHAnsi" w:hAnsiTheme="minorHAnsi" w:cstheme="minorHAnsi"/>
                <w:iCs/>
                <w:szCs w:val="24"/>
                <w:lang w:val="ro-RO"/>
              </w:rPr>
              <w:t>, inclusiv</w:t>
            </w:r>
            <w:r w:rsidR="00681966" w:rsidRPr="00563476">
              <w:rPr>
                <w:rFonts w:asciiTheme="minorHAnsi" w:hAnsiTheme="minorHAnsi"/>
                <w:szCs w:val="24"/>
                <w:lang w:val="ro-RO"/>
              </w:rPr>
              <w:t xml:space="preserve"> prin </w:t>
            </w:r>
            <w:r w:rsidR="00FC323F" w:rsidRPr="00563476">
              <w:rPr>
                <w:rFonts w:asciiTheme="minorHAnsi" w:hAnsiTheme="minorHAnsi"/>
                <w:szCs w:val="24"/>
                <w:lang w:val="ro-RO"/>
              </w:rPr>
              <w:t xml:space="preserve">achiziția de </w:t>
            </w:r>
            <w:r w:rsidR="00565EE9" w:rsidRPr="00563476">
              <w:rPr>
                <w:rFonts w:asciiTheme="minorHAnsi" w:hAnsiTheme="minorHAnsi"/>
                <w:szCs w:val="24"/>
                <w:lang w:val="ro-RO"/>
              </w:rPr>
              <w:t>echipamente IT</w:t>
            </w:r>
            <w:r w:rsidR="00FC323F" w:rsidRPr="00563476">
              <w:rPr>
                <w:rFonts w:asciiTheme="minorHAnsi" w:hAnsiTheme="minorHAnsi"/>
                <w:szCs w:val="24"/>
                <w:lang w:val="ro-RO"/>
              </w:rPr>
              <w:t xml:space="preserve"> și </w:t>
            </w:r>
            <w:r w:rsidR="00681966" w:rsidRPr="00563476">
              <w:rPr>
                <w:rFonts w:asciiTheme="minorHAnsi" w:hAnsiTheme="minorHAnsi"/>
                <w:szCs w:val="24"/>
                <w:lang w:val="ro-RO"/>
              </w:rPr>
              <w:t xml:space="preserve">dezvoltarea de </w:t>
            </w:r>
            <w:r w:rsidR="00681966" w:rsidRPr="00563476">
              <w:rPr>
                <w:rFonts w:asciiTheme="minorHAnsi" w:hAnsiTheme="minorHAnsi" w:cstheme="minorHAnsi"/>
                <w:iCs/>
                <w:szCs w:val="24"/>
                <w:lang w:val="ro-RO"/>
              </w:rPr>
              <w:t xml:space="preserve">instrumente specifice pentru admiterea studenților cu </w:t>
            </w:r>
            <w:proofErr w:type="spellStart"/>
            <w:r w:rsidR="00681966" w:rsidRPr="00563476">
              <w:rPr>
                <w:rFonts w:asciiTheme="minorHAnsi" w:hAnsiTheme="minorHAnsi" w:cstheme="minorHAnsi"/>
                <w:iCs/>
                <w:szCs w:val="24"/>
                <w:lang w:val="ro-RO"/>
              </w:rPr>
              <w:t>dizabilități</w:t>
            </w:r>
            <w:proofErr w:type="spellEnd"/>
            <w:r w:rsidR="00681966" w:rsidRPr="00563476">
              <w:rPr>
                <w:rFonts w:asciiTheme="minorHAnsi" w:hAnsiTheme="minorHAnsi" w:cstheme="minorHAnsi"/>
                <w:iCs/>
                <w:szCs w:val="24"/>
                <w:lang w:val="ro-RO"/>
              </w:rPr>
              <w:t xml:space="preserve"> la programele universitare (ghid de admitere, </w:t>
            </w:r>
            <w:proofErr w:type="spellStart"/>
            <w:r w:rsidR="00681966" w:rsidRPr="00563476">
              <w:rPr>
                <w:rFonts w:asciiTheme="minorHAnsi" w:hAnsiTheme="minorHAnsi" w:cstheme="minorHAnsi"/>
                <w:iCs/>
                <w:szCs w:val="24"/>
                <w:lang w:val="ro-RO"/>
              </w:rPr>
              <w:t>plaftormă</w:t>
            </w:r>
            <w:proofErr w:type="spellEnd"/>
            <w:r w:rsidR="00681966" w:rsidRPr="00563476">
              <w:rPr>
                <w:rFonts w:asciiTheme="minorHAnsi" w:hAnsiTheme="minorHAnsi" w:cstheme="minorHAnsi"/>
                <w:iCs/>
                <w:szCs w:val="24"/>
                <w:lang w:val="ro-RO"/>
              </w:rPr>
              <w:t xml:space="preserve"> online </w:t>
            </w:r>
            <w:proofErr w:type="spellStart"/>
            <w:r w:rsidR="00681966" w:rsidRPr="00563476">
              <w:rPr>
                <w:rFonts w:asciiTheme="minorHAnsi" w:hAnsiTheme="minorHAnsi" w:cstheme="minorHAnsi"/>
                <w:iCs/>
                <w:szCs w:val="24"/>
                <w:lang w:val="ro-RO"/>
              </w:rPr>
              <w:t>etc</w:t>
            </w:r>
            <w:proofErr w:type="spellEnd"/>
            <w:r w:rsidR="00681966" w:rsidRPr="00563476">
              <w:rPr>
                <w:rFonts w:asciiTheme="minorHAnsi" w:hAnsiTheme="minorHAnsi" w:cstheme="minorHAnsi"/>
                <w:iCs/>
                <w:szCs w:val="24"/>
                <w:lang w:val="ro-RO"/>
              </w:rPr>
              <w:t>)</w:t>
            </w:r>
            <w:r w:rsidR="00206F0E" w:rsidRPr="00563476">
              <w:rPr>
                <w:rFonts w:asciiTheme="minorHAnsi" w:hAnsiTheme="minorHAnsi" w:cstheme="minorHAnsi"/>
                <w:iCs/>
                <w:szCs w:val="24"/>
                <w:lang w:val="ro-RO"/>
              </w:rPr>
              <w:t>.</w:t>
            </w:r>
          </w:p>
        </w:tc>
      </w:tr>
    </w:tbl>
    <w:p w14:paraId="4F40B596" w14:textId="77777777" w:rsidR="00C759E2" w:rsidRPr="00563476" w:rsidRDefault="00C759E2" w:rsidP="008F5956">
      <w:pPr>
        <w:spacing w:before="0" w:after="0" w:line="276" w:lineRule="auto"/>
        <w:rPr>
          <w:rFonts w:asciiTheme="minorHAnsi" w:eastAsia="Times New Roman" w:hAnsiTheme="minorHAnsi"/>
          <w:i/>
          <w:noProof/>
          <w:szCs w:val="24"/>
          <w:lang w:val="ro-RO"/>
        </w:rPr>
      </w:pPr>
    </w:p>
    <w:p w14:paraId="00832884" w14:textId="77777777" w:rsidR="00990594" w:rsidRPr="00563476" w:rsidRDefault="00BD20CF" w:rsidP="00990594">
      <w:pP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xml:space="preserve">The main target groups - </w:t>
      </w:r>
      <w:r w:rsidR="00990594" w:rsidRPr="00563476">
        <w:rPr>
          <w:rFonts w:asciiTheme="minorHAnsi" w:eastAsia="Times New Roman" w:hAnsiTheme="minorHAnsi"/>
          <w:i/>
          <w:noProof/>
          <w:szCs w:val="24"/>
          <w:lang w:val="ro-RO"/>
        </w:rPr>
        <w:t>Article point (d)(iii)of Article 22(3) CPR:</w:t>
      </w:r>
    </w:p>
    <w:p w14:paraId="42B60E72" w14:textId="77777777" w:rsidR="00B95EE3" w:rsidRPr="00563476" w:rsidRDefault="00B95EE3" w:rsidP="00990594">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Text field [1 000]</w:t>
      </w:r>
    </w:p>
    <w:p w14:paraId="5D54F19F"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Unități de învățământ și unități conexe: ce oferă servicii educaționale (ÎPG, ADȘ, ȘDS, ÎSS), care necesită sprijin pentru asigurarea echității în serviciile oferite, care necesită sprijin pentru asigurarea tuturor condițiilor necesare pentru elevii cu dizabilități/CES;</w:t>
      </w:r>
    </w:p>
    <w:p w14:paraId="1EC64DA3"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lastRenderedPageBreak/>
        <w:t>Instituții de învățământ superior: ce oferă servicii educaționale, care necesită sprijin pentru asigurarea echității în serviciile oferite sau care necesită sprijin pentru asigurarea tuturor condițiilor necesare pentru studenții cu dizabilități;</w:t>
      </w:r>
    </w:p>
    <w:p w14:paraId="389D16C5" w14:textId="451F8122"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Copii</w:t>
      </w:r>
      <w:r w:rsidR="00905177" w:rsidRPr="00563476">
        <w:rPr>
          <w:rFonts w:asciiTheme="minorHAnsi" w:eastAsia="Times New Roman" w:hAnsiTheme="minorHAnsi"/>
          <w:iCs/>
          <w:noProof/>
          <w:szCs w:val="24"/>
          <w:lang w:val="ro-RO"/>
        </w:rPr>
        <w:t xml:space="preserve"> și adulți cu vârsta 24-64 ani</w:t>
      </w:r>
      <w:r w:rsidRPr="00563476">
        <w:rPr>
          <w:rFonts w:asciiTheme="minorHAnsi" w:eastAsia="Times New Roman" w:hAnsiTheme="minorHAnsi"/>
          <w:iCs/>
          <w:noProof/>
          <w:szCs w:val="24"/>
          <w:lang w:val="ro-RO"/>
        </w:rPr>
        <w:t xml:space="preserve">: </w:t>
      </w:r>
      <w:r w:rsidR="00F23888" w:rsidRPr="00563476">
        <w:rPr>
          <w:rFonts w:asciiTheme="minorHAnsi" w:eastAsia="Calibri" w:hAnsiTheme="minorHAnsi" w:cs="Calibri"/>
          <w:szCs w:val="24"/>
          <w:lang w:val="ro-RO"/>
        </w:rPr>
        <w:t>persoane care au părăsit timpuriu școala sau care nu au fost vreodată înmatriculați în sistemul de învățământ;</w:t>
      </w:r>
      <w:r w:rsidR="00F23888" w:rsidRPr="00563476">
        <w:rPr>
          <w:rFonts w:asciiTheme="minorHAnsi" w:eastAsia="Times New Roman" w:hAnsiTheme="minorHAnsi"/>
          <w:iCs/>
          <w:noProof/>
          <w:szCs w:val="24"/>
          <w:lang w:val="ro-RO"/>
        </w:rPr>
        <w:t xml:space="preserve"> </w:t>
      </w:r>
    </w:p>
    <w:p w14:paraId="7D7F5203" w14:textId="64A9C034" w:rsidR="00BD20CF" w:rsidRPr="00563476" w:rsidRDefault="00176378"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E</w:t>
      </w:r>
      <w:r w:rsidR="00BD20CF" w:rsidRPr="00563476">
        <w:rPr>
          <w:rFonts w:asciiTheme="minorHAnsi" w:eastAsia="Times New Roman" w:hAnsiTheme="minorHAnsi"/>
          <w:iCs/>
          <w:noProof/>
          <w:szCs w:val="24"/>
          <w:lang w:val="ro-RO"/>
        </w:rPr>
        <w:t>levi și studenți din grupuri dezavantajate, inclusiv participanți la programe de tip „Școală după Școală" (ȘDȘ) și elevi din ani terminali sprijiniți pentru accesul în învățământul terțiar);</w:t>
      </w:r>
    </w:p>
    <w:p w14:paraId="187A441D"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Personal didactic</w:t>
      </w:r>
      <w:r w:rsidRPr="00563476">
        <w:rPr>
          <w:rFonts w:asciiTheme="minorHAnsi" w:hAnsiTheme="minorHAnsi"/>
          <w:szCs w:val="24"/>
          <w:lang w:val="ro-RO"/>
        </w:rPr>
        <w:t>: p</w:t>
      </w:r>
      <w:r w:rsidRPr="00563476">
        <w:rPr>
          <w:rFonts w:asciiTheme="minorHAnsi" w:eastAsia="Times New Roman" w:hAnsiTheme="minorHAnsi"/>
          <w:iCs/>
          <w:noProof/>
          <w:szCs w:val="24"/>
          <w:lang w:val="ro-RO"/>
        </w:rPr>
        <w:t xml:space="preserve">ersonal didactic de predare, personal didactic auxiliar (inclusiv mediatori școlari) şi personal didactic de conducere, de îndrumare şi control (LEN Art.88); </w:t>
      </w:r>
    </w:p>
    <w:p w14:paraId="2593CC4D" w14:textId="3B7E9B85"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Personal cu atribuții în domeniul educației, altul decât cel didactic: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(ME) și din instituțiile subordonate sau în coordonare, altul </w:t>
      </w:r>
      <w:r w:rsidR="00A6307B" w:rsidRPr="00563476">
        <w:rPr>
          <w:rFonts w:asciiTheme="minorHAnsi" w:eastAsia="Times New Roman" w:hAnsiTheme="minorHAnsi"/>
          <w:iCs/>
          <w:noProof/>
          <w:szCs w:val="24"/>
          <w:lang w:val="ro-RO"/>
        </w:rPr>
        <w:t xml:space="preserve">decât </w:t>
      </w:r>
      <w:r w:rsidRPr="00563476">
        <w:rPr>
          <w:rFonts w:asciiTheme="minorHAnsi" w:eastAsia="Times New Roman" w:hAnsiTheme="minorHAnsi"/>
          <w:iCs/>
          <w:noProof/>
          <w:szCs w:val="24"/>
          <w:lang w:val="ro-RO"/>
        </w:rPr>
        <w:t xml:space="preserve">cel didactic; </w:t>
      </w:r>
      <w:r w:rsidR="00F023DB" w:rsidRPr="00563476">
        <w:rPr>
          <w:rFonts w:asciiTheme="minorHAnsi" w:eastAsia="Times New Roman" w:hAnsiTheme="minorHAnsi"/>
          <w:iCs/>
          <w:noProof/>
          <w:szCs w:val="24"/>
          <w:lang w:val="ro-RO"/>
        </w:rPr>
        <w:t>personalul din instituțiile publice de cultură și organizațiile culturale de drept privat cu rol în educația culturală.</w:t>
      </w:r>
    </w:p>
    <w:p w14:paraId="32116F8E"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Părinți/ reprezentanți legali/ tutori</w:t>
      </w:r>
      <w:r w:rsidRPr="00563476">
        <w:rPr>
          <w:rFonts w:asciiTheme="minorHAnsi" w:hAnsiTheme="minorHAnsi"/>
          <w:szCs w:val="24"/>
          <w:lang w:val="ro-RO"/>
        </w:rPr>
        <w:t xml:space="preserve"> </w:t>
      </w:r>
      <w:r w:rsidRPr="00563476">
        <w:rPr>
          <w:rFonts w:asciiTheme="minorHAnsi" w:eastAsia="Times New Roman" w:hAnsiTheme="minorHAnsi"/>
          <w:iCs/>
          <w:noProof/>
          <w:szCs w:val="24"/>
          <w:lang w:val="ro-RO"/>
        </w:rPr>
        <w:t>ai copiilor din medii sau grupuri dezavantajate, inclusiv persoane care au în grijă copilul cu părinţi plecaţi la muncă în străinătate, aflat în risc de părăsire timpurie a școlii;</w:t>
      </w:r>
    </w:p>
    <w:p w14:paraId="61F15C4C"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Grupurile dezavantajate vizate sunt: </w:t>
      </w:r>
    </w:p>
    <w:p w14:paraId="036EB4EB"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copiii/elevii cu cerințe educaționale speciale, cu dizabilități, de etnie romă, cu părinți plecați la muncă în străinătate, din familii numeroase ori monoparentale, cu statut socio-economic scăzut sau cu nivel educațional al părinților scăzut</w:t>
      </w:r>
    </w:p>
    <w:p w14:paraId="491F3EA9"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Studenti cu dizabilități, de etnie romă, din familii numeroase ori monoparentale, cu statut socio-economic scăzut sau cu nivel educațional al părinților scăzut, cu copii în intreținere</w:t>
      </w:r>
    </w:p>
    <w:p w14:paraId="4EB3C870" w14:textId="77777777" w:rsidR="00BD20CF" w:rsidRPr="00563476" w:rsidRDefault="00BD20CF" w:rsidP="008F5956">
      <w:pPr>
        <w:spacing w:before="0" w:after="0" w:line="276" w:lineRule="auto"/>
        <w:jc w:val="both"/>
        <w:rPr>
          <w:rFonts w:asciiTheme="minorHAnsi" w:eastAsia="Times New Roman" w:hAnsiTheme="minorHAnsi"/>
          <w:i/>
          <w:noProof/>
          <w:szCs w:val="24"/>
          <w:lang w:val="ro-RO"/>
        </w:rPr>
      </w:pPr>
    </w:p>
    <w:p w14:paraId="621D51DE" w14:textId="77777777" w:rsidR="001728F3" w:rsidRPr="00563476" w:rsidRDefault="001728F3" w:rsidP="001728F3">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19DAA20B" w14:textId="77777777" w:rsidR="00B95EE3" w:rsidRPr="00563476" w:rsidRDefault="00B95EE3"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
          <w:szCs w:val="24"/>
        </w:rPr>
      </w:pPr>
      <w:r w:rsidRPr="00563476">
        <w:rPr>
          <w:rFonts w:asciiTheme="minorHAnsi" w:eastAsia="Times New Roman" w:hAnsiTheme="minorHAnsi"/>
          <w:i/>
          <w:iCs/>
          <w:szCs w:val="24"/>
        </w:rPr>
        <w:t>Text field [2 000]</w:t>
      </w:r>
    </w:p>
    <w:p w14:paraId="73874527" w14:textId="77777777" w:rsidR="00B95EE3" w:rsidRPr="00563476" w:rsidRDefault="00B95EE3" w:rsidP="008F5956">
      <w:pPr>
        <w:spacing w:before="0" w:after="0" w:line="276" w:lineRule="auto"/>
        <w:rPr>
          <w:rFonts w:asciiTheme="minorHAnsi" w:eastAsia="Times New Roman" w:hAnsiTheme="minorHAnsi"/>
          <w:i/>
          <w:noProof/>
          <w:szCs w:val="24"/>
          <w:lang w:val="ro-RO"/>
        </w:rPr>
      </w:pPr>
    </w:p>
    <w:p w14:paraId="2774DC1C" w14:textId="77777777" w:rsidR="001728F3" w:rsidRPr="00563476" w:rsidRDefault="001728F3" w:rsidP="001728F3">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492CEA39" w14:textId="4CAB3A51" w:rsidR="00BD20CF" w:rsidRPr="00563476" w:rsidRDefault="009B79FA" w:rsidP="009B79FA">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dezvoltarea de programe tip after school, organizarea programelor remediale; facilitarea transportului elevilor către/de la unitățile școlare; dezvoltarea de programe de informare și conștientizare privind participarea la educație, educația incluzivă; organizarea claselor virtuale care să permită elevilor din zonele sau clasele defavorizate să studieze virtual cu profesori din școli de calitate; facilitarea accesului copiilor cu dizabilități/CES; măsuri de acompaniere în funcție de nevoi pentru copiii care aparțin grupurilor vulnerabile; dezvoltarea de programe „A doua șansă”; măsuri de prevenire și combatere a abandonului universitar pentru grupurile dezavantajate ș.a.</w:t>
      </w:r>
    </w:p>
    <w:p w14:paraId="5B22748E"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53DE6259" w14:textId="77777777" w:rsidR="001728F3" w:rsidRPr="00563476" w:rsidRDefault="001728F3" w:rsidP="001728F3">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lastRenderedPageBreak/>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156FC65A"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7C193240"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6DA9ACFF" w14:textId="77777777" w:rsidR="001728F3" w:rsidRPr="00563476" w:rsidRDefault="001728F3" w:rsidP="001728F3">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215E9445"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446AE89E" w14:textId="77777777" w:rsidR="00BD20CF" w:rsidRPr="00563476" w:rsidRDefault="00BD20CF" w:rsidP="008F5956">
      <w:pPr>
        <w:spacing w:before="0" w:after="0" w:line="276" w:lineRule="auto"/>
        <w:rPr>
          <w:rFonts w:asciiTheme="minorHAnsi" w:eastAsia="Times New Roman" w:hAnsiTheme="minorHAnsi"/>
          <w:b/>
          <w:iCs/>
          <w:noProof/>
          <w:szCs w:val="24"/>
          <w:lang w:val="ro-RO"/>
        </w:rPr>
      </w:pPr>
    </w:p>
    <w:p w14:paraId="546ACF29" w14:textId="77777777" w:rsidR="00702884" w:rsidRPr="00563476" w:rsidRDefault="00702884" w:rsidP="008F5956">
      <w:pPr>
        <w:spacing w:before="0" w:after="0" w:line="276" w:lineRule="auto"/>
        <w:rPr>
          <w:rFonts w:asciiTheme="minorHAnsi" w:eastAsia="Times New Roman" w:hAnsiTheme="minorHAnsi"/>
          <w:b/>
          <w:iCs/>
          <w:noProof/>
          <w:szCs w:val="24"/>
          <w:lang w:val="ro-RO"/>
        </w:rPr>
      </w:pPr>
    </w:p>
    <w:p w14:paraId="209A48F7" w14:textId="77777777" w:rsidR="00C759E2" w:rsidRPr="00563476" w:rsidRDefault="00C759E2"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728F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1028A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FC2DD6" w:rsidRPr="00563476">
        <w:rPr>
          <w:rFonts w:asciiTheme="minorHAnsi" w:eastAsia="Times New Roman" w:hAnsiTheme="minorHAnsi"/>
          <w:b/>
          <w:iCs/>
          <w:noProof/>
          <w:szCs w:val="24"/>
          <w:lang w:val="ro-RO"/>
        </w:rPr>
        <w:t>1</w:t>
      </w:r>
      <w:r w:rsidR="001028A8" w:rsidRPr="00563476">
        <w:rPr>
          <w:rFonts w:asciiTheme="minorHAnsi" w:eastAsia="Times New Roman" w:hAnsiTheme="minorHAnsi"/>
          <w:b/>
          <w:iCs/>
          <w:noProof/>
          <w:szCs w:val="24"/>
          <w:lang w:val="ro-RO"/>
        </w:rPr>
        <w:t xml:space="preserve">.2 </w:t>
      </w:r>
      <w:r w:rsidRPr="00563476">
        <w:rPr>
          <w:rFonts w:asciiTheme="minorHAnsi" w:eastAsia="Times New Roman" w:hAnsiTheme="minorHAnsi"/>
          <w:b/>
          <w:iCs/>
          <w:noProof/>
          <w:szCs w:val="24"/>
          <w:lang w:val="ro-RO"/>
        </w:rPr>
        <w:t>Indicators</w:t>
      </w:r>
    </w:p>
    <w:p w14:paraId="59EDE2E0" w14:textId="77777777" w:rsidR="001728F3" w:rsidRPr="00563476" w:rsidRDefault="001728F3" w:rsidP="001728F3">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p w14:paraId="16259F97" w14:textId="77777777" w:rsidR="00C759E2" w:rsidRPr="00563476" w:rsidRDefault="00C759E2" w:rsidP="008F5956">
      <w:pPr>
        <w:spacing w:before="0" w:after="0" w:line="276" w:lineRule="auto"/>
        <w:rPr>
          <w:rFonts w:asciiTheme="minorHAnsi" w:eastAsia="Times New Roman" w:hAnsiTheme="minorHAnsi"/>
          <w:b/>
          <w:bCs/>
          <w:i/>
          <w:noProof/>
          <w:szCs w:val="24"/>
          <w:u w:val="single"/>
          <w:lang w:val="ro-RO"/>
        </w:rPr>
      </w:pP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78"/>
        <w:gridCol w:w="590"/>
        <w:gridCol w:w="996"/>
        <w:gridCol w:w="427"/>
        <w:gridCol w:w="2795"/>
        <w:gridCol w:w="1273"/>
        <w:gridCol w:w="971"/>
        <w:gridCol w:w="1510"/>
      </w:tblGrid>
      <w:tr w:rsidR="00926F1B" w:rsidRPr="00563476" w14:paraId="047E5993" w14:textId="77777777" w:rsidTr="000671AF">
        <w:trPr>
          <w:trHeight w:val="425"/>
        </w:trPr>
        <w:tc>
          <w:tcPr>
            <w:tcW w:w="5000" w:type="pct"/>
            <w:gridSpan w:val="9"/>
          </w:tcPr>
          <w:p w14:paraId="3C683321"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C759E2" w:rsidRPr="00563476" w14:paraId="67293A16" w14:textId="77777777" w:rsidTr="000671AF">
        <w:trPr>
          <w:trHeight w:val="1376"/>
        </w:trPr>
        <w:tc>
          <w:tcPr>
            <w:tcW w:w="375" w:type="pct"/>
          </w:tcPr>
          <w:p w14:paraId="7E3F150B"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74" w:type="pct"/>
          </w:tcPr>
          <w:p w14:paraId="5517537C"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286" w:type="pct"/>
          </w:tcPr>
          <w:p w14:paraId="7AEAAC10"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83" w:type="pct"/>
          </w:tcPr>
          <w:p w14:paraId="17D7D0DC"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207" w:type="pct"/>
          </w:tcPr>
          <w:p w14:paraId="4D7442E4"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355" w:type="pct"/>
            <w:shd w:val="clear" w:color="auto" w:fill="auto"/>
          </w:tcPr>
          <w:p w14:paraId="0036FCCC"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617" w:type="pct"/>
          </w:tcPr>
          <w:p w14:paraId="588CDB06"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71" w:type="pct"/>
            <w:shd w:val="clear" w:color="auto" w:fill="auto"/>
          </w:tcPr>
          <w:p w14:paraId="2EBB68DF"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66B30641" w14:textId="77777777" w:rsidR="00C759E2" w:rsidRPr="00563476" w:rsidRDefault="00C759E2" w:rsidP="008F5956">
            <w:pPr>
              <w:spacing w:before="0" w:after="0" w:line="276" w:lineRule="auto"/>
              <w:rPr>
                <w:rFonts w:asciiTheme="minorHAnsi" w:hAnsiTheme="minorHAnsi"/>
                <w:b/>
                <w:noProof/>
                <w:sz w:val="18"/>
                <w:szCs w:val="18"/>
                <w:lang w:val="ro-RO"/>
              </w:rPr>
            </w:pPr>
          </w:p>
        </w:tc>
        <w:tc>
          <w:tcPr>
            <w:tcW w:w="734" w:type="pct"/>
            <w:shd w:val="clear" w:color="auto" w:fill="auto"/>
          </w:tcPr>
          <w:p w14:paraId="7D03E43F"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19582FAA" w14:textId="77777777" w:rsidR="00C759E2" w:rsidRPr="00563476" w:rsidRDefault="00C759E2" w:rsidP="008F5956">
            <w:pPr>
              <w:spacing w:before="0" w:after="0" w:line="276" w:lineRule="auto"/>
              <w:rPr>
                <w:rFonts w:asciiTheme="minorHAnsi" w:hAnsiTheme="minorHAnsi"/>
                <w:b/>
                <w:noProof/>
                <w:sz w:val="18"/>
                <w:szCs w:val="18"/>
                <w:lang w:val="ro-RO"/>
              </w:rPr>
            </w:pPr>
          </w:p>
        </w:tc>
      </w:tr>
      <w:tr w:rsidR="00562CFB" w:rsidRPr="00563476" w14:paraId="2210E80C" w14:textId="77777777" w:rsidTr="00CD6F1F">
        <w:trPr>
          <w:trHeight w:val="586"/>
        </w:trPr>
        <w:tc>
          <w:tcPr>
            <w:tcW w:w="375" w:type="pct"/>
          </w:tcPr>
          <w:p w14:paraId="4D43843A"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3</w:t>
            </w:r>
          </w:p>
        </w:tc>
        <w:tc>
          <w:tcPr>
            <w:tcW w:w="474" w:type="pct"/>
          </w:tcPr>
          <w:p w14:paraId="323493E4" w14:textId="77777777" w:rsidR="00562CFB" w:rsidRPr="00563476" w:rsidRDefault="00E36404"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w:t>
            </w:r>
          </w:p>
        </w:tc>
        <w:tc>
          <w:tcPr>
            <w:tcW w:w="286" w:type="pct"/>
          </w:tcPr>
          <w:p w14:paraId="261A5E1B"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FSE+</w:t>
            </w:r>
          </w:p>
        </w:tc>
        <w:tc>
          <w:tcPr>
            <w:tcW w:w="483" w:type="pct"/>
          </w:tcPr>
          <w:p w14:paraId="5C990833"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207" w:type="pct"/>
          </w:tcPr>
          <w:p w14:paraId="75DC76EC"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1355" w:type="pct"/>
            <w:shd w:val="clear" w:color="auto" w:fill="auto"/>
          </w:tcPr>
          <w:p w14:paraId="25CB393E" w14:textId="42C72830"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Participanți înscriși în învățământul</w:t>
            </w:r>
            <w:r w:rsidR="00ED178B" w:rsidRPr="00563476">
              <w:rPr>
                <w:rFonts w:asciiTheme="minorHAnsi" w:hAnsiTheme="minorHAnsi"/>
                <w:noProof/>
                <w:sz w:val="18"/>
                <w:szCs w:val="18"/>
                <w:lang w:val="ro-RO"/>
              </w:rPr>
              <w:t xml:space="preserve"> </w:t>
            </w:r>
            <w:r w:rsidR="00890BCD" w:rsidRPr="00563476">
              <w:rPr>
                <w:rFonts w:asciiTheme="minorHAnsi" w:hAnsiTheme="minorHAnsi"/>
                <w:noProof/>
                <w:sz w:val="18"/>
                <w:szCs w:val="18"/>
                <w:lang w:val="ro-RO"/>
              </w:rPr>
              <w:t>primar sau secundar</w:t>
            </w:r>
            <w:r w:rsidRPr="00563476">
              <w:rPr>
                <w:rFonts w:asciiTheme="minorHAnsi" w:hAnsiTheme="minorHAnsi"/>
                <w:noProof/>
                <w:sz w:val="18"/>
                <w:szCs w:val="18"/>
                <w:lang w:val="ro-RO"/>
              </w:rPr>
              <w:t xml:space="preserve"> (ISCED 1-</w:t>
            </w:r>
            <w:r w:rsidR="00ED178B" w:rsidRPr="00563476">
              <w:rPr>
                <w:rFonts w:asciiTheme="minorHAnsi" w:hAnsiTheme="minorHAnsi"/>
                <w:noProof/>
                <w:sz w:val="18"/>
                <w:szCs w:val="18"/>
                <w:lang w:val="ro-RO"/>
              </w:rPr>
              <w:t>4</w:t>
            </w:r>
            <w:r w:rsidRPr="00563476">
              <w:rPr>
                <w:rFonts w:asciiTheme="minorHAnsi" w:hAnsiTheme="minorHAnsi"/>
                <w:noProof/>
                <w:sz w:val="18"/>
                <w:szCs w:val="18"/>
                <w:lang w:val="ro-RO"/>
              </w:rPr>
              <w:t>), sprijiniți</w:t>
            </w:r>
          </w:p>
          <w:p w14:paraId="005FBC98"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617" w:type="pct"/>
          </w:tcPr>
          <w:p w14:paraId="73D2C81E"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471" w:type="pct"/>
            <w:shd w:val="clear" w:color="auto" w:fill="auto"/>
          </w:tcPr>
          <w:p w14:paraId="785409E1"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734" w:type="pct"/>
            <w:shd w:val="clear" w:color="auto" w:fill="auto"/>
          </w:tcPr>
          <w:p w14:paraId="4B0BE304" w14:textId="58787237" w:rsidR="00562CFB" w:rsidRPr="00563476" w:rsidRDefault="000C3849" w:rsidP="000C3849">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50</w:t>
            </w:r>
            <w:r w:rsidR="009D4128" w:rsidRPr="00563476">
              <w:rPr>
                <w:rFonts w:asciiTheme="minorHAnsi" w:hAnsiTheme="minorHAnsi"/>
                <w:noProof/>
                <w:sz w:val="18"/>
                <w:szCs w:val="18"/>
                <w:lang w:val="ro-RO"/>
              </w:rPr>
              <w:t>.000</w:t>
            </w:r>
          </w:p>
        </w:tc>
      </w:tr>
      <w:tr w:rsidR="00562CFB" w:rsidRPr="00563476" w14:paraId="38DC7D1F" w14:textId="77777777" w:rsidTr="000671AF">
        <w:trPr>
          <w:trHeight w:val="340"/>
        </w:trPr>
        <w:tc>
          <w:tcPr>
            <w:tcW w:w="375" w:type="pct"/>
          </w:tcPr>
          <w:p w14:paraId="2DC21F88"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3</w:t>
            </w:r>
          </w:p>
        </w:tc>
        <w:tc>
          <w:tcPr>
            <w:tcW w:w="474" w:type="pct"/>
          </w:tcPr>
          <w:p w14:paraId="0B406A65" w14:textId="77777777" w:rsidR="00562CFB" w:rsidRPr="00563476" w:rsidRDefault="00E36404"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w:t>
            </w:r>
          </w:p>
        </w:tc>
        <w:tc>
          <w:tcPr>
            <w:tcW w:w="286" w:type="pct"/>
          </w:tcPr>
          <w:p w14:paraId="413E4AD5"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FSE+</w:t>
            </w:r>
          </w:p>
        </w:tc>
        <w:tc>
          <w:tcPr>
            <w:tcW w:w="483" w:type="pct"/>
          </w:tcPr>
          <w:p w14:paraId="0DC99251"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207" w:type="pct"/>
          </w:tcPr>
          <w:p w14:paraId="08FEE51A"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1355" w:type="pct"/>
            <w:shd w:val="clear" w:color="auto" w:fill="auto"/>
          </w:tcPr>
          <w:p w14:paraId="35A7C859" w14:textId="6C098BBB"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bCs/>
                <w:sz w:val="18"/>
                <w:szCs w:val="18"/>
                <w:lang w:val="ro-RO"/>
              </w:rPr>
              <w:t>Participanți înscriși în învățământul terțiar (ISCED 5-8), sprijiniți</w:t>
            </w:r>
          </w:p>
        </w:tc>
        <w:tc>
          <w:tcPr>
            <w:tcW w:w="617" w:type="pct"/>
          </w:tcPr>
          <w:p w14:paraId="00BDD720"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471" w:type="pct"/>
            <w:shd w:val="clear" w:color="auto" w:fill="auto"/>
          </w:tcPr>
          <w:p w14:paraId="0DF2A378"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734" w:type="pct"/>
            <w:shd w:val="clear" w:color="auto" w:fill="auto"/>
          </w:tcPr>
          <w:p w14:paraId="3075F8F4" w14:textId="53E9A04F" w:rsidR="00562CFB" w:rsidRPr="00563476" w:rsidRDefault="009D4128" w:rsidP="000C3849">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2</w:t>
            </w:r>
            <w:r w:rsidR="006A3A5A" w:rsidRPr="00563476">
              <w:rPr>
                <w:rFonts w:asciiTheme="minorHAnsi" w:hAnsiTheme="minorHAnsi"/>
                <w:noProof/>
                <w:sz w:val="18"/>
                <w:szCs w:val="18"/>
                <w:lang w:val="ro-RO"/>
              </w:rPr>
              <w:t>8</w:t>
            </w:r>
            <w:r w:rsidRPr="00563476">
              <w:rPr>
                <w:rFonts w:asciiTheme="minorHAnsi" w:hAnsiTheme="minorHAnsi"/>
                <w:noProof/>
                <w:sz w:val="18"/>
                <w:szCs w:val="18"/>
                <w:lang w:val="ro-RO"/>
              </w:rPr>
              <w:t>.000</w:t>
            </w:r>
          </w:p>
        </w:tc>
      </w:tr>
      <w:tr w:rsidR="00562CFB" w:rsidRPr="00563476" w14:paraId="01CD4399" w14:textId="77777777" w:rsidTr="000671AF">
        <w:trPr>
          <w:trHeight w:val="656"/>
        </w:trPr>
        <w:tc>
          <w:tcPr>
            <w:tcW w:w="375" w:type="pct"/>
          </w:tcPr>
          <w:p w14:paraId="667D0161"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3</w:t>
            </w:r>
          </w:p>
        </w:tc>
        <w:tc>
          <w:tcPr>
            <w:tcW w:w="474" w:type="pct"/>
          </w:tcPr>
          <w:p w14:paraId="64AADC06" w14:textId="77777777" w:rsidR="00562CFB" w:rsidRPr="00563476" w:rsidRDefault="00E36404"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w:t>
            </w:r>
          </w:p>
        </w:tc>
        <w:tc>
          <w:tcPr>
            <w:tcW w:w="286" w:type="pct"/>
          </w:tcPr>
          <w:p w14:paraId="09C7C0B4"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FSE+</w:t>
            </w:r>
          </w:p>
        </w:tc>
        <w:tc>
          <w:tcPr>
            <w:tcW w:w="483" w:type="pct"/>
          </w:tcPr>
          <w:p w14:paraId="4F3869CB"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207" w:type="pct"/>
          </w:tcPr>
          <w:p w14:paraId="423F779F"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1355" w:type="pct"/>
            <w:shd w:val="clear" w:color="auto" w:fill="auto"/>
          </w:tcPr>
          <w:p w14:paraId="17DCF7AA" w14:textId="2B163FC0"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Copii sau tineri cu dizabilități sau cu cerințe educaționale speciale (CES) sprijiniți</w:t>
            </w:r>
          </w:p>
        </w:tc>
        <w:tc>
          <w:tcPr>
            <w:tcW w:w="617" w:type="pct"/>
          </w:tcPr>
          <w:p w14:paraId="1315F3A0"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471" w:type="pct"/>
            <w:shd w:val="clear" w:color="auto" w:fill="auto"/>
          </w:tcPr>
          <w:p w14:paraId="4C3003D0"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734" w:type="pct"/>
            <w:shd w:val="clear" w:color="auto" w:fill="auto"/>
          </w:tcPr>
          <w:p w14:paraId="690F0F5D" w14:textId="037FCB98" w:rsidR="00562CFB" w:rsidRPr="00563476" w:rsidRDefault="00FA0181" w:rsidP="000C3849">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4</w:t>
            </w:r>
            <w:r w:rsidR="009D4128" w:rsidRPr="00563476">
              <w:rPr>
                <w:rFonts w:asciiTheme="minorHAnsi" w:hAnsiTheme="minorHAnsi"/>
                <w:noProof/>
                <w:sz w:val="18"/>
                <w:szCs w:val="18"/>
                <w:lang w:val="ro-RO"/>
              </w:rPr>
              <w:t>.000</w:t>
            </w:r>
          </w:p>
        </w:tc>
      </w:tr>
      <w:tr w:rsidR="009D4128" w:rsidRPr="00563476" w14:paraId="6B1B51EE" w14:textId="77777777" w:rsidTr="000671AF">
        <w:trPr>
          <w:trHeight w:val="656"/>
        </w:trPr>
        <w:tc>
          <w:tcPr>
            <w:tcW w:w="375" w:type="pct"/>
          </w:tcPr>
          <w:p w14:paraId="49C653B4" w14:textId="12231006" w:rsidR="009D4128" w:rsidRPr="00563476" w:rsidRDefault="009D4128"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3</w:t>
            </w:r>
          </w:p>
        </w:tc>
        <w:tc>
          <w:tcPr>
            <w:tcW w:w="474" w:type="pct"/>
          </w:tcPr>
          <w:p w14:paraId="58860697" w14:textId="662A73B2" w:rsidR="009D4128" w:rsidRPr="00563476" w:rsidRDefault="009D4128"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w:t>
            </w:r>
          </w:p>
        </w:tc>
        <w:tc>
          <w:tcPr>
            <w:tcW w:w="286" w:type="pct"/>
          </w:tcPr>
          <w:p w14:paraId="28B7C5C5" w14:textId="05A55261" w:rsidR="009D4128" w:rsidRPr="00563476" w:rsidRDefault="009D4128"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FSE+</w:t>
            </w:r>
          </w:p>
        </w:tc>
        <w:tc>
          <w:tcPr>
            <w:tcW w:w="483" w:type="pct"/>
          </w:tcPr>
          <w:p w14:paraId="2D2AD429" w14:textId="77777777" w:rsidR="009D4128" w:rsidRPr="00563476" w:rsidRDefault="009D4128" w:rsidP="008F5956">
            <w:pPr>
              <w:spacing w:before="0" w:after="0" w:line="276" w:lineRule="auto"/>
              <w:rPr>
                <w:rFonts w:asciiTheme="minorHAnsi" w:hAnsiTheme="minorHAnsi"/>
                <w:b/>
                <w:noProof/>
                <w:sz w:val="18"/>
                <w:szCs w:val="18"/>
                <w:lang w:val="ro-RO"/>
              </w:rPr>
            </w:pPr>
          </w:p>
        </w:tc>
        <w:tc>
          <w:tcPr>
            <w:tcW w:w="207" w:type="pct"/>
          </w:tcPr>
          <w:p w14:paraId="5F19E835" w14:textId="77777777" w:rsidR="009D4128" w:rsidRPr="00563476" w:rsidRDefault="009D4128" w:rsidP="008F5956">
            <w:pPr>
              <w:spacing w:before="0" w:after="0" w:line="276" w:lineRule="auto"/>
              <w:rPr>
                <w:rFonts w:asciiTheme="minorHAnsi" w:hAnsiTheme="minorHAnsi"/>
                <w:b/>
                <w:noProof/>
                <w:sz w:val="18"/>
                <w:szCs w:val="18"/>
                <w:lang w:val="ro-RO"/>
              </w:rPr>
            </w:pPr>
          </w:p>
        </w:tc>
        <w:tc>
          <w:tcPr>
            <w:tcW w:w="1355" w:type="pct"/>
            <w:shd w:val="clear" w:color="auto" w:fill="auto"/>
          </w:tcPr>
          <w:p w14:paraId="7FEE25BF" w14:textId="3255F721" w:rsidR="009D4128" w:rsidRPr="00563476" w:rsidRDefault="009D4128"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Copii sau tineri în afara sistemului de învățământ sprijiniți</w:t>
            </w:r>
          </w:p>
        </w:tc>
        <w:tc>
          <w:tcPr>
            <w:tcW w:w="617" w:type="pct"/>
          </w:tcPr>
          <w:p w14:paraId="6E2B1130" w14:textId="26F6870E" w:rsidR="009D4128" w:rsidRPr="00563476" w:rsidRDefault="009D4128"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471" w:type="pct"/>
            <w:shd w:val="clear" w:color="auto" w:fill="auto"/>
          </w:tcPr>
          <w:p w14:paraId="053F4192" w14:textId="77777777" w:rsidR="009D4128" w:rsidRPr="00563476" w:rsidRDefault="009D4128" w:rsidP="008F5956">
            <w:pPr>
              <w:spacing w:before="0" w:after="0" w:line="276" w:lineRule="auto"/>
              <w:rPr>
                <w:rFonts w:asciiTheme="minorHAnsi" w:hAnsiTheme="minorHAnsi"/>
                <w:b/>
                <w:noProof/>
                <w:sz w:val="18"/>
                <w:szCs w:val="18"/>
                <w:lang w:val="ro-RO"/>
              </w:rPr>
            </w:pPr>
          </w:p>
        </w:tc>
        <w:tc>
          <w:tcPr>
            <w:tcW w:w="734" w:type="pct"/>
            <w:shd w:val="clear" w:color="auto" w:fill="auto"/>
          </w:tcPr>
          <w:p w14:paraId="66C33D80" w14:textId="5E9587CF" w:rsidR="009D4128" w:rsidRPr="00563476" w:rsidRDefault="003D3EFA" w:rsidP="000C3849">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4</w:t>
            </w:r>
            <w:r w:rsidR="009D4128" w:rsidRPr="00563476">
              <w:rPr>
                <w:rFonts w:asciiTheme="minorHAnsi" w:hAnsiTheme="minorHAnsi"/>
                <w:noProof/>
                <w:sz w:val="18"/>
                <w:szCs w:val="18"/>
                <w:lang w:val="ro-RO"/>
              </w:rPr>
              <w:t>.000</w:t>
            </w:r>
          </w:p>
        </w:tc>
      </w:tr>
      <w:tr w:rsidR="00562CFB" w:rsidRPr="00563476" w14:paraId="18154C09" w14:textId="77777777" w:rsidTr="000671AF">
        <w:trPr>
          <w:trHeight w:val="340"/>
        </w:trPr>
        <w:tc>
          <w:tcPr>
            <w:tcW w:w="375" w:type="pct"/>
          </w:tcPr>
          <w:p w14:paraId="3AA6EBC5"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3</w:t>
            </w:r>
          </w:p>
        </w:tc>
        <w:tc>
          <w:tcPr>
            <w:tcW w:w="474" w:type="pct"/>
          </w:tcPr>
          <w:p w14:paraId="30AFBE56" w14:textId="77777777" w:rsidR="00562CFB" w:rsidRPr="00563476" w:rsidRDefault="00E36404"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w:t>
            </w:r>
          </w:p>
        </w:tc>
        <w:tc>
          <w:tcPr>
            <w:tcW w:w="286" w:type="pct"/>
          </w:tcPr>
          <w:p w14:paraId="6125A495" w14:textId="77777777" w:rsidR="00562CFB" w:rsidRPr="00563476" w:rsidRDefault="00562CFB"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FSE+</w:t>
            </w:r>
          </w:p>
        </w:tc>
        <w:tc>
          <w:tcPr>
            <w:tcW w:w="483" w:type="pct"/>
          </w:tcPr>
          <w:p w14:paraId="7C27E2EF"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207" w:type="pct"/>
          </w:tcPr>
          <w:p w14:paraId="2139DFDD"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1355" w:type="pct"/>
            <w:shd w:val="clear" w:color="auto" w:fill="auto"/>
          </w:tcPr>
          <w:p w14:paraId="444DF0A2" w14:textId="121D6D16"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Personal didactic sprijinit</w:t>
            </w:r>
          </w:p>
        </w:tc>
        <w:tc>
          <w:tcPr>
            <w:tcW w:w="617" w:type="pct"/>
          </w:tcPr>
          <w:p w14:paraId="7D155E66"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471" w:type="pct"/>
            <w:shd w:val="clear" w:color="auto" w:fill="auto"/>
          </w:tcPr>
          <w:p w14:paraId="37D3704F" w14:textId="77777777" w:rsidR="00562CFB" w:rsidRPr="00563476" w:rsidRDefault="00562CFB" w:rsidP="008F5956">
            <w:pPr>
              <w:spacing w:before="0" w:after="0" w:line="276" w:lineRule="auto"/>
              <w:rPr>
                <w:rFonts w:asciiTheme="minorHAnsi" w:hAnsiTheme="minorHAnsi"/>
                <w:b/>
                <w:noProof/>
                <w:sz w:val="18"/>
                <w:szCs w:val="18"/>
                <w:lang w:val="ro-RO"/>
              </w:rPr>
            </w:pPr>
          </w:p>
        </w:tc>
        <w:tc>
          <w:tcPr>
            <w:tcW w:w="734" w:type="pct"/>
            <w:shd w:val="clear" w:color="auto" w:fill="auto"/>
          </w:tcPr>
          <w:p w14:paraId="458846EA" w14:textId="3D2397EE" w:rsidR="00562CFB" w:rsidRPr="00563476" w:rsidRDefault="00E133F8" w:rsidP="000C3849">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2</w:t>
            </w:r>
            <w:r w:rsidR="009D4128" w:rsidRPr="00563476">
              <w:rPr>
                <w:rFonts w:asciiTheme="minorHAnsi" w:hAnsiTheme="minorHAnsi"/>
                <w:noProof/>
                <w:sz w:val="18"/>
                <w:szCs w:val="18"/>
                <w:lang w:val="ro-RO"/>
              </w:rPr>
              <w:t>0.000</w:t>
            </w:r>
          </w:p>
        </w:tc>
      </w:tr>
    </w:tbl>
    <w:p w14:paraId="10752A04" w14:textId="77777777" w:rsidR="00C759E2" w:rsidRPr="00563476" w:rsidRDefault="00C759E2" w:rsidP="008F5956">
      <w:pPr>
        <w:spacing w:before="0" w:after="0" w:line="276" w:lineRule="auto"/>
        <w:rPr>
          <w:rFonts w:asciiTheme="minorHAnsi" w:hAnsiTheme="minorHAnsi"/>
          <w:szCs w:val="24"/>
          <w:lang w:val="ro-RO"/>
        </w:rPr>
      </w:pPr>
    </w:p>
    <w:p w14:paraId="79D99E96" w14:textId="77777777" w:rsidR="001728F3" w:rsidRPr="00563476" w:rsidRDefault="001728F3" w:rsidP="001728F3">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90"/>
        <w:gridCol w:w="668"/>
        <w:gridCol w:w="695"/>
        <w:gridCol w:w="514"/>
        <w:gridCol w:w="1811"/>
        <w:gridCol w:w="848"/>
        <w:gridCol w:w="823"/>
        <w:gridCol w:w="6"/>
        <w:gridCol w:w="827"/>
        <w:gridCol w:w="842"/>
        <w:gridCol w:w="545"/>
        <w:gridCol w:w="31"/>
        <w:gridCol w:w="990"/>
      </w:tblGrid>
      <w:tr w:rsidR="00926F1B" w:rsidRPr="00563476" w14:paraId="5691507F" w14:textId="77777777" w:rsidTr="00926716">
        <w:trPr>
          <w:trHeight w:val="480"/>
        </w:trPr>
        <w:tc>
          <w:tcPr>
            <w:tcW w:w="5000" w:type="pct"/>
            <w:gridSpan w:val="14"/>
          </w:tcPr>
          <w:p w14:paraId="7139EEF6"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926F1B" w:rsidRPr="00563476" w14:paraId="4BA49271" w14:textId="77777777" w:rsidTr="009A51BC">
        <w:trPr>
          <w:trHeight w:val="1768"/>
        </w:trPr>
        <w:tc>
          <w:tcPr>
            <w:tcW w:w="351" w:type="pct"/>
          </w:tcPr>
          <w:p w14:paraId="1FC9FF2A"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80" w:type="pct"/>
          </w:tcPr>
          <w:p w14:paraId="234EBEBC"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24" w:type="pct"/>
          </w:tcPr>
          <w:p w14:paraId="1EF7E8EC"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37" w:type="pct"/>
          </w:tcPr>
          <w:p w14:paraId="27AF692C" w14:textId="77777777" w:rsidR="00C759E2" w:rsidRPr="00563476" w:rsidRDefault="00C759E2"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249" w:type="pct"/>
          </w:tcPr>
          <w:p w14:paraId="0F6282BF"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878" w:type="pct"/>
            <w:shd w:val="clear" w:color="auto" w:fill="auto"/>
          </w:tcPr>
          <w:p w14:paraId="513E90FC"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411" w:type="pct"/>
          </w:tcPr>
          <w:p w14:paraId="684CE4D8"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02" w:type="pct"/>
            <w:gridSpan w:val="2"/>
          </w:tcPr>
          <w:p w14:paraId="68F40F61"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01" w:type="pct"/>
          </w:tcPr>
          <w:p w14:paraId="75FEDF11"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408" w:type="pct"/>
            <w:shd w:val="clear" w:color="auto" w:fill="auto"/>
          </w:tcPr>
          <w:p w14:paraId="4DC07F6B"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6CE5099B" w14:textId="77777777" w:rsidR="00C759E2" w:rsidRPr="00563476" w:rsidRDefault="00C759E2" w:rsidP="008F5956">
            <w:pPr>
              <w:spacing w:before="0" w:after="0" w:line="276" w:lineRule="auto"/>
              <w:rPr>
                <w:rFonts w:asciiTheme="minorHAnsi" w:hAnsiTheme="minorHAnsi"/>
                <w:b/>
                <w:noProof/>
                <w:sz w:val="18"/>
                <w:szCs w:val="18"/>
                <w:lang w:val="ro-RO"/>
              </w:rPr>
            </w:pPr>
          </w:p>
        </w:tc>
        <w:tc>
          <w:tcPr>
            <w:tcW w:w="264" w:type="pct"/>
            <w:shd w:val="clear" w:color="auto" w:fill="auto"/>
          </w:tcPr>
          <w:p w14:paraId="29AE6211"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95" w:type="pct"/>
            <w:gridSpan w:val="2"/>
          </w:tcPr>
          <w:p w14:paraId="21F4E93D" w14:textId="77777777" w:rsidR="00C759E2" w:rsidRPr="00563476" w:rsidRDefault="00C759E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562CFB" w:rsidRPr="00563476" w14:paraId="0A4BC2A4" w14:textId="77777777" w:rsidTr="009A51BC">
        <w:trPr>
          <w:trHeight w:val="434"/>
        </w:trPr>
        <w:tc>
          <w:tcPr>
            <w:tcW w:w="351" w:type="pct"/>
          </w:tcPr>
          <w:p w14:paraId="5E84476B"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w:t>
            </w:r>
          </w:p>
        </w:tc>
        <w:tc>
          <w:tcPr>
            <w:tcW w:w="480" w:type="pct"/>
          </w:tcPr>
          <w:p w14:paraId="13B4C7CA" w14:textId="77777777" w:rsidR="00562CFB" w:rsidRPr="00563476" w:rsidRDefault="00E36404"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24" w:type="pct"/>
          </w:tcPr>
          <w:p w14:paraId="196143C9"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37" w:type="pct"/>
          </w:tcPr>
          <w:p w14:paraId="437240B9"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249" w:type="pct"/>
          </w:tcPr>
          <w:p w14:paraId="1129D6B9" w14:textId="4F0734E8" w:rsidR="00562CFB" w:rsidRPr="00563476" w:rsidRDefault="006A3A5A"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lang w:val="ro-RO"/>
              </w:rPr>
              <w:t>EECR02</w:t>
            </w:r>
          </w:p>
        </w:tc>
        <w:tc>
          <w:tcPr>
            <w:tcW w:w="878" w:type="pct"/>
            <w:shd w:val="clear" w:color="auto" w:fill="auto"/>
          </w:tcPr>
          <w:p w14:paraId="0D1F1EB3" w14:textId="7DA7FE7B" w:rsidR="00562CFB" w:rsidRPr="00563476" w:rsidRDefault="00562CFB" w:rsidP="008F5956">
            <w:pPr>
              <w:spacing w:before="0" w:after="0" w:line="276" w:lineRule="auto"/>
              <w:rPr>
                <w:rFonts w:asciiTheme="minorHAnsi" w:hAnsiTheme="minorHAnsi"/>
                <w:sz w:val="18"/>
                <w:szCs w:val="18"/>
                <w:lang w:val="ro-RO"/>
              </w:rPr>
            </w:pPr>
            <w:r w:rsidRPr="00563476">
              <w:rPr>
                <w:rFonts w:asciiTheme="minorHAnsi" w:hAnsiTheme="minorHAnsi"/>
                <w:sz w:val="18"/>
                <w:szCs w:val="18"/>
                <w:lang w:val="ro-RO"/>
              </w:rPr>
              <w:t>Participanți în educație sau formare la ieșirea din intervenție</w:t>
            </w:r>
          </w:p>
        </w:tc>
        <w:tc>
          <w:tcPr>
            <w:tcW w:w="411" w:type="pct"/>
          </w:tcPr>
          <w:p w14:paraId="7DE961EF"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399" w:type="pct"/>
          </w:tcPr>
          <w:p w14:paraId="7D5F14C4"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404" w:type="pct"/>
            <w:gridSpan w:val="2"/>
          </w:tcPr>
          <w:p w14:paraId="43ACA8A7"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408" w:type="pct"/>
            <w:shd w:val="clear" w:color="auto" w:fill="auto"/>
          </w:tcPr>
          <w:p w14:paraId="51CED579" w14:textId="11686AC5" w:rsidR="00562CFB" w:rsidRPr="00563476" w:rsidRDefault="00F54037"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65.600</w:t>
            </w:r>
          </w:p>
        </w:tc>
        <w:tc>
          <w:tcPr>
            <w:tcW w:w="279" w:type="pct"/>
            <w:gridSpan w:val="2"/>
            <w:shd w:val="clear" w:color="auto" w:fill="auto"/>
          </w:tcPr>
          <w:p w14:paraId="06E075C0"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480" w:type="pct"/>
          </w:tcPr>
          <w:p w14:paraId="6C1204B7" w14:textId="77777777" w:rsidR="00562CFB" w:rsidRPr="00563476" w:rsidRDefault="00562CFB" w:rsidP="008F5956">
            <w:pPr>
              <w:spacing w:before="0" w:after="0" w:line="276" w:lineRule="auto"/>
              <w:rPr>
                <w:rFonts w:asciiTheme="minorHAnsi" w:hAnsiTheme="minorHAnsi"/>
                <w:noProof/>
                <w:sz w:val="18"/>
                <w:szCs w:val="18"/>
                <w:lang w:val="ro-RO"/>
              </w:rPr>
            </w:pPr>
          </w:p>
        </w:tc>
      </w:tr>
      <w:tr w:rsidR="00562CFB" w:rsidRPr="00563476" w14:paraId="04039279" w14:textId="77777777" w:rsidTr="009A51BC">
        <w:trPr>
          <w:trHeight w:val="434"/>
        </w:trPr>
        <w:tc>
          <w:tcPr>
            <w:tcW w:w="351" w:type="pct"/>
          </w:tcPr>
          <w:p w14:paraId="1776BF42"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w:t>
            </w:r>
          </w:p>
        </w:tc>
        <w:tc>
          <w:tcPr>
            <w:tcW w:w="480" w:type="pct"/>
          </w:tcPr>
          <w:p w14:paraId="41940ADD" w14:textId="77777777" w:rsidR="00562CFB" w:rsidRPr="00563476" w:rsidRDefault="00E36404"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w:t>
            </w:r>
          </w:p>
        </w:tc>
        <w:tc>
          <w:tcPr>
            <w:tcW w:w="324" w:type="pct"/>
          </w:tcPr>
          <w:p w14:paraId="6771897D"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37" w:type="pct"/>
          </w:tcPr>
          <w:p w14:paraId="09B46C03"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249" w:type="pct"/>
          </w:tcPr>
          <w:p w14:paraId="69A05C45"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878" w:type="pct"/>
            <w:shd w:val="clear" w:color="auto" w:fill="auto"/>
          </w:tcPr>
          <w:p w14:paraId="4800B136" w14:textId="5F04F919" w:rsidR="00562CFB" w:rsidRPr="00563476" w:rsidRDefault="00562CFB" w:rsidP="008F5956">
            <w:pPr>
              <w:spacing w:before="0" w:after="0" w:line="276" w:lineRule="auto"/>
              <w:rPr>
                <w:rFonts w:asciiTheme="minorHAnsi" w:hAnsiTheme="minorHAnsi"/>
                <w:sz w:val="18"/>
                <w:szCs w:val="18"/>
                <w:lang w:val="ro-RO"/>
              </w:rPr>
            </w:pPr>
            <w:r w:rsidRPr="00563476">
              <w:rPr>
                <w:rFonts w:asciiTheme="minorHAnsi" w:hAnsiTheme="minorHAnsi"/>
                <w:bCs/>
                <w:sz w:val="18"/>
                <w:szCs w:val="18"/>
                <w:lang w:val="ro-RO"/>
              </w:rPr>
              <w:t xml:space="preserve">Participanți ce obțin o calificare/certificare la ieșirea din </w:t>
            </w:r>
            <w:r w:rsidRPr="00563476">
              <w:rPr>
                <w:rFonts w:asciiTheme="minorHAnsi" w:hAnsiTheme="minorHAnsi"/>
                <w:bCs/>
                <w:sz w:val="18"/>
                <w:szCs w:val="18"/>
                <w:lang w:val="ro-RO"/>
              </w:rPr>
              <w:lastRenderedPageBreak/>
              <w:t>intervenție</w:t>
            </w:r>
          </w:p>
        </w:tc>
        <w:tc>
          <w:tcPr>
            <w:tcW w:w="411" w:type="pct"/>
          </w:tcPr>
          <w:p w14:paraId="5D9B3EE8"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lastRenderedPageBreak/>
              <w:t>Numar</w:t>
            </w:r>
          </w:p>
        </w:tc>
        <w:tc>
          <w:tcPr>
            <w:tcW w:w="399" w:type="pct"/>
          </w:tcPr>
          <w:p w14:paraId="27C91F67"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404" w:type="pct"/>
            <w:gridSpan w:val="2"/>
          </w:tcPr>
          <w:p w14:paraId="69C67314"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408" w:type="pct"/>
            <w:shd w:val="clear" w:color="auto" w:fill="auto"/>
          </w:tcPr>
          <w:p w14:paraId="7D39BD19" w14:textId="4D47F625" w:rsidR="00562CFB" w:rsidRPr="00563476" w:rsidRDefault="00F54037"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3</w:t>
            </w:r>
            <w:r w:rsidR="00FC1744" w:rsidRPr="00563476">
              <w:rPr>
                <w:rFonts w:asciiTheme="minorHAnsi" w:hAnsiTheme="minorHAnsi"/>
                <w:noProof/>
                <w:sz w:val="18"/>
                <w:szCs w:val="18"/>
                <w:lang w:val="ro-RO"/>
              </w:rPr>
              <w:t>.</w:t>
            </w:r>
            <w:r w:rsidRPr="00563476">
              <w:rPr>
                <w:rFonts w:asciiTheme="minorHAnsi" w:hAnsiTheme="minorHAnsi"/>
                <w:noProof/>
                <w:sz w:val="18"/>
                <w:szCs w:val="18"/>
                <w:lang w:val="ro-RO"/>
              </w:rPr>
              <w:t>200</w:t>
            </w:r>
          </w:p>
        </w:tc>
        <w:tc>
          <w:tcPr>
            <w:tcW w:w="279" w:type="pct"/>
            <w:gridSpan w:val="2"/>
            <w:shd w:val="clear" w:color="auto" w:fill="auto"/>
          </w:tcPr>
          <w:p w14:paraId="2B186B6F"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480" w:type="pct"/>
          </w:tcPr>
          <w:p w14:paraId="62DE44D5" w14:textId="77777777" w:rsidR="00562CFB" w:rsidRPr="00563476" w:rsidRDefault="00562CFB" w:rsidP="008F5956">
            <w:pPr>
              <w:spacing w:before="0" w:after="0" w:line="276" w:lineRule="auto"/>
              <w:rPr>
                <w:rFonts w:asciiTheme="minorHAnsi" w:hAnsiTheme="minorHAnsi"/>
                <w:noProof/>
                <w:sz w:val="18"/>
                <w:szCs w:val="18"/>
                <w:lang w:val="ro-RO"/>
              </w:rPr>
            </w:pPr>
          </w:p>
        </w:tc>
      </w:tr>
    </w:tbl>
    <w:p w14:paraId="48F004DF" w14:textId="77777777" w:rsidR="00712FF7" w:rsidRPr="00563476" w:rsidRDefault="00712FF7" w:rsidP="008F5956">
      <w:pPr>
        <w:spacing w:before="0" w:after="0" w:line="276" w:lineRule="auto"/>
        <w:rPr>
          <w:rFonts w:asciiTheme="minorHAnsi" w:eastAsia="Times New Roman" w:hAnsiTheme="minorHAnsi"/>
          <w:b/>
          <w:noProof/>
          <w:szCs w:val="24"/>
          <w:lang w:val="ro-RO"/>
        </w:rPr>
      </w:pPr>
    </w:p>
    <w:p w14:paraId="3AF7C9B6" w14:textId="77777777" w:rsidR="00FC2DD6" w:rsidRPr="00563476" w:rsidRDefault="00FC2DD6"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728F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4F0217C5" w14:textId="77777777" w:rsidR="001728F3" w:rsidRPr="00563476" w:rsidRDefault="001728F3" w:rsidP="001728F3">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p w14:paraId="1E56B371" w14:textId="77777777" w:rsidR="00FC2DD6" w:rsidRPr="00563476" w:rsidRDefault="00FC2DD6" w:rsidP="008F5956">
      <w:pPr>
        <w:spacing w:before="0" w:after="0" w:line="276" w:lineRule="auto"/>
        <w:rPr>
          <w:rFonts w:asciiTheme="minorHAnsi" w:eastAsia="Times New Roman" w:hAnsiTheme="minorHAnsi"/>
          <w:i/>
          <w:noProof/>
          <w:szCs w:val="24"/>
          <w:lang w:val="ro-RO"/>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232"/>
        <w:gridCol w:w="1276"/>
        <w:gridCol w:w="1395"/>
        <w:gridCol w:w="3354"/>
        <w:gridCol w:w="1387"/>
      </w:tblGrid>
      <w:tr w:rsidR="00FC2DD6" w:rsidRPr="00563476" w14:paraId="3B8F38B3" w14:textId="77777777" w:rsidTr="00440493">
        <w:trPr>
          <w:trHeight w:val="229"/>
        </w:trPr>
        <w:tc>
          <w:tcPr>
            <w:tcW w:w="5000" w:type="pct"/>
            <w:gridSpan w:val="6"/>
          </w:tcPr>
          <w:p w14:paraId="7F2EA57A" w14:textId="77777777" w:rsidR="00FC2DD6" w:rsidRPr="00563476" w:rsidRDefault="00FC2DD6" w:rsidP="008F5956">
            <w:pPr>
              <w:spacing w:before="0" w:after="0" w:line="276" w:lineRule="auto"/>
              <w:rPr>
                <w:rFonts w:asciiTheme="minorHAnsi" w:hAnsiTheme="minorHAnsi"/>
                <w:b/>
                <w:iCs/>
                <w:sz w:val="18"/>
                <w:szCs w:val="18"/>
                <w:lang w:val="ro-RO"/>
              </w:rPr>
            </w:pPr>
            <w:r w:rsidRPr="00563476">
              <w:rPr>
                <w:rFonts w:asciiTheme="minorHAnsi" w:eastAsia="Times New Roman" w:hAnsiTheme="minorHAnsi"/>
                <w:b/>
                <w:iCs/>
                <w:noProof/>
                <w:sz w:val="18"/>
                <w:szCs w:val="18"/>
                <w:lang w:val="ro-RO"/>
              </w:rPr>
              <w:t>Table 4: Dimension 1 – intervention field</w:t>
            </w:r>
          </w:p>
        </w:tc>
      </w:tr>
      <w:tr w:rsidR="001A2352" w:rsidRPr="00563476" w14:paraId="60291D50" w14:textId="77777777" w:rsidTr="00440493">
        <w:trPr>
          <w:trHeight w:val="443"/>
        </w:trPr>
        <w:tc>
          <w:tcPr>
            <w:tcW w:w="706" w:type="pct"/>
            <w:shd w:val="clear" w:color="auto" w:fill="auto"/>
          </w:tcPr>
          <w:p w14:paraId="007EFCC7"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12" w:type="pct"/>
            <w:shd w:val="clear" w:color="auto" w:fill="auto"/>
          </w:tcPr>
          <w:p w14:paraId="22B4184A"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34" w:type="pct"/>
            <w:shd w:val="clear" w:color="auto" w:fill="auto"/>
          </w:tcPr>
          <w:p w14:paraId="721498FC"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93" w:type="pct"/>
          </w:tcPr>
          <w:p w14:paraId="1B3DF98B"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666" w:type="pct"/>
            <w:shd w:val="clear" w:color="auto" w:fill="auto"/>
          </w:tcPr>
          <w:p w14:paraId="339AFA47"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689" w:type="pct"/>
            <w:shd w:val="clear" w:color="auto" w:fill="auto"/>
          </w:tcPr>
          <w:p w14:paraId="5B8032C9"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2C28CE" w:rsidRPr="00563476" w14:paraId="43C7F386" w14:textId="77777777" w:rsidTr="002C28CE">
        <w:trPr>
          <w:trHeight w:val="439"/>
        </w:trPr>
        <w:tc>
          <w:tcPr>
            <w:tcW w:w="706" w:type="pct"/>
            <w:vMerge w:val="restart"/>
            <w:shd w:val="clear" w:color="auto" w:fill="auto"/>
          </w:tcPr>
          <w:p w14:paraId="24566D2A" w14:textId="77777777"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eastAsia="Times New Roman" w:hAnsiTheme="minorHAnsi"/>
                <w:b/>
                <w:iCs/>
                <w:noProof/>
                <w:sz w:val="18"/>
                <w:szCs w:val="18"/>
                <w:lang w:val="ro-RO"/>
              </w:rPr>
              <w:t>3</w:t>
            </w:r>
          </w:p>
        </w:tc>
        <w:tc>
          <w:tcPr>
            <w:tcW w:w="612" w:type="pct"/>
            <w:vMerge w:val="restart"/>
            <w:shd w:val="clear" w:color="auto" w:fill="auto"/>
          </w:tcPr>
          <w:p w14:paraId="22A6BBB4" w14:textId="77777777"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FSE+</w:t>
            </w:r>
          </w:p>
        </w:tc>
        <w:tc>
          <w:tcPr>
            <w:tcW w:w="634" w:type="pct"/>
            <w:shd w:val="clear" w:color="auto" w:fill="auto"/>
          </w:tcPr>
          <w:p w14:paraId="2DF20701" w14:textId="77777777"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LDR</w:t>
            </w:r>
          </w:p>
        </w:tc>
        <w:tc>
          <w:tcPr>
            <w:tcW w:w="693" w:type="pct"/>
            <w:vMerge w:val="restart"/>
          </w:tcPr>
          <w:p w14:paraId="390373AD" w14:textId="77777777"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f</w:t>
            </w:r>
          </w:p>
          <w:p w14:paraId="5479842B" w14:textId="75829ECC" w:rsidR="00ED178B" w:rsidRPr="00563476" w:rsidRDefault="00ED178B" w:rsidP="002C28CE">
            <w:pPr>
              <w:spacing w:before="0" w:after="0" w:line="240" w:lineRule="auto"/>
              <w:jc w:val="center"/>
              <w:rPr>
                <w:rFonts w:asciiTheme="minorHAnsi" w:hAnsiTheme="minorHAnsi"/>
                <w:sz w:val="18"/>
                <w:szCs w:val="18"/>
                <w:lang w:val="ro-RO"/>
              </w:rPr>
            </w:pPr>
          </w:p>
        </w:tc>
        <w:tc>
          <w:tcPr>
            <w:tcW w:w="1666" w:type="pct"/>
            <w:vMerge w:val="restart"/>
            <w:shd w:val="clear" w:color="auto" w:fill="auto"/>
          </w:tcPr>
          <w:p w14:paraId="54D05B08" w14:textId="77777777"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Cod 149 Sprijin pentru învățământul primar și secundar (cu excepția infrastructurilor)</w:t>
            </w:r>
          </w:p>
        </w:tc>
        <w:tc>
          <w:tcPr>
            <w:tcW w:w="689" w:type="pct"/>
            <w:shd w:val="clear" w:color="auto" w:fill="auto"/>
          </w:tcPr>
          <w:p w14:paraId="584133F2" w14:textId="1436046A" w:rsidR="00ED178B" w:rsidRPr="00563476" w:rsidRDefault="00ED178B" w:rsidP="002C28CE">
            <w:pPr>
              <w:spacing w:before="0" w:after="0" w:line="240" w:lineRule="auto"/>
              <w:jc w:val="center"/>
              <w:rPr>
                <w:rFonts w:asciiTheme="minorHAnsi" w:hAnsiTheme="minorHAnsi"/>
                <w:bCs/>
                <w:iCs/>
                <w:sz w:val="18"/>
                <w:szCs w:val="18"/>
              </w:rPr>
            </w:pPr>
            <w:r w:rsidRPr="00563476">
              <w:rPr>
                <w:rFonts w:asciiTheme="minorHAnsi" w:hAnsiTheme="minorHAnsi"/>
                <w:bCs/>
                <w:iCs/>
                <w:sz w:val="18"/>
                <w:szCs w:val="18"/>
              </w:rPr>
              <w:t>261.000.000</w:t>
            </w:r>
          </w:p>
          <w:p w14:paraId="5872B649" w14:textId="77777777" w:rsidR="00ED178B" w:rsidRPr="00563476" w:rsidRDefault="00ED178B" w:rsidP="002C28CE">
            <w:pPr>
              <w:spacing w:before="0" w:after="0" w:line="240" w:lineRule="auto"/>
              <w:jc w:val="center"/>
              <w:rPr>
                <w:rFonts w:asciiTheme="minorHAnsi" w:hAnsiTheme="minorHAnsi"/>
                <w:iCs/>
                <w:sz w:val="18"/>
                <w:szCs w:val="18"/>
                <w:lang w:val="ro-RO"/>
              </w:rPr>
            </w:pPr>
          </w:p>
        </w:tc>
      </w:tr>
      <w:tr w:rsidR="002C28CE" w:rsidRPr="00563476" w14:paraId="2A44D653" w14:textId="77777777" w:rsidTr="002C28CE">
        <w:trPr>
          <w:trHeight w:val="403"/>
        </w:trPr>
        <w:tc>
          <w:tcPr>
            <w:tcW w:w="706" w:type="pct"/>
            <w:vMerge/>
            <w:shd w:val="clear" w:color="auto" w:fill="auto"/>
          </w:tcPr>
          <w:p w14:paraId="57AF1A08" w14:textId="77777777" w:rsidR="00ED178B" w:rsidRPr="00563476" w:rsidRDefault="00ED178B" w:rsidP="002C28CE">
            <w:pPr>
              <w:spacing w:before="0" w:after="0" w:line="240" w:lineRule="auto"/>
              <w:jc w:val="center"/>
              <w:rPr>
                <w:rFonts w:asciiTheme="minorHAnsi" w:eastAsia="Times New Roman" w:hAnsiTheme="minorHAnsi"/>
                <w:b/>
                <w:iCs/>
                <w:noProof/>
                <w:sz w:val="18"/>
                <w:szCs w:val="18"/>
                <w:lang w:val="ro-RO"/>
              </w:rPr>
            </w:pPr>
          </w:p>
        </w:tc>
        <w:tc>
          <w:tcPr>
            <w:tcW w:w="612" w:type="pct"/>
            <w:vMerge/>
            <w:shd w:val="clear" w:color="auto" w:fill="auto"/>
          </w:tcPr>
          <w:p w14:paraId="73869A8A"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34" w:type="pct"/>
            <w:shd w:val="clear" w:color="auto" w:fill="auto"/>
          </w:tcPr>
          <w:p w14:paraId="0DE3A715" w14:textId="231C3651" w:rsidR="00ED178B" w:rsidRPr="00563476" w:rsidRDefault="002C28CE"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MDR</w:t>
            </w:r>
          </w:p>
        </w:tc>
        <w:tc>
          <w:tcPr>
            <w:tcW w:w="693" w:type="pct"/>
            <w:vMerge/>
          </w:tcPr>
          <w:p w14:paraId="718D8959" w14:textId="16D6E2AF" w:rsidR="00ED178B" w:rsidRPr="00563476" w:rsidRDefault="00ED178B" w:rsidP="002C28CE">
            <w:pPr>
              <w:spacing w:before="0" w:after="0" w:line="240" w:lineRule="auto"/>
              <w:jc w:val="center"/>
              <w:rPr>
                <w:rFonts w:asciiTheme="minorHAnsi" w:hAnsiTheme="minorHAnsi"/>
                <w:iCs/>
                <w:sz w:val="18"/>
                <w:szCs w:val="18"/>
                <w:lang w:val="ro-RO"/>
              </w:rPr>
            </w:pPr>
          </w:p>
        </w:tc>
        <w:tc>
          <w:tcPr>
            <w:tcW w:w="1666" w:type="pct"/>
            <w:vMerge/>
            <w:shd w:val="clear" w:color="auto" w:fill="auto"/>
          </w:tcPr>
          <w:p w14:paraId="5DDB086D"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89" w:type="pct"/>
            <w:shd w:val="clear" w:color="auto" w:fill="auto"/>
          </w:tcPr>
          <w:p w14:paraId="36DF296C" w14:textId="7ABE0C62" w:rsidR="00ED178B" w:rsidRPr="00563476" w:rsidRDefault="00ED178B" w:rsidP="002C28CE">
            <w:pPr>
              <w:spacing w:before="0" w:after="0" w:line="240" w:lineRule="auto"/>
              <w:jc w:val="center"/>
              <w:rPr>
                <w:rFonts w:asciiTheme="minorHAnsi" w:hAnsiTheme="minorHAnsi"/>
                <w:bCs/>
                <w:iCs/>
                <w:sz w:val="18"/>
                <w:szCs w:val="18"/>
              </w:rPr>
            </w:pPr>
            <w:r w:rsidRPr="00563476">
              <w:rPr>
                <w:rFonts w:asciiTheme="minorHAnsi" w:hAnsiTheme="minorHAnsi"/>
                <w:bCs/>
                <w:iCs/>
                <w:sz w:val="18"/>
                <w:szCs w:val="18"/>
              </w:rPr>
              <w:t>29.000.000</w:t>
            </w:r>
          </w:p>
        </w:tc>
      </w:tr>
      <w:tr w:rsidR="002C28CE" w:rsidRPr="00563476" w14:paraId="09035EC0" w14:textId="77777777" w:rsidTr="002C28CE">
        <w:trPr>
          <w:trHeight w:val="423"/>
        </w:trPr>
        <w:tc>
          <w:tcPr>
            <w:tcW w:w="706" w:type="pct"/>
            <w:vMerge/>
            <w:shd w:val="clear" w:color="auto" w:fill="auto"/>
          </w:tcPr>
          <w:p w14:paraId="159A1CFD" w14:textId="77777777" w:rsidR="00ED178B" w:rsidRPr="00563476" w:rsidRDefault="00ED178B" w:rsidP="002C28CE">
            <w:pPr>
              <w:spacing w:before="0" w:after="0" w:line="240" w:lineRule="auto"/>
              <w:jc w:val="center"/>
              <w:rPr>
                <w:rFonts w:asciiTheme="minorHAnsi" w:eastAsia="Times New Roman" w:hAnsiTheme="minorHAnsi"/>
                <w:b/>
                <w:iCs/>
                <w:noProof/>
                <w:sz w:val="18"/>
                <w:szCs w:val="18"/>
                <w:lang w:val="ro-RO"/>
              </w:rPr>
            </w:pPr>
          </w:p>
        </w:tc>
        <w:tc>
          <w:tcPr>
            <w:tcW w:w="612" w:type="pct"/>
            <w:vMerge/>
            <w:shd w:val="clear" w:color="auto" w:fill="auto"/>
          </w:tcPr>
          <w:p w14:paraId="5456D6B9"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34" w:type="pct"/>
            <w:shd w:val="clear" w:color="auto" w:fill="auto"/>
          </w:tcPr>
          <w:p w14:paraId="2278559E" w14:textId="1B4B7741"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LDR</w:t>
            </w:r>
          </w:p>
        </w:tc>
        <w:tc>
          <w:tcPr>
            <w:tcW w:w="693" w:type="pct"/>
            <w:vMerge/>
          </w:tcPr>
          <w:p w14:paraId="7D796324" w14:textId="368E387D" w:rsidR="00ED178B" w:rsidRPr="00563476" w:rsidRDefault="00ED178B" w:rsidP="002C28CE">
            <w:pPr>
              <w:spacing w:before="0" w:after="0" w:line="240" w:lineRule="auto"/>
              <w:jc w:val="center"/>
              <w:rPr>
                <w:rFonts w:asciiTheme="minorHAnsi" w:hAnsiTheme="minorHAnsi"/>
                <w:iCs/>
                <w:sz w:val="18"/>
                <w:szCs w:val="18"/>
                <w:lang w:val="ro-RO"/>
              </w:rPr>
            </w:pPr>
          </w:p>
        </w:tc>
        <w:tc>
          <w:tcPr>
            <w:tcW w:w="1666" w:type="pct"/>
            <w:vMerge w:val="restart"/>
            <w:shd w:val="clear" w:color="auto" w:fill="auto"/>
          </w:tcPr>
          <w:p w14:paraId="34DD46A1" w14:textId="6C82685D"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Cod150 Sprijin pentru învățământul terțiar (cu excepția infrastructurilor)</w:t>
            </w:r>
          </w:p>
        </w:tc>
        <w:tc>
          <w:tcPr>
            <w:tcW w:w="689" w:type="pct"/>
            <w:shd w:val="clear" w:color="auto" w:fill="auto"/>
          </w:tcPr>
          <w:p w14:paraId="7F40628C" w14:textId="77777777" w:rsidR="00ED178B" w:rsidRPr="00563476" w:rsidRDefault="00ED178B" w:rsidP="002C28CE">
            <w:pPr>
              <w:spacing w:before="0" w:after="0" w:line="240" w:lineRule="auto"/>
              <w:jc w:val="center"/>
              <w:rPr>
                <w:rFonts w:asciiTheme="minorHAnsi" w:hAnsiTheme="minorHAnsi"/>
                <w:bCs/>
                <w:iCs/>
                <w:sz w:val="18"/>
                <w:szCs w:val="18"/>
              </w:rPr>
            </w:pPr>
            <w:r w:rsidRPr="00563476">
              <w:rPr>
                <w:rFonts w:asciiTheme="minorHAnsi" w:hAnsiTheme="minorHAnsi"/>
                <w:bCs/>
                <w:iCs/>
                <w:sz w:val="18"/>
                <w:szCs w:val="18"/>
              </w:rPr>
              <w:t>48.600.000</w:t>
            </w:r>
          </w:p>
          <w:p w14:paraId="27EB4D5B" w14:textId="77777777" w:rsidR="00ED178B" w:rsidRPr="00563476" w:rsidRDefault="00ED178B" w:rsidP="002C28CE">
            <w:pPr>
              <w:spacing w:before="0" w:after="0" w:line="240" w:lineRule="auto"/>
              <w:jc w:val="center"/>
              <w:rPr>
                <w:rFonts w:asciiTheme="minorHAnsi" w:hAnsiTheme="minorHAnsi"/>
                <w:bCs/>
                <w:iCs/>
                <w:sz w:val="18"/>
                <w:szCs w:val="18"/>
              </w:rPr>
            </w:pPr>
          </w:p>
        </w:tc>
      </w:tr>
      <w:tr w:rsidR="002C28CE" w:rsidRPr="00563476" w14:paraId="377696B3" w14:textId="77777777" w:rsidTr="002C28CE">
        <w:trPr>
          <w:trHeight w:val="402"/>
        </w:trPr>
        <w:tc>
          <w:tcPr>
            <w:tcW w:w="706" w:type="pct"/>
            <w:vMerge/>
            <w:shd w:val="clear" w:color="auto" w:fill="auto"/>
          </w:tcPr>
          <w:p w14:paraId="68D62FD2"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12" w:type="pct"/>
            <w:vMerge/>
            <w:shd w:val="clear" w:color="auto" w:fill="auto"/>
          </w:tcPr>
          <w:p w14:paraId="7BF58AD0"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34" w:type="pct"/>
            <w:shd w:val="clear" w:color="auto" w:fill="auto"/>
          </w:tcPr>
          <w:p w14:paraId="15DB539D" w14:textId="392AC724"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MDR</w:t>
            </w:r>
          </w:p>
        </w:tc>
        <w:tc>
          <w:tcPr>
            <w:tcW w:w="693" w:type="pct"/>
            <w:vMerge/>
          </w:tcPr>
          <w:p w14:paraId="1A235FDD" w14:textId="39067E40" w:rsidR="00ED178B" w:rsidRPr="00563476" w:rsidRDefault="00ED178B" w:rsidP="002C28CE">
            <w:pPr>
              <w:spacing w:before="0" w:after="0" w:line="240" w:lineRule="auto"/>
              <w:jc w:val="center"/>
              <w:rPr>
                <w:rFonts w:asciiTheme="minorHAnsi" w:hAnsiTheme="minorHAnsi"/>
                <w:iCs/>
                <w:sz w:val="18"/>
                <w:szCs w:val="18"/>
                <w:lang w:val="ro-RO"/>
              </w:rPr>
            </w:pPr>
          </w:p>
        </w:tc>
        <w:tc>
          <w:tcPr>
            <w:tcW w:w="1666" w:type="pct"/>
            <w:vMerge/>
            <w:shd w:val="clear" w:color="auto" w:fill="auto"/>
          </w:tcPr>
          <w:p w14:paraId="5A21731B" w14:textId="7A1E03BD" w:rsidR="00ED178B" w:rsidRPr="00563476" w:rsidRDefault="00ED178B" w:rsidP="002C28CE">
            <w:pPr>
              <w:spacing w:before="0" w:after="0" w:line="240" w:lineRule="auto"/>
              <w:jc w:val="center"/>
              <w:rPr>
                <w:rFonts w:asciiTheme="minorHAnsi" w:hAnsiTheme="minorHAnsi"/>
                <w:iCs/>
                <w:sz w:val="18"/>
                <w:szCs w:val="18"/>
                <w:lang w:val="ro-RO"/>
              </w:rPr>
            </w:pPr>
          </w:p>
        </w:tc>
        <w:tc>
          <w:tcPr>
            <w:tcW w:w="689" w:type="pct"/>
            <w:shd w:val="clear" w:color="auto" w:fill="auto"/>
          </w:tcPr>
          <w:p w14:paraId="5049BA22" w14:textId="1B6DD0A3"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5.400.000</w:t>
            </w:r>
          </w:p>
        </w:tc>
      </w:tr>
      <w:tr w:rsidR="002C28CE" w:rsidRPr="00563476" w14:paraId="1F7755F3" w14:textId="77777777" w:rsidTr="002C28CE">
        <w:trPr>
          <w:trHeight w:val="408"/>
        </w:trPr>
        <w:tc>
          <w:tcPr>
            <w:tcW w:w="706" w:type="pct"/>
            <w:vMerge/>
            <w:shd w:val="clear" w:color="auto" w:fill="auto"/>
          </w:tcPr>
          <w:p w14:paraId="0FE7622A"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12" w:type="pct"/>
            <w:vMerge/>
            <w:shd w:val="clear" w:color="auto" w:fill="auto"/>
          </w:tcPr>
          <w:p w14:paraId="3AADADA4"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34" w:type="pct"/>
            <w:shd w:val="clear" w:color="auto" w:fill="auto"/>
          </w:tcPr>
          <w:p w14:paraId="33EB31E3" w14:textId="42EA5F72"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LDR</w:t>
            </w:r>
          </w:p>
        </w:tc>
        <w:tc>
          <w:tcPr>
            <w:tcW w:w="693" w:type="pct"/>
            <w:vMerge/>
          </w:tcPr>
          <w:p w14:paraId="60E5ABFA"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1666" w:type="pct"/>
            <w:vMerge w:val="restart"/>
            <w:shd w:val="clear" w:color="auto" w:fill="auto"/>
          </w:tcPr>
          <w:p w14:paraId="66037FD8" w14:textId="57D74031"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Cod 154 Măsuri pentru îmbunătățirea accesului unor grupuri marginalizate cum ar fi romii la educație și locuri de muncă pentru promovarea</w:t>
            </w:r>
            <w:r w:rsidR="002C28CE" w:rsidRPr="00563476">
              <w:rPr>
                <w:rFonts w:asciiTheme="minorHAnsi" w:hAnsiTheme="minorHAnsi"/>
                <w:iCs/>
                <w:sz w:val="18"/>
                <w:szCs w:val="18"/>
                <w:lang w:val="ro-RO"/>
              </w:rPr>
              <w:t xml:space="preserve"> incluziunii sociale a acestora</w:t>
            </w:r>
          </w:p>
        </w:tc>
        <w:tc>
          <w:tcPr>
            <w:tcW w:w="689" w:type="pct"/>
            <w:shd w:val="clear" w:color="auto" w:fill="auto"/>
          </w:tcPr>
          <w:p w14:paraId="2F4C5C22" w14:textId="52581F84" w:rsidR="00ED178B" w:rsidRPr="00563476" w:rsidRDefault="002C28CE"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50.400.000</w:t>
            </w:r>
          </w:p>
        </w:tc>
      </w:tr>
      <w:tr w:rsidR="002C28CE" w:rsidRPr="00563476" w14:paraId="46318EDC" w14:textId="77777777" w:rsidTr="002C28CE">
        <w:trPr>
          <w:trHeight w:val="413"/>
        </w:trPr>
        <w:tc>
          <w:tcPr>
            <w:tcW w:w="706" w:type="pct"/>
            <w:vMerge/>
            <w:shd w:val="clear" w:color="auto" w:fill="auto"/>
          </w:tcPr>
          <w:p w14:paraId="758FB8E2"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12" w:type="pct"/>
            <w:vMerge/>
            <w:shd w:val="clear" w:color="auto" w:fill="auto"/>
          </w:tcPr>
          <w:p w14:paraId="25B4B27C"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34" w:type="pct"/>
            <w:shd w:val="clear" w:color="auto" w:fill="auto"/>
          </w:tcPr>
          <w:p w14:paraId="2030069B" w14:textId="345C7BD8" w:rsidR="00ED178B" w:rsidRPr="00563476" w:rsidRDefault="00ED178B"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MDR</w:t>
            </w:r>
          </w:p>
        </w:tc>
        <w:tc>
          <w:tcPr>
            <w:tcW w:w="693" w:type="pct"/>
            <w:vMerge/>
          </w:tcPr>
          <w:p w14:paraId="6D7A2DB1"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1666" w:type="pct"/>
            <w:vMerge/>
            <w:shd w:val="clear" w:color="auto" w:fill="auto"/>
          </w:tcPr>
          <w:p w14:paraId="0337C0C9" w14:textId="77777777" w:rsidR="00ED178B" w:rsidRPr="00563476" w:rsidRDefault="00ED178B" w:rsidP="002C28CE">
            <w:pPr>
              <w:spacing w:before="0" w:after="0" w:line="240" w:lineRule="auto"/>
              <w:jc w:val="center"/>
              <w:rPr>
                <w:rFonts w:asciiTheme="minorHAnsi" w:hAnsiTheme="minorHAnsi"/>
                <w:iCs/>
                <w:sz w:val="18"/>
                <w:szCs w:val="18"/>
                <w:lang w:val="ro-RO"/>
              </w:rPr>
            </w:pPr>
          </w:p>
        </w:tc>
        <w:tc>
          <w:tcPr>
            <w:tcW w:w="689" w:type="pct"/>
            <w:shd w:val="clear" w:color="auto" w:fill="auto"/>
          </w:tcPr>
          <w:p w14:paraId="0CEB9EA3" w14:textId="0C5C7744" w:rsidR="00ED178B" w:rsidRPr="00563476" w:rsidRDefault="002C28CE" w:rsidP="002C28CE">
            <w:pPr>
              <w:spacing w:before="0" w:after="0" w:line="240" w:lineRule="auto"/>
              <w:jc w:val="center"/>
              <w:rPr>
                <w:rFonts w:asciiTheme="minorHAnsi" w:hAnsiTheme="minorHAnsi"/>
                <w:iCs/>
                <w:sz w:val="18"/>
                <w:szCs w:val="18"/>
                <w:lang w:val="ro-RO"/>
              </w:rPr>
            </w:pPr>
            <w:r w:rsidRPr="00563476">
              <w:rPr>
                <w:rFonts w:asciiTheme="minorHAnsi" w:hAnsiTheme="minorHAnsi"/>
                <w:iCs/>
                <w:sz w:val="18"/>
                <w:szCs w:val="18"/>
                <w:lang w:val="ro-RO"/>
              </w:rPr>
              <w:t>5.600.000</w:t>
            </w:r>
          </w:p>
        </w:tc>
      </w:tr>
    </w:tbl>
    <w:p w14:paraId="5B801D87" w14:textId="77777777" w:rsidR="00FC2DD6" w:rsidRPr="00563476" w:rsidRDefault="00FC2DD6" w:rsidP="008F5956">
      <w:pPr>
        <w:spacing w:before="0" w:after="0" w:line="276" w:lineRule="auto"/>
        <w:rPr>
          <w:rFonts w:asciiTheme="minorHAnsi" w:eastAsia="Times New Roman" w:hAnsiTheme="minorHAnsi"/>
          <w:b/>
          <w:i/>
          <w:iCs/>
          <w:noProof/>
          <w:szCs w:val="24"/>
          <w:lang w:val="ro-RO"/>
        </w:rPr>
      </w:pPr>
    </w:p>
    <w:p w14:paraId="5CF9AF57" w14:textId="77777777" w:rsidR="00FC2DD6" w:rsidRPr="00563476" w:rsidRDefault="00FC2DD6" w:rsidP="008F5956">
      <w:pPr>
        <w:spacing w:before="0" w:after="0" w:line="276" w:lineRule="auto"/>
        <w:rPr>
          <w:rFonts w:asciiTheme="minorHAnsi" w:hAnsiTheme="minorHAnsi"/>
          <w:szCs w:val="24"/>
          <w:lang w:val="ro-RO"/>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3"/>
        <w:gridCol w:w="1194"/>
        <w:gridCol w:w="1194"/>
        <w:gridCol w:w="2640"/>
      </w:tblGrid>
      <w:tr w:rsidR="002C28CE" w:rsidRPr="00563476" w14:paraId="3315BDD8" w14:textId="77777777" w:rsidTr="002C28CE">
        <w:tc>
          <w:tcPr>
            <w:tcW w:w="5000" w:type="pct"/>
            <w:gridSpan w:val="6"/>
          </w:tcPr>
          <w:p w14:paraId="71C87AA3"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2C28CE" w:rsidRPr="00563476" w14:paraId="672B371B" w14:textId="77777777" w:rsidTr="002C28CE">
        <w:tc>
          <w:tcPr>
            <w:tcW w:w="903" w:type="pct"/>
            <w:shd w:val="clear" w:color="auto" w:fill="auto"/>
          </w:tcPr>
          <w:p w14:paraId="6420E068"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82" w:type="pct"/>
            <w:shd w:val="clear" w:color="auto" w:fill="auto"/>
          </w:tcPr>
          <w:p w14:paraId="5C4DE6EC"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09" w:type="pct"/>
            <w:shd w:val="clear" w:color="auto" w:fill="auto"/>
          </w:tcPr>
          <w:p w14:paraId="33A0D037"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595" w:type="pct"/>
          </w:tcPr>
          <w:p w14:paraId="3B6097B6"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595" w:type="pct"/>
            <w:shd w:val="clear" w:color="auto" w:fill="auto"/>
          </w:tcPr>
          <w:p w14:paraId="03A8F0C5"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315" w:type="pct"/>
            <w:shd w:val="clear" w:color="auto" w:fill="auto"/>
          </w:tcPr>
          <w:p w14:paraId="03296C45"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2C28CE" w:rsidRPr="00563476" w14:paraId="3F0874B9" w14:textId="77777777" w:rsidTr="002C28CE">
        <w:tc>
          <w:tcPr>
            <w:tcW w:w="903" w:type="pct"/>
            <w:vMerge w:val="restart"/>
            <w:shd w:val="clear" w:color="auto" w:fill="auto"/>
          </w:tcPr>
          <w:p w14:paraId="7FEDEECF"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w:t>
            </w:r>
          </w:p>
        </w:tc>
        <w:tc>
          <w:tcPr>
            <w:tcW w:w="782" w:type="pct"/>
            <w:vMerge w:val="restart"/>
            <w:shd w:val="clear" w:color="auto" w:fill="auto"/>
          </w:tcPr>
          <w:p w14:paraId="65EF7089"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09" w:type="pct"/>
            <w:shd w:val="clear" w:color="auto" w:fill="auto"/>
          </w:tcPr>
          <w:p w14:paraId="2DBD22FE"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4BF44157" w14:textId="0C3C70CA"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595" w:type="pct"/>
            <w:vMerge w:val="restart"/>
          </w:tcPr>
          <w:p w14:paraId="747B82FD"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595" w:type="pct"/>
            <w:vMerge w:val="restart"/>
            <w:shd w:val="clear" w:color="auto" w:fill="auto"/>
          </w:tcPr>
          <w:p w14:paraId="415D22B0"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p>
        </w:tc>
        <w:tc>
          <w:tcPr>
            <w:tcW w:w="1315" w:type="pct"/>
            <w:shd w:val="clear" w:color="auto" w:fill="auto"/>
          </w:tcPr>
          <w:p w14:paraId="2D08A0AA" w14:textId="4232C840" w:rsidR="005651E1" w:rsidRPr="00563476" w:rsidRDefault="005651E1" w:rsidP="002C28CE">
            <w:pPr>
              <w:spacing w:line="276" w:lineRule="auto"/>
              <w:jc w:val="center"/>
              <w:rPr>
                <w:rFonts w:asciiTheme="minorHAnsi" w:hAnsiTheme="minorHAnsi"/>
                <w:bCs/>
                <w:sz w:val="18"/>
                <w:szCs w:val="18"/>
              </w:rPr>
            </w:pPr>
            <w:r w:rsidRPr="00563476">
              <w:rPr>
                <w:rFonts w:asciiTheme="minorHAnsi" w:hAnsiTheme="minorHAnsi"/>
                <w:bCs/>
                <w:sz w:val="18"/>
                <w:szCs w:val="18"/>
              </w:rPr>
              <w:t>360.000.000</w:t>
            </w:r>
          </w:p>
        </w:tc>
      </w:tr>
      <w:tr w:rsidR="002C28CE" w:rsidRPr="00563476" w14:paraId="3C5E5EC8" w14:textId="77777777" w:rsidTr="002C28CE">
        <w:tc>
          <w:tcPr>
            <w:tcW w:w="903" w:type="pct"/>
            <w:vMerge/>
            <w:shd w:val="clear" w:color="auto" w:fill="auto"/>
          </w:tcPr>
          <w:p w14:paraId="2E542A3E"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782" w:type="pct"/>
            <w:vMerge/>
            <w:shd w:val="clear" w:color="auto" w:fill="auto"/>
          </w:tcPr>
          <w:p w14:paraId="6DE55128"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809" w:type="pct"/>
            <w:shd w:val="clear" w:color="auto" w:fill="auto"/>
          </w:tcPr>
          <w:p w14:paraId="1167540F" w14:textId="05BFB321"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595" w:type="pct"/>
            <w:vMerge/>
          </w:tcPr>
          <w:p w14:paraId="441085E9"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595" w:type="pct"/>
            <w:vMerge/>
            <w:shd w:val="clear" w:color="auto" w:fill="auto"/>
          </w:tcPr>
          <w:p w14:paraId="48EE19E7"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1315" w:type="pct"/>
            <w:shd w:val="clear" w:color="auto" w:fill="auto"/>
          </w:tcPr>
          <w:p w14:paraId="7164A016" w14:textId="31390D67" w:rsidR="005651E1" w:rsidRPr="00563476" w:rsidRDefault="005651E1" w:rsidP="002C28CE">
            <w:pPr>
              <w:spacing w:line="276" w:lineRule="auto"/>
              <w:jc w:val="center"/>
              <w:rPr>
                <w:rFonts w:asciiTheme="minorHAnsi" w:hAnsiTheme="minorHAnsi"/>
                <w:bCs/>
                <w:sz w:val="18"/>
                <w:szCs w:val="18"/>
              </w:rPr>
            </w:pPr>
            <w:r w:rsidRPr="00563476">
              <w:rPr>
                <w:rFonts w:asciiTheme="minorHAnsi" w:hAnsiTheme="minorHAnsi"/>
                <w:bCs/>
                <w:sz w:val="18"/>
                <w:szCs w:val="18"/>
              </w:rPr>
              <w:t>40.000.000</w:t>
            </w:r>
          </w:p>
        </w:tc>
      </w:tr>
    </w:tbl>
    <w:p w14:paraId="4272A450" w14:textId="77777777" w:rsidR="00FC2DD6" w:rsidRPr="00563476" w:rsidRDefault="00FC2DD6" w:rsidP="008F5956">
      <w:pPr>
        <w:spacing w:before="0" w:after="0" w:line="276" w:lineRule="auto"/>
        <w:rPr>
          <w:rFonts w:asciiTheme="minorHAnsi" w:eastAsia="Times New Roman" w:hAnsiTheme="minorHAnsi"/>
          <w:b/>
          <w:iCs/>
          <w:noProof/>
          <w:szCs w:val="24"/>
          <w:lang w:val="ro-RO"/>
        </w:rPr>
      </w:pPr>
    </w:p>
    <w:p w14:paraId="4316795D" w14:textId="77777777" w:rsidR="00FC2DD6" w:rsidRPr="00563476" w:rsidRDefault="00FC2DD6" w:rsidP="008F5956">
      <w:pPr>
        <w:spacing w:before="0" w:after="0" w:line="276" w:lineRule="auto"/>
        <w:rPr>
          <w:rFonts w:asciiTheme="minorHAnsi" w:eastAsia="Times New Roman" w:hAnsiTheme="minorHAnsi"/>
          <w:b/>
          <w:iCs/>
          <w:noProof/>
          <w:szCs w:val="24"/>
          <w:lang w:val="ro-RO"/>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3"/>
        <w:gridCol w:w="1194"/>
        <w:gridCol w:w="1194"/>
        <w:gridCol w:w="2640"/>
      </w:tblGrid>
      <w:tr w:rsidR="002C28CE" w:rsidRPr="00563476" w14:paraId="77C9DC24" w14:textId="77777777" w:rsidTr="002C28CE">
        <w:tc>
          <w:tcPr>
            <w:tcW w:w="5000" w:type="pct"/>
            <w:gridSpan w:val="6"/>
          </w:tcPr>
          <w:p w14:paraId="503AB8A1"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6: Dimension 3 – territorial delivery mechanism and territorial focus NA</w:t>
            </w:r>
          </w:p>
        </w:tc>
      </w:tr>
      <w:tr w:rsidR="002C28CE" w:rsidRPr="00563476" w14:paraId="44D21A21" w14:textId="77777777" w:rsidTr="002C28CE">
        <w:tc>
          <w:tcPr>
            <w:tcW w:w="903" w:type="pct"/>
            <w:shd w:val="clear" w:color="auto" w:fill="auto"/>
          </w:tcPr>
          <w:p w14:paraId="160F4140"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82" w:type="pct"/>
            <w:shd w:val="clear" w:color="auto" w:fill="auto"/>
          </w:tcPr>
          <w:p w14:paraId="6246E494"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09" w:type="pct"/>
            <w:shd w:val="clear" w:color="auto" w:fill="auto"/>
          </w:tcPr>
          <w:p w14:paraId="54BBE1AC"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595" w:type="pct"/>
          </w:tcPr>
          <w:p w14:paraId="46CD7081"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595" w:type="pct"/>
            <w:shd w:val="clear" w:color="auto" w:fill="auto"/>
          </w:tcPr>
          <w:p w14:paraId="5261E9B7"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315" w:type="pct"/>
            <w:shd w:val="clear" w:color="auto" w:fill="auto"/>
          </w:tcPr>
          <w:p w14:paraId="114FFE0E"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2C28CE" w:rsidRPr="00563476" w14:paraId="76889A91" w14:textId="77777777" w:rsidTr="002C28CE">
        <w:tc>
          <w:tcPr>
            <w:tcW w:w="903" w:type="pct"/>
            <w:shd w:val="clear" w:color="auto" w:fill="auto"/>
          </w:tcPr>
          <w:p w14:paraId="4B4142EC" w14:textId="77777777" w:rsidR="00FC2DD6" w:rsidRPr="00563476" w:rsidRDefault="00FC2DD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w:t>
            </w:r>
          </w:p>
        </w:tc>
        <w:tc>
          <w:tcPr>
            <w:tcW w:w="782" w:type="pct"/>
            <w:shd w:val="clear" w:color="auto" w:fill="auto"/>
          </w:tcPr>
          <w:p w14:paraId="21B136E5" w14:textId="77777777" w:rsidR="00FC2DD6" w:rsidRPr="00563476" w:rsidRDefault="00FC2DD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09" w:type="pct"/>
            <w:shd w:val="clear" w:color="auto" w:fill="auto"/>
          </w:tcPr>
          <w:p w14:paraId="2693BCE5" w14:textId="77777777" w:rsidR="00FC2DD6" w:rsidRPr="00563476" w:rsidRDefault="00FC2DD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0CC25E88" w14:textId="77777777" w:rsidR="00FC2DD6" w:rsidRPr="00563476" w:rsidRDefault="00FC2DD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595" w:type="pct"/>
          </w:tcPr>
          <w:p w14:paraId="17B149DF" w14:textId="77777777" w:rsidR="00FC2DD6" w:rsidRPr="00563476" w:rsidRDefault="0073706C"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595" w:type="pct"/>
            <w:shd w:val="clear" w:color="auto" w:fill="auto"/>
          </w:tcPr>
          <w:p w14:paraId="076BA7E9" w14:textId="77777777" w:rsidR="00FC2DD6" w:rsidRPr="00563476" w:rsidRDefault="00FC2DD6" w:rsidP="002C28CE">
            <w:pPr>
              <w:spacing w:before="0" w:after="0" w:line="276" w:lineRule="auto"/>
              <w:jc w:val="center"/>
              <w:rPr>
                <w:rFonts w:asciiTheme="minorHAnsi" w:eastAsia="Times New Roman" w:hAnsiTheme="minorHAnsi"/>
                <w:iCs/>
                <w:noProof/>
                <w:sz w:val="18"/>
                <w:szCs w:val="18"/>
                <w:lang w:val="ro-RO"/>
              </w:rPr>
            </w:pPr>
          </w:p>
        </w:tc>
        <w:tc>
          <w:tcPr>
            <w:tcW w:w="1315" w:type="pct"/>
            <w:shd w:val="clear" w:color="auto" w:fill="auto"/>
          </w:tcPr>
          <w:p w14:paraId="48155C74" w14:textId="77777777" w:rsidR="00FC2DD6" w:rsidRPr="00563476" w:rsidRDefault="00FC2DD6" w:rsidP="002C28CE">
            <w:pPr>
              <w:spacing w:before="0" w:after="0" w:line="276" w:lineRule="auto"/>
              <w:jc w:val="center"/>
              <w:rPr>
                <w:rFonts w:asciiTheme="minorHAnsi" w:eastAsia="Times New Roman" w:hAnsiTheme="minorHAnsi"/>
                <w:iCs/>
                <w:noProof/>
                <w:sz w:val="18"/>
                <w:szCs w:val="18"/>
                <w:lang w:val="ro-RO"/>
              </w:rPr>
            </w:pPr>
          </w:p>
        </w:tc>
      </w:tr>
    </w:tbl>
    <w:p w14:paraId="719E9101" w14:textId="77777777" w:rsidR="00FC2DD6" w:rsidRPr="00563476" w:rsidRDefault="00FC2DD6" w:rsidP="008F5956">
      <w:pPr>
        <w:spacing w:before="0" w:after="0" w:line="276" w:lineRule="auto"/>
        <w:rPr>
          <w:rFonts w:asciiTheme="minorHAnsi" w:eastAsia="Times New Roman" w:hAnsiTheme="minorHAnsi"/>
          <w:b/>
          <w:iCs/>
          <w:noProof/>
          <w:szCs w:val="24"/>
          <w:lang w:val="ro-RO"/>
        </w:rPr>
      </w:pPr>
    </w:p>
    <w:p w14:paraId="6B2DB598" w14:textId="77777777" w:rsidR="00FC2DD6" w:rsidRPr="00563476" w:rsidRDefault="00FC2DD6" w:rsidP="008F5956">
      <w:pPr>
        <w:spacing w:before="0" w:after="0" w:line="276" w:lineRule="auto"/>
        <w:rPr>
          <w:rFonts w:asciiTheme="minorHAnsi" w:eastAsia="Times New Roman" w:hAnsiTheme="minorHAnsi"/>
          <w:b/>
          <w:iCs/>
          <w:noProof/>
          <w:szCs w:val="24"/>
          <w:lang w:val="ro-RO"/>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372"/>
        <w:gridCol w:w="1418"/>
        <w:gridCol w:w="1964"/>
        <w:gridCol w:w="1964"/>
        <w:gridCol w:w="1727"/>
      </w:tblGrid>
      <w:tr w:rsidR="002C28CE" w:rsidRPr="00563476" w14:paraId="322E2267" w14:textId="77777777" w:rsidTr="002C28CE">
        <w:tc>
          <w:tcPr>
            <w:tcW w:w="5000" w:type="pct"/>
            <w:gridSpan w:val="6"/>
            <w:tcBorders>
              <w:top w:val="single" w:sz="4" w:space="0" w:color="auto"/>
              <w:left w:val="single" w:sz="4" w:space="0" w:color="auto"/>
              <w:bottom w:val="single" w:sz="4" w:space="0" w:color="auto"/>
              <w:right w:val="single" w:sz="4" w:space="0" w:color="auto"/>
            </w:tcBorders>
          </w:tcPr>
          <w:p w14:paraId="539C6727"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2C28CE" w:rsidRPr="00563476" w14:paraId="2214CF09" w14:textId="77777777" w:rsidTr="002C28CE">
        <w:tc>
          <w:tcPr>
            <w:tcW w:w="790" w:type="pct"/>
            <w:tcBorders>
              <w:top w:val="single" w:sz="4" w:space="0" w:color="auto"/>
              <w:left w:val="single" w:sz="4" w:space="0" w:color="auto"/>
              <w:bottom w:val="single" w:sz="4" w:space="0" w:color="auto"/>
              <w:right w:val="single" w:sz="4" w:space="0" w:color="auto"/>
            </w:tcBorders>
            <w:shd w:val="clear" w:color="auto" w:fill="auto"/>
          </w:tcPr>
          <w:p w14:paraId="2EEA9E17"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9BF9592"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45D9EB3D"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79" w:type="pct"/>
            <w:tcBorders>
              <w:top w:val="single" w:sz="4" w:space="0" w:color="auto"/>
              <w:left w:val="single" w:sz="4" w:space="0" w:color="auto"/>
              <w:bottom w:val="single" w:sz="4" w:space="0" w:color="auto"/>
              <w:right w:val="single" w:sz="4" w:space="0" w:color="auto"/>
            </w:tcBorders>
          </w:tcPr>
          <w:p w14:paraId="54225DE6"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4579191F"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51C58890" w14:textId="77777777" w:rsidR="00FC2DD6" w:rsidRPr="00563476" w:rsidRDefault="00FC2DD6"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2C28CE" w:rsidRPr="00563476" w14:paraId="13EC1429" w14:textId="77777777" w:rsidTr="002C28CE">
        <w:tc>
          <w:tcPr>
            <w:tcW w:w="790" w:type="pct"/>
            <w:vMerge w:val="restart"/>
            <w:tcBorders>
              <w:top w:val="single" w:sz="4" w:space="0" w:color="auto"/>
              <w:left w:val="single" w:sz="4" w:space="0" w:color="auto"/>
              <w:right w:val="single" w:sz="4" w:space="0" w:color="auto"/>
            </w:tcBorders>
            <w:shd w:val="clear" w:color="auto" w:fill="auto"/>
          </w:tcPr>
          <w:p w14:paraId="13575421"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w:t>
            </w:r>
          </w:p>
        </w:tc>
        <w:tc>
          <w:tcPr>
            <w:tcW w:w="684" w:type="pct"/>
            <w:vMerge w:val="restart"/>
            <w:tcBorders>
              <w:top w:val="single" w:sz="4" w:space="0" w:color="auto"/>
              <w:left w:val="single" w:sz="4" w:space="0" w:color="auto"/>
              <w:right w:val="single" w:sz="4" w:space="0" w:color="auto"/>
            </w:tcBorders>
            <w:shd w:val="clear" w:color="auto" w:fill="auto"/>
          </w:tcPr>
          <w:p w14:paraId="184330E2"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6030E97B" w14:textId="2309E11A" w:rsidR="005651E1" w:rsidRPr="00563476" w:rsidRDefault="002C28CE"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79" w:type="pct"/>
            <w:vMerge w:val="restart"/>
            <w:tcBorders>
              <w:top w:val="single" w:sz="4" w:space="0" w:color="auto"/>
              <w:left w:val="single" w:sz="4" w:space="0" w:color="auto"/>
              <w:right w:val="single" w:sz="4" w:space="0" w:color="auto"/>
            </w:tcBorders>
          </w:tcPr>
          <w:p w14:paraId="4F7A06FF"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979" w:type="pct"/>
            <w:vMerge w:val="restart"/>
            <w:tcBorders>
              <w:top w:val="single" w:sz="4" w:space="0" w:color="auto"/>
              <w:left w:val="single" w:sz="4" w:space="0" w:color="auto"/>
              <w:right w:val="single" w:sz="4" w:space="0" w:color="auto"/>
            </w:tcBorders>
            <w:shd w:val="clear" w:color="auto" w:fill="auto"/>
          </w:tcPr>
          <w:p w14:paraId="176B5362" w14:textId="77541D03"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05</w:t>
            </w:r>
            <w:r w:rsidR="002C28CE" w:rsidRPr="00563476">
              <w:rPr>
                <w:rFonts w:asciiTheme="minorHAnsi" w:eastAsia="Times New Roman" w:hAnsiTheme="minorHAnsi"/>
                <w:iCs/>
                <w:noProof/>
                <w:sz w:val="18"/>
                <w:szCs w:val="18"/>
                <w:lang w:val="ro-RO"/>
              </w:rPr>
              <w:t xml:space="preserve"> Non-discriminare</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0B6A9BEA" w14:textId="1091372D"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50.400.000</w:t>
            </w:r>
          </w:p>
        </w:tc>
      </w:tr>
      <w:tr w:rsidR="002C28CE" w:rsidRPr="00563476" w14:paraId="7100FA92" w14:textId="77777777" w:rsidTr="002C28CE">
        <w:tc>
          <w:tcPr>
            <w:tcW w:w="790" w:type="pct"/>
            <w:vMerge/>
            <w:tcBorders>
              <w:left w:val="single" w:sz="4" w:space="0" w:color="auto"/>
              <w:right w:val="single" w:sz="4" w:space="0" w:color="auto"/>
            </w:tcBorders>
            <w:shd w:val="clear" w:color="auto" w:fill="auto"/>
          </w:tcPr>
          <w:p w14:paraId="05F0CCA9"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684" w:type="pct"/>
            <w:vMerge/>
            <w:tcBorders>
              <w:left w:val="single" w:sz="4" w:space="0" w:color="auto"/>
              <w:right w:val="single" w:sz="4" w:space="0" w:color="auto"/>
            </w:tcBorders>
            <w:shd w:val="clear" w:color="auto" w:fill="auto"/>
          </w:tcPr>
          <w:p w14:paraId="01E82E57"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434662E6" w14:textId="2CA06F96"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79" w:type="pct"/>
            <w:vMerge/>
            <w:tcBorders>
              <w:left w:val="single" w:sz="4" w:space="0" w:color="auto"/>
              <w:right w:val="single" w:sz="4" w:space="0" w:color="auto"/>
            </w:tcBorders>
          </w:tcPr>
          <w:p w14:paraId="7E4CDA3C"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979" w:type="pct"/>
            <w:vMerge/>
            <w:tcBorders>
              <w:left w:val="single" w:sz="4" w:space="0" w:color="auto"/>
              <w:right w:val="single" w:sz="4" w:space="0" w:color="auto"/>
            </w:tcBorders>
            <w:shd w:val="clear" w:color="auto" w:fill="auto"/>
          </w:tcPr>
          <w:p w14:paraId="655D27FB"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41D3AF83" w14:textId="2DFE754B"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5.600.000</w:t>
            </w:r>
          </w:p>
        </w:tc>
      </w:tr>
      <w:tr w:rsidR="002C28CE" w:rsidRPr="00563476" w14:paraId="4A64CDF7" w14:textId="77777777" w:rsidTr="002C28CE">
        <w:tc>
          <w:tcPr>
            <w:tcW w:w="790" w:type="pct"/>
            <w:vMerge/>
            <w:tcBorders>
              <w:left w:val="single" w:sz="4" w:space="0" w:color="auto"/>
              <w:right w:val="single" w:sz="4" w:space="0" w:color="auto"/>
            </w:tcBorders>
            <w:shd w:val="clear" w:color="auto" w:fill="auto"/>
          </w:tcPr>
          <w:p w14:paraId="076621FD"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684" w:type="pct"/>
            <w:vMerge/>
            <w:tcBorders>
              <w:left w:val="single" w:sz="4" w:space="0" w:color="auto"/>
              <w:right w:val="single" w:sz="4" w:space="0" w:color="auto"/>
            </w:tcBorders>
            <w:shd w:val="clear" w:color="auto" w:fill="auto"/>
          </w:tcPr>
          <w:p w14:paraId="7432A4DF"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55EC0788" w14:textId="5B107FF6" w:rsidR="005651E1" w:rsidRPr="00563476" w:rsidRDefault="002C28CE"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79" w:type="pct"/>
            <w:vMerge/>
            <w:tcBorders>
              <w:left w:val="single" w:sz="4" w:space="0" w:color="auto"/>
              <w:right w:val="single" w:sz="4" w:space="0" w:color="auto"/>
            </w:tcBorders>
          </w:tcPr>
          <w:p w14:paraId="5AE9C472"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979" w:type="pct"/>
            <w:vMerge w:val="restart"/>
            <w:tcBorders>
              <w:left w:val="single" w:sz="4" w:space="0" w:color="auto"/>
              <w:right w:val="single" w:sz="4" w:space="0" w:color="auto"/>
            </w:tcBorders>
            <w:shd w:val="clear" w:color="auto" w:fill="auto"/>
          </w:tcPr>
          <w:p w14:paraId="552233A9" w14:textId="70E9F95E"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09</w:t>
            </w:r>
            <w:r w:rsidR="002C28CE" w:rsidRPr="00563476">
              <w:rPr>
                <w:rFonts w:asciiTheme="minorHAnsi" w:eastAsia="Times New Roman" w:hAnsiTheme="minorHAnsi"/>
                <w:iCs/>
                <w:noProof/>
                <w:sz w:val="18"/>
                <w:szCs w:val="18"/>
                <w:lang w:val="ro-RO"/>
              </w:rPr>
              <w:t xml:space="preserve"> Nu se aplică</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1C24C9F7" w14:textId="2AFC8C05"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309.600.000</w:t>
            </w:r>
          </w:p>
        </w:tc>
      </w:tr>
      <w:tr w:rsidR="002C28CE" w:rsidRPr="00563476" w14:paraId="6C8B442C" w14:textId="77777777" w:rsidTr="002C28CE">
        <w:tc>
          <w:tcPr>
            <w:tcW w:w="790" w:type="pct"/>
            <w:vMerge/>
            <w:tcBorders>
              <w:left w:val="single" w:sz="4" w:space="0" w:color="auto"/>
              <w:bottom w:val="single" w:sz="4" w:space="0" w:color="auto"/>
              <w:right w:val="single" w:sz="4" w:space="0" w:color="auto"/>
            </w:tcBorders>
            <w:shd w:val="clear" w:color="auto" w:fill="auto"/>
          </w:tcPr>
          <w:p w14:paraId="1F4B0F88"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684" w:type="pct"/>
            <w:vMerge/>
            <w:tcBorders>
              <w:left w:val="single" w:sz="4" w:space="0" w:color="auto"/>
              <w:bottom w:val="single" w:sz="4" w:space="0" w:color="auto"/>
              <w:right w:val="single" w:sz="4" w:space="0" w:color="auto"/>
            </w:tcBorders>
            <w:shd w:val="clear" w:color="auto" w:fill="auto"/>
          </w:tcPr>
          <w:p w14:paraId="1D9F97D8"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0E90FF3B" w14:textId="2EE46DCB"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79" w:type="pct"/>
            <w:vMerge/>
            <w:tcBorders>
              <w:left w:val="single" w:sz="4" w:space="0" w:color="auto"/>
              <w:bottom w:val="single" w:sz="4" w:space="0" w:color="auto"/>
              <w:right w:val="single" w:sz="4" w:space="0" w:color="auto"/>
            </w:tcBorders>
          </w:tcPr>
          <w:p w14:paraId="6B9C3207"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979" w:type="pct"/>
            <w:vMerge/>
            <w:tcBorders>
              <w:left w:val="single" w:sz="4" w:space="0" w:color="auto"/>
              <w:bottom w:val="single" w:sz="4" w:space="0" w:color="auto"/>
              <w:right w:val="single" w:sz="4" w:space="0" w:color="auto"/>
            </w:tcBorders>
            <w:shd w:val="clear" w:color="auto" w:fill="auto"/>
          </w:tcPr>
          <w:p w14:paraId="62382E34" w14:textId="7777777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20515DE1" w14:textId="35945417" w:rsidR="005651E1" w:rsidRPr="00563476" w:rsidRDefault="005651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34.400.000</w:t>
            </w:r>
          </w:p>
        </w:tc>
      </w:tr>
    </w:tbl>
    <w:p w14:paraId="62CE2C8E" w14:textId="77777777" w:rsidR="007D088F" w:rsidRPr="00563476" w:rsidRDefault="007D088F" w:rsidP="002C28CE">
      <w:pPr>
        <w:spacing w:before="0" w:after="0" w:line="276" w:lineRule="auto"/>
        <w:jc w:val="center"/>
        <w:rPr>
          <w:rFonts w:asciiTheme="minorHAnsi" w:eastAsia="Times New Roman" w:hAnsiTheme="minorHAnsi"/>
          <w:noProof/>
          <w:szCs w:val="24"/>
          <w:lang w:val="ro-RO"/>
        </w:rPr>
      </w:pPr>
    </w:p>
    <w:tbl>
      <w:tblPr>
        <w:tblStyle w:val="TableGrid8"/>
        <w:tblW w:w="5090" w:type="pct"/>
        <w:tblLook w:val="04A0" w:firstRow="1" w:lastRow="0" w:firstColumn="1" w:lastColumn="0" w:noHBand="0" w:noVBand="1"/>
      </w:tblPr>
      <w:tblGrid>
        <w:gridCol w:w="1705"/>
        <w:gridCol w:w="1469"/>
        <w:gridCol w:w="1519"/>
        <w:gridCol w:w="1743"/>
        <w:gridCol w:w="1117"/>
        <w:gridCol w:w="2478"/>
      </w:tblGrid>
      <w:tr w:rsidR="002C28CE" w:rsidRPr="00563476" w14:paraId="25E54ED9" w14:textId="77777777" w:rsidTr="002C28CE">
        <w:tc>
          <w:tcPr>
            <w:tcW w:w="5000" w:type="pct"/>
            <w:gridSpan w:val="6"/>
          </w:tcPr>
          <w:p w14:paraId="1A901E40" w14:textId="77777777" w:rsidR="00FC2DD6" w:rsidRPr="00563476" w:rsidRDefault="00FC2DD6"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2C28CE" w:rsidRPr="00563476" w14:paraId="3BFCBE28" w14:textId="77777777" w:rsidTr="002C28CE">
        <w:tc>
          <w:tcPr>
            <w:tcW w:w="850" w:type="pct"/>
          </w:tcPr>
          <w:p w14:paraId="690EAD40" w14:textId="77777777" w:rsidR="00FC2DD6" w:rsidRPr="00563476" w:rsidRDefault="00FC2DD6"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32" w:type="pct"/>
          </w:tcPr>
          <w:p w14:paraId="731968F5" w14:textId="77777777" w:rsidR="00FC2DD6" w:rsidRPr="00563476" w:rsidRDefault="00FC2DD6"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57" w:type="pct"/>
          </w:tcPr>
          <w:p w14:paraId="30DC70BF" w14:textId="77777777" w:rsidR="00FC2DD6" w:rsidRPr="00563476" w:rsidRDefault="00FC2DD6"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69" w:type="pct"/>
          </w:tcPr>
          <w:p w14:paraId="13DE1F0A" w14:textId="77777777" w:rsidR="00FC2DD6" w:rsidRPr="00563476" w:rsidRDefault="00FC2DD6"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57" w:type="pct"/>
          </w:tcPr>
          <w:p w14:paraId="4B597955" w14:textId="77777777" w:rsidR="00FC2DD6" w:rsidRPr="00563476" w:rsidRDefault="00FC2DD6"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235" w:type="pct"/>
          </w:tcPr>
          <w:p w14:paraId="42907C48" w14:textId="77777777" w:rsidR="00FC2DD6" w:rsidRPr="00563476" w:rsidRDefault="00FC2DD6"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2C28CE" w:rsidRPr="00563476" w14:paraId="010CF8CB" w14:textId="77777777" w:rsidTr="002C28CE">
        <w:tc>
          <w:tcPr>
            <w:tcW w:w="850" w:type="pct"/>
            <w:vMerge w:val="restart"/>
          </w:tcPr>
          <w:p w14:paraId="6A17E2DD" w14:textId="77777777" w:rsidR="005651E1" w:rsidRPr="00563476" w:rsidRDefault="005651E1" w:rsidP="002C28CE">
            <w:pPr>
              <w:spacing w:before="0" w:after="0" w:line="276" w:lineRule="auto"/>
              <w:jc w:val="center"/>
              <w:rPr>
                <w:rFonts w:asciiTheme="minorHAnsi" w:eastAsia="Times New Roman" w:hAnsiTheme="minorHAnsi"/>
                <w:b/>
                <w:iCs/>
                <w:noProof/>
                <w:sz w:val="18"/>
                <w:szCs w:val="18"/>
              </w:rPr>
            </w:pPr>
          </w:p>
        </w:tc>
        <w:tc>
          <w:tcPr>
            <w:tcW w:w="732" w:type="pct"/>
          </w:tcPr>
          <w:p w14:paraId="31672C6D" w14:textId="330E8A94"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57" w:type="pct"/>
          </w:tcPr>
          <w:p w14:paraId="5E2019E7" w14:textId="70F1FF76"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69" w:type="pct"/>
            <w:vMerge w:val="restart"/>
          </w:tcPr>
          <w:p w14:paraId="108E97A0" w14:textId="0E02AA7E"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w:t>
            </w:r>
          </w:p>
        </w:tc>
        <w:tc>
          <w:tcPr>
            <w:tcW w:w="557" w:type="pct"/>
            <w:vMerge w:val="restart"/>
          </w:tcPr>
          <w:p w14:paraId="495B8D65" w14:textId="4D0D6907"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w:t>
            </w:r>
            <w:r w:rsidR="002C28CE" w:rsidRPr="00563476">
              <w:rPr>
                <w:rFonts w:asciiTheme="minorHAnsi" w:eastAsia="Times New Roman" w:hAnsiTheme="minorHAnsi"/>
                <w:iCs/>
                <w:noProof/>
                <w:sz w:val="18"/>
                <w:szCs w:val="18"/>
              </w:rPr>
              <w:t xml:space="preserve"> </w:t>
            </w:r>
            <w:r w:rsidR="002C28CE" w:rsidRPr="00563476">
              <w:rPr>
                <w:rFonts w:asciiTheme="minorHAnsi" w:eastAsia="Times New Roman" w:hAnsiTheme="minorHAnsi"/>
                <w:iCs/>
                <w:noProof/>
                <w:sz w:val="18"/>
                <w:szCs w:val="18"/>
              </w:rPr>
              <w:lastRenderedPageBreak/>
              <w:t>Neutralitate de gen</w:t>
            </w:r>
          </w:p>
        </w:tc>
        <w:tc>
          <w:tcPr>
            <w:tcW w:w="1235" w:type="pct"/>
          </w:tcPr>
          <w:p w14:paraId="584C4557" w14:textId="6B6F2B86"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lastRenderedPageBreak/>
              <w:t>360.000.000</w:t>
            </w:r>
          </w:p>
        </w:tc>
      </w:tr>
      <w:tr w:rsidR="002C28CE" w:rsidRPr="00563476" w14:paraId="6C36A833" w14:textId="77777777" w:rsidTr="002C28CE">
        <w:tc>
          <w:tcPr>
            <w:tcW w:w="850" w:type="pct"/>
            <w:vMerge/>
          </w:tcPr>
          <w:p w14:paraId="79CF8C06" w14:textId="77777777" w:rsidR="005651E1" w:rsidRPr="00563476" w:rsidRDefault="005651E1" w:rsidP="002C28CE">
            <w:pPr>
              <w:spacing w:before="0" w:after="0" w:line="276" w:lineRule="auto"/>
              <w:jc w:val="center"/>
              <w:rPr>
                <w:rFonts w:asciiTheme="minorHAnsi" w:eastAsia="Times New Roman" w:hAnsiTheme="minorHAnsi"/>
                <w:b/>
                <w:iCs/>
                <w:noProof/>
                <w:sz w:val="18"/>
                <w:szCs w:val="18"/>
              </w:rPr>
            </w:pPr>
          </w:p>
        </w:tc>
        <w:tc>
          <w:tcPr>
            <w:tcW w:w="732" w:type="pct"/>
          </w:tcPr>
          <w:p w14:paraId="2A3BAC48" w14:textId="4FE72136"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57" w:type="pct"/>
          </w:tcPr>
          <w:p w14:paraId="4E4D016D" w14:textId="0EE252D2"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69" w:type="pct"/>
            <w:vMerge/>
          </w:tcPr>
          <w:p w14:paraId="7B3C8012" w14:textId="77777777" w:rsidR="005651E1" w:rsidRPr="00563476" w:rsidRDefault="005651E1" w:rsidP="002C28CE">
            <w:pPr>
              <w:spacing w:before="0" w:after="0" w:line="276" w:lineRule="auto"/>
              <w:jc w:val="center"/>
              <w:rPr>
                <w:rFonts w:asciiTheme="minorHAnsi" w:eastAsia="Times New Roman" w:hAnsiTheme="minorHAnsi"/>
                <w:iCs/>
                <w:noProof/>
                <w:sz w:val="18"/>
                <w:szCs w:val="18"/>
              </w:rPr>
            </w:pPr>
          </w:p>
        </w:tc>
        <w:tc>
          <w:tcPr>
            <w:tcW w:w="557" w:type="pct"/>
            <w:vMerge/>
          </w:tcPr>
          <w:p w14:paraId="5B0A2BB2" w14:textId="77777777" w:rsidR="005651E1" w:rsidRPr="00563476" w:rsidRDefault="005651E1" w:rsidP="002C28CE">
            <w:pPr>
              <w:spacing w:before="0" w:after="0" w:line="276" w:lineRule="auto"/>
              <w:jc w:val="center"/>
              <w:rPr>
                <w:rFonts w:asciiTheme="minorHAnsi" w:eastAsia="Times New Roman" w:hAnsiTheme="minorHAnsi"/>
                <w:iCs/>
                <w:noProof/>
                <w:sz w:val="18"/>
                <w:szCs w:val="18"/>
              </w:rPr>
            </w:pPr>
          </w:p>
        </w:tc>
        <w:tc>
          <w:tcPr>
            <w:tcW w:w="1235" w:type="pct"/>
          </w:tcPr>
          <w:p w14:paraId="303B40EE" w14:textId="22E5A054" w:rsidR="005651E1" w:rsidRPr="00563476" w:rsidRDefault="005651E1"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40.000.000</w:t>
            </w:r>
          </w:p>
        </w:tc>
      </w:tr>
    </w:tbl>
    <w:p w14:paraId="69B14395" w14:textId="77777777" w:rsidR="00FC2DD6" w:rsidRPr="00563476" w:rsidRDefault="00FC2DD6" w:rsidP="008F5956">
      <w:pPr>
        <w:spacing w:before="0" w:after="0" w:line="276" w:lineRule="auto"/>
        <w:rPr>
          <w:rFonts w:asciiTheme="minorHAnsi" w:eastAsia="Times New Roman" w:hAnsiTheme="minorHAnsi"/>
          <w:b/>
          <w:iCs/>
          <w:szCs w:val="24"/>
        </w:rPr>
      </w:pPr>
      <w:r w:rsidRPr="00563476">
        <w:rPr>
          <w:rFonts w:asciiTheme="minorHAnsi" w:eastAsia="Times New Roman" w:hAnsiTheme="minorHAnsi"/>
          <w:b/>
          <w:iCs/>
          <w:szCs w:val="24"/>
        </w:rPr>
        <w:lastRenderedPageBreak/>
        <w:t xml:space="preserve">* </w:t>
      </w:r>
      <w:r w:rsidRPr="00563476">
        <w:rPr>
          <w:rFonts w:asciiTheme="minorHAnsi" w:eastAsia="Times New Roman" w:hAnsiTheme="minorHAnsi"/>
          <w:iCs/>
          <w:szCs w:val="24"/>
        </w:rPr>
        <w:t xml:space="preserve">In principle, </w:t>
      </w:r>
      <w:r w:rsidRPr="00563476">
        <w:rPr>
          <w:rFonts w:asciiTheme="minorHAnsi" w:hAnsiTheme="minorHAnsi"/>
          <w:szCs w:val="24"/>
        </w:rPr>
        <w:t>40% for the ESF+ contributes to gender tracking. 100% is applicable when Member State chooses to use article 6(2), ESF+ as well as programme specific actions in gender equality.</w:t>
      </w:r>
    </w:p>
    <w:p w14:paraId="507AA20A" w14:textId="77777777" w:rsidR="00FC2DD6" w:rsidRPr="00563476" w:rsidRDefault="00FC2DD6" w:rsidP="008F5956">
      <w:pPr>
        <w:spacing w:before="0" w:after="0" w:line="276" w:lineRule="auto"/>
        <w:rPr>
          <w:rFonts w:asciiTheme="minorHAnsi" w:eastAsia="Times New Roman" w:hAnsiTheme="minorHAnsi"/>
          <w:b/>
          <w:noProof/>
          <w:szCs w:val="24"/>
        </w:rPr>
      </w:pPr>
    </w:p>
    <w:p w14:paraId="0BA7490E" w14:textId="77777777" w:rsidR="007D088F" w:rsidRPr="00563476" w:rsidRDefault="007D088F" w:rsidP="008F5956">
      <w:pPr>
        <w:spacing w:before="0" w:after="0" w:line="276" w:lineRule="auto"/>
        <w:rPr>
          <w:rFonts w:asciiTheme="minorHAnsi" w:eastAsia="Times New Roman" w:hAnsiTheme="minorHAnsi"/>
          <w:noProof/>
          <w:szCs w:val="24"/>
          <w:lang w:val="ro-RO"/>
        </w:rPr>
      </w:pPr>
      <w:r w:rsidRPr="00563476">
        <w:rPr>
          <w:rFonts w:asciiTheme="minorHAnsi" w:eastAsia="Times New Roman" w:hAnsiTheme="minorHAnsi"/>
          <w:b/>
          <w:noProof/>
          <w:szCs w:val="24"/>
          <w:lang w:val="ro-RO"/>
        </w:rPr>
        <w:t xml:space="preserve">2.A.1 Title of the priority [300] </w:t>
      </w:r>
      <w:r w:rsidRPr="00563476">
        <w:rPr>
          <w:rFonts w:asciiTheme="minorHAnsi" w:eastAsia="Times New Roman" w:hAnsiTheme="minorHAnsi"/>
          <w:noProof/>
          <w:szCs w:val="24"/>
          <w:lang w:val="ro-RO"/>
        </w:rPr>
        <w:t>(repeated for each priority)*</w:t>
      </w:r>
    </w:p>
    <w:p w14:paraId="2BAA5562" w14:textId="77777777" w:rsidR="007D088F" w:rsidRPr="00563476" w:rsidRDefault="007D088F" w:rsidP="008F5956">
      <w:pPr>
        <w:spacing w:before="0" w:after="0" w:line="276" w:lineRule="auto"/>
        <w:rPr>
          <w:rFonts w:asciiTheme="minorHAnsi" w:eastAsia="Times New Roman" w:hAnsiTheme="minorHAnsi"/>
          <w:b/>
          <w:noProof/>
          <w:szCs w:val="24"/>
          <w:lang w:val="ro-RO"/>
        </w:rPr>
      </w:pPr>
    </w:p>
    <w:p w14:paraId="409A6C64" w14:textId="77777777" w:rsidR="007D088F" w:rsidRPr="00563476" w:rsidRDefault="007D088F" w:rsidP="008F5956">
      <w:pPr>
        <w:pStyle w:val="Heading2"/>
        <w:numPr>
          <w:ilvl w:val="0"/>
          <w:numId w:val="0"/>
        </w:numPr>
        <w:spacing w:line="276" w:lineRule="auto"/>
        <w:rPr>
          <w:rFonts w:asciiTheme="minorHAnsi" w:hAnsiTheme="minorHAnsi"/>
          <w:noProof/>
          <w:szCs w:val="24"/>
          <w:lang w:val="ro-RO"/>
        </w:rPr>
      </w:pPr>
      <w:bookmarkStart w:id="23" w:name="_Toc52393353"/>
      <w:r w:rsidRPr="00563476">
        <w:rPr>
          <w:rFonts w:asciiTheme="minorHAnsi" w:hAnsiTheme="minorHAnsi"/>
          <w:noProof/>
          <w:szCs w:val="24"/>
          <w:lang w:val="ro-RO"/>
        </w:rPr>
        <w:t>Prioritatea 4 - Creșterea calității ofertei de educație si formare profesională pentru asigurarea echității sistemului si o mai bună adaptare la dinamica pieței muncii și la provocările inovării și progresului tehnologic</w:t>
      </w:r>
      <w:bookmarkEnd w:id="2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D088F" w:rsidRPr="00563476" w14:paraId="621D4DC1" w14:textId="77777777" w:rsidTr="00FB0DFB">
        <w:tc>
          <w:tcPr>
            <w:tcW w:w="9747" w:type="dxa"/>
          </w:tcPr>
          <w:p w14:paraId="7F3CFF5B" w14:textId="77777777" w:rsidR="007D088F" w:rsidRPr="00563476" w:rsidRDefault="007D088F"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7D088F" w:rsidRPr="00563476" w14:paraId="4A316B6A" w14:textId="77777777" w:rsidTr="00FB0DFB">
        <w:tc>
          <w:tcPr>
            <w:tcW w:w="9747" w:type="dxa"/>
          </w:tcPr>
          <w:p w14:paraId="193CBD28" w14:textId="77777777" w:rsidR="007D088F" w:rsidRPr="00563476" w:rsidRDefault="007D088F"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7D088F" w:rsidRPr="00563476" w14:paraId="4D801180" w14:textId="77777777" w:rsidTr="00FB0DFB">
        <w:tc>
          <w:tcPr>
            <w:tcW w:w="9747" w:type="dxa"/>
          </w:tcPr>
          <w:p w14:paraId="64F2B113" w14:textId="77777777" w:rsidR="007D088F" w:rsidRPr="00563476" w:rsidRDefault="007D088F"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7D088F" w:rsidRPr="00563476" w14:paraId="4B15A724" w14:textId="77777777" w:rsidTr="00FB0DFB">
        <w:tc>
          <w:tcPr>
            <w:tcW w:w="9747" w:type="dxa"/>
          </w:tcPr>
          <w:p w14:paraId="452C2F0C" w14:textId="77777777" w:rsidR="007D088F" w:rsidRPr="00563476" w:rsidRDefault="007D088F"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FF1C84" w:rsidRPr="00563476">
              <w:rPr>
                <w:rFonts w:asciiTheme="minorHAnsi" w:hAnsiTheme="minorHAnsi"/>
                <w:b/>
                <w:szCs w:val="24"/>
                <w:vertAlign w:val="superscript"/>
              </w:rPr>
              <w:footnoteReference w:id="15"/>
            </w:r>
          </w:p>
        </w:tc>
      </w:tr>
      <w:tr w:rsidR="00FF1C84" w:rsidRPr="00563476" w14:paraId="2F60ED45" w14:textId="77777777" w:rsidTr="00FB0DFB">
        <w:tc>
          <w:tcPr>
            <w:tcW w:w="9747" w:type="dxa"/>
          </w:tcPr>
          <w:p w14:paraId="18B9EA5F" w14:textId="77777777" w:rsidR="00FF1C84" w:rsidRPr="00563476" w:rsidRDefault="00FF1C84"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of the ERDF and Cohesion Fund regulation</w:t>
            </w:r>
          </w:p>
        </w:tc>
      </w:tr>
      <w:tr w:rsidR="00FF1C84" w:rsidRPr="00563476" w14:paraId="75094667" w14:textId="77777777" w:rsidTr="00FB0DFB">
        <w:tc>
          <w:tcPr>
            <w:tcW w:w="9747" w:type="dxa"/>
          </w:tcPr>
          <w:p w14:paraId="347B30BB" w14:textId="77777777" w:rsidR="00FF1C84" w:rsidRPr="00563476" w:rsidRDefault="00FF1C84"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2(a) of the ERDF and Cohesion Fund regulation</w:t>
            </w:r>
          </w:p>
        </w:tc>
      </w:tr>
    </w:tbl>
    <w:p w14:paraId="7FDEE0C4" w14:textId="77777777" w:rsidR="007D088F" w:rsidRPr="00563476" w:rsidRDefault="007D088F" w:rsidP="008F5956">
      <w:pP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If marked go to section 2.</w:t>
      </w:r>
      <w:r w:rsidR="001728F3"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FF1C84" w:rsidRPr="00563476">
        <w:rPr>
          <w:rFonts w:asciiTheme="minorHAnsi" w:eastAsia="Times New Roman" w:hAnsiTheme="minorHAnsi"/>
          <w:i/>
          <w:noProof/>
          <w:szCs w:val="24"/>
          <w:lang w:val="ro-RO"/>
        </w:rPr>
        <w:t>1.1</w:t>
      </w:r>
      <w:r w:rsidRPr="00563476">
        <w:rPr>
          <w:rFonts w:asciiTheme="minorHAnsi" w:eastAsia="Times New Roman" w:hAnsiTheme="minorHAnsi"/>
          <w:i/>
          <w:noProof/>
          <w:szCs w:val="24"/>
          <w:lang w:val="ro-RO"/>
        </w:rPr>
        <w:t>.a</w:t>
      </w:r>
    </w:p>
    <w:p w14:paraId="2461A914" w14:textId="77777777" w:rsidR="007D088F" w:rsidRPr="00563476" w:rsidRDefault="007D088F" w:rsidP="008F5956">
      <w:pPr>
        <w:spacing w:before="0" w:after="0" w:line="276" w:lineRule="auto"/>
        <w:rPr>
          <w:rFonts w:asciiTheme="minorHAnsi" w:eastAsia="Times New Roman" w:hAnsiTheme="minorHAnsi"/>
          <w:i/>
          <w:noProof/>
          <w:szCs w:val="24"/>
          <w:lang w:val="ro-RO"/>
        </w:rPr>
      </w:pPr>
    </w:p>
    <w:p w14:paraId="51A03111" w14:textId="77777777" w:rsidR="00932853" w:rsidRPr="00563476" w:rsidRDefault="0093285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noProof/>
          <w:szCs w:val="24"/>
          <w:lang w:val="ro-RO"/>
        </w:rPr>
        <w:t>2.</w:t>
      </w:r>
      <w:r w:rsidR="001728F3"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w:t>
      </w:r>
      <w:r w:rsidR="001728F3" w:rsidRPr="00563476">
        <w:rPr>
          <w:rFonts w:asciiTheme="minorHAnsi" w:eastAsia="Times New Roman" w:hAnsiTheme="minorHAnsi"/>
          <w:b/>
          <w:noProof/>
          <w:szCs w:val="24"/>
          <w:lang w:val="ro-RO"/>
        </w:rPr>
        <w:t>1.1</w:t>
      </w:r>
      <w:r w:rsidRPr="00563476">
        <w:rPr>
          <w:rFonts w:asciiTheme="minorHAnsi" w:eastAsia="Times New Roman" w:hAnsiTheme="minorHAnsi"/>
          <w:b/>
          <w:noProof/>
          <w:szCs w:val="24"/>
          <w:lang w:val="ro-RO"/>
        </w:rPr>
        <w:t xml:space="preserve"> Specific objective</w:t>
      </w:r>
      <w:r w:rsidRPr="00563476">
        <w:rPr>
          <w:rFonts w:asciiTheme="minorHAnsi" w:eastAsia="Times New Roman" w:hAnsiTheme="minorHAnsi"/>
          <w:bCs/>
          <w:iCs/>
          <w:noProof/>
          <w:szCs w:val="24"/>
          <w:vertAlign w:val="superscript"/>
          <w:lang w:val="ro-RO"/>
        </w:rPr>
        <w:footnoteReference w:id="16"/>
      </w:r>
      <w:r w:rsidRPr="00563476">
        <w:rPr>
          <w:rFonts w:asciiTheme="minorHAnsi" w:eastAsia="Times New Roman" w:hAnsiTheme="minorHAnsi"/>
          <w:b/>
          <w:iCs/>
          <w:noProof/>
          <w:szCs w:val="24"/>
          <w:lang w:val="ro-RO"/>
        </w:rPr>
        <w:t xml:space="preserve">  repeated for each selected specific objective for priorities other than technical assistance</w:t>
      </w:r>
    </w:p>
    <w:p w14:paraId="098739FD" w14:textId="77777777" w:rsidR="00DB67B5" w:rsidRPr="00563476" w:rsidRDefault="00DB67B5" w:rsidP="008F5956">
      <w:pPr>
        <w:spacing w:before="0" w:after="0" w:line="276" w:lineRule="auto"/>
        <w:jc w:val="both"/>
        <w:rPr>
          <w:rFonts w:asciiTheme="minorHAnsi" w:eastAsia="Times New Roman" w:hAnsiTheme="minorHAnsi"/>
          <w:b/>
          <w:iCs/>
          <w:noProof/>
          <w:szCs w:val="24"/>
          <w:lang w:val="ro-RO"/>
        </w:rPr>
      </w:pPr>
    </w:p>
    <w:p w14:paraId="23C8461A" w14:textId="77777777" w:rsidR="007E253E" w:rsidRPr="00563476" w:rsidRDefault="007E253E" w:rsidP="008F5956">
      <w:pPr>
        <w:spacing w:before="0" w:after="0" w:line="276" w:lineRule="auto"/>
        <w:jc w:val="both"/>
        <w:rPr>
          <w:rFonts w:asciiTheme="minorHAnsi" w:hAnsiTheme="minorHAnsi"/>
          <w:i/>
          <w:noProof/>
          <w:szCs w:val="24"/>
          <w:lang w:val="ro-RO"/>
        </w:rPr>
      </w:pPr>
      <w:bookmarkStart w:id="24" w:name="_Toc52393354"/>
      <w:r w:rsidRPr="00563476">
        <w:rPr>
          <w:rFonts w:asciiTheme="minorHAnsi" w:hAnsiTheme="minorHAnsi"/>
          <w:i/>
          <w:noProof/>
          <w:szCs w:val="24"/>
          <w:lang w:val="ro-RO"/>
        </w:rPr>
        <w:t>(e) Îmbunătățirea calității, a caracterului incluziv, a eficacității și a relevanței pentru piața muncii a sistemelor de educație și formare, inclusiv prin validarea învățării nonformale și informale, pentru a sprijini dobândirea de competențe-cheie, inclusiv de competențe antreprenoriale și digitale, precum și prin promovarea introducerii sistemelor de formare duală și a uceniciilor;</w:t>
      </w:r>
    </w:p>
    <w:bookmarkEnd w:id="24"/>
    <w:p w14:paraId="553606D8" w14:textId="77777777" w:rsidR="001728F3" w:rsidRPr="00563476" w:rsidRDefault="001728F3" w:rsidP="001728F3">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2.1.1.1.1 Interventions of the Funds</w:t>
      </w:r>
    </w:p>
    <w:p w14:paraId="14B17D8A" w14:textId="77777777" w:rsidR="001728F3" w:rsidRPr="00563476" w:rsidRDefault="001728F3" w:rsidP="001728F3">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7829CE47" w14:textId="77777777" w:rsidR="001728F3" w:rsidRPr="00563476" w:rsidRDefault="001728F3" w:rsidP="001728F3">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0615D" w:rsidRPr="00563476" w14:paraId="249D19EE" w14:textId="77777777" w:rsidTr="00932853">
        <w:tc>
          <w:tcPr>
            <w:tcW w:w="9889" w:type="dxa"/>
            <w:shd w:val="clear" w:color="auto" w:fill="auto"/>
          </w:tcPr>
          <w:p w14:paraId="76DB6E01" w14:textId="77777777" w:rsidR="00091247" w:rsidRPr="00300821" w:rsidRDefault="00091247" w:rsidP="008F5956">
            <w:pPr>
              <w:spacing w:after="0" w:line="276" w:lineRule="auto"/>
              <w:jc w:val="both"/>
              <w:rPr>
                <w:rFonts w:asciiTheme="minorHAnsi" w:hAnsiTheme="minorHAnsi" w:cstheme="minorHAnsi"/>
                <w:bCs/>
                <w:iCs/>
                <w:szCs w:val="24"/>
                <w:lang w:val="ro-RO"/>
              </w:rPr>
            </w:pPr>
            <w:r w:rsidRPr="00300821">
              <w:rPr>
                <w:rFonts w:asciiTheme="minorHAnsi" w:hAnsiTheme="minorHAnsi" w:cstheme="minorHAnsi"/>
                <w:bCs/>
                <w:iCs/>
                <w:szCs w:val="24"/>
                <w:lang w:val="ro-RO"/>
              </w:rPr>
              <w:t xml:space="preserve">Text </w:t>
            </w:r>
            <w:proofErr w:type="spellStart"/>
            <w:r w:rsidRPr="00300821">
              <w:rPr>
                <w:rFonts w:asciiTheme="minorHAnsi" w:hAnsiTheme="minorHAnsi" w:cstheme="minorHAnsi"/>
                <w:bCs/>
                <w:iCs/>
                <w:szCs w:val="24"/>
                <w:lang w:val="ro-RO"/>
              </w:rPr>
              <w:t>field</w:t>
            </w:r>
            <w:proofErr w:type="spellEnd"/>
            <w:r w:rsidRPr="00300821">
              <w:rPr>
                <w:rFonts w:asciiTheme="minorHAnsi" w:hAnsiTheme="minorHAnsi" w:cstheme="minorHAnsi"/>
                <w:bCs/>
                <w:iCs/>
                <w:szCs w:val="24"/>
                <w:lang w:val="ro-RO"/>
              </w:rPr>
              <w:t xml:space="preserve"> </w:t>
            </w:r>
            <w:r w:rsidRPr="00300821">
              <w:rPr>
                <w:rFonts w:asciiTheme="minorHAnsi" w:eastAsia="Times New Roman" w:hAnsiTheme="minorHAnsi"/>
                <w:iCs/>
                <w:noProof/>
                <w:szCs w:val="24"/>
              </w:rPr>
              <w:t>[8 000]</w:t>
            </w:r>
          </w:p>
          <w:p w14:paraId="5B181213" w14:textId="20ABAD37" w:rsidR="008260FD" w:rsidRPr="00563476" w:rsidRDefault="005B31DC" w:rsidP="009D6079">
            <w:pPr>
              <w:spacing w:before="0" w:after="0" w:line="276" w:lineRule="auto"/>
              <w:jc w:val="both"/>
              <w:rPr>
                <w:rFonts w:asciiTheme="minorHAnsi" w:hAnsiTheme="minorHAnsi" w:cstheme="minorHAnsi"/>
                <w:b/>
                <w:bCs/>
                <w:szCs w:val="24"/>
                <w:lang w:val="ro-RO"/>
              </w:rPr>
            </w:pPr>
            <w:r w:rsidRPr="00563476">
              <w:rPr>
                <w:rFonts w:asciiTheme="minorHAnsi" w:hAnsiTheme="minorHAnsi" w:cstheme="minorHAnsi"/>
                <w:b/>
                <w:bCs/>
                <w:iCs/>
                <w:szCs w:val="24"/>
                <w:lang w:val="ro-RO"/>
              </w:rPr>
              <w:t>4</w:t>
            </w:r>
            <w:r w:rsidR="00712FF7" w:rsidRPr="00563476">
              <w:rPr>
                <w:rFonts w:asciiTheme="minorHAnsi" w:hAnsiTheme="minorHAnsi" w:cstheme="minorHAnsi"/>
                <w:b/>
                <w:bCs/>
                <w:iCs/>
                <w:szCs w:val="24"/>
                <w:lang w:val="ro-RO"/>
              </w:rPr>
              <w:t>.</w:t>
            </w:r>
            <w:r w:rsidR="00716EF0" w:rsidRPr="00563476">
              <w:rPr>
                <w:rFonts w:asciiTheme="minorHAnsi" w:hAnsiTheme="minorHAnsi" w:cstheme="minorHAnsi"/>
                <w:b/>
                <w:bCs/>
                <w:iCs/>
                <w:szCs w:val="24"/>
                <w:lang w:val="ro-RO"/>
              </w:rPr>
              <w:t>e</w:t>
            </w:r>
            <w:r w:rsidR="00712FF7" w:rsidRPr="00563476">
              <w:rPr>
                <w:rFonts w:asciiTheme="minorHAnsi" w:hAnsiTheme="minorHAnsi" w:cstheme="minorHAnsi"/>
                <w:b/>
                <w:bCs/>
                <w:iCs/>
                <w:szCs w:val="24"/>
                <w:lang w:val="ro-RO"/>
              </w:rPr>
              <w:t xml:space="preserve">.1. </w:t>
            </w:r>
            <w:r w:rsidR="008260FD" w:rsidRPr="00563476">
              <w:rPr>
                <w:rFonts w:asciiTheme="minorHAnsi" w:hAnsiTheme="minorHAnsi" w:cstheme="minorHAnsi"/>
                <w:b/>
                <w:szCs w:val="24"/>
                <w:lang w:val="ro-RO"/>
              </w:rPr>
              <w:t>Realizarea unui mecanism eficient de recunoaștere a rezultatelor învățării dobândite în contexte non-formale și informale în învățământul preuniversitar și terțiar</w:t>
            </w:r>
            <w:r w:rsidR="008260FD" w:rsidRPr="00563476">
              <w:rPr>
                <w:rFonts w:asciiTheme="minorHAnsi" w:hAnsiTheme="minorHAnsi" w:cstheme="minorHAnsi"/>
                <w:b/>
                <w:bCs/>
                <w:szCs w:val="24"/>
                <w:lang w:val="ro-RO"/>
              </w:rPr>
              <w:t xml:space="preserve">, pentru o mai bună integrare pe piața muncii. Definirea pentru sistemul de </w:t>
            </w:r>
            <w:r w:rsidR="008260FD" w:rsidRPr="00563476">
              <w:rPr>
                <w:rFonts w:asciiTheme="minorHAnsi" w:hAnsiTheme="minorHAnsi" w:cstheme="minorHAnsi"/>
                <w:b/>
                <w:szCs w:val="24"/>
                <w:lang w:val="ro-RO"/>
              </w:rPr>
              <w:t>învățământul</w:t>
            </w:r>
            <w:r w:rsidR="008260FD" w:rsidRPr="00563476">
              <w:rPr>
                <w:rFonts w:asciiTheme="minorHAnsi" w:hAnsiTheme="minorHAnsi" w:cstheme="minorHAnsi"/>
                <w:b/>
                <w:bCs/>
                <w:szCs w:val="24"/>
                <w:lang w:val="ro-RO"/>
              </w:rPr>
              <w:t xml:space="preserve"> preuniversitar al unui </w:t>
            </w:r>
            <w:r w:rsidR="008260FD" w:rsidRPr="00563476">
              <w:rPr>
                <w:rFonts w:asciiTheme="minorHAnsi" w:hAnsiTheme="minorHAnsi" w:cstheme="minorHAnsi"/>
                <w:b/>
                <w:bCs/>
                <w:szCs w:val="24"/>
                <w:lang w:val="ro-RO"/>
              </w:rPr>
              <w:lastRenderedPageBreak/>
              <w:t>nucleu al competențelor/standardelor de evaluare pe niveluri, în baza curriculumului național în vigoare. Elaborarea probelor de evaluare standardizată</w:t>
            </w:r>
          </w:p>
          <w:p w14:paraId="457A4A87" w14:textId="77777777" w:rsidR="00642A92" w:rsidRPr="00563476" w:rsidRDefault="000C24B3" w:rsidP="009D6079">
            <w:pPr>
              <w:spacing w:before="0" w:after="0" w:line="276" w:lineRule="auto"/>
              <w:jc w:val="both"/>
              <w:rPr>
                <w:rFonts w:asciiTheme="minorHAnsi" w:hAnsiTheme="minorHAnsi"/>
                <w:szCs w:val="24"/>
                <w:lang w:val="ro-RO"/>
              </w:rPr>
            </w:pPr>
            <w:r w:rsidRPr="00563476">
              <w:rPr>
                <w:rFonts w:asciiTheme="minorHAnsi" w:hAnsiTheme="minorHAnsi"/>
                <w:b/>
                <w:szCs w:val="24"/>
                <w:lang w:val="ro-RO"/>
              </w:rPr>
              <w:t>4.e</w:t>
            </w:r>
            <w:r w:rsidR="003E30FF" w:rsidRPr="00563476">
              <w:rPr>
                <w:rFonts w:asciiTheme="minorHAnsi" w:hAnsiTheme="minorHAnsi"/>
                <w:b/>
                <w:szCs w:val="24"/>
                <w:lang w:val="ro-RO"/>
              </w:rPr>
              <w:t>.2.</w:t>
            </w:r>
            <w:r w:rsidR="00642A92" w:rsidRPr="00563476">
              <w:rPr>
                <w:rFonts w:asciiTheme="minorHAnsi" w:hAnsiTheme="minorHAnsi"/>
                <w:b/>
                <w:szCs w:val="24"/>
                <w:lang w:val="ro-RO"/>
              </w:rPr>
              <w:t xml:space="preserve">Măsuri privind asigurarea </w:t>
            </w:r>
            <w:r w:rsidR="00DD462D" w:rsidRPr="00563476">
              <w:rPr>
                <w:rFonts w:asciiTheme="minorHAnsi" w:hAnsiTheme="minorHAnsi"/>
                <w:b/>
                <w:szCs w:val="24"/>
                <w:lang w:val="ro-RO"/>
              </w:rPr>
              <w:t>calității</w:t>
            </w:r>
            <w:r w:rsidR="00642A92" w:rsidRPr="00563476">
              <w:rPr>
                <w:rFonts w:asciiTheme="minorHAnsi" w:hAnsiTheme="minorHAnsi"/>
                <w:b/>
                <w:szCs w:val="24"/>
                <w:lang w:val="ro-RO"/>
              </w:rPr>
              <w:t xml:space="preserve"> educație</w:t>
            </w:r>
            <w:r w:rsidR="00DD462D" w:rsidRPr="00563476">
              <w:rPr>
                <w:rFonts w:asciiTheme="minorHAnsi" w:hAnsiTheme="minorHAnsi"/>
                <w:b/>
                <w:szCs w:val="24"/>
                <w:lang w:val="ro-RO"/>
              </w:rPr>
              <w:t>i</w:t>
            </w:r>
            <w:r w:rsidR="00642A92" w:rsidRPr="00563476">
              <w:rPr>
                <w:rFonts w:asciiTheme="minorHAnsi" w:hAnsiTheme="minorHAnsi"/>
                <w:b/>
                <w:szCs w:val="24"/>
                <w:lang w:val="ro-RO"/>
              </w:rPr>
              <w:t xml:space="preserve"> pentru toți, în corelație cu dinamica pieței muncii</w:t>
            </w:r>
            <w:r w:rsidR="00642A92" w:rsidRPr="00563476">
              <w:rPr>
                <w:rFonts w:asciiTheme="minorHAnsi" w:hAnsiTheme="minorHAnsi"/>
                <w:szCs w:val="24"/>
                <w:lang w:val="ro-RO"/>
              </w:rPr>
              <w:t xml:space="preserve"> </w:t>
            </w:r>
            <w:r w:rsidR="00BF522B" w:rsidRPr="00563476">
              <w:rPr>
                <w:rFonts w:asciiTheme="minorHAnsi" w:hAnsiTheme="minorHAnsi"/>
                <w:szCs w:val="24"/>
                <w:lang w:val="ro-RO"/>
              </w:rPr>
              <w:t>(s</w:t>
            </w:r>
            <w:r w:rsidR="00D34003" w:rsidRPr="00563476">
              <w:rPr>
                <w:rFonts w:asciiTheme="minorHAnsi" w:hAnsiTheme="minorHAnsi"/>
                <w:szCs w:val="24"/>
                <w:lang w:val="ro-RO"/>
              </w:rPr>
              <w:t>c</w:t>
            </w:r>
            <w:r w:rsidR="00642A92" w:rsidRPr="00563476">
              <w:rPr>
                <w:rFonts w:asciiTheme="minorHAnsi" w:hAnsiTheme="minorHAnsi"/>
                <w:szCs w:val="24"/>
                <w:lang w:val="ro-RO"/>
              </w:rPr>
              <w:t xml:space="preserve">himbări tehnologice și structurale etc.) </w:t>
            </w:r>
            <w:r w:rsidR="00130522" w:rsidRPr="00563476">
              <w:rPr>
                <w:rFonts w:asciiTheme="minorHAnsi" w:hAnsiTheme="minorHAnsi"/>
                <w:b/>
                <w:szCs w:val="24"/>
                <w:lang w:val="ro-RO"/>
              </w:rPr>
              <w:t>și societății</w:t>
            </w:r>
          </w:p>
          <w:p w14:paraId="7F89FEE5" w14:textId="77777777" w:rsidR="00923227" w:rsidRPr="00563476" w:rsidRDefault="00CA560B" w:rsidP="009D6079">
            <w:pPr>
              <w:pStyle w:val="CommentText"/>
              <w:spacing w:line="276" w:lineRule="auto"/>
              <w:jc w:val="both"/>
              <w:rPr>
                <w:rFonts w:asciiTheme="minorHAnsi" w:hAnsiTheme="minorHAnsi" w:cstheme="minorHAnsi"/>
                <w:iCs/>
                <w:sz w:val="24"/>
                <w:szCs w:val="24"/>
                <w:lang w:val="ro-RO"/>
              </w:rPr>
            </w:pPr>
            <w:r w:rsidRPr="00563476">
              <w:rPr>
                <w:rFonts w:asciiTheme="minorHAnsi" w:eastAsiaTheme="minorHAnsi" w:hAnsiTheme="minorHAnsi" w:cstheme="minorHAnsi"/>
                <w:bCs/>
                <w:iCs/>
                <w:sz w:val="24"/>
                <w:szCs w:val="24"/>
                <w:lang w:val="ro-RO"/>
              </w:rPr>
              <w:t xml:space="preserve">Tipuri de </w:t>
            </w:r>
            <w:proofErr w:type="spellStart"/>
            <w:r w:rsidR="003E30FF" w:rsidRPr="00563476">
              <w:rPr>
                <w:rFonts w:asciiTheme="minorHAnsi" w:eastAsiaTheme="minorHAnsi" w:hAnsiTheme="minorHAnsi" w:cstheme="minorHAnsi"/>
                <w:bCs/>
                <w:iCs/>
                <w:sz w:val="24"/>
                <w:szCs w:val="24"/>
                <w:lang w:val="ro-RO"/>
              </w:rPr>
              <w:t>sub</w:t>
            </w:r>
            <w:r w:rsidRPr="00563476">
              <w:rPr>
                <w:rFonts w:asciiTheme="minorHAnsi" w:eastAsiaTheme="minorHAnsi" w:hAnsiTheme="minorHAnsi" w:cstheme="minorHAnsi"/>
                <w:bCs/>
                <w:iCs/>
                <w:sz w:val="24"/>
                <w:szCs w:val="24"/>
                <w:lang w:val="ro-RO"/>
              </w:rPr>
              <w:t>acțiuni</w:t>
            </w:r>
            <w:proofErr w:type="spellEnd"/>
            <w:r w:rsidR="00923227" w:rsidRPr="00563476">
              <w:rPr>
                <w:rFonts w:asciiTheme="minorHAnsi" w:hAnsiTheme="minorHAnsi" w:cstheme="minorHAnsi"/>
                <w:iCs/>
                <w:sz w:val="24"/>
                <w:szCs w:val="24"/>
                <w:lang w:val="ro-RO"/>
              </w:rPr>
              <w:t>:</w:t>
            </w:r>
          </w:p>
          <w:p w14:paraId="6C049FEF" w14:textId="0A4AEAE8" w:rsidR="003E30FF" w:rsidRPr="00563476" w:rsidRDefault="003E30FF" w:rsidP="00017A26">
            <w:pPr>
              <w:pStyle w:val="ListParagraph"/>
              <w:numPr>
                <w:ilvl w:val="0"/>
                <w:numId w:val="81"/>
              </w:numPr>
              <w:spacing w:before="0" w:after="0" w:line="276" w:lineRule="auto"/>
              <w:contextualSpacing w:val="0"/>
              <w:jc w:val="both"/>
              <w:rPr>
                <w:rFonts w:asciiTheme="minorHAnsi" w:hAnsiTheme="minorHAnsi"/>
                <w:szCs w:val="24"/>
                <w:lang w:val="ro-RO"/>
              </w:rPr>
            </w:pPr>
            <w:proofErr w:type="spellStart"/>
            <w:r w:rsidRPr="00563476">
              <w:rPr>
                <w:rFonts w:asciiTheme="minorHAnsi" w:hAnsiTheme="minorHAnsi"/>
                <w:szCs w:val="24"/>
              </w:rPr>
              <w:t>elaborare</w:t>
            </w:r>
            <w:proofErr w:type="spellEnd"/>
            <w:r w:rsidRPr="00563476">
              <w:rPr>
                <w:rFonts w:asciiTheme="minorHAnsi" w:hAnsiTheme="minorHAnsi"/>
                <w:szCs w:val="24"/>
              </w:rPr>
              <w:t xml:space="preserve">/ </w:t>
            </w:r>
            <w:proofErr w:type="spellStart"/>
            <w:r w:rsidRPr="00563476">
              <w:rPr>
                <w:rFonts w:asciiTheme="minorHAnsi" w:hAnsiTheme="minorHAnsi"/>
                <w:szCs w:val="24"/>
              </w:rPr>
              <w:t>revizuire</w:t>
            </w:r>
            <w:proofErr w:type="spellEnd"/>
            <w:r w:rsidRPr="00563476">
              <w:rPr>
                <w:rFonts w:asciiTheme="minorHAnsi" w:hAnsiTheme="minorHAnsi"/>
                <w:szCs w:val="24"/>
              </w:rPr>
              <w:t xml:space="preserve"> </w:t>
            </w:r>
            <w:proofErr w:type="spellStart"/>
            <w:r w:rsidRPr="00563476">
              <w:rPr>
                <w:rFonts w:asciiTheme="minorHAnsi" w:hAnsiTheme="minorHAnsi"/>
                <w:szCs w:val="24"/>
              </w:rPr>
              <w:t>standarde</w:t>
            </w:r>
            <w:proofErr w:type="spellEnd"/>
            <w:r w:rsidRPr="00563476">
              <w:rPr>
                <w:rFonts w:asciiTheme="minorHAnsi" w:hAnsiTheme="minorHAnsi"/>
                <w:szCs w:val="24"/>
              </w:rPr>
              <w:t xml:space="preserve"> de </w:t>
            </w:r>
            <w:proofErr w:type="spellStart"/>
            <w:r w:rsidR="00905177" w:rsidRPr="00563476">
              <w:rPr>
                <w:rFonts w:asciiTheme="minorHAnsi" w:hAnsiTheme="minorHAnsi"/>
                <w:szCs w:val="24"/>
              </w:rPr>
              <w:t>performanță</w:t>
            </w:r>
            <w:proofErr w:type="spellEnd"/>
            <w:r w:rsidR="00905177" w:rsidRPr="00563476">
              <w:rPr>
                <w:rFonts w:asciiTheme="minorHAnsi" w:hAnsiTheme="minorHAnsi"/>
                <w:szCs w:val="24"/>
              </w:rPr>
              <w:t xml:space="preserve"> </w:t>
            </w:r>
            <w:proofErr w:type="spellStart"/>
            <w:r w:rsidR="00905177" w:rsidRPr="00563476">
              <w:rPr>
                <w:rFonts w:asciiTheme="minorHAnsi" w:hAnsiTheme="minorHAnsi"/>
                <w:szCs w:val="24"/>
              </w:rPr>
              <w:t>pe</w:t>
            </w:r>
            <w:proofErr w:type="spellEnd"/>
            <w:r w:rsidR="00905177" w:rsidRPr="00563476">
              <w:rPr>
                <w:rFonts w:asciiTheme="minorHAnsi" w:hAnsiTheme="minorHAnsi"/>
                <w:szCs w:val="24"/>
              </w:rPr>
              <w:t xml:space="preserve"> </w:t>
            </w:r>
            <w:proofErr w:type="spellStart"/>
            <w:r w:rsidR="00905177" w:rsidRPr="00563476">
              <w:rPr>
                <w:rFonts w:asciiTheme="minorHAnsi" w:hAnsiTheme="minorHAnsi"/>
                <w:szCs w:val="24"/>
              </w:rPr>
              <w:t>niveluri</w:t>
            </w:r>
            <w:proofErr w:type="spellEnd"/>
            <w:r w:rsidR="00905177" w:rsidRPr="00563476">
              <w:rPr>
                <w:rFonts w:asciiTheme="minorHAnsi" w:hAnsiTheme="minorHAnsi"/>
                <w:szCs w:val="24"/>
              </w:rPr>
              <w:t xml:space="preserve"> de</w:t>
            </w:r>
            <w:r w:rsidRPr="00563476">
              <w:rPr>
                <w:rFonts w:asciiTheme="minorHAnsi" w:hAnsiTheme="minorHAnsi"/>
                <w:szCs w:val="24"/>
              </w:rPr>
              <w:t xml:space="preserve"> </w:t>
            </w:r>
            <w:proofErr w:type="spellStart"/>
            <w:r w:rsidRPr="00563476">
              <w:rPr>
                <w:rFonts w:asciiTheme="minorHAnsi" w:hAnsiTheme="minorHAnsi"/>
                <w:szCs w:val="24"/>
              </w:rPr>
              <w:t>educație</w:t>
            </w:r>
            <w:proofErr w:type="spellEnd"/>
            <w:r w:rsidR="001C55A6" w:rsidRPr="00563476">
              <w:rPr>
                <w:rFonts w:asciiTheme="minorHAnsi" w:hAnsiTheme="minorHAnsi"/>
                <w:szCs w:val="24"/>
              </w:rPr>
              <w:t xml:space="preserve"> (</w:t>
            </w:r>
            <w:proofErr w:type="spellStart"/>
            <w:r w:rsidR="001C55A6" w:rsidRPr="00563476">
              <w:rPr>
                <w:rFonts w:asciiTheme="minorHAnsi" w:hAnsiTheme="minorHAnsi"/>
                <w:szCs w:val="24"/>
              </w:rPr>
              <w:t>inclusiv</w:t>
            </w:r>
            <w:proofErr w:type="spellEnd"/>
            <w:r w:rsidR="001C55A6" w:rsidRPr="00563476">
              <w:rPr>
                <w:rFonts w:asciiTheme="minorHAnsi" w:hAnsiTheme="minorHAnsi"/>
                <w:szCs w:val="24"/>
              </w:rPr>
              <w:t xml:space="preserve"> </w:t>
            </w:r>
            <w:proofErr w:type="spellStart"/>
            <w:r w:rsidR="001C55A6" w:rsidRPr="00563476">
              <w:rPr>
                <w:rFonts w:asciiTheme="minorHAnsi" w:hAnsiTheme="minorHAnsi"/>
                <w:szCs w:val="24"/>
              </w:rPr>
              <w:t>realizarea</w:t>
            </w:r>
            <w:proofErr w:type="spellEnd"/>
            <w:r w:rsidR="001C55A6" w:rsidRPr="00563476">
              <w:rPr>
                <w:rFonts w:asciiTheme="minorHAnsi" w:hAnsiTheme="minorHAnsi"/>
                <w:szCs w:val="24"/>
              </w:rPr>
              <w:t xml:space="preserve"> de </w:t>
            </w:r>
            <w:proofErr w:type="spellStart"/>
            <w:r w:rsidR="001C55A6" w:rsidRPr="00563476">
              <w:rPr>
                <w:rFonts w:asciiTheme="minorHAnsi" w:hAnsiTheme="minorHAnsi"/>
                <w:szCs w:val="24"/>
              </w:rPr>
              <w:t>standarde</w:t>
            </w:r>
            <w:proofErr w:type="spellEnd"/>
            <w:r w:rsidR="001C55A6" w:rsidRPr="00563476">
              <w:rPr>
                <w:rFonts w:asciiTheme="minorHAnsi" w:hAnsiTheme="minorHAnsi"/>
                <w:szCs w:val="24"/>
              </w:rPr>
              <w:t xml:space="preserve"> de </w:t>
            </w:r>
            <w:proofErr w:type="spellStart"/>
            <w:r w:rsidR="001C55A6" w:rsidRPr="00563476">
              <w:rPr>
                <w:rFonts w:asciiTheme="minorHAnsi" w:hAnsiTheme="minorHAnsi"/>
                <w:szCs w:val="24"/>
              </w:rPr>
              <w:t>performanță</w:t>
            </w:r>
            <w:proofErr w:type="spellEnd"/>
            <w:r w:rsidR="001C55A6" w:rsidRPr="00563476">
              <w:rPr>
                <w:rFonts w:asciiTheme="minorHAnsi" w:hAnsiTheme="minorHAnsi"/>
                <w:szCs w:val="24"/>
              </w:rPr>
              <w:t xml:space="preserve"> </w:t>
            </w:r>
            <w:proofErr w:type="spellStart"/>
            <w:r w:rsidR="001C55A6" w:rsidRPr="00563476">
              <w:rPr>
                <w:rFonts w:asciiTheme="minorHAnsi" w:hAnsiTheme="minorHAnsi"/>
                <w:szCs w:val="24"/>
              </w:rPr>
              <w:t>pe</w:t>
            </w:r>
            <w:proofErr w:type="spellEnd"/>
            <w:r w:rsidR="001C55A6" w:rsidRPr="00563476">
              <w:rPr>
                <w:rFonts w:asciiTheme="minorHAnsi" w:hAnsiTheme="minorHAnsi"/>
                <w:szCs w:val="24"/>
              </w:rPr>
              <w:t xml:space="preserve"> </w:t>
            </w:r>
            <w:proofErr w:type="spellStart"/>
            <w:r w:rsidR="001C55A6" w:rsidRPr="00563476">
              <w:rPr>
                <w:rFonts w:asciiTheme="minorHAnsi" w:hAnsiTheme="minorHAnsi"/>
                <w:szCs w:val="24"/>
              </w:rPr>
              <w:t>niveluri</w:t>
            </w:r>
            <w:proofErr w:type="spellEnd"/>
            <w:r w:rsidR="001C55A6" w:rsidRPr="00563476">
              <w:rPr>
                <w:rFonts w:asciiTheme="minorHAnsi" w:hAnsiTheme="minorHAnsi"/>
                <w:szCs w:val="24"/>
              </w:rPr>
              <w:t>)</w:t>
            </w:r>
            <w:r w:rsidRPr="00563476">
              <w:rPr>
                <w:rFonts w:asciiTheme="minorHAnsi" w:hAnsiTheme="minorHAnsi"/>
                <w:szCs w:val="24"/>
              </w:rPr>
              <w:t>;</w:t>
            </w:r>
          </w:p>
          <w:p w14:paraId="087880B3" w14:textId="0101D504" w:rsidR="008260FD" w:rsidRPr="00563476" w:rsidRDefault="008260FD" w:rsidP="00017A26">
            <w:pPr>
              <w:pStyle w:val="ListParagraph"/>
              <w:numPr>
                <w:ilvl w:val="0"/>
                <w:numId w:val="81"/>
              </w:numPr>
              <w:spacing w:before="0" w:after="0" w:line="276" w:lineRule="auto"/>
              <w:contextualSpacing w:val="0"/>
              <w:jc w:val="both"/>
              <w:rPr>
                <w:rFonts w:asciiTheme="minorHAnsi" w:hAnsiTheme="minorHAnsi" w:cstheme="minorHAnsi"/>
                <w:iCs/>
                <w:szCs w:val="24"/>
                <w:lang w:val="ro-RO"/>
              </w:rPr>
            </w:pPr>
            <w:proofErr w:type="spellStart"/>
            <w:r w:rsidRPr="00563476">
              <w:rPr>
                <w:rFonts w:asciiTheme="minorHAnsi" w:hAnsiTheme="minorHAnsi"/>
                <w:szCs w:val="24"/>
              </w:rPr>
              <w:t>revizuirea</w:t>
            </w:r>
            <w:proofErr w:type="spellEnd"/>
            <w:r w:rsidRPr="00563476">
              <w:rPr>
                <w:rFonts w:asciiTheme="minorHAnsi" w:hAnsiTheme="minorHAnsi"/>
                <w:szCs w:val="24"/>
              </w:rPr>
              <w:t>/</w:t>
            </w:r>
            <w:proofErr w:type="spellStart"/>
            <w:r w:rsidRPr="00563476">
              <w:rPr>
                <w:rFonts w:asciiTheme="minorHAnsi" w:hAnsiTheme="minorHAnsi"/>
                <w:szCs w:val="24"/>
              </w:rPr>
              <w:t>dezvoltarea</w:t>
            </w:r>
            <w:proofErr w:type="spellEnd"/>
            <w:r w:rsidRPr="00563476">
              <w:rPr>
                <w:rFonts w:asciiTheme="minorHAnsi" w:hAnsiTheme="minorHAnsi" w:cstheme="minorHAnsi"/>
                <w:iCs/>
                <w:szCs w:val="24"/>
                <w:lang w:val="ro-RO"/>
              </w:rPr>
              <w:t xml:space="preserve"> </w:t>
            </w:r>
            <w:r w:rsidR="003E30FF" w:rsidRPr="00563476">
              <w:rPr>
                <w:rFonts w:asciiTheme="minorHAnsi" w:hAnsiTheme="minorHAnsi" w:cstheme="minorHAnsi"/>
                <w:iCs/>
                <w:szCs w:val="24"/>
                <w:lang w:val="ro-RO"/>
              </w:rPr>
              <w:t>curriculumului</w:t>
            </w:r>
            <w:r w:rsidR="001C55A6" w:rsidRPr="00563476">
              <w:rPr>
                <w:rFonts w:asciiTheme="minorHAnsi" w:hAnsiTheme="minorHAnsi" w:cstheme="minorHAnsi"/>
                <w:iCs/>
                <w:szCs w:val="24"/>
                <w:lang w:val="ro-RO"/>
              </w:rPr>
              <w:t xml:space="preserve"> național</w:t>
            </w:r>
            <w:r w:rsidR="003E30FF" w:rsidRPr="00563476">
              <w:rPr>
                <w:rFonts w:asciiTheme="minorHAnsi" w:hAnsiTheme="minorHAnsi" w:cstheme="minorHAnsi"/>
                <w:iCs/>
                <w:szCs w:val="24"/>
                <w:lang w:val="ro-RO"/>
              </w:rPr>
              <w:t>;</w:t>
            </w:r>
          </w:p>
          <w:p w14:paraId="11EE03A9" w14:textId="3E559CD8" w:rsidR="008260FD" w:rsidRPr="00563476" w:rsidRDefault="003E30FF" w:rsidP="00017A26">
            <w:pPr>
              <w:pStyle w:val="ListParagraph"/>
              <w:numPr>
                <w:ilvl w:val="0"/>
                <w:numId w:val="81"/>
              </w:numPr>
              <w:spacing w:before="0" w:after="0" w:line="276" w:lineRule="auto"/>
              <w:contextualSpacing w:val="0"/>
              <w:jc w:val="both"/>
              <w:rPr>
                <w:rFonts w:asciiTheme="minorHAnsi" w:hAnsiTheme="minorHAnsi"/>
                <w:szCs w:val="24"/>
              </w:rPr>
            </w:pPr>
            <w:r w:rsidRPr="00563476">
              <w:rPr>
                <w:rFonts w:asciiTheme="minorHAnsi" w:hAnsiTheme="minorHAnsi" w:cstheme="minorHAnsi"/>
                <w:iCs/>
                <w:szCs w:val="24"/>
                <w:lang w:val="ro-RO"/>
              </w:rPr>
              <w:t xml:space="preserve"> </w:t>
            </w:r>
            <w:proofErr w:type="spellStart"/>
            <w:r w:rsidR="008260FD" w:rsidRPr="00563476">
              <w:rPr>
                <w:rFonts w:asciiTheme="minorHAnsi" w:hAnsiTheme="minorHAnsi"/>
                <w:szCs w:val="24"/>
              </w:rPr>
              <w:t>actualizarea</w:t>
            </w:r>
            <w:proofErr w:type="spellEnd"/>
            <w:r w:rsidR="008260FD" w:rsidRPr="00563476">
              <w:rPr>
                <w:rFonts w:asciiTheme="minorHAnsi" w:hAnsiTheme="minorHAnsi"/>
                <w:szCs w:val="24"/>
              </w:rPr>
              <w:t>/</w:t>
            </w:r>
            <w:proofErr w:type="spellStart"/>
            <w:r w:rsidR="008260FD" w:rsidRPr="00563476">
              <w:rPr>
                <w:rFonts w:asciiTheme="minorHAnsi" w:hAnsiTheme="minorHAnsi"/>
                <w:szCs w:val="24"/>
              </w:rPr>
              <w:t>îmbunătățirea</w:t>
            </w:r>
            <w:proofErr w:type="spellEnd"/>
            <w:r w:rsidR="008260FD" w:rsidRPr="00563476">
              <w:rPr>
                <w:rFonts w:asciiTheme="minorHAnsi" w:hAnsiTheme="minorHAnsi"/>
                <w:szCs w:val="24"/>
              </w:rPr>
              <w:t xml:space="preserve"> </w:t>
            </w:r>
            <w:proofErr w:type="spellStart"/>
            <w:r w:rsidR="008260FD" w:rsidRPr="00563476">
              <w:rPr>
                <w:rFonts w:asciiTheme="minorHAnsi" w:hAnsiTheme="minorHAnsi"/>
                <w:szCs w:val="24"/>
              </w:rPr>
              <w:t>mecanismului</w:t>
            </w:r>
            <w:proofErr w:type="spellEnd"/>
            <w:r w:rsidR="008260FD" w:rsidRPr="00563476">
              <w:rPr>
                <w:rFonts w:asciiTheme="minorHAnsi" w:hAnsiTheme="minorHAnsi"/>
                <w:szCs w:val="24"/>
              </w:rPr>
              <w:t xml:space="preserve"> de </w:t>
            </w:r>
            <w:proofErr w:type="spellStart"/>
            <w:r w:rsidR="008260FD" w:rsidRPr="00563476">
              <w:rPr>
                <w:rFonts w:asciiTheme="minorHAnsi" w:hAnsiTheme="minorHAnsi"/>
                <w:szCs w:val="24"/>
              </w:rPr>
              <w:t>anticipare</w:t>
            </w:r>
            <w:proofErr w:type="spellEnd"/>
            <w:r w:rsidR="008260FD" w:rsidRPr="00563476">
              <w:rPr>
                <w:rFonts w:asciiTheme="minorHAnsi" w:hAnsiTheme="minorHAnsi"/>
                <w:szCs w:val="24"/>
              </w:rPr>
              <w:t xml:space="preserve"> a </w:t>
            </w:r>
            <w:proofErr w:type="spellStart"/>
            <w:r w:rsidR="008260FD" w:rsidRPr="00563476">
              <w:rPr>
                <w:rFonts w:asciiTheme="minorHAnsi" w:hAnsiTheme="minorHAnsi"/>
                <w:szCs w:val="24"/>
              </w:rPr>
              <w:t>nevoilor</w:t>
            </w:r>
            <w:proofErr w:type="spellEnd"/>
            <w:r w:rsidR="008260FD" w:rsidRPr="00563476">
              <w:rPr>
                <w:rFonts w:asciiTheme="minorHAnsi" w:hAnsiTheme="minorHAnsi"/>
                <w:szCs w:val="24"/>
              </w:rPr>
              <w:t xml:space="preserve"> de </w:t>
            </w:r>
            <w:proofErr w:type="spellStart"/>
            <w:r w:rsidR="008260FD" w:rsidRPr="00563476">
              <w:rPr>
                <w:rFonts w:asciiTheme="minorHAnsi" w:hAnsiTheme="minorHAnsi"/>
                <w:szCs w:val="24"/>
              </w:rPr>
              <w:t>competențe</w:t>
            </w:r>
            <w:proofErr w:type="spellEnd"/>
            <w:r w:rsidR="008260FD" w:rsidRPr="00563476">
              <w:rPr>
                <w:rFonts w:asciiTheme="minorHAnsi" w:hAnsiTheme="minorHAnsi"/>
                <w:szCs w:val="24"/>
              </w:rPr>
              <w:t xml:space="preserve">, </w:t>
            </w:r>
            <w:proofErr w:type="spellStart"/>
            <w:r w:rsidR="008260FD" w:rsidRPr="00563476">
              <w:rPr>
                <w:rFonts w:asciiTheme="minorHAnsi" w:hAnsiTheme="minorHAnsi"/>
                <w:szCs w:val="24"/>
              </w:rPr>
              <w:t>în</w:t>
            </w:r>
            <w:proofErr w:type="spellEnd"/>
            <w:r w:rsidR="008260FD" w:rsidRPr="00563476">
              <w:rPr>
                <w:rFonts w:asciiTheme="minorHAnsi" w:hAnsiTheme="minorHAnsi"/>
                <w:szCs w:val="24"/>
              </w:rPr>
              <w:t xml:space="preserve"> </w:t>
            </w:r>
            <w:proofErr w:type="spellStart"/>
            <w:r w:rsidR="008260FD" w:rsidRPr="00563476">
              <w:rPr>
                <w:rFonts w:asciiTheme="minorHAnsi" w:hAnsiTheme="minorHAnsi"/>
                <w:szCs w:val="24"/>
              </w:rPr>
              <w:t>vederea</w:t>
            </w:r>
            <w:proofErr w:type="spellEnd"/>
            <w:r w:rsidR="008260FD" w:rsidRPr="00563476">
              <w:rPr>
                <w:rFonts w:asciiTheme="minorHAnsi" w:hAnsiTheme="minorHAnsi"/>
                <w:szCs w:val="24"/>
              </w:rPr>
              <w:t xml:space="preserve"> </w:t>
            </w:r>
            <w:proofErr w:type="spellStart"/>
            <w:r w:rsidR="008260FD" w:rsidRPr="00563476">
              <w:rPr>
                <w:rFonts w:asciiTheme="minorHAnsi" w:hAnsiTheme="minorHAnsi"/>
                <w:szCs w:val="24"/>
              </w:rPr>
              <w:t>adaptării</w:t>
            </w:r>
            <w:proofErr w:type="spellEnd"/>
            <w:r w:rsidR="008260FD" w:rsidRPr="00563476">
              <w:rPr>
                <w:rFonts w:asciiTheme="minorHAnsi" w:hAnsiTheme="minorHAnsi"/>
                <w:szCs w:val="24"/>
              </w:rPr>
              <w:t xml:space="preserve"> </w:t>
            </w:r>
            <w:proofErr w:type="spellStart"/>
            <w:r w:rsidR="008260FD" w:rsidRPr="00563476">
              <w:rPr>
                <w:rFonts w:asciiTheme="minorHAnsi" w:hAnsiTheme="minorHAnsi"/>
                <w:szCs w:val="24"/>
              </w:rPr>
              <w:t>permanente</w:t>
            </w:r>
            <w:proofErr w:type="spellEnd"/>
            <w:r w:rsidR="008260FD" w:rsidRPr="00563476">
              <w:rPr>
                <w:rFonts w:asciiTheme="minorHAnsi" w:hAnsiTheme="minorHAnsi"/>
                <w:szCs w:val="24"/>
              </w:rPr>
              <w:t xml:space="preserve"> a </w:t>
            </w:r>
            <w:proofErr w:type="spellStart"/>
            <w:r w:rsidR="008260FD" w:rsidRPr="00563476">
              <w:rPr>
                <w:rFonts w:asciiTheme="minorHAnsi" w:hAnsiTheme="minorHAnsi"/>
                <w:szCs w:val="24"/>
              </w:rPr>
              <w:t>ofertei</w:t>
            </w:r>
            <w:proofErr w:type="spellEnd"/>
            <w:r w:rsidR="008260FD" w:rsidRPr="00563476">
              <w:rPr>
                <w:rFonts w:asciiTheme="minorHAnsi" w:hAnsiTheme="minorHAnsi"/>
                <w:szCs w:val="24"/>
              </w:rPr>
              <w:t xml:space="preserve"> </w:t>
            </w:r>
            <w:proofErr w:type="spellStart"/>
            <w:r w:rsidR="008260FD" w:rsidRPr="00563476">
              <w:rPr>
                <w:rFonts w:asciiTheme="minorHAnsi" w:hAnsiTheme="minorHAnsi"/>
                <w:szCs w:val="24"/>
              </w:rPr>
              <w:t>educaționale</w:t>
            </w:r>
            <w:proofErr w:type="spellEnd"/>
            <w:r w:rsidR="008260FD" w:rsidRPr="00563476">
              <w:rPr>
                <w:rFonts w:asciiTheme="minorHAnsi" w:hAnsiTheme="minorHAnsi"/>
                <w:szCs w:val="24"/>
              </w:rPr>
              <w:t>;</w:t>
            </w:r>
          </w:p>
          <w:p w14:paraId="730F1972" w14:textId="3C5E8F22" w:rsidR="008260FD" w:rsidRPr="00563476" w:rsidRDefault="008260FD" w:rsidP="00017A26">
            <w:pPr>
              <w:numPr>
                <w:ilvl w:val="0"/>
                <w:numId w:val="81"/>
              </w:numPr>
              <w:spacing w:before="0" w:after="0" w:line="276" w:lineRule="auto"/>
              <w:jc w:val="both"/>
              <w:rPr>
                <w:rFonts w:asciiTheme="minorHAnsi" w:hAnsiTheme="minorHAnsi"/>
                <w:szCs w:val="24"/>
              </w:rPr>
            </w:pPr>
            <w:proofErr w:type="spellStart"/>
            <w:r w:rsidRPr="00563476">
              <w:rPr>
                <w:rFonts w:asciiTheme="minorHAnsi" w:hAnsiTheme="minorHAnsi"/>
                <w:szCs w:val="24"/>
              </w:rPr>
              <w:t>actualizarea</w:t>
            </w:r>
            <w:proofErr w:type="spellEnd"/>
            <w:r w:rsidRPr="00563476">
              <w:rPr>
                <w:rFonts w:asciiTheme="minorHAnsi" w:hAnsiTheme="minorHAnsi"/>
                <w:szCs w:val="24"/>
              </w:rPr>
              <w:t>/</w:t>
            </w:r>
            <w:proofErr w:type="spellStart"/>
            <w:r w:rsidRPr="00563476">
              <w:rPr>
                <w:rFonts w:asciiTheme="minorHAnsi" w:hAnsiTheme="minorHAnsi"/>
                <w:szCs w:val="24"/>
              </w:rPr>
              <w:t>îmbunătățirea</w:t>
            </w:r>
            <w:proofErr w:type="spellEnd"/>
            <w:r w:rsidRPr="00563476">
              <w:rPr>
                <w:rFonts w:asciiTheme="minorHAnsi" w:hAnsiTheme="minorHAnsi"/>
                <w:szCs w:val="24"/>
              </w:rPr>
              <w:t xml:space="preserve"> </w:t>
            </w:r>
            <w:proofErr w:type="spellStart"/>
            <w:r w:rsidRPr="00563476">
              <w:rPr>
                <w:rFonts w:asciiTheme="minorHAnsi" w:hAnsiTheme="minorHAnsi"/>
                <w:szCs w:val="24"/>
              </w:rPr>
              <w:t>mecanismului</w:t>
            </w:r>
            <w:proofErr w:type="spellEnd"/>
            <w:r w:rsidRPr="00563476">
              <w:rPr>
                <w:rFonts w:asciiTheme="minorHAnsi" w:hAnsiTheme="minorHAnsi"/>
                <w:szCs w:val="24"/>
              </w:rPr>
              <w:t xml:space="preserve"> de </w:t>
            </w:r>
            <w:proofErr w:type="spellStart"/>
            <w:r w:rsidRPr="00563476">
              <w:rPr>
                <w:rFonts w:asciiTheme="minorHAnsi" w:hAnsiTheme="minorHAnsi"/>
                <w:szCs w:val="24"/>
              </w:rPr>
              <w:t>monitorizare</w:t>
            </w:r>
            <w:proofErr w:type="spellEnd"/>
            <w:r w:rsidRPr="00563476">
              <w:rPr>
                <w:rFonts w:asciiTheme="minorHAnsi" w:hAnsiTheme="minorHAnsi"/>
                <w:szCs w:val="24"/>
              </w:rPr>
              <w:t xml:space="preserve"> a </w:t>
            </w:r>
            <w:proofErr w:type="spellStart"/>
            <w:r w:rsidRPr="00563476">
              <w:rPr>
                <w:rFonts w:asciiTheme="minorHAnsi" w:hAnsiTheme="minorHAnsi"/>
                <w:szCs w:val="24"/>
              </w:rPr>
              <w:t>absolvenților</w:t>
            </w:r>
            <w:proofErr w:type="spellEnd"/>
            <w:r w:rsidRPr="00563476">
              <w:rPr>
                <w:rFonts w:asciiTheme="minorHAnsi" w:hAnsiTheme="minorHAnsi"/>
                <w:szCs w:val="24"/>
              </w:rPr>
              <w:t xml:space="preserve"> de </w:t>
            </w:r>
            <w:proofErr w:type="spellStart"/>
            <w:r w:rsidRPr="00563476">
              <w:rPr>
                <w:rFonts w:asciiTheme="minorHAnsi" w:hAnsiTheme="minorHAnsi"/>
                <w:szCs w:val="24"/>
              </w:rPr>
              <w:t>învățământ</w:t>
            </w:r>
            <w:proofErr w:type="spellEnd"/>
            <w:r w:rsidRPr="00563476">
              <w:rPr>
                <w:rFonts w:asciiTheme="minorHAnsi" w:hAnsiTheme="minorHAnsi"/>
                <w:szCs w:val="24"/>
              </w:rPr>
              <w:t xml:space="preserve"> </w:t>
            </w:r>
            <w:proofErr w:type="spellStart"/>
            <w:r w:rsidRPr="00563476">
              <w:rPr>
                <w:rFonts w:asciiTheme="minorHAnsi" w:hAnsiTheme="minorHAnsi"/>
                <w:szCs w:val="24"/>
              </w:rPr>
              <w:t>secundar</w:t>
            </w:r>
            <w:proofErr w:type="spellEnd"/>
            <w:r w:rsidRPr="00563476">
              <w:rPr>
                <w:rFonts w:asciiTheme="minorHAnsi" w:hAnsiTheme="minorHAnsi"/>
                <w:szCs w:val="24"/>
              </w:rPr>
              <w:t xml:space="preserve"> </w:t>
            </w:r>
            <w:proofErr w:type="spellStart"/>
            <w:r w:rsidRPr="00563476">
              <w:rPr>
                <w:rFonts w:asciiTheme="minorHAnsi" w:hAnsiTheme="minorHAnsi"/>
                <w:szCs w:val="24"/>
              </w:rPr>
              <w:t>și</w:t>
            </w:r>
            <w:proofErr w:type="spellEnd"/>
            <w:r w:rsidRPr="00563476">
              <w:rPr>
                <w:rFonts w:asciiTheme="minorHAnsi" w:hAnsiTheme="minorHAnsi"/>
                <w:szCs w:val="24"/>
              </w:rPr>
              <w:t xml:space="preserve"> </w:t>
            </w:r>
            <w:proofErr w:type="spellStart"/>
            <w:r w:rsidRPr="00563476">
              <w:rPr>
                <w:rFonts w:asciiTheme="minorHAnsi" w:hAnsiTheme="minorHAnsi"/>
                <w:szCs w:val="24"/>
              </w:rPr>
              <w:t>terțiar</w:t>
            </w:r>
            <w:proofErr w:type="spellEnd"/>
            <w:r w:rsidRPr="00563476">
              <w:rPr>
                <w:rFonts w:asciiTheme="minorHAnsi" w:hAnsiTheme="minorHAnsi"/>
                <w:szCs w:val="24"/>
              </w:rPr>
              <w:t>;</w:t>
            </w:r>
          </w:p>
          <w:p w14:paraId="25502D51" w14:textId="52A78300" w:rsidR="008260FD" w:rsidRPr="00563476" w:rsidRDefault="008260FD" w:rsidP="00017A26">
            <w:pPr>
              <w:numPr>
                <w:ilvl w:val="0"/>
                <w:numId w:val="81"/>
              </w:numPr>
              <w:spacing w:before="0" w:after="0" w:line="276" w:lineRule="auto"/>
              <w:jc w:val="both"/>
              <w:rPr>
                <w:rFonts w:asciiTheme="minorHAnsi" w:hAnsiTheme="minorHAnsi"/>
                <w:szCs w:val="24"/>
              </w:rPr>
            </w:pPr>
            <w:proofErr w:type="spellStart"/>
            <w:r w:rsidRPr="00563476">
              <w:rPr>
                <w:rFonts w:asciiTheme="minorHAnsi" w:hAnsiTheme="minorHAnsi"/>
                <w:szCs w:val="24"/>
              </w:rPr>
              <w:t>formarea</w:t>
            </w:r>
            <w:proofErr w:type="spellEnd"/>
            <w:r w:rsidRPr="00563476">
              <w:rPr>
                <w:rFonts w:asciiTheme="minorHAnsi" w:hAnsiTheme="minorHAnsi"/>
                <w:szCs w:val="24"/>
              </w:rPr>
              <w:t xml:space="preserve"> </w:t>
            </w:r>
            <w:proofErr w:type="spellStart"/>
            <w:r w:rsidRPr="00563476">
              <w:rPr>
                <w:rFonts w:asciiTheme="minorHAnsi" w:hAnsiTheme="minorHAnsi"/>
                <w:szCs w:val="24"/>
              </w:rPr>
              <w:t>cadrelor</w:t>
            </w:r>
            <w:proofErr w:type="spellEnd"/>
            <w:r w:rsidRPr="00563476">
              <w:rPr>
                <w:rFonts w:asciiTheme="minorHAnsi" w:hAnsiTheme="minorHAnsi"/>
                <w:szCs w:val="24"/>
              </w:rPr>
              <w:t xml:space="preserve"> </w:t>
            </w:r>
            <w:proofErr w:type="spellStart"/>
            <w:r w:rsidRPr="00563476">
              <w:rPr>
                <w:rFonts w:asciiTheme="minorHAnsi" w:hAnsiTheme="minorHAnsi"/>
                <w:szCs w:val="24"/>
              </w:rPr>
              <w:t>didactice</w:t>
            </w:r>
            <w:proofErr w:type="spellEnd"/>
            <w:r w:rsidRPr="00563476">
              <w:rPr>
                <w:rFonts w:asciiTheme="minorHAnsi" w:hAnsiTheme="minorHAnsi"/>
                <w:szCs w:val="24"/>
              </w:rPr>
              <w:t xml:space="preserve"> (</w:t>
            </w:r>
            <w:proofErr w:type="spellStart"/>
            <w:r w:rsidRPr="00563476">
              <w:rPr>
                <w:rFonts w:asciiTheme="minorHAnsi" w:hAnsiTheme="minorHAnsi"/>
                <w:szCs w:val="24"/>
              </w:rPr>
              <w:t>inclusiv</w:t>
            </w:r>
            <w:proofErr w:type="spellEnd"/>
            <w:r w:rsidRPr="00563476">
              <w:rPr>
                <w:rFonts w:asciiTheme="minorHAnsi" w:hAnsiTheme="minorHAnsi"/>
                <w:szCs w:val="24"/>
              </w:rPr>
              <w:t xml:space="preserve"> </w:t>
            </w:r>
            <w:proofErr w:type="spellStart"/>
            <w:r w:rsidRPr="00563476">
              <w:rPr>
                <w:rFonts w:asciiTheme="minorHAnsi" w:hAnsiTheme="minorHAnsi"/>
                <w:szCs w:val="24"/>
              </w:rPr>
              <w:t>prin</w:t>
            </w:r>
            <w:proofErr w:type="spellEnd"/>
            <w:r w:rsidRPr="00563476">
              <w:rPr>
                <w:rFonts w:asciiTheme="minorHAnsi" w:hAnsiTheme="minorHAnsi"/>
                <w:szCs w:val="24"/>
              </w:rPr>
              <w:t xml:space="preserve"> </w:t>
            </w:r>
            <w:proofErr w:type="spellStart"/>
            <w:r w:rsidRPr="00563476">
              <w:rPr>
                <w:rFonts w:asciiTheme="minorHAnsi" w:hAnsiTheme="minorHAnsi"/>
                <w:szCs w:val="24"/>
              </w:rPr>
              <w:t>masterat</w:t>
            </w:r>
            <w:proofErr w:type="spellEnd"/>
            <w:r w:rsidRPr="00563476">
              <w:rPr>
                <w:rFonts w:asciiTheme="minorHAnsi" w:hAnsiTheme="minorHAnsi"/>
                <w:szCs w:val="24"/>
              </w:rPr>
              <w:t xml:space="preserve"> didactic/</w:t>
            </w:r>
            <w:proofErr w:type="spellStart"/>
            <w:r w:rsidRPr="00563476">
              <w:rPr>
                <w:rFonts w:asciiTheme="minorHAnsi" w:hAnsiTheme="minorHAnsi"/>
                <w:szCs w:val="24"/>
              </w:rPr>
              <w:t>programe</w:t>
            </w:r>
            <w:proofErr w:type="spellEnd"/>
            <w:r w:rsidRPr="00563476">
              <w:rPr>
                <w:rFonts w:asciiTheme="minorHAnsi" w:hAnsiTheme="minorHAnsi"/>
                <w:szCs w:val="24"/>
              </w:rPr>
              <w:t xml:space="preserve"> de </w:t>
            </w:r>
            <w:proofErr w:type="spellStart"/>
            <w:r w:rsidRPr="00563476">
              <w:rPr>
                <w:rFonts w:asciiTheme="minorHAnsi" w:hAnsiTheme="minorHAnsi"/>
                <w:szCs w:val="24"/>
              </w:rPr>
              <w:t>conversie</w:t>
            </w:r>
            <w:proofErr w:type="spellEnd"/>
            <w:r w:rsidRPr="00563476">
              <w:rPr>
                <w:rFonts w:asciiTheme="minorHAnsi" w:hAnsiTheme="minorHAnsi"/>
                <w:szCs w:val="24"/>
              </w:rPr>
              <w:t xml:space="preserve">/ </w:t>
            </w:r>
            <w:proofErr w:type="spellStart"/>
            <w:r w:rsidRPr="00563476">
              <w:rPr>
                <w:rFonts w:asciiTheme="minorHAnsi" w:hAnsiTheme="minorHAnsi"/>
                <w:szCs w:val="24"/>
              </w:rPr>
              <w:t>reconversie</w:t>
            </w:r>
            <w:proofErr w:type="spellEnd"/>
            <w:r w:rsidRPr="00563476">
              <w:rPr>
                <w:rFonts w:asciiTheme="minorHAnsi" w:hAnsiTheme="minorHAnsi"/>
                <w:szCs w:val="24"/>
              </w:rPr>
              <w:t xml:space="preserve"> </w:t>
            </w:r>
            <w:proofErr w:type="spellStart"/>
            <w:r w:rsidRPr="00563476">
              <w:rPr>
                <w:rFonts w:asciiTheme="minorHAnsi" w:hAnsiTheme="minorHAnsi"/>
                <w:szCs w:val="24"/>
              </w:rPr>
              <w:t>profesională</w:t>
            </w:r>
            <w:proofErr w:type="spellEnd"/>
            <w:r w:rsidRPr="00563476">
              <w:rPr>
                <w:rFonts w:asciiTheme="minorHAnsi" w:hAnsiTheme="minorHAnsi"/>
                <w:szCs w:val="24"/>
              </w:rPr>
              <w:t xml:space="preserve"> </w:t>
            </w:r>
            <w:proofErr w:type="spellStart"/>
            <w:r w:rsidRPr="00563476">
              <w:rPr>
                <w:rFonts w:asciiTheme="minorHAnsi" w:hAnsiTheme="minorHAnsi"/>
                <w:szCs w:val="24"/>
              </w:rPr>
              <w:t>și</w:t>
            </w:r>
            <w:proofErr w:type="spellEnd"/>
            <w:r w:rsidRPr="00563476">
              <w:rPr>
                <w:rFonts w:asciiTheme="minorHAnsi" w:hAnsiTheme="minorHAnsi"/>
                <w:szCs w:val="24"/>
              </w:rPr>
              <w:t xml:space="preserve"> </w:t>
            </w:r>
            <w:proofErr w:type="spellStart"/>
            <w:r w:rsidRPr="00563476">
              <w:rPr>
                <w:rFonts w:asciiTheme="minorHAnsi" w:hAnsiTheme="minorHAnsi"/>
                <w:szCs w:val="24"/>
              </w:rPr>
              <w:t>programe</w:t>
            </w:r>
            <w:proofErr w:type="spellEnd"/>
            <w:r w:rsidRPr="00563476">
              <w:rPr>
                <w:rFonts w:asciiTheme="minorHAnsi" w:hAnsiTheme="minorHAnsi"/>
                <w:szCs w:val="24"/>
              </w:rPr>
              <w:t xml:space="preserve"> de </w:t>
            </w:r>
            <w:proofErr w:type="spellStart"/>
            <w:r w:rsidRPr="00563476">
              <w:rPr>
                <w:rFonts w:asciiTheme="minorHAnsi" w:hAnsiTheme="minorHAnsi"/>
                <w:szCs w:val="24"/>
              </w:rPr>
              <w:t>formare</w:t>
            </w:r>
            <w:proofErr w:type="spellEnd"/>
            <w:r w:rsidRPr="00563476">
              <w:rPr>
                <w:rFonts w:asciiTheme="minorHAnsi" w:hAnsiTheme="minorHAnsi"/>
                <w:szCs w:val="24"/>
              </w:rPr>
              <w:t xml:space="preserve"> care </w:t>
            </w:r>
            <w:proofErr w:type="spellStart"/>
            <w:r w:rsidRPr="00563476">
              <w:rPr>
                <w:rFonts w:asciiTheme="minorHAnsi" w:hAnsiTheme="minorHAnsi"/>
                <w:szCs w:val="24"/>
              </w:rPr>
              <w:t>asigură</w:t>
            </w:r>
            <w:proofErr w:type="spellEnd"/>
            <w:r w:rsidRPr="00563476">
              <w:rPr>
                <w:rFonts w:asciiTheme="minorHAnsi" w:hAnsiTheme="minorHAnsi"/>
                <w:szCs w:val="24"/>
              </w:rPr>
              <w:t xml:space="preserve"> </w:t>
            </w:r>
            <w:proofErr w:type="spellStart"/>
            <w:r w:rsidRPr="00563476">
              <w:rPr>
                <w:rFonts w:asciiTheme="minorHAnsi" w:hAnsiTheme="minorHAnsi"/>
                <w:szCs w:val="24"/>
              </w:rPr>
              <w:t>dubla</w:t>
            </w:r>
            <w:proofErr w:type="spellEnd"/>
            <w:r w:rsidRPr="00563476">
              <w:rPr>
                <w:rFonts w:asciiTheme="minorHAnsi" w:hAnsiTheme="minorHAnsi"/>
                <w:szCs w:val="24"/>
              </w:rPr>
              <w:t xml:space="preserve"> </w:t>
            </w:r>
            <w:proofErr w:type="spellStart"/>
            <w:r w:rsidRPr="00563476">
              <w:rPr>
                <w:rFonts w:asciiTheme="minorHAnsi" w:hAnsiTheme="minorHAnsi"/>
                <w:szCs w:val="24"/>
              </w:rPr>
              <w:t>specializare</w:t>
            </w:r>
            <w:proofErr w:type="spellEnd"/>
            <w:r w:rsidRPr="00563476">
              <w:rPr>
                <w:rFonts w:asciiTheme="minorHAnsi" w:hAnsiTheme="minorHAnsi"/>
                <w:szCs w:val="24"/>
              </w:rPr>
              <w:t xml:space="preserve">), </w:t>
            </w:r>
            <w:proofErr w:type="spellStart"/>
            <w:r w:rsidR="001C55A6" w:rsidRPr="00563476">
              <w:rPr>
                <w:rFonts w:asciiTheme="minorHAnsi" w:hAnsiTheme="minorHAnsi"/>
                <w:szCs w:val="24"/>
              </w:rPr>
              <w:t>mobilități</w:t>
            </w:r>
            <w:proofErr w:type="spellEnd"/>
            <w:r w:rsidR="001C55A6" w:rsidRPr="00563476">
              <w:rPr>
                <w:rFonts w:asciiTheme="minorHAnsi" w:hAnsiTheme="minorHAnsi"/>
                <w:szCs w:val="24"/>
              </w:rPr>
              <w:t xml:space="preserve"> </w:t>
            </w:r>
            <w:proofErr w:type="spellStart"/>
            <w:r w:rsidR="001C55A6" w:rsidRPr="00563476">
              <w:rPr>
                <w:rFonts w:asciiTheme="minorHAnsi" w:hAnsiTheme="minorHAnsi"/>
                <w:szCs w:val="24"/>
              </w:rPr>
              <w:t>și</w:t>
            </w:r>
            <w:proofErr w:type="spellEnd"/>
            <w:r w:rsidR="001C55A6" w:rsidRPr="00563476">
              <w:rPr>
                <w:rFonts w:asciiTheme="minorHAnsi" w:hAnsiTheme="minorHAnsi"/>
                <w:szCs w:val="24"/>
              </w:rPr>
              <w:t xml:space="preserve"> </w:t>
            </w:r>
            <w:proofErr w:type="spellStart"/>
            <w:r w:rsidR="001C55A6" w:rsidRPr="00563476">
              <w:rPr>
                <w:rFonts w:asciiTheme="minorHAnsi" w:hAnsiTheme="minorHAnsi"/>
                <w:szCs w:val="24"/>
              </w:rPr>
              <w:t>schimburi</w:t>
            </w:r>
            <w:proofErr w:type="spellEnd"/>
            <w:r w:rsidR="001C55A6" w:rsidRPr="00563476">
              <w:rPr>
                <w:rFonts w:asciiTheme="minorHAnsi" w:hAnsiTheme="minorHAnsi"/>
                <w:szCs w:val="24"/>
              </w:rPr>
              <w:t xml:space="preserve"> de </w:t>
            </w:r>
            <w:proofErr w:type="spellStart"/>
            <w:r w:rsidR="001C55A6" w:rsidRPr="00563476">
              <w:rPr>
                <w:rFonts w:asciiTheme="minorHAnsi" w:hAnsiTheme="minorHAnsi"/>
                <w:szCs w:val="24"/>
              </w:rPr>
              <w:t>bune</w:t>
            </w:r>
            <w:proofErr w:type="spellEnd"/>
            <w:r w:rsidR="001C55A6" w:rsidRPr="00563476">
              <w:rPr>
                <w:rFonts w:asciiTheme="minorHAnsi" w:hAnsiTheme="minorHAnsi"/>
                <w:szCs w:val="24"/>
              </w:rPr>
              <w:t xml:space="preserve"> practice, </w:t>
            </w:r>
            <w:r w:rsidRPr="00563476">
              <w:rPr>
                <w:rFonts w:asciiTheme="minorHAnsi" w:hAnsiTheme="minorHAnsi"/>
                <w:szCs w:val="24"/>
              </w:rPr>
              <w:t xml:space="preserve">cu accent </w:t>
            </w:r>
            <w:proofErr w:type="spellStart"/>
            <w:r w:rsidRPr="00563476">
              <w:rPr>
                <w:rFonts w:asciiTheme="minorHAnsi" w:hAnsiTheme="minorHAnsi"/>
                <w:szCs w:val="24"/>
              </w:rPr>
              <w:t>pe</w:t>
            </w:r>
            <w:proofErr w:type="spellEnd"/>
            <w:r w:rsidRPr="00563476">
              <w:rPr>
                <w:rFonts w:asciiTheme="minorHAnsi" w:hAnsiTheme="minorHAnsi"/>
                <w:szCs w:val="24"/>
              </w:rPr>
              <w:t xml:space="preserve"> </w:t>
            </w:r>
            <w:proofErr w:type="spellStart"/>
            <w:r w:rsidRPr="00563476">
              <w:rPr>
                <w:rFonts w:asciiTheme="minorHAnsi" w:hAnsiTheme="minorHAnsi"/>
                <w:szCs w:val="24"/>
              </w:rPr>
              <w:t>didactica</w:t>
            </w:r>
            <w:proofErr w:type="spellEnd"/>
            <w:r w:rsidRPr="00563476">
              <w:rPr>
                <w:rFonts w:asciiTheme="minorHAnsi" w:hAnsiTheme="minorHAnsi"/>
                <w:szCs w:val="24"/>
              </w:rPr>
              <w:t xml:space="preserve"> </w:t>
            </w:r>
            <w:proofErr w:type="spellStart"/>
            <w:r w:rsidRPr="00563476">
              <w:rPr>
                <w:rFonts w:asciiTheme="minorHAnsi" w:hAnsiTheme="minorHAnsi"/>
                <w:szCs w:val="24"/>
              </w:rPr>
              <w:t>specialității</w:t>
            </w:r>
            <w:proofErr w:type="spellEnd"/>
            <w:r w:rsidR="001C55A6" w:rsidRPr="00563476">
              <w:rPr>
                <w:rFonts w:asciiTheme="minorHAnsi" w:hAnsiTheme="minorHAnsi"/>
                <w:szCs w:val="24"/>
              </w:rPr>
              <w:t xml:space="preserve">, </w:t>
            </w:r>
            <w:proofErr w:type="spellStart"/>
            <w:r w:rsidR="001C55A6" w:rsidRPr="00563476">
              <w:rPr>
                <w:rFonts w:asciiTheme="minorHAnsi" w:hAnsiTheme="minorHAnsi"/>
                <w:szCs w:val="24"/>
              </w:rPr>
              <w:t>în</w:t>
            </w:r>
            <w:proofErr w:type="spellEnd"/>
            <w:r w:rsidR="001C55A6" w:rsidRPr="00563476">
              <w:rPr>
                <w:rFonts w:asciiTheme="minorHAnsi" w:hAnsiTheme="minorHAnsi"/>
                <w:szCs w:val="24"/>
              </w:rPr>
              <w:t xml:space="preserve"> special </w:t>
            </w:r>
            <w:proofErr w:type="spellStart"/>
            <w:r w:rsidR="001C55A6" w:rsidRPr="00563476">
              <w:rPr>
                <w:rFonts w:asciiTheme="minorHAnsi" w:hAnsiTheme="minorHAnsi"/>
                <w:szCs w:val="24"/>
              </w:rPr>
              <w:t>pentru</w:t>
            </w:r>
            <w:proofErr w:type="spellEnd"/>
            <w:r w:rsidR="001C55A6" w:rsidRPr="00563476">
              <w:rPr>
                <w:rFonts w:asciiTheme="minorHAnsi" w:hAnsiTheme="minorHAnsi"/>
                <w:szCs w:val="24"/>
              </w:rPr>
              <w:t xml:space="preserve"> discipline STEAM</w:t>
            </w:r>
            <w:r w:rsidRPr="00563476">
              <w:rPr>
                <w:rFonts w:asciiTheme="minorHAnsi" w:hAnsiTheme="minorHAnsi"/>
                <w:szCs w:val="24"/>
              </w:rPr>
              <w:t>;</w:t>
            </w:r>
          </w:p>
          <w:p w14:paraId="0FE73C7E" w14:textId="77777777" w:rsidR="003E30FF" w:rsidRPr="00563476" w:rsidRDefault="008260FD" w:rsidP="00017A26">
            <w:pPr>
              <w:numPr>
                <w:ilvl w:val="0"/>
                <w:numId w:val="81"/>
              </w:numPr>
              <w:spacing w:before="0" w:after="0" w:line="276" w:lineRule="auto"/>
              <w:jc w:val="both"/>
              <w:rPr>
                <w:rFonts w:asciiTheme="minorHAnsi" w:hAnsiTheme="minorHAnsi"/>
                <w:szCs w:val="24"/>
              </w:rPr>
            </w:pPr>
            <w:proofErr w:type="spellStart"/>
            <w:r w:rsidRPr="00563476">
              <w:rPr>
                <w:rFonts w:asciiTheme="minorHAnsi" w:hAnsiTheme="minorHAnsi"/>
                <w:szCs w:val="24"/>
              </w:rPr>
              <w:t>monitorizarea</w:t>
            </w:r>
            <w:proofErr w:type="spellEnd"/>
            <w:r w:rsidRPr="00563476">
              <w:rPr>
                <w:rFonts w:asciiTheme="minorHAnsi" w:hAnsiTheme="minorHAnsi"/>
                <w:szCs w:val="24"/>
              </w:rPr>
              <w:t xml:space="preserve"> </w:t>
            </w:r>
            <w:proofErr w:type="spellStart"/>
            <w:r w:rsidRPr="00563476">
              <w:rPr>
                <w:rFonts w:asciiTheme="minorHAnsi" w:hAnsiTheme="minorHAnsi"/>
                <w:szCs w:val="24"/>
              </w:rPr>
              <w:t>și</w:t>
            </w:r>
            <w:proofErr w:type="spellEnd"/>
            <w:r w:rsidRPr="00563476">
              <w:rPr>
                <w:rFonts w:asciiTheme="minorHAnsi" w:hAnsiTheme="minorHAnsi"/>
                <w:szCs w:val="24"/>
              </w:rPr>
              <w:t xml:space="preserve"> </w:t>
            </w:r>
            <w:proofErr w:type="spellStart"/>
            <w:r w:rsidRPr="00563476">
              <w:rPr>
                <w:rFonts w:asciiTheme="minorHAnsi" w:hAnsiTheme="minorHAnsi"/>
                <w:szCs w:val="24"/>
              </w:rPr>
              <w:t>evaluarea</w:t>
            </w:r>
            <w:proofErr w:type="spellEnd"/>
            <w:r w:rsidRPr="00563476">
              <w:rPr>
                <w:rFonts w:asciiTheme="minorHAnsi" w:hAnsiTheme="minorHAnsi"/>
                <w:szCs w:val="24"/>
              </w:rPr>
              <w:t xml:space="preserve"> </w:t>
            </w:r>
            <w:proofErr w:type="spellStart"/>
            <w:r w:rsidRPr="00563476">
              <w:rPr>
                <w:rFonts w:asciiTheme="minorHAnsi" w:hAnsiTheme="minorHAnsi"/>
                <w:szCs w:val="24"/>
              </w:rPr>
              <w:t>calității</w:t>
            </w:r>
            <w:proofErr w:type="spellEnd"/>
            <w:r w:rsidRPr="00563476">
              <w:rPr>
                <w:rFonts w:asciiTheme="minorHAnsi" w:hAnsiTheme="minorHAnsi"/>
                <w:szCs w:val="24"/>
              </w:rPr>
              <w:t xml:space="preserve"> </w:t>
            </w:r>
            <w:proofErr w:type="spellStart"/>
            <w:r w:rsidRPr="00563476">
              <w:rPr>
                <w:rFonts w:asciiTheme="minorHAnsi" w:hAnsiTheme="minorHAnsi"/>
                <w:szCs w:val="24"/>
              </w:rPr>
              <w:t>serviciilor</w:t>
            </w:r>
            <w:proofErr w:type="spellEnd"/>
            <w:r w:rsidRPr="00563476">
              <w:rPr>
                <w:rFonts w:asciiTheme="minorHAnsi" w:hAnsiTheme="minorHAnsi"/>
                <w:szCs w:val="24"/>
              </w:rPr>
              <w:t xml:space="preserve"> </w:t>
            </w:r>
            <w:proofErr w:type="spellStart"/>
            <w:r w:rsidRPr="00563476">
              <w:rPr>
                <w:rFonts w:asciiTheme="minorHAnsi" w:hAnsiTheme="minorHAnsi"/>
                <w:szCs w:val="24"/>
              </w:rPr>
              <w:t>oferite</w:t>
            </w:r>
            <w:proofErr w:type="spellEnd"/>
            <w:r w:rsidRPr="00563476">
              <w:rPr>
                <w:rFonts w:asciiTheme="minorHAnsi" w:hAnsiTheme="minorHAnsi"/>
                <w:szCs w:val="24"/>
              </w:rPr>
              <w:t xml:space="preserve"> </w:t>
            </w:r>
            <w:proofErr w:type="spellStart"/>
            <w:r w:rsidRPr="00563476">
              <w:rPr>
                <w:rFonts w:asciiTheme="minorHAnsi" w:hAnsiTheme="minorHAnsi"/>
                <w:szCs w:val="24"/>
              </w:rPr>
              <w:t>în</w:t>
            </w:r>
            <w:proofErr w:type="spellEnd"/>
            <w:r w:rsidRPr="00563476">
              <w:rPr>
                <w:rFonts w:asciiTheme="minorHAnsi" w:hAnsiTheme="minorHAnsi"/>
                <w:szCs w:val="24"/>
              </w:rPr>
              <w:t xml:space="preserve"> </w:t>
            </w:r>
            <w:proofErr w:type="spellStart"/>
            <w:r w:rsidRPr="00563476">
              <w:rPr>
                <w:rFonts w:asciiTheme="minorHAnsi" w:hAnsiTheme="minorHAnsi"/>
                <w:szCs w:val="24"/>
              </w:rPr>
              <w:t>unitățile</w:t>
            </w:r>
            <w:proofErr w:type="spellEnd"/>
            <w:r w:rsidRPr="00563476">
              <w:rPr>
                <w:rFonts w:asciiTheme="minorHAnsi" w:hAnsiTheme="minorHAnsi"/>
                <w:szCs w:val="24"/>
              </w:rPr>
              <w:t xml:space="preserve"> de </w:t>
            </w:r>
            <w:proofErr w:type="spellStart"/>
            <w:r w:rsidRPr="00563476">
              <w:rPr>
                <w:rFonts w:asciiTheme="minorHAnsi" w:hAnsiTheme="minorHAnsi"/>
                <w:szCs w:val="24"/>
              </w:rPr>
              <w:t>invatamant</w:t>
            </w:r>
            <w:proofErr w:type="spellEnd"/>
            <w:r w:rsidRPr="00563476">
              <w:rPr>
                <w:rFonts w:asciiTheme="minorHAnsi" w:hAnsiTheme="minorHAnsi"/>
                <w:szCs w:val="24"/>
              </w:rPr>
              <w:t xml:space="preserve"> </w:t>
            </w:r>
            <w:proofErr w:type="spellStart"/>
            <w:r w:rsidRPr="00563476">
              <w:rPr>
                <w:rFonts w:asciiTheme="minorHAnsi" w:hAnsiTheme="minorHAnsi"/>
                <w:szCs w:val="24"/>
              </w:rPr>
              <w:t>preuniversitar</w:t>
            </w:r>
            <w:proofErr w:type="spellEnd"/>
            <w:r w:rsidRPr="00563476">
              <w:rPr>
                <w:rFonts w:asciiTheme="minorHAnsi" w:hAnsiTheme="minorHAnsi"/>
                <w:szCs w:val="24"/>
              </w:rPr>
              <w:t>;</w:t>
            </w:r>
          </w:p>
          <w:p w14:paraId="3478DF70" w14:textId="77777777" w:rsidR="00B8171D" w:rsidRPr="00563476" w:rsidRDefault="000C24B3" w:rsidP="00D227C4">
            <w:pPr>
              <w:spacing w:before="0" w:after="0" w:line="276" w:lineRule="auto"/>
              <w:jc w:val="both"/>
              <w:rPr>
                <w:rFonts w:asciiTheme="minorHAnsi" w:hAnsiTheme="minorHAnsi" w:cstheme="minorHAnsi"/>
                <w:bCs/>
                <w:szCs w:val="24"/>
                <w:lang w:val="ro-RO"/>
              </w:rPr>
            </w:pPr>
            <w:r w:rsidRPr="00563476">
              <w:rPr>
                <w:rFonts w:asciiTheme="minorHAnsi" w:hAnsiTheme="minorHAnsi" w:cstheme="minorHAnsi"/>
                <w:b/>
                <w:bCs/>
                <w:szCs w:val="24"/>
                <w:lang w:val="ro-RO"/>
              </w:rPr>
              <w:t>4.e.3</w:t>
            </w:r>
            <w:r w:rsidR="004A0E1B" w:rsidRPr="00563476">
              <w:rPr>
                <w:rFonts w:asciiTheme="minorHAnsi" w:hAnsiTheme="minorHAnsi" w:cstheme="minorHAnsi"/>
                <w:b/>
                <w:bCs/>
                <w:szCs w:val="24"/>
                <w:lang w:val="ro-RO"/>
              </w:rPr>
              <w:t xml:space="preserve"> </w:t>
            </w:r>
            <w:r w:rsidR="00B8171D" w:rsidRPr="00563476">
              <w:rPr>
                <w:rFonts w:asciiTheme="minorHAnsi" w:hAnsiTheme="minorHAnsi" w:cstheme="minorHAnsi"/>
                <w:b/>
                <w:bCs/>
                <w:szCs w:val="24"/>
                <w:lang w:val="ro-RO"/>
              </w:rPr>
              <w:t xml:space="preserve">Facilitarea </w:t>
            </w:r>
            <w:r w:rsidR="00B8171D" w:rsidRPr="00563476">
              <w:rPr>
                <w:rFonts w:asciiTheme="minorHAnsi" w:hAnsiTheme="minorHAnsi" w:cstheme="minorHAnsi"/>
                <w:b/>
                <w:szCs w:val="24"/>
                <w:lang w:val="ro-RO"/>
              </w:rPr>
              <w:t>accesului informat și a participării active la programe de educație</w:t>
            </w:r>
            <w:r w:rsidR="00B8171D" w:rsidRPr="00563476">
              <w:rPr>
                <w:rFonts w:asciiTheme="minorHAnsi" w:hAnsiTheme="minorHAnsi" w:cstheme="minorHAnsi"/>
                <w:b/>
                <w:bCs/>
                <w:szCs w:val="24"/>
                <w:lang w:val="ro-RO"/>
              </w:rPr>
              <w:t>,</w:t>
            </w:r>
            <w:r w:rsidR="00B8171D" w:rsidRPr="00563476">
              <w:rPr>
                <w:rFonts w:asciiTheme="minorHAnsi" w:hAnsiTheme="minorHAnsi" w:cstheme="minorHAnsi"/>
                <w:bCs/>
                <w:szCs w:val="24"/>
                <w:lang w:val="ro-RO"/>
              </w:rPr>
              <w:t xml:space="preserve"> în acord cu interesele </w:t>
            </w:r>
            <w:r w:rsidR="008260FD" w:rsidRPr="00563476">
              <w:rPr>
                <w:rFonts w:asciiTheme="minorHAnsi" w:hAnsiTheme="minorHAnsi" w:cstheme="minorHAnsi"/>
                <w:bCs/>
                <w:szCs w:val="24"/>
                <w:lang w:val="ro-RO"/>
              </w:rPr>
              <w:t xml:space="preserve">și competențele </w:t>
            </w:r>
            <w:r w:rsidR="00B8171D" w:rsidRPr="00563476">
              <w:rPr>
                <w:rFonts w:asciiTheme="minorHAnsi" w:hAnsiTheme="minorHAnsi" w:cstheme="minorHAnsi"/>
                <w:b/>
                <w:bCs/>
                <w:szCs w:val="24"/>
                <w:lang w:val="ro-RO"/>
              </w:rPr>
              <w:t>elevilor</w:t>
            </w:r>
            <w:r w:rsidR="00B8171D" w:rsidRPr="00563476">
              <w:rPr>
                <w:rFonts w:asciiTheme="minorHAnsi" w:hAnsiTheme="minorHAnsi" w:cstheme="minorHAnsi"/>
                <w:bCs/>
                <w:szCs w:val="24"/>
                <w:lang w:val="ro-RO"/>
              </w:rPr>
              <w:t>/</w:t>
            </w:r>
            <w:r w:rsidR="00B8171D" w:rsidRPr="00563476">
              <w:rPr>
                <w:rFonts w:asciiTheme="minorHAnsi" w:hAnsiTheme="minorHAnsi" w:cstheme="minorHAnsi"/>
                <w:b/>
                <w:bCs/>
                <w:szCs w:val="24"/>
                <w:lang w:val="ro-RO"/>
              </w:rPr>
              <w:t>studenților</w:t>
            </w:r>
            <w:r w:rsidR="00B8171D" w:rsidRPr="00563476">
              <w:rPr>
                <w:rFonts w:asciiTheme="minorHAnsi" w:hAnsiTheme="minorHAnsi" w:cstheme="minorHAnsi"/>
                <w:bCs/>
                <w:szCs w:val="24"/>
                <w:lang w:val="ro-RO"/>
              </w:rPr>
              <w:t>, cât și cu nevoile pieței muncii</w:t>
            </w:r>
          </w:p>
          <w:p w14:paraId="1C209ABD" w14:textId="77777777" w:rsidR="00B8171D" w:rsidRPr="00563476" w:rsidRDefault="00B8171D" w:rsidP="009D6079">
            <w:pPr>
              <w:spacing w:before="0" w:after="0" w:line="276" w:lineRule="auto"/>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Tipuri de acțiuni: </w:t>
            </w:r>
          </w:p>
          <w:p w14:paraId="29DD1057" w14:textId="77777777" w:rsidR="00B8171D" w:rsidRPr="00563476" w:rsidRDefault="00B8171D" w:rsidP="00017A26">
            <w:pPr>
              <w:numPr>
                <w:ilvl w:val="0"/>
                <w:numId w:val="81"/>
              </w:num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bCs/>
                <w:iCs/>
                <w:szCs w:val="24"/>
                <w:lang w:val="ro-RO"/>
              </w:rPr>
              <w:t>dezvoltarea și extinderea serviciilor de consiliere și orientare profesională oferite de CJRAE/ CMBRAE/</w:t>
            </w:r>
            <w:r w:rsidRPr="00563476">
              <w:rPr>
                <w:rFonts w:asciiTheme="minorHAnsi" w:hAnsiTheme="minorHAnsi" w:cstheme="minorHAnsi"/>
                <w:b/>
                <w:bCs/>
                <w:iCs/>
                <w:szCs w:val="24"/>
                <w:lang w:val="ro-RO"/>
              </w:rPr>
              <w:t xml:space="preserve"> </w:t>
            </w:r>
            <w:r w:rsidRPr="00563476">
              <w:rPr>
                <w:rFonts w:asciiTheme="minorHAnsi" w:hAnsiTheme="minorHAnsi" w:cstheme="minorHAnsi"/>
                <w:iCs/>
                <w:szCs w:val="24"/>
                <w:lang w:val="ro-RO"/>
              </w:rPr>
              <w:t>Centrele de orientare si consiliere</w:t>
            </w:r>
            <w:r w:rsidR="00EF7ABF" w:rsidRPr="00563476">
              <w:rPr>
                <w:rFonts w:asciiTheme="minorHAnsi" w:hAnsiTheme="minorHAnsi" w:cstheme="minorHAnsi"/>
                <w:iCs/>
                <w:szCs w:val="24"/>
                <w:lang w:val="ro-RO"/>
              </w:rPr>
              <w:t xml:space="preserve">/ </w:t>
            </w:r>
            <w:r w:rsidR="00EF7ABF" w:rsidRPr="00563476">
              <w:rPr>
                <w:rFonts w:asciiTheme="minorHAnsi" w:eastAsia="Calibri" w:hAnsiTheme="minorHAnsi" w:cs="Calibri"/>
                <w:szCs w:val="24"/>
                <w:lang w:val="ro-RO"/>
              </w:rPr>
              <w:t>Cabinetelor de consiliere și orientare de la nivelul școlilor</w:t>
            </w:r>
            <w:r w:rsidRPr="00563476">
              <w:rPr>
                <w:rFonts w:asciiTheme="minorHAnsi" w:hAnsiTheme="minorHAnsi" w:cstheme="minorHAnsi"/>
                <w:b/>
                <w:bCs/>
                <w:iCs/>
                <w:szCs w:val="24"/>
                <w:lang w:val="ro-RO"/>
              </w:rPr>
              <w:t xml:space="preserve"> </w:t>
            </w:r>
            <w:r w:rsidRPr="00563476">
              <w:rPr>
                <w:rFonts w:asciiTheme="minorHAnsi" w:hAnsiTheme="minorHAnsi" w:cstheme="minorHAnsi"/>
                <w:iCs/>
                <w:szCs w:val="24"/>
                <w:lang w:val="ro-RO"/>
              </w:rPr>
              <w:t>(formarea personalului,</w:t>
            </w:r>
            <w:r w:rsidRPr="00563476">
              <w:rPr>
                <w:rFonts w:asciiTheme="minorHAnsi" w:hAnsiTheme="minorHAnsi" w:cstheme="minorHAnsi"/>
                <w:bCs/>
                <w:iCs/>
                <w:szCs w:val="24"/>
                <w:lang w:val="ro-RO"/>
              </w:rPr>
              <w:t xml:space="preserve"> </w:t>
            </w:r>
            <w:r w:rsidR="00EF7ABF" w:rsidRPr="00563476">
              <w:rPr>
                <w:rFonts w:asciiTheme="minorHAnsi" w:eastAsia="Calibri" w:hAnsiTheme="minorHAnsi" w:cs="Calibri"/>
                <w:szCs w:val="24"/>
                <w:lang w:val="ro-RO"/>
              </w:rPr>
              <w:t xml:space="preserve">suplimentarea personalului, </w:t>
            </w:r>
            <w:r w:rsidRPr="00563476">
              <w:rPr>
                <w:rFonts w:asciiTheme="minorHAnsi" w:hAnsiTheme="minorHAnsi" w:cstheme="minorHAnsi"/>
                <w:bCs/>
                <w:iCs/>
                <w:szCs w:val="24"/>
                <w:lang w:val="ro-RO"/>
              </w:rPr>
              <w:t>asigurarea dotărilor/ echipamentelor, bateriilor de teste, softurilor, platformelor digitale</w:t>
            </w:r>
            <w:r w:rsidRPr="00563476">
              <w:rPr>
                <w:rFonts w:asciiTheme="minorHAnsi" w:hAnsiTheme="minorHAnsi" w:cstheme="minorHAnsi"/>
                <w:iCs/>
                <w:szCs w:val="24"/>
                <w:lang w:val="ro-RO"/>
              </w:rPr>
              <w:t xml:space="preserve"> și a altor materiale necesare, diversificarea serviciilor oferite, </w:t>
            </w:r>
            <w:proofErr w:type="spellStart"/>
            <w:r w:rsidRPr="00563476">
              <w:rPr>
                <w:rFonts w:asciiTheme="minorHAnsi" w:hAnsiTheme="minorHAnsi" w:cstheme="minorHAnsi"/>
                <w:iCs/>
                <w:szCs w:val="24"/>
                <w:lang w:val="ro-RO"/>
              </w:rPr>
              <w:t>etc</w:t>
            </w:r>
            <w:proofErr w:type="spellEnd"/>
            <w:r w:rsidRPr="00563476">
              <w:rPr>
                <w:rFonts w:asciiTheme="minorHAnsi" w:hAnsiTheme="minorHAnsi" w:cstheme="minorHAnsi"/>
                <w:iCs/>
                <w:szCs w:val="24"/>
                <w:lang w:val="ro-RO"/>
              </w:rPr>
              <w:t xml:space="preserve">); </w:t>
            </w:r>
          </w:p>
          <w:p w14:paraId="20C89E9E" w14:textId="77777777" w:rsidR="00B8171D" w:rsidRPr="00563476" w:rsidRDefault="00B8171D" w:rsidP="00017A26">
            <w:pPr>
              <w:numPr>
                <w:ilvl w:val="0"/>
                <w:numId w:val="81"/>
              </w:num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bCs/>
                <w:iCs/>
                <w:szCs w:val="24"/>
                <w:lang w:val="ro-RO"/>
              </w:rPr>
              <w:t>cooptarea angajatorilor, partenerilor sociali si organizațiilor nonguvernamentale, în furnizarea serviciilor de consiliere și orientare profesională</w:t>
            </w:r>
            <w:r w:rsidRPr="00563476">
              <w:rPr>
                <w:rFonts w:asciiTheme="minorHAnsi" w:hAnsiTheme="minorHAnsi" w:cstheme="minorHAnsi"/>
                <w:iCs/>
                <w:szCs w:val="24"/>
                <w:lang w:val="ro-RO"/>
              </w:rPr>
              <w:t xml:space="preserve">, precum şi implicarea rețelelor alumni în vederea facilitării accesului pe piaţa muncii a noilor absolvenți şi a monitorizării integrării acestora pe piața muncii; </w:t>
            </w:r>
          </w:p>
          <w:p w14:paraId="4B79D20A" w14:textId="5CF03529" w:rsidR="00B8171D" w:rsidRPr="00563476" w:rsidRDefault="00B8171D" w:rsidP="00017A26">
            <w:pPr>
              <w:pStyle w:val="ListParagraph"/>
              <w:numPr>
                <w:ilvl w:val="0"/>
                <w:numId w:val="81"/>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Cs/>
                <w:iCs/>
                <w:szCs w:val="24"/>
                <w:lang w:val="ro-RO"/>
              </w:rPr>
              <w:t xml:space="preserve">dezvoltarea și furnizarea serviciilor de informare, consiliere, </w:t>
            </w:r>
            <w:proofErr w:type="spellStart"/>
            <w:r w:rsidRPr="00563476">
              <w:rPr>
                <w:rFonts w:asciiTheme="minorHAnsi" w:hAnsiTheme="minorHAnsi" w:cstheme="minorHAnsi"/>
                <w:iCs/>
                <w:szCs w:val="24"/>
                <w:lang w:val="ro-RO"/>
              </w:rPr>
              <w:t>coaching</w:t>
            </w:r>
            <w:proofErr w:type="spellEnd"/>
            <w:r w:rsidRPr="00563476">
              <w:rPr>
                <w:rFonts w:asciiTheme="minorHAnsi" w:hAnsiTheme="minorHAnsi" w:cstheme="minorHAnsi"/>
                <w:iCs/>
                <w:szCs w:val="24"/>
                <w:lang w:val="ro-RO"/>
              </w:rPr>
              <w:t xml:space="preserve"> individual, îndrumare și evaluări vocaționale</w:t>
            </w:r>
            <w:r w:rsidRPr="00563476">
              <w:rPr>
                <w:rFonts w:asciiTheme="minorHAnsi" w:hAnsiTheme="minorHAnsi" w:cstheme="minorHAnsi"/>
                <w:bCs/>
                <w:iCs/>
                <w:szCs w:val="24"/>
                <w:lang w:val="ro-RO"/>
              </w:rPr>
              <w:t xml:space="preserve"> pentru elevii și familiile acestora</w:t>
            </w:r>
            <w:r w:rsidRPr="00563476">
              <w:rPr>
                <w:rFonts w:asciiTheme="minorHAnsi" w:hAnsiTheme="minorHAnsi" w:cstheme="minorHAnsi"/>
                <w:iCs/>
                <w:szCs w:val="24"/>
                <w:lang w:val="ro-RO"/>
              </w:rPr>
              <w:t xml:space="preserve"> (părinți, tutori), pentru o realistă identificare a intereselor și </w:t>
            </w:r>
            <w:r w:rsidR="00933C1F" w:rsidRPr="00563476">
              <w:rPr>
                <w:rFonts w:asciiTheme="minorHAnsi" w:hAnsiTheme="minorHAnsi" w:cstheme="minorHAnsi"/>
                <w:iCs/>
                <w:szCs w:val="24"/>
                <w:lang w:val="ro-RO"/>
              </w:rPr>
              <w:t>a competentelor</w:t>
            </w:r>
            <w:r w:rsidRPr="00563476">
              <w:rPr>
                <w:rFonts w:asciiTheme="minorHAnsi" w:hAnsiTheme="minorHAnsi" w:cstheme="minorHAnsi"/>
                <w:iCs/>
                <w:szCs w:val="24"/>
                <w:lang w:val="ro-RO"/>
              </w:rPr>
              <w:t xml:space="preserve"> elevilor, a opțiunilor de continuare a studiilor și a planului de carieră, pentru asigurarea relevanței pregătirii socio-profesionale.</w:t>
            </w:r>
          </w:p>
          <w:p w14:paraId="1B7B9DC8" w14:textId="77777777" w:rsidR="000C24B3" w:rsidRPr="00563476" w:rsidRDefault="000C24B3" w:rsidP="009D6079">
            <w:pPr>
              <w:spacing w:before="0" w:after="0" w:line="276" w:lineRule="auto"/>
              <w:jc w:val="both"/>
              <w:rPr>
                <w:rFonts w:asciiTheme="minorHAnsi" w:hAnsiTheme="minorHAnsi" w:cstheme="minorHAnsi"/>
                <w:b/>
                <w:iCs/>
                <w:szCs w:val="24"/>
                <w:lang w:val="ro-RO"/>
              </w:rPr>
            </w:pPr>
            <w:r w:rsidRPr="00563476">
              <w:rPr>
                <w:rFonts w:asciiTheme="minorHAnsi" w:hAnsiTheme="minorHAnsi" w:cstheme="minorHAnsi"/>
                <w:b/>
                <w:iCs/>
                <w:szCs w:val="24"/>
                <w:lang w:val="ro-RO"/>
              </w:rPr>
              <w:t>4.e.4.</w:t>
            </w:r>
            <w:r w:rsidRPr="00563476">
              <w:rPr>
                <w:rFonts w:asciiTheme="minorHAnsi" w:hAnsiTheme="minorHAnsi" w:cstheme="minorHAnsi"/>
                <w:iCs/>
                <w:szCs w:val="24"/>
                <w:lang w:val="ro-RO"/>
              </w:rPr>
              <w:t xml:space="preserve"> </w:t>
            </w:r>
            <w:r w:rsidRPr="00563476">
              <w:rPr>
                <w:rFonts w:asciiTheme="minorHAnsi" w:hAnsiTheme="minorHAnsi" w:cstheme="minorHAnsi"/>
                <w:b/>
                <w:bCs/>
                <w:szCs w:val="24"/>
                <w:lang w:val="ro-RO"/>
              </w:rPr>
              <w:t>Măsuri privind flexibilizarea și diversificarea oportunităților de formare și dezvoltare a competențelor cheie ale elevilor</w:t>
            </w:r>
          </w:p>
          <w:p w14:paraId="7060B474" w14:textId="77777777" w:rsidR="000C24B3" w:rsidRPr="00563476" w:rsidRDefault="000C24B3" w:rsidP="009D6079">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acțiuni: </w:t>
            </w:r>
          </w:p>
          <w:p w14:paraId="656125A0" w14:textId="1E7AD597" w:rsidR="00933C1F" w:rsidRPr="00563476" w:rsidRDefault="00933C1F" w:rsidP="009D6079">
            <w:pPr>
              <w:pStyle w:val="ListParagraph"/>
              <w:numPr>
                <w:ilvl w:val="0"/>
                <w:numId w:val="59"/>
              </w:numPr>
              <w:spacing w:before="0" w:after="0" w:line="276" w:lineRule="auto"/>
              <w:ind w:left="714" w:hanging="357"/>
              <w:contextualSpacing w:val="0"/>
              <w:jc w:val="both"/>
              <w:rPr>
                <w:rFonts w:asciiTheme="minorHAnsi" w:hAnsiTheme="minorHAnsi"/>
                <w:lang w:val="ro-RO"/>
              </w:rPr>
            </w:pPr>
            <w:r w:rsidRPr="00563476">
              <w:rPr>
                <w:rFonts w:asciiTheme="minorHAnsi" w:hAnsiTheme="minorHAnsi" w:cstheme="minorHAnsi"/>
                <w:bCs/>
                <w:iCs/>
                <w:szCs w:val="24"/>
                <w:lang w:val="ro-RO"/>
              </w:rPr>
              <w:t>dezvoltare/ revizuire/ diversificare curriculum la decizia școlii</w:t>
            </w:r>
            <w:r w:rsidRPr="00563476">
              <w:rPr>
                <w:rFonts w:asciiTheme="minorHAnsi" w:hAnsiTheme="minorHAnsi" w:cstheme="minorHAnsi"/>
                <w:iCs/>
                <w:szCs w:val="24"/>
                <w:lang w:val="ro-RO"/>
              </w:rPr>
              <w:t xml:space="preserve"> (inclusiv materiale suport pentru implementare și evaluare), cu implicarea activ</w:t>
            </w:r>
            <w:r w:rsidR="00E76DC5" w:rsidRPr="00563476">
              <w:rPr>
                <w:rFonts w:asciiTheme="minorHAnsi" w:hAnsiTheme="minorHAnsi" w:cstheme="minorHAnsi"/>
                <w:iCs/>
                <w:szCs w:val="24"/>
                <w:lang w:val="ro-RO"/>
              </w:rPr>
              <w:t>ă</w:t>
            </w:r>
            <w:r w:rsidRPr="00563476">
              <w:rPr>
                <w:rFonts w:asciiTheme="minorHAnsi" w:hAnsiTheme="minorHAnsi" w:cstheme="minorHAnsi"/>
                <w:iCs/>
                <w:szCs w:val="24"/>
                <w:lang w:val="ro-RO"/>
              </w:rPr>
              <w:t xml:space="preserve"> a elevilor</w:t>
            </w:r>
            <w:r w:rsidRPr="00563476">
              <w:rPr>
                <w:rFonts w:asciiTheme="minorHAnsi" w:hAnsiTheme="minorHAnsi"/>
                <w:lang w:val="ro-RO"/>
              </w:rPr>
              <w:t>/</w:t>
            </w:r>
            <w:r w:rsidRPr="00563476">
              <w:rPr>
                <w:rFonts w:asciiTheme="minorHAnsi" w:hAnsiTheme="minorHAnsi" w:cstheme="minorHAnsi"/>
                <w:iCs/>
                <w:szCs w:val="24"/>
                <w:lang w:val="ro-RO"/>
              </w:rPr>
              <w:t xml:space="preserve">părinților/ reprezentanților legali/ tutorilor; </w:t>
            </w:r>
            <w:r w:rsidRPr="00563476">
              <w:rPr>
                <w:rFonts w:asciiTheme="minorHAnsi" w:hAnsiTheme="minorHAnsi"/>
                <w:lang w:val="ro-RO"/>
              </w:rPr>
              <w:t xml:space="preserve">dezvoltare parteneriate între unități de învățământ și agenți economici/ organizații publice și private relevante, </w:t>
            </w:r>
          </w:p>
          <w:p w14:paraId="05BE80DF" w14:textId="65539208" w:rsidR="005F6368" w:rsidRPr="00563476" w:rsidRDefault="004D557B" w:rsidP="00563476">
            <w:pPr>
              <w:pStyle w:val="ListParagraph"/>
              <w:numPr>
                <w:ilvl w:val="0"/>
                <w:numId w:val="59"/>
              </w:numPr>
              <w:spacing w:before="0" w:after="0" w:line="276" w:lineRule="auto"/>
              <w:contextualSpacing w:val="0"/>
              <w:jc w:val="both"/>
              <w:rPr>
                <w:rFonts w:asciiTheme="minorHAnsi" w:hAnsiTheme="minorHAnsi"/>
                <w:lang w:val="ro-RO"/>
              </w:rPr>
            </w:pPr>
            <w:r w:rsidRPr="00563476">
              <w:rPr>
                <w:rFonts w:asciiTheme="minorHAnsi" w:hAnsiTheme="minorHAnsi"/>
                <w:lang w:val="ro-RO"/>
              </w:rPr>
              <w:t>f</w:t>
            </w:r>
            <w:r w:rsidR="005F6368" w:rsidRPr="00563476">
              <w:rPr>
                <w:rFonts w:asciiTheme="minorHAnsi" w:hAnsiTheme="minorHAnsi"/>
                <w:lang w:val="ro-RO"/>
              </w:rPr>
              <w:t xml:space="preserve">inanțarea programelor </w:t>
            </w:r>
            <w:proofErr w:type="spellStart"/>
            <w:r w:rsidR="005F6368" w:rsidRPr="00563476">
              <w:rPr>
                <w:rFonts w:asciiTheme="minorHAnsi" w:hAnsiTheme="minorHAnsi"/>
                <w:lang w:val="ro-RO"/>
              </w:rPr>
              <w:t>colaborative</w:t>
            </w:r>
            <w:proofErr w:type="spellEnd"/>
            <w:r w:rsidR="005F6368" w:rsidRPr="00563476">
              <w:rPr>
                <w:rFonts w:asciiTheme="minorHAnsi" w:hAnsiTheme="minorHAnsi"/>
                <w:lang w:val="ro-RO"/>
              </w:rPr>
              <w:t xml:space="preserve"> cu micii antreprenori locali/ deținători de competențe practice și cu muzeele/ așezămintele culturale pentru dezvoltarea aptitudinilor profesionale</w:t>
            </w:r>
          </w:p>
          <w:p w14:paraId="6007B506" w14:textId="13882B99" w:rsidR="00933C1F" w:rsidRPr="00563476" w:rsidRDefault="00933C1F" w:rsidP="009D6079">
            <w:pPr>
              <w:pStyle w:val="ListParagraph"/>
              <w:numPr>
                <w:ilvl w:val="0"/>
                <w:numId w:val="59"/>
              </w:numPr>
              <w:spacing w:before="0" w:after="0" w:line="276" w:lineRule="auto"/>
              <w:ind w:left="714" w:hanging="357"/>
              <w:contextualSpacing w:val="0"/>
              <w:jc w:val="both"/>
              <w:rPr>
                <w:rFonts w:asciiTheme="minorHAnsi" w:hAnsiTheme="minorHAnsi"/>
                <w:lang w:val="ro-RO"/>
              </w:rPr>
            </w:pPr>
            <w:r w:rsidRPr="00563476">
              <w:rPr>
                <w:rFonts w:asciiTheme="minorHAnsi" w:hAnsiTheme="minorHAnsi" w:cstheme="minorHAnsi"/>
                <w:bCs/>
                <w:iCs/>
                <w:szCs w:val="24"/>
                <w:lang w:val="ro-RO"/>
              </w:rPr>
              <w:lastRenderedPageBreak/>
              <w:t xml:space="preserve">crearea și/sau furnizarea suportului necesar (materiale educaționale, cursuri, softuri educaționale, echipamente, dotarea unităților școlare cu sisteme de teleșcoală și învățământ deschis la distanță etc.), pentru dezvoltarea și evaluarea competențelor </w:t>
            </w:r>
            <w:r w:rsidRPr="00563476">
              <w:rPr>
                <w:rFonts w:asciiTheme="minorHAnsi" w:hAnsiTheme="minorHAnsi"/>
                <w:lang w:val="ro-RO"/>
              </w:rPr>
              <w:t xml:space="preserve">elevilor (în mod particular a competențelor digitale și antreprenoriale), pentru asigurarea premiselor formării profesionale în acord cu cerințele și tendințele manifestate în societatea contemporană. Materialele suport vor avea </w:t>
            </w:r>
            <w:r w:rsidR="00FA1FFC" w:rsidRPr="00563476">
              <w:rPr>
                <w:rFonts w:asciiTheme="minorHAnsi" w:hAnsiTheme="minorHAnsi"/>
                <w:lang w:val="ro-RO"/>
              </w:rPr>
              <w:t>î</w:t>
            </w:r>
            <w:r w:rsidRPr="00563476">
              <w:rPr>
                <w:rFonts w:asciiTheme="minorHAnsi" w:hAnsiTheme="minorHAnsi"/>
                <w:lang w:val="ro-RO"/>
              </w:rPr>
              <w:t xml:space="preserve">n vedere </w:t>
            </w:r>
            <w:r w:rsidR="00FA1FFC" w:rsidRPr="00563476">
              <w:rPr>
                <w:rFonts w:asciiTheme="minorHAnsi" w:hAnsiTheme="minorHAnsi"/>
                <w:lang w:val="ro-RO"/>
              </w:rPr>
              <w:t>ș</w:t>
            </w:r>
            <w:r w:rsidRPr="00563476">
              <w:rPr>
                <w:rFonts w:asciiTheme="minorHAnsi" w:hAnsiTheme="minorHAnsi"/>
                <w:lang w:val="ro-RO"/>
              </w:rPr>
              <w:t xml:space="preserve">i integrarea </w:t>
            </w:r>
            <w:r w:rsidR="00FA1FFC" w:rsidRPr="00563476">
              <w:rPr>
                <w:rFonts w:asciiTheme="minorHAnsi" w:hAnsiTheme="minorHAnsi"/>
                <w:lang w:val="ro-RO"/>
              </w:rPr>
              <w:t>î</w:t>
            </w:r>
            <w:r w:rsidRPr="00563476">
              <w:rPr>
                <w:rFonts w:asciiTheme="minorHAnsi" w:hAnsiTheme="minorHAnsi"/>
                <w:lang w:val="ro-RO"/>
              </w:rPr>
              <w:t>nv</w:t>
            </w:r>
            <w:r w:rsidR="00FA1FFC" w:rsidRPr="00563476">
              <w:rPr>
                <w:rFonts w:asciiTheme="minorHAnsi" w:hAnsiTheme="minorHAnsi"/>
                <w:lang w:val="ro-RO"/>
              </w:rPr>
              <w:t>ăță</w:t>
            </w:r>
            <w:r w:rsidRPr="00563476">
              <w:rPr>
                <w:rFonts w:asciiTheme="minorHAnsi" w:hAnsiTheme="minorHAnsi"/>
                <w:lang w:val="ro-RO"/>
              </w:rPr>
              <w:t>rii față în față cu învățarea online/la distanță.</w:t>
            </w:r>
          </w:p>
          <w:p w14:paraId="3D4A17E3" w14:textId="5A308CB7" w:rsidR="00466AB5" w:rsidRPr="00563476" w:rsidRDefault="00513A0A" w:rsidP="00563476">
            <w:pPr>
              <w:spacing w:before="0" w:after="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 xml:space="preserve">4.e.5. </w:t>
            </w:r>
            <w:r w:rsidR="00466AB5" w:rsidRPr="00563476">
              <w:rPr>
                <w:rFonts w:asciiTheme="minorHAnsi" w:hAnsiTheme="minorHAnsi" w:cstheme="minorHAnsi"/>
                <w:b/>
                <w:szCs w:val="24"/>
                <w:lang w:val="ro-RO"/>
              </w:rPr>
              <w:t xml:space="preserve">Promovarea dezvoltării programelor de studii </w:t>
            </w:r>
            <w:r w:rsidRPr="00563476">
              <w:rPr>
                <w:rFonts w:asciiTheme="minorHAnsi" w:hAnsiTheme="minorHAnsi" w:cstheme="minorHAnsi"/>
                <w:b/>
                <w:szCs w:val="24"/>
                <w:lang w:val="ro-RO"/>
              </w:rPr>
              <w:t xml:space="preserve">terțiare </w:t>
            </w:r>
            <w:r w:rsidR="00466AB5" w:rsidRPr="00563476">
              <w:rPr>
                <w:rFonts w:asciiTheme="minorHAnsi" w:hAnsiTheme="minorHAnsi" w:cstheme="minorHAnsi"/>
                <w:b/>
                <w:szCs w:val="24"/>
                <w:lang w:val="ro-RO"/>
              </w:rPr>
              <w:t>de înaltă calitate, flexibile și corelate cu cerințele pieței muncii</w:t>
            </w:r>
          </w:p>
          <w:p w14:paraId="5E8325D2" w14:textId="77777777" w:rsidR="00466AB5" w:rsidRPr="00563476" w:rsidRDefault="00466AB5" w:rsidP="009D6079">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w:t>
            </w:r>
            <w:r w:rsidR="009A08D5" w:rsidRPr="00563476">
              <w:rPr>
                <w:rFonts w:asciiTheme="minorHAnsi" w:hAnsiTheme="minorHAnsi" w:cstheme="minorHAnsi"/>
                <w:iCs/>
                <w:szCs w:val="24"/>
                <w:lang w:val="ro-RO"/>
              </w:rPr>
              <w:t>sub</w:t>
            </w:r>
            <w:r w:rsidR="00A33986" w:rsidRPr="00563476">
              <w:rPr>
                <w:rFonts w:asciiTheme="minorHAnsi" w:hAnsiTheme="minorHAnsi" w:cstheme="minorHAnsi"/>
                <w:iCs/>
                <w:szCs w:val="24"/>
                <w:lang w:val="ro-RO"/>
              </w:rPr>
              <w:t>-</w:t>
            </w:r>
            <w:r w:rsidRPr="00563476">
              <w:rPr>
                <w:rFonts w:asciiTheme="minorHAnsi" w:hAnsiTheme="minorHAnsi" w:cstheme="minorHAnsi"/>
                <w:iCs/>
                <w:szCs w:val="24"/>
                <w:lang w:val="ro-RO"/>
              </w:rPr>
              <w:t xml:space="preserve">acțiuni: </w:t>
            </w:r>
          </w:p>
          <w:p w14:paraId="684ED8A1" w14:textId="77777777" w:rsidR="009A08D5" w:rsidRPr="00563476" w:rsidRDefault="009A08D5" w:rsidP="009D6079">
            <w:pPr>
              <w:pStyle w:val="ListParagraph"/>
              <w:numPr>
                <w:ilvl w:val="0"/>
                <w:numId w:val="59"/>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programe de dezvoltare a competențelor antreprenoriale (întreprinderi simulate, târguri IS, programe antreprenoriale în acord cu cerințele pieței și cu cele ale studenților, </w:t>
            </w:r>
            <w:proofErr w:type="spellStart"/>
            <w:r w:rsidRPr="00563476">
              <w:rPr>
                <w:rFonts w:asciiTheme="minorHAnsi" w:hAnsiTheme="minorHAnsi" w:cstheme="minorHAnsi"/>
                <w:iCs/>
                <w:szCs w:val="24"/>
                <w:lang w:val="ro-RO"/>
              </w:rPr>
              <w:t>etc</w:t>
            </w:r>
            <w:proofErr w:type="spellEnd"/>
            <w:r w:rsidRPr="00563476">
              <w:rPr>
                <w:rFonts w:asciiTheme="minorHAnsi" w:hAnsiTheme="minorHAnsi" w:cstheme="minorHAnsi"/>
                <w:iCs/>
                <w:szCs w:val="24"/>
                <w:lang w:val="ro-RO"/>
              </w:rPr>
              <w:t xml:space="preserve">); </w:t>
            </w:r>
          </w:p>
          <w:p w14:paraId="0F2F1179" w14:textId="663E8397" w:rsidR="00565C81" w:rsidRPr="00563476" w:rsidRDefault="009A08D5" w:rsidP="009D6079">
            <w:pPr>
              <w:pStyle w:val="ListParagraph"/>
              <w:numPr>
                <w:ilvl w:val="0"/>
                <w:numId w:val="59"/>
              </w:numPr>
              <w:spacing w:before="0" w:after="0" w:line="276" w:lineRule="auto"/>
              <w:contextualSpacing w:val="0"/>
              <w:jc w:val="both"/>
              <w:rPr>
                <w:rFonts w:asciiTheme="minorHAnsi" w:eastAsia="Times New Roman" w:hAnsiTheme="minorHAnsi"/>
                <w:i/>
                <w:noProof/>
                <w:szCs w:val="24"/>
                <w:lang w:val="ro-RO"/>
              </w:rPr>
            </w:pPr>
            <w:r w:rsidRPr="00563476">
              <w:rPr>
                <w:rFonts w:asciiTheme="minorHAnsi" w:hAnsiTheme="minorHAnsi" w:cstheme="minorHAnsi"/>
                <w:iCs/>
                <w:szCs w:val="24"/>
                <w:lang w:val="ro-RO"/>
              </w:rPr>
              <w:t xml:space="preserve">încheierea unor parteneriate sustenabile cu </w:t>
            </w:r>
            <w:r w:rsidR="001C55A6" w:rsidRPr="00563476">
              <w:rPr>
                <w:rFonts w:asciiTheme="minorHAnsi" w:hAnsiTheme="minorHAnsi" w:cstheme="minorHAnsi"/>
                <w:iCs/>
                <w:szCs w:val="24"/>
                <w:lang w:val="ro-RO"/>
              </w:rPr>
              <w:t>potențiali angajatori</w:t>
            </w:r>
            <w:r w:rsidRPr="00563476">
              <w:rPr>
                <w:rFonts w:asciiTheme="minorHAnsi" w:hAnsiTheme="minorHAnsi" w:cstheme="minorHAnsi"/>
                <w:iCs/>
                <w:szCs w:val="24"/>
                <w:lang w:val="ro-RO"/>
              </w:rPr>
              <w:t xml:space="preserve"> pentru facilitarea tranziției de la educație la un loc de muncă, prin instituirea unui sistem funcțional de stagii de practică la potențial</w:t>
            </w:r>
            <w:r w:rsidR="001C55A6" w:rsidRPr="00563476">
              <w:rPr>
                <w:rFonts w:asciiTheme="minorHAnsi" w:hAnsiTheme="minorHAnsi" w:cstheme="minorHAnsi"/>
                <w:iCs/>
                <w:szCs w:val="24"/>
                <w:lang w:val="ro-RO"/>
              </w:rPr>
              <w:t>e</w:t>
            </w:r>
            <w:r w:rsidRPr="00563476">
              <w:rPr>
                <w:rFonts w:asciiTheme="minorHAnsi" w:hAnsiTheme="minorHAnsi" w:cstheme="minorHAnsi"/>
                <w:iCs/>
                <w:szCs w:val="24"/>
                <w:lang w:val="ro-RO"/>
              </w:rPr>
              <w:t xml:space="preserve"> </w:t>
            </w:r>
            <w:r w:rsidR="001C55A6" w:rsidRPr="00563476">
              <w:rPr>
                <w:rFonts w:asciiTheme="minorHAnsi" w:hAnsiTheme="minorHAnsi" w:cstheme="minorHAnsi"/>
                <w:iCs/>
                <w:szCs w:val="24"/>
                <w:lang w:val="ro-RO"/>
              </w:rPr>
              <w:t>locuri de muncă</w:t>
            </w:r>
            <w:r w:rsidRPr="00563476">
              <w:rPr>
                <w:rFonts w:asciiTheme="minorHAnsi" w:hAnsiTheme="minorHAnsi" w:cstheme="minorHAnsi"/>
                <w:iCs/>
                <w:szCs w:val="24"/>
                <w:lang w:val="ro-RO"/>
              </w:rPr>
              <w:t xml:space="preserve">, programe de </w:t>
            </w:r>
            <w:proofErr w:type="spellStart"/>
            <w:r w:rsidRPr="00563476">
              <w:rPr>
                <w:rFonts w:asciiTheme="minorHAnsi" w:hAnsiTheme="minorHAnsi" w:cstheme="minorHAnsi"/>
                <w:iCs/>
                <w:szCs w:val="24"/>
                <w:lang w:val="ro-RO"/>
              </w:rPr>
              <w:t>internship</w:t>
            </w:r>
            <w:proofErr w:type="spellEnd"/>
            <w:r w:rsidRPr="00563476">
              <w:rPr>
                <w:rFonts w:asciiTheme="minorHAnsi" w:hAnsiTheme="minorHAnsi" w:cstheme="minorHAnsi"/>
                <w:iCs/>
                <w:szCs w:val="24"/>
                <w:lang w:val="ro-RO"/>
              </w:rPr>
              <w:t xml:space="preserve"> etc., adresate studenților și cursanților colegiilor organizate la nivelul instituțiilor de învățământ superior (ISCED 4-7), inclusiv prin încurajarea implicării angajatorilor în </w:t>
            </w:r>
            <w:r w:rsidR="001C55A6" w:rsidRPr="00563476">
              <w:rPr>
                <w:rFonts w:asciiTheme="minorHAnsi" w:hAnsiTheme="minorHAnsi" w:cstheme="minorHAnsi"/>
                <w:iCs/>
                <w:szCs w:val="24"/>
                <w:lang w:val="ro-RO"/>
              </w:rPr>
              <w:t xml:space="preserve">dezvoltarea/ </w:t>
            </w:r>
            <w:proofErr w:type="spellStart"/>
            <w:r w:rsidR="001C55A6" w:rsidRPr="00563476">
              <w:rPr>
                <w:rFonts w:asciiTheme="minorHAnsi" w:hAnsiTheme="minorHAnsi" w:cstheme="minorHAnsi"/>
                <w:iCs/>
                <w:szCs w:val="24"/>
                <w:lang w:val="ro-RO"/>
              </w:rPr>
              <w:t>actuzalizarea</w:t>
            </w:r>
            <w:proofErr w:type="spellEnd"/>
            <w:r w:rsidR="001C55A6" w:rsidRPr="00563476">
              <w:rPr>
                <w:rFonts w:asciiTheme="minorHAnsi" w:hAnsiTheme="minorHAnsi" w:cstheme="minorHAnsi"/>
                <w:iCs/>
                <w:szCs w:val="24"/>
                <w:lang w:val="ro-RO"/>
              </w:rPr>
              <w:t xml:space="preserve"> programelor de studii</w:t>
            </w:r>
            <w:r w:rsidRPr="00563476">
              <w:rPr>
                <w:rFonts w:asciiTheme="minorHAnsi" w:hAnsiTheme="minorHAnsi" w:cstheme="minorHAnsi"/>
                <w:iCs/>
                <w:szCs w:val="24"/>
                <w:lang w:val="ro-RO"/>
              </w:rPr>
              <w:t>;</w:t>
            </w:r>
          </w:p>
          <w:p w14:paraId="3D4AD568" w14:textId="3BEA016C" w:rsidR="00466AB5" w:rsidRPr="00563476" w:rsidRDefault="00565C81" w:rsidP="009D6079">
            <w:pPr>
              <w:pStyle w:val="ListParagraph"/>
              <w:numPr>
                <w:ilvl w:val="0"/>
                <w:numId w:val="59"/>
              </w:numPr>
              <w:spacing w:before="0" w:after="0" w:line="276" w:lineRule="auto"/>
              <w:contextualSpacing w:val="0"/>
              <w:jc w:val="both"/>
              <w:rPr>
                <w:rFonts w:asciiTheme="minorHAnsi" w:eastAsia="Times New Roman" w:hAnsiTheme="minorHAnsi"/>
                <w:i/>
                <w:noProof/>
                <w:szCs w:val="24"/>
                <w:lang w:val="ro-RO"/>
              </w:rPr>
            </w:pPr>
            <w:r w:rsidRPr="00563476">
              <w:rPr>
                <w:rFonts w:asciiTheme="minorHAnsi" w:hAnsiTheme="minorHAnsi" w:cstheme="minorHAnsi"/>
                <w:iCs/>
                <w:szCs w:val="24"/>
                <w:lang w:val="ro-RO"/>
              </w:rPr>
              <w:t xml:space="preserve">susținerea </w:t>
            </w:r>
            <w:proofErr w:type="spellStart"/>
            <w:r w:rsidRPr="00563476">
              <w:rPr>
                <w:rFonts w:asciiTheme="minorHAnsi" w:hAnsiTheme="minorHAnsi" w:cstheme="minorHAnsi"/>
                <w:iCs/>
                <w:szCs w:val="24"/>
                <w:lang w:val="ro-RO"/>
              </w:rPr>
              <w:t>angajabilității</w:t>
            </w:r>
            <w:proofErr w:type="spellEnd"/>
            <w:r w:rsidRPr="00563476">
              <w:rPr>
                <w:rFonts w:asciiTheme="minorHAnsi" w:hAnsiTheme="minorHAnsi" w:cstheme="minorHAnsi"/>
                <w:iCs/>
                <w:szCs w:val="24"/>
                <w:lang w:val="ro-RO"/>
              </w:rPr>
              <w:t xml:space="preserve"> absolvenților de învățământ terțiar prin realizarea de analize (pe baza datelor din procesul de monitorizare) în vederea identificării unor nevoi orizontale de dezvoltare a ofertei educaționale (ex.: AI, digitalizare, big data etc.)</w:t>
            </w:r>
            <w:r w:rsidR="009A08D5" w:rsidRPr="00563476">
              <w:rPr>
                <w:rFonts w:asciiTheme="minorHAnsi" w:hAnsiTheme="minorHAnsi" w:cstheme="minorHAnsi"/>
                <w:iCs/>
                <w:szCs w:val="24"/>
                <w:lang w:val="ro-RO"/>
              </w:rPr>
              <w:t xml:space="preserve"> </w:t>
            </w:r>
          </w:p>
          <w:p w14:paraId="7AE9BD6F" w14:textId="0FF725B0" w:rsidR="00642A92" w:rsidRPr="00563476" w:rsidRDefault="00513A0A" w:rsidP="00513A0A">
            <w:pPr>
              <w:spacing w:before="0" w:after="0" w:line="276" w:lineRule="auto"/>
              <w:jc w:val="both"/>
              <w:rPr>
                <w:rFonts w:asciiTheme="minorHAnsi" w:hAnsiTheme="minorHAnsi" w:cstheme="minorHAnsi"/>
                <w:szCs w:val="24"/>
                <w:lang w:val="ro-RO"/>
              </w:rPr>
            </w:pPr>
            <w:r w:rsidRPr="00563476">
              <w:rPr>
                <w:rFonts w:asciiTheme="minorHAnsi" w:hAnsiTheme="minorHAnsi" w:cstheme="minorHAnsi"/>
                <w:b/>
                <w:bCs/>
                <w:szCs w:val="24"/>
                <w:lang w:val="ro-RO"/>
              </w:rPr>
              <w:t xml:space="preserve">4.e.6. </w:t>
            </w:r>
            <w:r w:rsidR="00642A92" w:rsidRPr="00563476">
              <w:rPr>
                <w:rFonts w:asciiTheme="minorHAnsi" w:hAnsiTheme="minorHAnsi" w:cstheme="minorHAnsi"/>
                <w:b/>
                <w:bCs/>
                <w:szCs w:val="24"/>
                <w:lang w:val="ro-RO"/>
              </w:rPr>
              <w:t>De</w:t>
            </w:r>
            <w:r w:rsidR="00642A92" w:rsidRPr="00563476">
              <w:rPr>
                <w:rFonts w:asciiTheme="minorHAnsi" w:hAnsiTheme="minorHAnsi" w:cstheme="minorHAnsi"/>
                <w:b/>
                <w:szCs w:val="24"/>
                <w:lang w:val="ro-RO"/>
              </w:rPr>
              <w:t xml:space="preserve">zvoltarea și implementarea unor programe universitare, </w:t>
            </w:r>
            <w:r w:rsidR="00642A92" w:rsidRPr="00563476">
              <w:rPr>
                <w:rFonts w:asciiTheme="minorHAnsi" w:hAnsiTheme="minorHAnsi" w:cstheme="minorHAnsi"/>
                <w:bCs/>
                <w:szCs w:val="24"/>
                <w:lang w:val="ro-RO"/>
              </w:rPr>
              <w:t>la solicitarea agenților economici,</w:t>
            </w:r>
            <w:r w:rsidR="009C3B26" w:rsidRPr="00563476">
              <w:rPr>
                <w:rFonts w:asciiTheme="minorHAnsi" w:hAnsiTheme="minorHAnsi" w:cstheme="minorHAnsi"/>
                <w:bCs/>
                <w:szCs w:val="24"/>
                <w:lang w:val="ro-RO"/>
              </w:rPr>
              <w:t xml:space="preserve"> organiza</w:t>
            </w:r>
            <w:r w:rsidR="00B657FB" w:rsidRPr="00563476">
              <w:rPr>
                <w:rFonts w:asciiTheme="minorHAnsi" w:hAnsiTheme="minorHAnsi" w:cstheme="minorHAnsi"/>
                <w:bCs/>
                <w:szCs w:val="24"/>
                <w:lang w:val="ro-RO"/>
              </w:rPr>
              <w:t>ț</w:t>
            </w:r>
            <w:r w:rsidR="009C3B26" w:rsidRPr="00563476">
              <w:rPr>
                <w:rFonts w:asciiTheme="minorHAnsi" w:hAnsiTheme="minorHAnsi" w:cstheme="minorHAnsi"/>
                <w:bCs/>
                <w:szCs w:val="24"/>
                <w:lang w:val="ro-RO"/>
              </w:rPr>
              <w:t>iilor de CDI,</w:t>
            </w:r>
            <w:r w:rsidR="00642A92" w:rsidRPr="00563476">
              <w:rPr>
                <w:rFonts w:asciiTheme="minorHAnsi" w:hAnsiTheme="minorHAnsi" w:cstheme="minorHAnsi"/>
                <w:bCs/>
                <w:szCs w:val="24"/>
                <w:lang w:val="ro-RO"/>
              </w:rPr>
              <w:t xml:space="preserve"> </w:t>
            </w:r>
            <w:r w:rsidR="00642A92" w:rsidRPr="00563476">
              <w:rPr>
                <w:rFonts w:asciiTheme="minorHAnsi" w:hAnsiTheme="minorHAnsi" w:cstheme="minorHAnsi"/>
                <w:b/>
                <w:bCs/>
                <w:szCs w:val="24"/>
                <w:lang w:val="ro-RO"/>
              </w:rPr>
              <w:t>pentru adaptarea ofertei universităților la solicitările pieței muncii</w:t>
            </w:r>
          </w:p>
          <w:p w14:paraId="7415568A" w14:textId="77777777" w:rsidR="00FF5EC7" w:rsidRPr="00563476" w:rsidRDefault="00FF5EC7" w:rsidP="009D6079">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w:t>
            </w:r>
            <w:r w:rsidR="00A33986" w:rsidRPr="00563476">
              <w:rPr>
                <w:rFonts w:asciiTheme="minorHAnsi" w:hAnsiTheme="minorHAnsi" w:cstheme="minorHAnsi"/>
                <w:iCs/>
                <w:szCs w:val="24"/>
                <w:lang w:val="ro-RO"/>
              </w:rPr>
              <w:t>sub-</w:t>
            </w:r>
            <w:r w:rsidRPr="00563476">
              <w:rPr>
                <w:rFonts w:asciiTheme="minorHAnsi" w:hAnsiTheme="minorHAnsi" w:cstheme="minorHAnsi"/>
                <w:iCs/>
                <w:szCs w:val="24"/>
                <w:lang w:val="ro-RO"/>
              </w:rPr>
              <w:t>acțiuni</w:t>
            </w:r>
            <w:r w:rsidR="00642A92" w:rsidRPr="00563476">
              <w:rPr>
                <w:rFonts w:asciiTheme="minorHAnsi" w:hAnsiTheme="minorHAnsi" w:cstheme="minorHAnsi"/>
                <w:iCs/>
                <w:szCs w:val="24"/>
                <w:lang w:val="ro-RO"/>
              </w:rPr>
              <w:t xml:space="preserve">: </w:t>
            </w:r>
          </w:p>
          <w:p w14:paraId="71A5D8DA" w14:textId="77777777" w:rsidR="009A08D5" w:rsidRPr="00563476" w:rsidRDefault="009A08D5" w:rsidP="009D6079">
            <w:pPr>
              <w:pStyle w:val="ListParagraph"/>
              <w:numPr>
                <w:ilvl w:val="0"/>
                <w:numId w:val="59"/>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dezvoltarea programelor de masterat aplicate/masterat didactic, doctorate profesionale, școli doctorale interdisciplinare inclusiv în domeniile de specializare inteligentă; </w:t>
            </w:r>
          </w:p>
          <w:p w14:paraId="16B7DE54" w14:textId="29D09584" w:rsidR="009A08D5" w:rsidRPr="00563476" w:rsidRDefault="009A08D5" w:rsidP="009D6079">
            <w:pPr>
              <w:pStyle w:val="ListParagraph"/>
              <w:numPr>
                <w:ilvl w:val="0"/>
                <w:numId w:val="59"/>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atragerea de studenți/doctoranzi/</w:t>
            </w:r>
            <w:proofErr w:type="spellStart"/>
            <w:r w:rsidRPr="00563476">
              <w:rPr>
                <w:rFonts w:asciiTheme="minorHAnsi" w:hAnsiTheme="minorHAnsi" w:cstheme="minorHAnsi"/>
                <w:iCs/>
                <w:szCs w:val="24"/>
                <w:lang w:val="fr-FR"/>
              </w:rPr>
              <w:t>postdoctoranzi</w:t>
            </w:r>
            <w:proofErr w:type="spellEnd"/>
            <w:r w:rsidRPr="00563476">
              <w:rPr>
                <w:rFonts w:asciiTheme="minorHAnsi" w:hAnsiTheme="minorHAnsi" w:cstheme="minorHAnsi"/>
                <w:iCs/>
                <w:szCs w:val="24"/>
                <w:lang w:val="fr-FR"/>
              </w:rPr>
              <w:t xml:space="preserve"> </w:t>
            </w:r>
            <w:r w:rsidRPr="00563476">
              <w:rPr>
                <w:rFonts w:asciiTheme="minorHAnsi" w:hAnsiTheme="minorHAnsi" w:cstheme="minorHAnsi"/>
                <w:iCs/>
                <w:szCs w:val="24"/>
                <w:lang w:val="ro-RO"/>
              </w:rPr>
              <w:t xml:space="preserve">în domeniile relevante pentru piața muncii, prin diverse mecanisme: burse, susținere mobilități </w:t>
            </w:r>
            <w:proofErr w:type="spellStart"/>
            <w:r w:rsidRPr="00563476">
              <w:rPr>
                <w:rFonts w:asciiTheme="minorHAnsi" w:hAnsiTheme="minorHAnsi" w:cstheme="minorHAnsi"/>
                <w:iCs/>
                <w:szCs w:val="24"/>
                <w:lang w:val="ro-RO"/>
              </w:rPr>
              <w:t>etc</w:t>
            </w:r>
            <w:proofErr w:type="spellEnd"/>
            <w:r w:rsidRPr="00563476">
              <w:rPr>
                <w:rFonts w:asciiTheme="minorHAnsi" w:hAnsiTheme="minorHAnsi" w:cstheme="minorHAnsi"/>
                <w:iCs/>
                <w:szCs w:val="24"/>
                <w:lang w:val="ro-RO"/>
              </w:rPr>
              <w:t xml:space="preserve">,; </w:t>
            </w:r>
          </w:p>
          <w:p w14:paraId="26D8F011" w14:textId="77777777" w:rsidR="009A08D5" w:rsidRPr="00563476" w:rsidRDefault="009A08D5" w:rsidP="009D6079">
            <w:pPr>
              <w:pStyle w:val="ListParagraph"/>
              <w:numPr>
                <w:ilvl w:val="0"/>
                <w:numId w:val="59"/>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susținerea excelenței, prin oferirea de burse doctorale și</w:t>
            </w:r>
            <w:r w:rsidRPr="00563476">
              <w:rPr>
                <w:rFonts w:asciiTheme="minorHAnsi" w:hAnsiTheme="minorHAnsi" w:cstheme="minorHAnsi"/>
                <w:iCs/>
                <w:sz w:val="20"/>
                <w:szCs w:val="20"/>
                <w:lang w:val="ro-RO"/>
              </w:rPr>
              <w:t xml:space="preserve"> </w:t>
            </w:r>
            <w:r w:rsidRPr="00563476">
              <w:rPr>
                <w:rFonts w:asciiTheme="minorHAnsi" w:hAnsiTheme="minorHAnsi" w:cstheme="minorHAnsi"/>
                <w:iCs/>
                <w:szCs w:val="24"/>
                <w:lang w:val="ro-RO"/>
              </w:rPr>
              <w:t>postdoctorale în domeniile de specializare inteligentă;</w:t>
            </w:r>
          </w:p>
          <w:p w14:paraId="6B7E94D0" w14:textId="4B8ED3C7" w:rsidR="009A08D5" w:rsidRPr="00563476" w:rsidRDefault="009A08D5" w:rsidP="009D6079">
            <w:pPr>
              <w:pStyle w:val="ListParagraph"/>
              <w:numPr>
                <w:ilvl w:val="0"/>
                <w:numId w:val="59"/>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dezvoltarea de cursuri deschise, online, platforme </w:t>
            </w:r>
            <w:proofErr w:type="spellStart"/>
            <w:r w:rsidRPr="00563476">
              <w:rPr>
                <w:rFonts w:asciiTheme="minorHAnsi" w:hAnsiTheme="minorHAnsi" w:cstheme="minorHAnsi"/>
                <w:iCs/>
                <w:szCs w:val="24"/>
                <w:lang w:val="ro-RO"/>
              </w:rPr>
              <w:t>e-learning</w:t>
            </w:r>
            <w:proofErr w:type="spellEnd"/>
            <w:r w:rsidRPr="00563476">
              <w:rPr>
                <w:rFonts w:asciiTheme="minorHAnsi" w:hAnsiTheme="minorHAnsi" w:cstheme="minorHAnsi"/>
                <w:iCs/>
                <w:szCs w:val="24"/>
                <w:lang w:val="ro-RO"/>
              </w:rPr>
              <w:t xml:space="preserve"> pentru competențe cerute de către piața muncii</w:t>
            </w:r>
            <w:r w:rsidR="00565C81" w:rsidRPr="00563476">
              <w:rPr>
                <w:rFonts w:asciiTheme="minorHAnsi" w:hAnsiTheme="minorHAnsi" w:cstheme="minorHAnsi"/>
                <w:iCs/>
                <w:szCs w:val="24"/>
                <w:lang w:val="ro-RO"/>
              </w:rPr>
              <w:t xml:space="preserve"> și digitalizarea de cursuri în varianta </w:t>
            </w:r>
            <w:proofErr w:type="spellStart"/>
            <w:r w:rsidR="00565C81" w:rsidRPr="00563476">
              <w:rPr>
                <w:rFonts w:asciiTheme="minorHAnsi" w:hAnsiTheme="minorHAnsi" w:cstheme="minorHAnsi"/>
                <w:iCs/>
                <w:szCs w:val="24"/>
                <w:lang w:val="ro-RO"/>
              </w:rPr>
              <w:t>blended</w:t>
            </w:r>
            <w:proofErr w:type="spellEnd"/>
            <w:r w:rsidRPr="00563476">
              <w:rPr>
                <w:rFonts w:asciiTheme="minorHAnsi" w:hAnsiTheme="minorHAnsi" w:cstheme="minorHAnsi"/>
                <w:iCs/>
                <w:szCs w:val="24"/>
                <w:lang w:val="ro-RO"/>
              </w:rPr>
              <w:t>.</w:t>
            </w:r>
          </w:p>
          <w:p w14:paraId="721FEB31" w14:textId="5ED12FF0" w:rsidR="009D2801" w:rsidRPr="00563476" w:rsidRDefault="00513A0A" w:rsidP="00563476">
            <w:pPr>
              <w:spacing w:before="0" w:after="0" w:line="276" w:lineRule="auto"/>
              <w:jc w:val="both"/>
              <w:rPr>
                <w:rFonts w:asciiTheme="minorHAnsi" w:hAnsiTheme="minorHAnsi" w:cstheme="minorHAnsi"/>
                <w:szCs w:val="24"/>
                <w:lang w:val="ro-RO"/>
              </w:rPr>
            </w:pPr>
            <w:r w:rsidRPr="00563476">
              <w:rPr>
                <w:rFonts w:asciiTheme="minorHAnsi" w:hAnsiTheme="minorHAnsi" w:cstheme="minorHAnsi"/>
                <w:b/>
                <w:bCs/>
                <w:szCs w:val="24"/>
                <w:lang w:val="ro-RO"/>
              </w:rPr>
              <w:t xml:space="preserve">4.e.7. </w:t>
            </w:r>
            <w:r w:rsidR="009D2801" w:rsidRPr="00563476">
              <w:rPr>
                <w:rFonts w:asciiTheme="minorHAnsi" w:hAnsiTheme="minorHAnsi" w:cstheme="minorHAnsi"/>
                <w:b/>
                <w:bCs/>
                <w:szCs w:val="24"/>
                <w:lang w:val="ro-RO"/>
              </w:rPr>
              <w:t>Implementarea unui program pentru internaționalizarea învățământului</w:t>
            </w:r>
            <w:r w:rsidR="009D2801" w:rsidRPr="00563476">
              <w:rPr>
                <w:rFonts w:asciiTheme="minorHAnsi" w:hAnsiTheme="minorHAnsi" w:cstheme="minorHAnsi"/>
                <w:b/>
                <w:szCs w:val="24"/>
                <w:lang w:val="ro-RO"/>
              </w:rPr>
              <w:t xml:space="preserve"> superior</w:t>
            </w:r>
            <w:r w:rsidR="009D2801" w:rsidRPr="00563476">
              <w:rPr>
                <w:rFonts w:asciiTheme="minorHAnsi" w:hAnsiTheme="minorHAnsi" w:cstheme="minorHAnsi"/>
                <w:bCs/>
                <w:szCs w:val="24"/>
                <w:lang w:val="ro-RO"/>
              </w:rPr>
              <w:t>,</w:t>
            </w:r>
            <w:r w:rsidR="009D2801" w:rsidRPr="00563476">
              <w:rPr>
                <w:rFonts w:asciiTheme="minorHAnsi" w:hAnsiTheme="minorHAnsi" w:cstheme="minorHAnsi"/>
                <w:szCs w:val="24"/>
                <w:lang w:val="ro-RO"/>
              </w:rPr>
              <w:t xml:space="preserve"> în vederea creșterii calității, eficienței și relevanței acestuia </w:t>
            </w:r>
          </w:p>
          <w:p w14:paraId="4D8EABEA" w14:textId="77777777" w:rsidR="009D2801" w:rsidRPr="00563476" w:rsidRDefault="009D2801" w:rsidP="009D6079">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w:t>
            </w:r>
            <w:r w:rsidR="00A33986" w:rsidRPr="00563476">
              <w:rPr>
                <w:rFonts w:asciiTheme="minorHAnsi" w:hAnsiTheme="minorHAnsi" w:cstheme="minorHAnsi"/>
                <w:iCs/>
                <w:szCs w:val="24"/>
                <w:lang w:val="ro-RO"/>
              </w:rPr>
              <w:t>sub-</w:t>
            </w:r>
            <w:r w:rsidRPr="00563476">
              <w:rPr>
                <w:rFonts w:asciiTheme="minorHAnsi" w:hAnsiTheme="minorHAnsi" w:cstheme="minorHAnsi"/>
                <w:iCs/>
                <w:szCs w:val="24"/>
                <w:lang w:val="ro-RO"/>
              </w:rPr>
              <w:t xml:space="preserve">acțiuni: </w:t>
            </w:r>
          </w:p>
          <w:p w14:paraId="7566063F" w14:textId="415F5B86" w:rsidR="009D2801" w:rsidRPr="00563476" w:rsidRDefault="009D2801" w:rsidP="009D6079">
            <w:pPr>
              <w:pStyle w:val="ListParagraph"/>
              <w:numPr>
                <w:ilvl w:val="0"/>
                <w:numId w:val="59"/>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sprijinirea atragerii de studenți din străinătate, în special în domeniile în care România are lipsă de specialiști</w:t>
            </w:r>
            <w:r w:rsidR="00565C81" w:rsidRPr="00563476">
              <w:rPr>
                <w:rFonts w:asciiTheme="minorHAnsi" w:hAnsiTheme="minorHAnsi" w:cstheme="minorHAnsi"/>
                <w:iCs/>
                <w:szCs w:val="24"/>
                <w:lang w:val="ro-RO"/>
              </w:rPr>
              <w:t xml:space="preserve">, inclusiv prin dezvoltarea de mecanisme specifice pentru debirocratizarea procesului de </w:t>
            </w:r>
            <w:proofErr w:type="spellStart"/>
            <w:r w:rsidR="00565C81" w:rsidRPr="00563476">
              <w:rPr>
                <w:rFonts w:asciiTheme="minorHAnsi" w:hAnsiTheme="minorHAnsi" w:cstheme="minorHAnsi"/>
                <w:iCs/>
                <w:szCs w:val="24"/>
                <w:lang w:val="ro-RO"/>
              </w:rPr>
              <w:t>admitere-</w:t>
            </w:r>
            <w:proofErr w:type="spellEnd"/>
            <w:r w:rsidR="00565C81" w:rsidRPr="00563476">
              <w:rPr>
                <w:rFonts w:asciiTheme="minorHAnsi" w:hAnsiTheme="minorHAnsi" w:cstheme="minorHAnsi"/>
                <w:iCs/>
                <w:szCs w:val="24"/>
                <w:lang w:val="ro-RO"/>
              </w:rPr>
              <w:t xml:space="preserve"> digitalizarea procesului</w:t>
            </w:r>
            <w:r w:rsidRPr="00563476">
              <w:rPr>
                <w:rFonts w:asciiTheme="minorHAnsi" w:hAnsiTheme="minorHAnsi" w:cstheme="minorHAnsi"/>
                <w:iCs/>
                <w:szCs w:val="24"/>
                <w:lang w:val="ro-RO"/>
              </w:rPr>
              <w:t xml:space="preserve">; </w:t>
            </w:r>
          </w:p>
          <w:p w14:paraId="660AA1B6" w14:textId="4204B8C1" w:rsidR="00932853" w:rsidRPr="00563476" w:rsidRDefault="009D2801" w:rsidP="009D6079">
            <w:pPr>
              <w:pStyle w:val="ListParagraph"/>
              <w:numPr>
                <w:ilvl w:val="0"/>
                <w:numId w:val="59"/>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granturi pentru instituțiile de învățământ superior membre ale rețelelor de universități europene/universități</w:t>
            </w:r>
            <w:r w:rsidR="00565C81" w:rsidRPr="00563476">
              <w:rPr>
                <w:rFonts w:asciiTheme="minorHAnsi" w:hAnsiTheme="minorHAnsi" w:cstheme="minorHAnsi"/>
                <w:iCs/>
                <w:szCs w:val="24"/>
                <w:lang w:val="ro-RO"/>
              </w:rPr>
              <w:t xml:space="preserve"> și/sau</w:t>
            </w:r>
            <w:r w:rsidRPr="00563476">
              <w:rPr>
                <w:rFonts w:asciiTheme="minorHAnsi" w:hAnsiTheme="minorHAnsi" w:cstheme="minorHAnsi"/>
                <w:iCs/>
                <w:szCs w:val="24"/>
                <w:lang w:val="ro-RO"/>
              </w:rPr>
              <w:t xml:space="preserve"> care doresc să acceadă la astfel de rețele (mobilități studenți, proiecte </w:t>
            </w:r>
            <w:proofErr w:type="spellStart"/>
            <w:r w:rsidRPr="00563476">
              <w:rPr>
                <w:rFonts w:asciiTheme="minorHAnsi" w:hAnsiTheme="minorHAnsi" w:cstheme="minorHAnsi"/>
                <w:iCs/>
                <w:szCs w:val="24"/>
                <w:lang w:val="ro-RO"/>
              </w:rPr>
              <w:t>colaborative</w:t>
            </w:r>
            <w:proofErr w:type="spellEnd"/>
            <w:r w:rsidRPr="00563476">
              <w:rPr>
                <w:rFonts w:asciiTheme="minorHAnsi" w:hAnsiTheme="minorHAnsi" w:cstheme="minorHAnsi"/>
                <w:iCs/>
                <w:szCs w:val="24"/>
                <w:lang w:val="ro-RO"/>
              </w:rPr>
              <w:t xml:space="preserve"> privind dezvoltarea relațiilor cu mediul economic</w:t>
            </w:r>
            <w:r w:rsidR="00565C81" w:rsidRPr="00563476">
              <w:rPr>
                <w:rFonts w:asciiTheme="minorHAnsi" w:hAnsiTheme="minorHAnsi" w:cstheme="minorHAnsi"/>
                <w:iCs/>
                <w:szCs w:val="24"/>
                <w:lang w:val="ro-RO"/>
              </w:rPr>
              <w:t xml:space="preserve"> european</w:t>
            </w:r>
            <w:r w:rsidRPr="00563476">
              <w:rPr>
                <w:rFonts w:asciiTheme="minorHAnsi" w:hAnsiTheme="minorHAnsi" w:cstheme="minorHAnsi"/>
                <w:iCs/>
                <w:szCs w:val="24"/>
                <w:lang w:val="ro-RO"/>
              </w:rPr>
              <w:t>)</w:t>
            </w:r>
            <w:r w:rsidR="00565C81" w:rsidRPr="00563476">
              <w:rPr>
                <w:rFonts w:asciiTheme="minorHAnsi" w:hAnsiTheme="minorHAnsi" w:cstheme="minorHAnsi"/>
                <w:iCs/>
                <w:szCs w:val="24"/>
                <w:lang w:val="ro-RO"/>
              </w:rPr>
              <w:t>;</w:t>
            </w:r>
            <w:r w:rsidR="00D95573" w:rsidRPr="00563476">
              <w:rPr>
                <w:rFonts w:asciiTheme="minorHAnsi" w:hAnsiTheme="minorHAnsi" w:cstheme="minorHAnsi"/>
                <w:iCs/>
                <w:szCs w:val="24"/>
                <w:lang w:val="ro-RO"/>
              </w:rPr>
              <w:t>.</w:t>
            </w:r>
          </w:p>
          <w:p w14:paraId="046EAADA" w14:textId="2FD2A665" w:rsidR="000C24B3" w:rsidRPr="00563476" w:rsidRDefault="00513A0A" w:rsidP="00563476">
            <w:pPr>
              <w:spacing w:line="276" w:lineRule="auto"/>
              <w:jc w:val="both"/>
              <w:rPr>
                <w:iCs/>
                <w:lang w:val="ro-RO"/>
              </w:rPr>
            </w:pPr>
            <w:r w:rsidRPr="00563476">
              <w:rPr>
                <w:rFonts w:asciiTheme="minorHAnsi" w:hAnsiTheme="minorHAnsi" w:cstheme="minorHAnsi"/>
                <w:b/>
                <w:bCs/>
                <w:szCs w:val="24"/>
                <w:lang w:val="ro-RO"/>
              </w:rPr>
              <w:lastRenderedPageBreak/>
              <w:t xml:space="preserve">4.e.8. </w:t>
            </w:r>
            <w:r w:rsidR="000C24B3" w:rsidRPr="00563476">
              <w:rPr>
                <w:rFonts w:asciiTheme="minorHAnsi" w:hAnsiTheme="minorHAnsi"/>
                <w:b/>
                <w:lang w:val="ro-RO"/>
              </w:rPr>
              <w:t>Sprijinirea mobilității internaționale de tip Erasmus+</w:t>
            </w:r>
            <w:r w:rsidR="000C24B3" w:rsidRPr="00563476">
              <w:rPr>
                <w:rFonts w:asciiTheme="minorHAnsi" w:hAnsiTheme="minorHAnsi"/>
                <w:lang w:val="ro-RO"/>
              </w:rPr>
              <w:t xml:space="preserve"> prin asigurarea unui sprijin financiar suplimentar față de grantul Erasmus+, pentru instituțiile cu acreditare, în scopul satisfacerii cererii de mobilitate internațională</w:t>
            </w:r>
          </w:p>
        </w:tc>
      </w:tr>
    </w:tbl>
    <w:p w14:paraId="39F883CC" w14:textId="77777777" w:rsidR="00932853" w:rsidRPr="00563476" w:rsidRDefault="00932853" w:rsidP="008F5956">
      <w:pPr>
        <w:spacing w:before="0" w:after="0" w:line="276" w:lineRule="auto"/>
        <w:rPr>
          <w:rFonts w:asciiTheme="minorHAnsi" w:eastAsia="Times New Roman" w:hAnsiTheme="minorHAnsi"/>
          <w:i/>
          <w:noProof/>
          <w:szCs w:val="24"/>
          <w:lang w:val="ro-RO"/>
        </w:rPr>
      </w:pPr>
    </w:p>
    <w:p w14:paraId="0DE4F5C4" w14:textId="77777777" w:rsidR="001728F3" w:rsidRPr="00563476" w:rsidRDefault="00BD20CF" w:rsidP="001728F3">
      <w:pPr>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main target groups - </w:t>
      </w:r>
      <w:r w:rsidR="001728F3" w:rsidRPr="00563476">
        <w:rPr>
          <w:rFonts w:asciiTheme="minorHAnsi" w:eastAsia="Times New Roman" w:hAnsiTheme="minorHAnsi"/>
          <w:i/>
          <w:noProof/>
          <w:szCs w:val="24"/>
          <w:lang w:val="ro-RO"/>
        </w:rPr>
        <w:t>Article point (d)(iii)of Article 22(3) CPR:</w:t>
      </w:r>
    </w:p>
    <w:p w14:paraId="23B50CB6" w14:textId="77777777" w:rsidR="00091247" w:rsidRPr="00563476" w:rsidRDefault="00091247" w:rsidP="001728F3">
      <w:pPr>
        <w:spacing w:before="0" w:after="0" w:line="276" w:lineRule="auto"/>
        <w:rPr>
          <w:rFonts w:asciiTheme="minorHAnsi" w:eastAsia="Times New Roman" w:hAnsiTheme="minorHAnsi"/>
          <w:b/>
          <w:i/>
          <w:iCs/>
          <w:noProof/>
          <w:szCs w:val="24"/>
          <w:lang w:val="ro-RO"/>
        </w:rPr>
      </w:pPr>
      <w:r w:rsidRPr="00563476">
        <w:rPr>
          <w:rFonts w:asciiTheme="minorHAnsi" w:eastAsia="Times New Roman" w:hAnsiTheme="minorHAnsi"/>
          <w:b/>
          <w:i/>
          <w:iCs/>
          <w:noProof/>
          <w:szCs w:val="24"/>
          <w:lang w:val="ro-RO"/>
        </w:rPr>
        <w:t>Text field [1 000]</w:t>
      </w:r>
    </w:p>
    <w:p w14:paraId="73B577E8"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Unități de învățământ și unități conexe: ce oferă servicii educaționale (ÎPG, ADȘ, ȘDS, ÎSS), </w:t>
      </w:r>
    </w:p>
    <w:p w14:paraId="13C5FEAA"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iCs/>
          <w:noProof/>
          <w:szCs w:val="24"/>
          <w:lang w:val="ro-RO"/>
        </w:rPr>
        <w:t xml:space="preserve">Instituții de învățământ superior: ce oferă servicii educaționale; </w:t>
      </w:r>
    </w:p>
    <w:p w14:paraId="2DC76B25"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Instituții centrale, regionale și locale cu responsabilități în gestiunea sistemului de învățământ;</w:t>
      </w:r>
    </w:p>
    <w:p w14:paraId="5666246F" w14:textId="2305F218" w:rsidR="00EF7ABF" w:rsidRPr="00563476" w:rsidRDefault="00EF7ABF" w:rsidP="002C28CE">
      <w:pPr>
        <w:pBdr>
          <w:top w:val="single" w:sz="4" w:space="1" w:color="000000"/>
          <w:left w:val="single" w:sz="4" w:space="4" w:color="000000"/>
          <w:bottom w:val="single" w:sz="4" w:space="1" w:color="000000"/>
          <w:right w:val="single" w:sz="4" w:space="4" w:color="000000"/>
        </w:pBdr>
        <w:spacing w:before="0" w:after="0" w:line="276" w:lineRule="auto"/>
        <w:ind w:left="360"/>
        <w:jc w:val="both"/>
        <w:rPr>
          <w:rFonts w:asciiTheme="minorHAnsi" w:eastAsia="Calibri" w:hAnsiTheme="minorHAnsi" w:cs="Calibri"/>
          <w:szCs w:val="24"/>
          <w:lang w:val="fr-FR"/>
        </w:rPr>
      </w:pPr>
      <w:proofErr w:type="spellStart"/>
      <w:r w:rsidRPr="00563476">
        <w:rPr>
          <w:rFonts w:asciiTheme="minorHAnsi" w:eastAsia="Calibri" w:hAnsiTheme="minorHAnsi" w:cs="Calibri"/>
          <w:szCs w:val="24"/>
          <w:lang w:val="fr-FR"/>
        </w:rPr>
        <w:t>Elevi</w:t>
      </w:r>
      <w:proofErr w:type="spellEnd"/>
      <w:r w:rsidRPr="00563476">
        <w:rPr>
          <w:rFonts w:asciiTheme="minorHAnsi" w:eastAsia="Calibri" w:hAnsiTheme="minorHAnsi" w:cs="Calibri"/>
          <w:szCs w:val="24"/>
          <w:lang w:val="fr-FR"/>
        </w:rPr>
        <w:t xml:space="preserve"> </w:t>
      </w:r>
      <w:proofErr w:type="spellStart"/>
      <w:r w:rsidRPr="00563476">
        <w:rPr>
          <w:rFonts w:asciiTheme="minorHAnsi" w:eastAsia="Calibri" w:hAnsiTheme="minorHAnsi" w:cs="Calibri"/>
          <w:szCs w:val="24"/>
          <w:lang w:val="fr-FR"/>
        </w:rPr>
        <w:t>și</w:t>
      </w:r>
      <w:proofErr w:type="spellEnd"/>
      <w:r w:rsidRPr="00563476">
        <w:rPr>
          <w:rFonts w:asciiTheme="minorHAnsi" w:eastAsia="Calibri" w:hAnsiTheme="minorHAnsi" w:cs="Calibri"/>
          <w:szCs w:val="24"/>
          <w:lang w:val="fr-FR"/>
        </w:rPr>
        <w:t xml:space="preserve"> </w:t>
      </w:r>
      <w:proofErr w:type="spellStart"/>
      <w:r w:rsidRPr="00563476">
        <w:rPr>
          <w:rFonts w:asciiTheme="minorHAnsi" w:eastAsia="Calibri" w:hAnsiTheme="minorHAnsi" w:cs="Calibri"/>
          <w:szCs w:val="24"/>
          <w:lang w:val="fr-FR"/>
        </w:rPr>
        <w:t>studenți</w:t>
      </w:r>
      <w:proofErr w:type="spellEnd"/>
      <w:r w:rsidRPr="00563476">
        <w:rPr>
          <w:rFonts w:asciiTheme="minorHAnsi" w:eastAsia="Calibri" w:hAnsiTheme="minorHAnsi" w:cs="Calibri"/>
          <w:szCs w:val="24"/>
          <w:lang w:val="fr-FR"/>
        </w:rPr>
        <w:t xml:space="preserve"> (ISCED 1-8), </w:t>
      </w:r>
      <w:proofErr w:type="spellStart"/>
      <w:r w:rsidRPr="00563476">
        <w:rPr>
          <w:rFonts w:asciiTheme="minorHAnsi" w:eastAsia="Calibri" w:hAnsiTheme="minorHAnsi" w:cs="Calibri"/>
          <w:szCs w:val="24"/>
          <w:lang w:val="fr-FR"/>
        </w:rPr>
        <w:t>postdoctoranzi</w:t>
      </w:r>
      <w:proofErr w:type="spellEnd"/>
      <w:r w:rsidRPr="00563476">
        <w:rPr>
          <w:rFonts w:asciiTheme="minorHAnsi" w:eastAsia="Calibri" w:hAnsiTheme="minorHAnsi" w:cs="Calibri"/>
          <w:szCs w:val="24"/>
          <w:lang w:val="fr-FR"/>
        </w:rPr>
        <w:t>;</w:t>
      </w:r>
    </w:p>
    <w:p w14:paraId="2790A6CB"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 xml:space="preserve">Personal didactic: personal didactic de predare, personal didactic auxiliar şi personal didactic de conducere, de îndrumare şi control (LEN Art.88); </w:t>
      </w:r>
    </w:p>
    <w:p w14:paraId="735B85DF"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 xml:space="preserve">Personal cu atribuții în domeniul educației, altul decât cel didactic: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(ME) și din instituțiile subordonate sau în coordonare, altul decat cel didactic; persoane cu responsabilități în monitorizarea și evaluarea calității sistemului de învățământ; </w:t>
      </w:r>
    </w:p>
    <w:p w14:paraId="192BAAD5"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Părinți/ reprezentanți legali/ tutori;</w:t>
      </w:r>
    </w:p>
    <w:p w14:paraId="25859B86"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11AC3B46" w14:textId="77777777" w:rsidR="001728F3" w:rsidRPr="00563476" w:rsidRDefault="001728F3" w:rsidP="001728F3">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176AACDF" w14:textId="505531D2" w:rsidR="00091247" w:rsidRPr="00563476" w:rsidRDefault="00D227C4" w:rsidP="00D227C4">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szCs w:val="24"/>
        </w:rPr>
      </w:pPr>
      <w:proofErr w:type="spellStart"/>
      <w:r w:rsidRPr="00563476">
        <w:rPr>
          <w:rFonts w:asciiTheme="minorHAnsi" w:eastAsia="Times New Roman" w:hAnsiTheme="minorHAnsi"/>
          <w:iCs/>
          <w:szCs w:val="24"/>
        </w:rPr>
        <w:t>În</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cadrul</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acestui</w:t>
      </w:r>
      <w:proofErr w:type="spellEnd"/>
      <w:r w:rsidRPr="00563476">
        <w:rPr>
          <w:rFonts w:asciiTheme="minorHAnsi" w:eastAsia="Times New Roman" w:hAnsiTheme="minorHAnsi"/>
          <w:iCs/>
          <w:szCs w:val="24"/>
        </w:rPr>
        <w:t xml:space="preserve"> OS </w:t>
      </w:r>
      <w:proofErr w:type="spellStart"/>
      <w:r w:rsidRPr="00563476">
        <w:rPr>
          <w:rFonts w:asciiTheme="minorHAnsi" w:eastAsia="Times New Roman" w:hAnsiTheme="minorHAnsi"/>
          <w:iCs/>
          <w:szCs w:val="24"/>
        </w:rPr>
        <w:t>Strategiile</w:t>
      </w:r>
      <w:proofErr w:type="spellEnd"/>
      <w:r w:rsidRPr="00563476">
        <w:rPr>
          <w:rFonts w:asciiTheme="minorHAnsi" w:eastAsia="Times New Roman" w:hAnsiTheme="minorHAnsi"/>
          <w:iCs/>
          <w:szCs w:val="24"/>
        </w:rPr>
        <w:t xml:space="preserve"> ITI pot fi </w:t>
      </w:r>
      <w:proofErr w:type="spellStart"/>
      <w:r w:rsidRPr="00563476">
        <w:rPr>
          <w:rFonts w:asciiTheme="minorHAnsi" w:eastAsia="Times New Roman" w:hAnsiTheme="minorHAnsi"/>
          <w:iCs/>
          <w:szCs w:val="24"/>
        </w:rPr>
        <w:t>sprijinite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pentru</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acțiuni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ce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vor</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viza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îmbunătățirea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metodelor</w:t>
      </w:r>
      <w:proofErr w:type="spellEnd"/>
      <w:r w:rsidRPr="00563476">
        <w:rPr>
          <w:rFonts w:asciiTheme="minorHAnsi" w:eastAsia="Times New Roman" w:hAnsiTheme="minorHAnsi"/>
          <w:iCs/>
          <w:szCs w:val="24"/>
        </w:rPr>
        <w:t xml:space="preserve"> de </w:t>
      </w:r>
      <w:proofErr w:type="spellStart"/>
      <w:r w:rsidRPr="00563476">
        <w:rPr>
          <w:rFonts w:asciiTheme="minorHAnsi" w:eastAsia="Times New Roman" w:hAnsiTheme="minorHAnsi"/>
          <w:iCs/>
          <w:szCs w:val="24"/>
        </w:rPr>
        <w:t>predare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dezvoltarea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serviciilor</w:t>
      </w:r>
      <w:proofErr w:type="spellEnd"/>
      <w:r w:rsidRPr="00563476">
        <w:rPr>
          <w:rFonts w:asciiTheme="minorHAnsi" w:eastAsia="Times New Roman" w:hAnsiTheme="minorHAnsi"/>
          <w:iCs/>
          <w:szCs w:val="24"/>
        </w:rPr>
        <w:t xml:space="preserve"> de </w:t>
      </w:r>
      <w:proofErr w:type="spellStart"/>
      <w:r w:rsidRPr="00563476">
        <w:rPr>
          <w:rFonts w:asciiTheme="minorHAnsi" w:eastAsia="Times New Roman" w:hAnsiTheme="minorHAnsi"/>
          <w:iCs/>
          <w:szCs w:val="24"/>
        </w:rPr>
        <w:t>consiliere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și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orientare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profesională</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cooptarea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angajatorilor</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în</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furnizarea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serviciilor</w:t>
      </w:r>
      <w:proofErr w:type="spellEnd"/>
      <w:r w:rsidRPr="00563476">
        <w:rPr>
          <w:rFonts w:asciiTheme="minorHAnsi" w:eastAsia="Times New Roman" w:hAnsiTheme="minorHAnsi"/>
          <w:iCs/>
          <w:szCs w:val="24"/>
        </w:rPr>
        <w:t xml:space="preserve"> de </w:t>
      </w:r>
      <w:proofErr w:type="spellStart"/>
      <w:r w:rsidRPr="00563476">
        <w:rPr>
          <w:rFonts w:asciiTheme="minorHAnsi" w:eastAsia="Times New Roman" w:hAnsiTheme="minorHAnsi"/>
          <w:iCs/>
          <w:szCs w:val="24"/>
        </w:rPr>
        <w:t>consiliere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servicii</w:t>
      </w:r>
      <w:proofErr w:type="spellEnd"/>
      <w:r w:rsidRPr="00563476">
        <w:rPr>
          <w:rFonts w:asciiTheme="minorHAnsi" w:eastAsia="Times New Roman" w:hAnsiTheme="minorHAnsi"/>
          <w:iCs/>
          <w:szCs w:val="24"/>
        </w:rPr>
        <w:t xml:space="preserve"> de </w:t>
      </w:r>
      <w:proofErr w:type="spellStart"/>
      <w:r w:rsidRPr="00563476">
        <w:rPr>
          <w:rFonts w:asciiTheme="minorHAnsi" w:eastAsia="Times New Roman" w:hAnsiTheme="minorHAnsi"/>
          <w:iCs/>
          <w:szCs w:val="24"/>
        </w:rPr>
        <w:t>informare</w:t>
      </w:r>
      <w:proofErr w:type="spellEnd"/>
      <w:r w:rsidRPr="00563476">
        <w:rPr>
          <w:rFonts w:asciiTheme="minorHAnsi" w:eastAsia="Times New Roman" w:hAnsiTheme="minorHAnsi"/>
          <w:iCs/>
          <w:szCs w:val="24"/>
        </w:rPr>
        <w:t xml:space="preserve">, coaching individual, </w:t>
      </w:r>
      <w:proofErr w:type="spellStart"/>
      <w:r w:rsidRPr="00563476">
        <w:rPr>
          <w:rFonts w:asciiTheme="minorHAnsi" w:eastAsia="Times New Roman" w:hAnsiTheme="minorHAnsi"/>
          <w:iCs/>
          <w:szCs w:val="24"/>
        </w:rPr>
        <w:t>îndrumare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și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evaluări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vocaționale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crearea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și</w:t>
      </w:r>
      <w:proofErr w:type="spellEnd"/>
      <w:r w:rsidRPr="00563476">
        <w:rPr>
          <w:rFonts w:asciiTheme="minorHAnsi" w:eastAsia="Times New Roman" w:hAnsiTheme="minorHAnsi"/>
          <w:iCs/>
          <w:szCs w:val="24"/>
        </w:rPr>
        <w:t>/</w:t>
      </w:r>
      <w:proofErr w:type="spellStart"/>
      <w:r w:rsidRPr="00563476">
        <w:rPr>
          <w:rFonts w:asciiTheme="minorHAnsi" w:eastAsia="Times New Roman" w:hAnsiTheme="minorHAnsi"/>
          <w:iCs/>
          <w:szCs w:val="24"/>
        </w:rPr>
        <w:t>sau</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furnizarea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suportului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necesar</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materiale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educaționale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cursuri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softuri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educaționale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echipamente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dotarea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unităților</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școlare</w:t>
      </w:r>
      <w:proofErr w:type="spellEnd"/>
      <w:r w:rsidRPr="00563476">
        <w:rPr>
          <w:rFonts w:asciiTheme="minorHAnsi" w:eastAsia="Times New Roman" w:hAnsiTheme="minorHAnsi"/>
          <w:iCs/>
          <w:szCs w:val="24"/>
        </w:rPr>
        <w:t xml:space="preserve"> cu </w:t>
      </w:r>
      <w:proofErr w:type="spellStart"/>
      <w:r w:rsidRPr="00563476">
        <w:rPr>
          <w:rFonts w:asciiTheme="minorHAnsi" w:eastAsia="Times New Roman" w:hAnsiTheme="minorHAnsi"/>
          <w:iCs/>
          <w:szCs w:val="24"/>
        </w:rPr>
        <w:t>sisteme</w:t>
      </w:r>
      <w:proofErr w:type="spellEnd"/>
      <w:r w:rsidRPr="00563476">
        <w:rPr>
          <w:rFonts w:asciiTheme="minorHAnsi" w:eastAsia="Times New Roman" w:hAnsiTheme="minorHAnsi"/>
          <w:iCs/>
          <w:szCs w:val="24"/>
        </w:rPr>
        <w:t xml:space="preserve"> de </w:t>
      </w:r>
      <w:proofErr w:type="spellStart"/>
      <w:r w:rsidRPr="00563476">
        <w:rPr>
          <w:rFonts w:asciiTheme="minorHAnsi" w:eastAsia="Times New Roman" w:hAnsiTheme="minorHAnsi"/>
          <w:iCs/>
          <w:szCs w:val="24"/>
        </w:rPr>
        <w:t>teleșcoală</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și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învățământ</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deschis</w:t>
      </w:r>
      <w:proofErr w:type="spellEnd"/>
      <w:r w:rsidRPr="00563476">
        <w:rPr>
          <w:rFonts w:asciiTheme="minorHAnsi" w:eastAsia="Times New Roman" w:hAnsiTheme="minorHAnsi"/>
          <w:iCs/>
          <w:szCs w:val="24"/>
        </w:rPr>
        <w:t xml:space="preserve"> la </w:t>
      </w:r>
      <w:proofErr w:type="spellStart"/>
      <w:r w:rsidRPr="00563476">
        <w:rPr>
          <w:rFonts w:asciiTheme="minorHAnsi" w:eastAsia="Times New Roman" w:hAnsiTheme="minorHAnsi"/>
          <w:iCs/>
          <w:szCs w:val="24"/>
        </w:rPr>
        <w:t>distanță</w:t>
      </w:r>
      <w:proofErr w:type="spellEnd"/>
      <w:r w:rsidRPr="00563476">
        <w:rPr>
          <w:rFonts w:asciiTheme="minorHAnsi" w:eastAsia="Times New Roman" w:hAnsiTheme="minorHAnsi"/>
          <w:iCs/>
          <w:szCs w:val="24"/>
        </w:rPr>
        <w:t xml:space="preserve"> etc.), </w:t>
      </w:r>
      <w:proofErr w:type="spellStart"/>
      <w:r w:rsidRPr="00563476">
        <w:rPr>
          <w:rFonts w:asciiTheme="minorHAnsi" w:eastAsia="Times New Roman" w:hAnsiTheme="minorHAnsi"/>
          <w:iCs/>
          <w:szCs w:val="24"/>
        </w:rPr>
        <w:t>pentru</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dezvoltarea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și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evaluarea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competențelor</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cheie</w:t>
      </w:r>
      <w:proofErr w:type="spellEnd"/>
      <w:r w:rsidRPr="00563476">
        <w:rPr>
          <w:rFonts w:asciiTheme="minorHAnsi" w:eastAsia="Times New Roman" w:hAnsiTheme="minorHAnsi"/>
          <w:iCs/>
          <w:szCs w:val="24"/>
        </w:rPr>
        <w:t xml:space="preserve"> ale </w:t>
      </w:r>
      <w:proofErr w:type="spellStart"/>
      <w:r w:rsidRPr="00563476">
        <w:rPr>
          <w:rFonts w:asciiTheme="minorHAnsi" w:eastAsia="Times New Roman" w:hAnsiTheme="minorHAnsi"/>
          <w:iCs/>
          <w:szCs w:val="24"/>
        </w:rPr>
        <w:t>elevilor</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adaptarea</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ofertei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universităților</w:t>
      </w:r>
      <w:proofErr w:type="spellEnd"/>
      <w:r w:rsidRPr="00563476">
        <w:rPr>
          <w:rFonts w:asciiTheme="minorHAnsi" w:eastAsia="Times New Roman" w:hAnsiTheme="minorHAnsi"/>
          <w:iCs/>
          <w:szCs w:val="24"/>
        </w:rPr>
        <w:t xml:space="preserve"> la </w:t>
      </w:r>
      <w:proofErr w:type="spellStart"/>
      <w:r w:rsidRPr="00563476">
        <w:rPr>
          <w:rFonts w:asciiTheme="minorHAnsi" w:eastAsia="Times New Roman" w:hAnsiTheme="minorHAnsi"/>
          <w:iCs/>
          <w:szCs w:val="24"/>
        </w:rPr>
        <w:t>solicitările</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pieței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muncii</w:t>
      </w:r>
      <w:proofErr w:type="spellEnd"/>
      <w:r w:rsidRPr="00563476">
        <w:rPr>
          <w:rFonts w:asciiTheme="minorHAnsi" w:eastAsia="Times New Roman" w:hAnsiTheme="minorHAnsi"/>
          <w:iCs/>
          <w:szCs w:val="24"/>
        </w:rPr>
        <w:t xml:space="preserve">; </w:t>
      </w:r>
      <w:proofErr w:type="spellStart"/>
      <w:r w:rsidRPr="00563476">
        <w:rPr>
          <w:rFonts w:asciiTheme="minorHAnsi" w:eastAsia="Times New Roman" w:hAnsiTheme="minorHAnsi"/>
          <w:iCs/>
          <w:szCs w:val="24"/>
        </w:rPr>
        <w:t>ș.a</w:t>
      </w:r>
      <w:proofErr w:type="spellEnd"/>
      <w:r w:rsidRPr="00563476">
        <w:rPr>
          <w:rFonts w:asciiTheme="minorHAnsi" w:eastAsia="Times New Roman" w:hAnsiTheme="minorHAnsi"/>
          <w:iCs/>
          <w:szCs w:val="24"/>
        </w:rPr>
        <w:t>.</w:t>
      </w:r>
    </w:p>
    <w:p w14:paraId="7276A294" w14:textId="77777777" w:rsidR="00091247" w:rsidRPr="00563476" w:rsidRDefault="00091247" w:rsidP="008F5956">
      <w:pPr>
        <w:spacing w:before="0" w:after="0" w:line="276" w:lineRule="auto"/>
        <w:rPr>
          <w:rFonts w:asciiTheme="minorHAnsi" w:eastAsia="Times New Roman" w:hAnsiTheme="minorHAnsi"/>
          <w:i/>
          <w:noProof/>
          <w:szCs w:val="24"/>
          <w:lang w:val="ro-RO"/>
        </w:rPr>
      </w:pPr>
    </w:p>
    <w:p w14:paraId="4C47F11D" w14:textId="77777777" w:rsidR="001728F3" w:rsidRPr="00563476" w:rsidRDefault="001728F3" w:rsidP="001728F3">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7EF9CE5B"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iCs/>
          <w:noProof/>
          <w:szCs w:val="24"/>
          <w:lang w:val="ro-RO"/>
        </w:rPr>
      </w:pPr>
      <w:r w:rsidRPr="00563476">
        <w:rPr>
          <w:rFonts w:asciiTheme="minorHAnsi" w:eastAsia="Times New Roman" w:hAnsiTheme="minorHAnsi"/>
          <w:i/>
          <w:iCs/>
          <w:noProof/>
          <w:szCs w:val="24"/>
          <w:lang w:val="ro-RO"/>
        </w:rPr>
        <w:t>Text field [2 000]</w:t>
      </w:r>
    </w:p>
    <w:p w14:paraId="506E7DAE"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p>
    <w:p w14:paraId="39D86988"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3E5560C5" w14:textId="77777777" w:rsidR="001728F3" w:rsidRPr="00563476" w:rsidRDefault="001728F3" w:rsidP="001728F3">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6C6E41A7"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5CD98692"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200C8641" w14:textId="77777777" w:rsidR="00BD20CF" w:rsidRPr="00563476" w:rsidRDefault="00BD20CF" w:rsidP="008F5956">
      <w:pPr>
        <w:spacing w:before="0" w:after="0"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Article – 17(3)(d)(vi)</w:t>
      </w:r>
      <w:r w:rsidR="00091247" w:rsidRPr="00563476">
        <w:rPr>
          <w:rFonts w:asciiTheme="minorHAnsi" w:eastAsia="Times New Roman" w:hAnsiTheme="minorHAnsi"/>
          <w:i/>
          <w:noProof/>
          <w:szCs w:val="24"/>
          <w:lang w:val="ro-RO"/>
        </w:rPr>
        <w:t xml:space="preserve"> CPR</w:t>
      </w:r>
    </w:p>
    <w:p w14:paraId="1B871EB8"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lastRenderedPageBreak/>
        <w:t>Text field [1 000]</w:t>
      </w:r>
    </w:p>
    <w:p w14:paraId="29B227AD" w14:textId="77777777" w:rsidR="00BD20CF" w:rsidRPr="00563476" w:rsidRDefault="00BD20CF" w:rsidP="008F5956">
      <w:pPr>
        <w:spacing w:before="0" w:after="0" w:line="276" w:lineRule="auto"/>
        <w:rPr>
          <w:rFonts w:asciiTheme="minorHAnsi" w:eastAsia="Times New Roman" w:hAnsiTheme="minorHAnsi"/>
          <w:b/>
          <w:iCs/>
          <w:noProof/>
          <w:szCs w:val="24"/>
          <w:lang w:val="ro-RO"/>
        </w:rPr>
      </w:pPr>
    </w:p>
    <w:p w14:paraId="32A8DF7B" w14:textId="77777777" w:rsidR="00932853" w:rsidRPr="00563476" w:rsidRDefault="0093285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728F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091247"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091247"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13923E0A" w14:textId="77777777" w:rsidR="001728F3" w:rsidRPr="00563476" w:rsidRDefault="001728F3" w:rsidP="001728F3">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1145"/>
        <w:gridCol w:w="609"/>
        <w:gridCol w:w="840"/>
        <w:gridCol w:w="495"/>
        <w:gridCol w:w="2893"/>
        <w:gridCol w:w="1299"/>
        <w:gridCol w:w="989"/>
        <w:gridCol w:w="810"/>
      </w:tblGrid>
      <w:tr w:rsidR="00926F1B" w:rsidRPr="00563476" w14:paraId="22EB52C4" w14:textId="77777777" w:rsidTr="002E44D8">
        <w:trPr>
          <w:trHeight w:val="425"/>
        </w:trPr>
        <w:tc>
          <w:tcPr>
            <w:tcW w:w="5000" w:type="pct"/>
            <w:gridSpan w:val="9"/>
          </w:tcPr>
          <w:p w14:paraId="6C62BCA1"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926F1B" w:rsidRPr="00563476" w14:paraId="47C71D94" w14:textId="77777777" w:rsidTr="000B36AE">
        <w:trPr>
          <w:trHeight w:val="614"/>
        </w:trPr>
        <w:tc>
          <w:tcPr>
            <w:tcW w:w="393" w:type="pct"/>
          </w:tcPr>
          <w:p w14:paraId="38D300CC"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81" w:type="pct"/>
          </w:tcPr>
          <w:p w14:paraId="11D2528D"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09" w:type="pct"/>
          </w:tcPr>
          <w:p w14:paraId="4CB5A6CA"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26" w:type="pct"/>
          </w:tcPr>
          <w:p w14:paraId="6FCC7CBB"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251" w:type="pct"/>
          </w:tcPr>
          <w:p w14:paraId="12D9FA9D"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468" w:type="pct"/>
            <w:shd w:val="clear" w:color="auto" w:fill="auto"/>
          </w:tcPr>
          <w:p w14:paraId="4F70031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659" w:type="pct"/>
          </w:tcPr>
          <w:p w14:paraId="17329F8F"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02" w:type="pct"/>
            <w:shd w:val="clear" w:color="auto" w:fill="auto"/>
          </w:tcPr>
          <w:p w14:paraId="0C1FF88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418D589C" w14:textId="77777777" w:rsidR="00932853" w:rsidRPr="00563476" w:rsidRDefault="00932853" w:rsidP="008F5956">
            <w:pPr>
              <w:spacing w:before="0" w:after="0" w:line="276" w:lineRule="auto"/>
              <w:rPr>
                <w:rFonts w:asciiTheme="minorHAnsi" w:hAnsiTheme="minorHAnsi"/>
                <w:b/>
                <w:noProof/>
                <w:sz w:val="18"/>
                <w:szCs w:val="18"/>
                <w:lang w:val="ro-RO"/>
              </w:rPr>
            </w:pPr>
          </w:p>
        </w:tc>
        <w:tc>
          <w:tcPr>
            <w:tcW w:w="411" w:type="pct"/>
            <w:shd w:val="clear" w:color="auto" w:fill="auto"/>
          </w:tcPr>
          <w:p w14:paraId="668D3A27"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52FCD012" w14:textId="77777777" w:rsidR="00932853" w:rsidRPr="00563476" w:rsidRDefault="00932853" w:rsidP="008F5956">
            <w:pPr>
              <w:spacing w:before="0" w:after="0" w:line="276" w:lineRule="auto"/>
              <w:rPr>
                <w:rFonts w:asciiTheme="minorHAnsi" w:hAnsiTheme="minorHAnsi"/>
                <w:b/>
                <w:noProof/>
                <w:sz w:val="18"/>
                <w:szCs w:val="18"/>
                <w:lang w:val="ro-RO"/>
              </w:rPr>
            </w:pPr>
          </w:p>
        </w:tc>
      </w:tr>
      <w:tr w:rsidR="00562CFB" w:rsidRPr="00563476" w14:paraId="01D41C70" w14:textId="77777777" w:rsidTr="000B36AE">
        <w:trPr>
          <w:trHeight w:val="340"/>
        </w:trPr>
        <w:tc>
          <w:tcPr>
            <w:tcW w:w="393" w:type="pct"/>
          </w:tcPr>
          <w:p w14:paraId="6C389456"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w:t>
            </w:r>
          </w:p>
        </w:tc>
        <w:tc>
          <w:tcPr>
            <w:tcW w:w="581" w:type="pct"/>
          </w:tcPr>
          <w:p w14:paraId="519F9EAD" w14:textId="77777777" w:rsidR="00562CFB" w:rsidRPr="00563476" w:rsidRDefault="00716EF0"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09" w:type="pct"/>
          </w:tcPr>
          <w:p w14:paraId="7397415D"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26" w:type="pct"/>
          </w:tcPr>
          <w:p w14:paraId="0CB389EB"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251" w:type="pct"/>
          </w:tcPr>
          <w:p w14:paraId="5EBEBD08"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1468" w:type="pct"/>
            <w:shd w:val="clear" w:color="auto" w:fill="auto"/>
          </w:tcPr>
          <w:p w14:paraId="5666D2BE" w14:textId="7433E964" w:rsidR="00562CFB" w:rsidRPr="00563476" w:rsidRDefault="00562CFB" w:rsidP="008F5956">
            <w:pPr>
              <w:spacing w:before="0" w:after="0" w:line="276" w:lineRule="auto"/>
              <w:jc w:val="both"/>
              <w:rPr>
                <w:rFonts w:asciiTheme="minorHAnsi" w:hAnsiTheme="minorHAnsi"/>
                <w:noProof/>
                <w:sz w:val="18"/>
                <w:szCs w:val="18"/>
                <w:lang w:val="ro-RO"/>
              </w:rPr>
            </w:pPr>
            <w:r w:rsidRPr="00563476">
              <w:rPr>
                <w:rFonts w:asciiTheme="minorHAnsi" w:hAnsiTheme="minorHAnsi"/>
                <w:noProof/>
                <w:sz w:val="18"/>
                <w:szCs w:val="18"/>
                <w:lang w:val="ro-RO"/>
              </w:rPr>
              <w:t xml:space="preserve">Mecanisme, metodologii, proceduri, instrumente, programe, standarde, dezvoltate/ îmbunătățite </w:t>
            </w:r>
          </w:p>
        </w:tc>
        <w:tc>
          <w:tcPr>
            <w:tcW w:w="659" w:type="pct"/>
          </w:tcPr>
          <w:p w14:paraId="41AFA002"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02" w:type="pct"/>
            <w:shd w:val="clear" w:color="auto" w:fill="auto"/>
          </w:tcPr>
          <w:p w14:paraId="099A5687"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11" w:type="pct"/>
            <w:shd w:val="clear" w:color="auto" w:fill="auto"/>
          </w:tcPr>
          <w:p w14:paraId="00F63ECE" w14:textId="6E40BF34" w:rsidR="00562CFB" w:rsidRPr="00563476" w:rsidRDefault="009D6079"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5</w:t>
            </w:r>
          </w:p>
        </w:tc>
      </w:tr>
      <w:tr w:rsidR="00562CFB" w:rsidRPr="00563476" w14:paraId="78AC9405" w14:textId="77777777" w:rsidTr="000B36AE">
        <w:trPr>
          <w:trHeight w:val="340"/>
        </w:trPr>
        <w:tc>
          <w:tcPr>
            <w:tcW w:w="393" w:type="pct"/>
          </w:tcPr>
          <w:p w14:paraId="41539F9F"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w:t>
            </w:r>
          </w:p>
        </w:tc>
        <w:tc>
          <w:tcPr>
            <w:tcW w:w="581" w:type="pct"/>
          </w:tcPr>
          <w:p w14:paraId="401F7F2C" w14:textId="77777777" w:rsidR="00562CFB" w:rsidRPr="00563476" w:rsidRDefault="00716EF0"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09" w:type="pct"/>
          </w:tcPr>
          <w:p w14:paraId="135E9580"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26" w:type="pct"/>
          </w:tcPr>
          <w:p w14:paraId="2E9A1329"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251" w:type="pct"/>
          </w:tcPr>
          <w:p w14:paraId="67DDE68E"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1468" w:type="pct"/>
            <w:shd w:val="clear" w:color="auto" w:fill="auto"/>
          </w:tcPr>
          <w:p w14:paraId="46E2CD8C" w14:textId="6F512B84" w:rsidR="00562CFB" w:rsidRPr="00563476" w:rsidRDefault="00562CFB" w:rsidP="009D6079">
            <w:pPr>
              <w:spacing w:before="0" w:after="0" w:line="276" w:lineRule="auto"/>
              <w:jc w:val="both"/>
              <w:rPr>
                <w:rFonts w:asciiTheme="minorHAnsi" w:hAnsiTheme="minorHAnsi"/>
                <w:noProof/>
                <w:sz w:val="18"/>
                <w:szCs w:val="18"/>
                <w:lang w:val="ro-RO"/>
              </w:rPr>
            </w:pPr>
            <w:r w:rsidRPr="00563476">
              <w:rPr>
                <w:rFonts w:asciiTheme="minorHAnsi" w:hAnsiTheme="minorHAnsi"/>
                <w:noProof/>
                <w:sz w:val="18"/>
                <w:szCs w:val="18"/>
                <w:lang w:val="ro-RO"/>
              </w:rPr>
              <w:t xml:space="preserve">Participanți înscriși în învățământul primar sau </w:t>
            </w:r>
            <w:r w:rsidR="009D6079" w:rsidRPr="00563476">
              <w:rPr>
                <w:rFonts w:asciiTheme="minorHAnsi" w:hAnsiTheme="minorHAnsi"/>
                <w:noProof/>
                <w:sz w:val="18"/>
                <w:szCs w:val="18"/>
                <w:lang w:val="ro-RO"/>
              </w:rPr>
              <w:t>secundar</w:t>
            </w:r>
            <w:r w:rsidRPr="00563476">
              <w:rPr>
                <w:rFonts w:asciiTheme="minorHAnsi" w:hAnsiTheme="minorHAnsi"/>
                <w:noProof/>
                <w:sz w:val="18"/>
                <w:szCs w:val="18"/>
                <w:lang w:val="ro-RO"/>
              </w:rPr>
              <w:t xml:space="preserve"> (ISCED 1-</w:t>
            </w:r>
            <w:r w:rsidR="005D7045" w:rsidRPr="00563476">
              <w:rPr>
                <w:rFonts w:asciiTheme="minorHAnsi" w:hAnsiTheme="minorHAnsi"/>
                <w:noProof/>
                <w:sz w:val="18"/>
                <w:szCs w:val="18"/>
                <w:lang w:val="ro-RO"/>
              </w:rPr>
              <w:t>4</w:t>
            </w:r>
            <w:r w:rsidRPr="00563476">
              <w:rPr>
                <w:rFonts w:asciiTheme="minorHAnsi" w:hAnsiTheme="minorHAnsi"/>
                <w:noProof/>
                <w:sz w:val="18"/>
                <w:szCs w:val="18"/>
                <w:lang w:val="ro-RO"/>
              </w:rPr>
              <w:t>), sprijiniți</w:t>
            </w:r>
          </w:p>
        </w:tc>
        <w:tc>
          <w:tcPr>
            <w:tcW w:w="659" w:type="pct"/>
          </w:tcPr>
          <w:p w14:paraId="05F44649"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02" w:type="pct"/>
            <w:shd w:val="clear" w:color="auto" w:fill="auto"/>
          </w:tcPr>
          <w:p w14:paraId="07390A82"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11" w:type="pct"/>
            <w:shd w:val="clear" w:color="auto" w:fill="auto"/>
          </w:tcPr>
          <w:p w14:paraId="3254C23E" w14:textId="66760D53" w:rsidR="00562CFB" w:rsidRPr="00563476" w:rsidRDefault="007A70D5"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150.000</w:t>
            </w:r>
          </w:p>
        </w:tc>
      </w:tr>
      <w:tr w:rsidR="00562CFB" w:rsidRPr="00563476" w14:paraId="4EAE0DA9" w14:textId="77777777" w:rsidTr="000B36AE">
        <w:trPr>
          <w:trHeight w:val="340"/>
        </w:trPr>
        <w:tc>
          <w:tcPr>
            <w:tcW w:w="393" w:type="pct"/>
          </w:tcPr>
          <w:p w14:paraId="11827803"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w:t>
            </w:r>
          </w:p>
        </w:tc>
        <w:tc>
          <w:tcPr>
            <w:tcW w:w="581" w:type="pct"/>
          </w:tcPr>
          <w:p w14:paraId="5542CAB4" w14:textId="77777777" w:rsidR="00562CFB" w:rsidRPr="00563476" w:rsidRDefault="006F6DEA"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09" w:type="pct"/>
          </w:tcPr>
          <w:p w14:paraId="7E673D65"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26" w:type="pct"/>
          </w:tcPr>
          <w:p w14:paraId="59AB3C02"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251" w:type="pct"/>
          </w:tcPr>
          <w:p w14:paraId="1929FD5C"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1468" w:type="pct"/>
            <w:shd w:val="clear" w:color="auto" w:fill="auto"/>
          </w:tcPr>
          <w:p w14:paraId="7AE963B9" w14:textId="2DEDD8E6" w:rsidR="00562CFB" w:rsidRPr="00563476" w:rsidDel="005D3C10" w:rsidRDefault="00562CFB" w:rsidP="008F5956">
            <w:pPr>
              <w:spacing w:before="0" w:after="0" w:line="276" w:lineRule="auto"/>
              <w:jc w:val="both"/>
              <w:rPr>
                <w:rFonts w:asciiTheme="minorHAnsi" w:hAnsiTheme="minorHAnsi"/>
                <w:noProof/>
                <w:sz w:val="18"/>
                <w:szCs w:val="18"/>
                <w:lang w:val="ro-RO"/>
              </w:rPr>
            </w:pPr>
            <w:r w:rsidRPr="00563476">
              <w:rPr>
                <w:rFonts w:asciiTheme="minorHAnsi" w:hAnsiTheme="minorHAnsi"/>
                <w:noProof/>
                <w:sz w:val="18"/>
                <w:szCs w:val="18"/>
                <w:lang w:val="ro-RO"/>
              </w:rPr>
              <w:t>Participanți înscriși în învățământul terțiar (ISCED 5-8), sprijiniți</w:t>
            </w:r>
          </w:p>
        </w:tc>
        <w:tc>
          <w:tcPr>
            <w:tcW w:w="659" w:type="pct"/>
          </w:tcPr>
          <w:p w14:paraId="66A39DFA"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02" w:type="pct"/>
            <w:shd w:val="clear" w:color="auto" w:fill="auto"/>
          </w:tcPr>
          <w:p w14:paraId="2DF05DB5"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11" w:type="pct"/>
            <w:shd w:val="clear" w:color="auto" w:fill="auto"/>
          </w:tcPr>
          <w:p w14:paraId="7947B314" w14:textId="692828F6" w:rsidR="00562CFB" w:rsidRPr="00563476" w:rsidRDefault="00F00A91"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9</w:t>
            </w:r>
            <w:r w:rsidR="00FB0DFB" w:rsidRPr="00563476">
              <w:rPr>
                <w:rFonts w:asciiTheme="minorHAnsi" w:hAnsiTheme="minorHAnsi"/>
                <w:noProof/>
                <w:sz w:val="18"/>
                <w:szCs w:val="18"/>
                <w:lang w:val="ro-RO"/>
              </w:rPr>
              <w:t>.</w:t>
            </w:r>
            <w:r w:rsidR="002F0B5A" w:rsidRPr="00563476">
              <w:rPr>
                <w:rFonts w:asciiTheme="minorHAnsi" w:hAnsiTheme="minorHAnsi"/>
                <w:noProof/>
                <w:sz w:val="18"/>
                <w:szCs w:val="18"/>
                <w:lang w:val="ro-RO"/>
              </w:rPr>
              <w:t>78</w:t>
            </w:r>
            <w:r w:rsidRPr="00563476">
              <w:rPr>
                <w:rFonts w:asciiTheme="minorHAnsi" w:hAnsiTheme="minorHAnsi"/>
                <w:noProof/>
                <w:sz w:val="18"/>
                <w:szCs w:val="18"/>
                <w:lang w:val="ro-RO"/>
              </w:rPr>
              <w:t>0</w:t>
            </w:r>
          </w:p>
        </w:tc>
      </w:tr>
      <w:tr w:rsidR="00562CFB" w:rsidRPr="00563476" w14:paraId="48850732" w14:textId="77777777" w:rsidTr="000B36AE">
        <w:trPr>
          <w:trHeight w:val="340"/>
        </w:trPr>
        <w:tc>
          <w:tcPr>
            <w:tcW w:w="393" w:type="pct"/>
          </w:tcPr>
          <w:p w14:paraId="064EEEEE"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w:t>
            </w:r>
          </w:p>
        </w:tc>
        <w:tc>
          <w:tcPr>
            <w:tcW w:w="581" w:type="pct"/>
          </w:tcPr>
          <w:p w14:paraId="1D30CE78" w14:textId="77777777" w:rsidR="00562CFB" w:rsidRPr="00563476" w:rsidRDefault="00716EF0"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09" w:type="pct"/>
          </w:tcPr>
          <w:p w14:paraId="746D994C"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26" w:type="pct"/>
          </w:tcPr>
          <w:p w14:paraId="2B9EF24B"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251" w:type="pct"/>
          </w:tcPr>
          <w:p w14:paraId="0BC2007D"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1468" w:type="pct"/>
            <w:shd w:val="clear" w:color="auto" w:fill="auto"/>
          </w:tcPr>
          <w:p w14:paraId="2C997BB3" w14:textId="7B1600E9" w:rsidR="00562CFB" w:rsidRPr="00563476" w:rsidRDefault="00562CFB" w:rsidP="008F5956">
            <w:pPr>
              <w:spacing w:before="0" w:after="0" w:line="276" w:lineRule="auto"/>
              <w:jc w:val="both"/>
              <w:rPr>
                <w:rFonts w:asciiTheme="minorHAnsi" w:hAnsiTheme="minorHAnsi"/>
                <w:noProof/>
                <w:sz w:val="18"/>
                <w:szCs w:val="18"/>
                <w:lang w:val="ro-RO"/>
              </w:rPr>
            </w:pPr>
            <w:r w:rsidRPr="00563476">
              <w:rPr>
                <w:rFonts w:asciiTheme="minorHAnsi" w:hAnsiTheme="minorHAnsi"/>
                <w:noProof/>
                <w:sz w:val="18"/>
                <w:szCs w:val="18"/>
                <w:lang w:val="ro-RO"/>
              </w:rPr>
              <w:t>Participanți (elevi și studenți) sprijiniți pentru participarea la mobilități ERASMUS+</w:t>
            </w:r>
          </w:p>
        </w:tc>
        <w:tc>
          <w:tcPr>
            <w:tcW w:w="659" w:type="pct"/>
          </w:tcPr>
          <w:p w14:paraId="172B5606"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02" w:type="pct"/>
            <w:shd w:val="clear" w:color="auto" w:fill="auto"/>
          </w:tcPr>
          <w:p w14:paraId="748FEF68"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11" w:type="pct"/>
            <w:shd w:val="clear" w:color="auto" w:fill="auto"/>
          </w:tcPr>
          <w:p w14:paraId="50E050B5" w14:textId="62E75C43" w:rsidR="00562CFB" w:rsidRPr="00563476" w:rsidRDefault="000B36AE"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35.000</w:t>
            </w:r>
          </w:p>
        </w:tc>
      </w:tr>
      <w:tr w:rsidR="00562CFB" w:rsidRPr="00563476" w14:paraId="57246222" w14:textId="77777777" w:rsidTr="000B36AE">
        <w:trPr>
          <w:trHeight w:val="340"/>
        </w:trPr>
        <w:tc>
          <w:tcPr>
            <w:tcW w:w="393" w:type="pct"/>
          </w:tcPr>
          <w:p w14:paraId="3271E208"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w:t>
            </w:r>
          </w:p>
        </w:tc>
        <w:tc>
          <w:tcPr>
            <w:tcW w:w="581" w:type="pct"/>
          </w:tcPr>
          <w:p w14:paraId="55F910B7" w14:textId="77777777" w:rsidR="00562CFB" w:rsidRPr="00563476" w:rsidRDefault="00716EF0"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09" w:type="pct"/>
          </w:tcPr>
          <w:p w14:paraId="4F032514"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26" w:type="pct"/>
          </w:tcPr>
          <w:p w14:paraId="46B25FFC"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251" w:type="pct"/>
          </w:tcPr>
          <w:p w14:paraId="441919B8"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1468" w:type="pct"/>
            <w:shd w:val="clear" w:color="auto" w:fill="auto"/>
          </w:tcPr>
          <w:p w14:paraId="11FC7326" w14:textId="3157D399" w:rsidR="00562CFB" w:rsidRPr="00563476" w:rsidRDefault="00562CFB" w:rsidP="008F5956">
            <w:pPr>
              <w:spacing w:before="0" w:after="0" w:line="276" w:lineRule="auto"/>
              <w:jc w:val="both"/>
              <w:rPr>
                <w:rFonts w:asciiTheme="minorHAnsi" w:hAnsiTheme="minorHAnsi"/>
                <w:noProof/>
                <w:sz w:val="18"/>
                <w:szCs w:val="18"/>
                <w:lang w:val="ro-RO"/>
              </w:rPr>
            </w:pPr>
            <w:r w:rsidRPr="00563476">
              <w:rPr>
                <w:rFonts w:asciiTheme="minorHAnsi" w:hAnsiTheme="minorHAnsi"/>
                <w:noProof/>
                <w:sz w:val="18"/>
                <w:szCs w:val="18"/>
                <w:lang w:val="ro-RO"/>
              </w:rPr>
              <w:t>Personal didactic sprijinit</w:t>
            </w:r>
          </w:p>
        </w:tc>
        <w:tc>
          <w:tcPr>
            <w:tcW w:w="659" w:type="pct"/>
          </w:tcPr>
          <w:p w14:paraId="1CDA4156"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02" w:type="pct"/>
            <w:shd w:val="clear" w:color="auto" w:fill="auto"/>
          </w:tcPr>
          <w:p w14:paraId="7C09537C"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11" w:type="pct"/>
            <w:shd w:val="clear" w:color="auto" w:fill="auto"/>
          </w:tcPr>
          <w:p w14:paraId="0CD4B4AF"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r>
    </w:tbl>
    <w:p w14:paraId="1887552A" w14:textId="77777777" w:rsidR="00932853" w:rsidRPr="00563476" w:rsidRDefault="00932853" w:rsidP="008F5956">
      <w:pPr>
        <w:spacing w:before="0" w:after="0" w:line="276" w:lineRule="auto"/>
        <w:rPr>
          <w:rFonts w:asciiTheme="minorHAnsi" w:hAnsiTheme="minorHAnsi"/>
          <w:szCs w:val="24"/>
          <w:lang w:val="ro-RO"/>
        </w:rPr>
      </w:pPr>
    </w:p>
    <w:p w14:paraId="1ADAE1D6" w14:textId="77777777" w:rsidR="001728F3" w:rsidRPr="00563476" w:rsidRDefault="001728F3" w:rsidP="001728F3">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013"/>
        <w:gridCol w:w="619"/>
        <w:gridCol w:w="786"/>
        <w:gridCol w:w="402"/>
        <w:gridCol w:w="2042"/>
        <w:gridCol w:w="560"/>
        <w:gridCol w:w="522"/>
        <w:gridCol w:w="883"/>
        <w:gridCol w:w="670"/>
        <w:gridCol w:w="678"/>
        <w:gridCol w:w="934"/>
      </w:tblGrid>
      <w:tr w:rsidR="00926F1B" w:rsidRPr="00563476" w14:paraId="2BD3986C" w14:textId="77777777" w:rsidTr="00E81655">
        <w:trPr>
          <w:trHeight w:val="480"/>
        </w:trPr>
        <w:tc>
          <w:tcPr>
            <w:tcW w:w="5000" w:type="pct"/>
            <w:gridSpan w:val="12"/>
          </w:tcPr>
          <w:p w14:paraId="5A167D59"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926F1B" w:rsidRPr="00563476" w14:paraId="4DB04026" w14:textId="77777777" w:rsidTr="00562CFB">
        <w:trPr>
          <w:trHeight w:val="1768"/>
        </w:trPr>
        <w:tc>
          <w:tcPr>
            <w:tcW w:w="378" w:type="pct"/>
          </w:tcPr>
          <w:p w14:paraId="6F8B3FF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14" w:type="pct"/>
          </w:tcPr>
          <w:p w14:paraId="4C212983"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14" w:type="pct"/>
          </w:tcPr>
          <w:p w14:paraId="2F42778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99" w:type="pct"/>
          </w:tcPr>
          <w:p w14:paraId="23EF85CD" w14:textId="77777777" w:rsidR="00932853" w:rsidRPr="00563476" w:rsidRDefault="00932853"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204" w:type="pct"/>
          </w:tcPr>
          <w:p w14:paraId="36ECDF91"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036" w:type="pct"/>
            <w:shd w:val="clear" w:color="auto" w:fill="auto"/>
          </w:tcPr>
          <w:p w14:paraId="38498C34"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284" w:type="pct"/>
          </w:tcPr>
          <w:p w14:paraId="78946826"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265" w:type="pct"/>
          </w:tcPr>
          <w:p w14:paraId="706C8206"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48" w:type="pct"/>
          </w:tcPr>
          <w:p w14:paraId="0DC502B7"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340" w:type="pct"/>
            <w:shd w:val="clear" w:color="auto" w:fill="auto"/>
          </w:tcPr>
          <w:p w14:paraId="5A05D48F"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2CB866FD" w14:textId="77777777" w:rsidR="00932853" w:rsidRPr="00563476" w:rsidRDefault="00932853" w:rsidP="008F5956">
            <w:pPr>
              <w:spacing w:before="0" w:after="0" w:line="276" w:lineRule="auto"/>
              <w:rPr>
                <w:rFonts w:asciiTheme="minorHAnsi" w:hAnsiTheme="minorHAnsi"/>
                <w:b/>
                <w:noProof/>
                <w:sz w:val="18"/>
                <w:szCs w:val="18"/>
                <w:lang w:val="ro-RO"/>
              </w:rPr>
            </w:pPr>
          </w:p>
        </w:tc>
        <w:tc>
          <w:tcPr>
            <w:tcW w:w="344" w:type="pct"/>
            <w:shd w:val="clear" w:color="auto" w:fill="auto"/>
          </w:tcPr>
          <w:p w14:paraId="3953C71C"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74" w:type="pct"/>
          </w:tcPr>
          <w:p w14:paraId="5E0A56C9"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562CFB" w:rsidRPr="00563476" w14:paraId="3690547E" w14:textId="77777777" w:rsidTr="00562CFB">
        <w:trPr>
          <w:trHeight w:val="434"/>
        </w:trPr>
        <w:tc>
          <w:tcPr>
            <w:tcW w:w="378" w:type="pct"/>
          </w:tcPr>
          <w:p w14:paraId="4C64ED92"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w:t>
            </w:r>
          </w:p>
        </w:tc>
        <w:tc>
          <w:tcPr>
            <w:tcW w:w="514" w:type="pct"/>
          </w:tcPr>
          <w:p w14:paraId="56FAC557" w14:textId="77777777" w:rsidR="00562CFB" w:rsidRPr="00563476" w:rsidRDefault="00716EF0"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14" w:type="pct"/>
          </w:tcPr>
          <w:p w14:paraId="6D71897F"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99" w:type="pct"/>
          </w:tcPr>
          <w:p w14:paraId="37B4C6BF"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204" w:type="pct"/>
          </w:tcPr>
          <w:p w14:paraId="2D395FBC"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1036" w:type="pct"/>
            <w:shd w:val="clear" w:color="auto" w:fill="auto"/>
            <w:vAlign w:val="center"/>
          </w:tcPr>
          <w:p w14:paraId="0D1A7AAE" w14:textId="71D52E1C" w:rsidR="00562CFB" w:rsidRPr="00563476" w:rsidRDefault="00562CFB" w:rsidP="008F5956">
            <w:pPr>
              <w:spacing w:before="0" w:after="0" w:line="276" w:lineRule="auto"/>
              <w:jc w:val="both"/>
              <w:rPr>
                <w:rFonts w:asciiTheme="minorHAnsi" w:hAnsiTheme="minorHAnsi"/>
                <w:noProof/>
                <w:sz w:val="18"/>
                <w:szCs w:val="18"/>
                <w:lang w:val="ro-RO"/>
              </w:rPr>
            </w:pPr>
            <w:r w:rsidRPr="00563476">
              <w:rPr>
                <w:rFonts w:asciiTheme="minorHAnsi" w:hAnsiTheme="minorHAnsi"/>
                <w:noProof/>
                <w:sz w:val="18"/>
                <w:szCs w:val="18"/>
                <w:lang w:val="ro-RO"/>
              </w:rPr>
              <w:t>Mecanisme, metodologii, proceduri, instrumente, programe, standarde, aprobate/acreditate/utilizate</w:t>
            </w:r>
          </w:p>
        </w:tc>
        <w:tc>
          <w:tcPr>
            <w:tcW w:w="284" w:type="pct"/>
          </w:tcPr>
          <w:p w14:paraId="4BE10E59"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265" w:type="pct"/>
          </w:tcPr>
          <w:p w14:paraId="13F03B76"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48" w:type="pct"/>
          </w:tcPr>
          <w:p w14:paraId="0225CA27" w14:textId="77777777" w:rsidR="00562CFB" w:rsidRPr="00563476" w:rsidRDefault="00562CFB" w:rsidP="008F5956">
            <w:pPr>
              <w:spacing w:before="0" w:after="0" w:line="276" w:lineRule="auto"/>
              <w:jc w:val="center"/>
              <w:rPr>
                <w:rFonts w:asciiTheme="minorHAnsi" w:hAnsiTheme="minorHAnsi"/>
                <w:b/>
                <w:noProof/>
                <w:sz w:val="18"/>
                <w:szCs w:val="18"/>
                <w:lang w:val="ro-RO"/>
              </w:rPr>
            </w:pPr>
          </w:p>
        </w:tc>
        <w:tc>
          <w:tcPr>
            <w:tcW w:w="340" w:type="pct"/>
            <w:shd w:val="clear" w:color="auto" w:fill="auto"/>
          </w:tcPr>
          <w:p w14:paraId="7EC8FB0D" w14:textId="64CD3528" w:rsidR="00562CFB" w:rsidRPr="00563476" w:rsidRDefault="009D6079" w:rsidP="008F5956">
            <w:pPr>
              <w:spacing w:before="0" w:after="0" w:line="276" w:lineRule="auto"/>
              <w:jc w:val="center"/>
              <w:rPr>
                <w:rFonts w:asciiTheme="minorHAnsi" w:hAnsiTheme="minorHAnsi"/>
                <w:b/>
                <w:noProof/>
                <w:sz w:val="18"/>
                <w:szCs w:val="18"/>
                <w:lang w:val="ro-RO"/>
              </w:rPr>
            </w:pPr>
            <w:r w:rsidRPr="00563476">
              <w:rPr>
                <w:rFonts w:asciiTheme="minorHAnsi" w:hAnsiTheme="minorHAnsi"/>
                <w:b/>
                <w:noProof/>
                <w:sz w:val="18"/>
                <w:szCs w:val="18"/>
                <w:lang w:val="ro-RO"/>
              </w:rPr>
              <w:t>5</w:t>
            </w:r>
          </w:p>
        </w:tc>
        <w:tc>
          <w:tcPr>
            <w:tcW w:w="344" w:type="pct"/>
            <w:shd w:val="clear" w:color="auto" w:fill="auto"/>
          </w:tcPr>
          <w:p w14:paraId="7F542D76"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74" w:type="pct"/>
          </w:tcPr>
          <w:p w14:paraId="5B6115DB"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r>
      <w:tr w:rsidR="00562CFB" w:rsidRPr="00563476" w14:paraId="344D64C5" w14:textId="77777777" w:rsidTr="00562CFB">
        <w:trPr>
          <w:trHeight w:val="434"/>
        </w:trPr>
        <w:tc>
          <w:tcPr>
            <w:tcW w:w="378" w:type="pct"/>
          </w:tcPr>
          <w:p w14:paraId="5A0628C2"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w:t>
            </w:r>
          </w:p>
        </w:tc>
        <w:tc>
          <w:tcPr>
            <w:tcW w:w="514" w:type="pct"/>
          </w:tcPr>
          <w:p w14:paraId="39568327" w14:textId="77777777" w:rsidR="00562CFB" w:rsidRPr="00563476" w:rsidRDefault="00716EF0"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14" w:type="pct"/>
          </w:tcPr>
          <w:p w14:paraId="46F23F7E"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99" w:type="pct"/>
          </w:tcPr>
          <w:p w14:paraId="567A93D2"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204" w:type="pct"/>
          </w:tcPr>
          <w:p w14:paraId="3785D155"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1036" w:type="pct"/>
            <w:shd w:val="clear" w:color="auto" w:fill="auto"/>
            <w:vAlign w:val="center"/>
          </w:tcPr>
          <w:p w14:paraId="23BC6EE4" w14:textId="2BA3AAB0" w:rsidR="00562CFB" w:rsidRPr="00563476" w:rsidRDefault="005D7045" w:rsidP="008F5956">
            <w:pPr>
              <w:spacing w:before="0" w:after="0" w:line="276" w:lineRule="auto"/>
              <w:jc w:val="both"/>
              <w:rPr>
                <w:rFonts w:asciiTheme="minorHAnsi" w:hAnsiTheme="minorHAnsi"/>
                <w:noProof/>
                <w:sz w:val="18"/>
                <w:szCs w:val="18"/>
                <w:lang w:val="ro-RO"/>
              </w:rPr>
            </w:pPr>
            <w:r w:rsidRPr="00563476">
              <w:rPr>
                <w:rFonts w:asciiTheme="minorHAnsi" w:hAnsiTheme="minorHAnsi"/>
                <w:noProof/>
                <w:sz w:val="18"/>
                <w:szCs w:val="18"/>
                <w:lang w:val="ro-RO"/>
              </w:rPr>
              <w:t>Participanță sprijiniți cu rezultate îmbunătățite la finalul intervenției</w:t>
            </w:r>
          </w:p>
        </w:tc>
        <w:tc>
          <w:tcPr>
            <w:tcW w:w="284" w:type="pct"/>
          </w:tcPr>
          <w:p w14:paraId="0EF6DF79" w14:textId="77777777" w:rsidR="00562CFB" w:rsidRPr="00563476" w:rsidRDefault="00562CFB"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265" w:type="pct"/>
          </w:tcPr>
          <w:p w14:paraId="2FE7D2BD"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48" w:type="pct"/>
          </w:tcPr>
          <w:p w14:paraId="6B8C75D3" w14:textId="77777777" w:rsidR="00562CFB" w:rsidRPr="00563476" w:rsidRDefault="00562CFB" w:rsidP="008F5956">
            <w:pPr>
              <w:spacing w:before="0" w:after="0" w:line="276" w:lineRule="auto"/>
              <w:jc w:val="center"/>
              <w:rPr>
                <w:rFonts w:asciiTheme="minorHAnsi" w:hAnsiTheme="minorHAnsi"/>
                <w:b/>
                <w:noProof/>
                <w:sz w:val="18"/>
                <w:szCs w:val="18"/>
                <w:lang w:val="ro-RO"/>
              </w:rPr>
            </w:pPr>
          </w:p>
        </w:tc>
        <w:tc>
          <w:tcPr>
            <w:tcW w:w="340" w:type="pct"/>
            <w:shd w:val="clear" w:color="auto" w:fill="auto"/>
          </w:tcPr>
          <w:p w14:paraId="0690FF57" w14:textId="77777777" w:rsidR="00562CFB" w:rsidRPr="00563476" w:rsidRDefault="00562CFB" w:rsidP="008F5956">
            <w:pPr>
              <w:spacing w:before="0" w:after="0" w:line="276" w:lineRule="auto"/>
              <w:jc w:val="center"/>
              <w:rPr>
                <w:rFonts w:asciiTheme="minorHAnsi" w:hAnsiTheme="minorHAnsi"/>
                <w:b/>
                <w:noProof/>
                <w:sz w:val="18"/>
                <w:szCs w:val="18"/>
                <w:lang w:val="ro-RO"/>
              </w:rPr>
            </w:pPr>
          </w:p>
        </w:tc>
        <w:tc>
          <w:tcPr>
            <w:tcW w:w="344" w:type="pct"/>
            <w:shd w:val="clear" w:color="auto" w:fill="auto"/>
          </w:tcPr>
          <w:p w14:paraId="03A05E70"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c>
          <w:tcPr>
            <w:tcW w:w="474" w:type="pct"/>
          </w:tcPr>
          <w:p w14:paraId="3A539A26" w14:textId="77777777" w:rsidR="00562CFB" w:rsidRPr="00563476" w:rsidRDefault="00562CFB" w:rsidP="008F5956">
            <w:pPr>
              <w:spacing w:before="0" w:after="0" w:line="276" w:lineRule="auto"/>
              <w:jc w:val="center"/>
              <w:rPr>
                <w:rFonts w:asciiTheme="minorHAnsi" w:hAnsiTheme="minorHAnsi"/>
                <w:noProof/>
                <w:sz w:val="18"/>
                <w:szCs w:val="18"/>
                <w:lang w:val="ro-RO"/>
              </w:rPr>
            </w:pPr>
          </w:p>
        </w:tc>
      </w:tr>
    </w:tbl>
    <w:p w14:paraId="4A2E6D3C" w14:textId="77777777" w:rsidR="0012418F" w:rsidRPr="00563476" w:rsidRDefault="0012418F" w:rsidP="008F5956">
      <w:pPr>
        <w:spacing w:before="0" w:after="0" w:line="276" w:lineRule="auto"/>
        <w:rPr>
          <w:rFonts w:asciiTheme="minorHAnsi" w:eastAsia="Times New Roman" w:hAnsiTheme="minorHAnsi"/>
          <w:b/>
          <w:noProof/>
          <w:szCs w:val="24"/>
          <w:lang w:val="ro-RO"/>
        </w:rPr>
      </w:pPr>
    </w:p>
    <w:p w14:paraId="722166F8" w14:textId="77777777" w:rsidR="001728F3" w:rsidRPr="00563476" w:rsidRDefault="001728F3" w:rsidP="001728F3">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 xml:space="preserve">2.1.1.1.3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06781F93" w14:textId="77777777" w:rsidR="001728F3" w:rsidRPr="00563476" w:rsidRDefault="001728F3" w:rsidP="001728F3">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p w14:paraId="495FF809" w14:textId="77777777" w:rsidR="00FF1C84" w:rsidRPr="00563476" w:rsidRDefault="00FF1C84" w:rsidP="008F5956">
      <w:pPr>
        <w:spacing w:before="0" w:after="0" w:line="276" w:lineRule="auto"/>
        <w:rPr>
          <w:rFonts w:asciiTheme="minorHAnsi" w:eastAsia="Times New Roman" w:hAnsiTheme="minorHAnsi"/>
          <w:b/>
          <w:i/>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03"/>
        <w:gridCol w:w="1350"/>
        <w:gridCol w:w="1902"/>
        <w:gridCol w:w="2324"/>
        <w:gridCol w:w="1468"/>
      </w:tblGrid>
      <w:tr w:rsidR="00FF1C84" w:rsidRPr="00563476" w14:paraId="070CBC11" w14:textId="77777777" w:rsidTr="00FF1C84">
        <w:tc>
          <w:tcPr>
            <w:tcW w:w="5000" w:type="pct"/>
            <w:gridSpan w:val="6"/>
          </w:tcPr>
          <w:p w14:paraId="01BB3C80"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4: Dimension 1 – intervention field</w:t>
            </w:r>
          </w:p>
        </w:tc>
      </w:tr>
      <w:tr w:rsidR="001A2352" w:rsidRPr="00563476" w14:paraId="46F0FD31" w14:textId="77777777" w:rsidTr="001A2352">
        <w:tc>
          <w:tcPr>
            <w:tcW w:w="765" w:type="pct"/>
            <w:shd w:val="clear" w:color="auto" w:fill="auto"/>
          </w:tcPr>
          <w:p w14:paraId="0E97892F"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lastRenderedPageBreak/>
              <w:t>Priority No</w:t>
            </w:r>
          </w:p>
        </w:tc>
        <w:tc>
          <w:tcPr>
            <w:tcW w:w="661" w:type="pct"/>
            <w:shd w:val="clear" w:color="auto" w:fill="auto"/>
          </w:tcPr>
          <w:p w14:paraId="66769299"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85" w:type="pct"/>
            <w:shd w:val="clear" w:color="auto" w:fill="auto"/>
          </w:tcPr>
          <w:p w14:paraId="6DE2F3EC"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65" w:type="pct"/>
          </w:tcPr>
          <w:p w14:paraId="36B4A251"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179" w:type="pct"/>
            <w:shd w:val="clear" w:color="auto" w:fill="auto"/>
          </w:tcPr>
          <w:p w14:paraId="4AC3C163"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745" w:type="pct"/>
            <w:shd w:val="clear" w:color="auto" w:fill="auto"/>
          </w:tcPr>
          <w:p w14:paraId="52DEC323"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E41FE1" w:rsidRPr="00563476" w14:paraId="223770FB" w14:textId="77777777" w:rsidTr="001A2352">
        <w:tc>
          <w:tcPr>
            <w:tcW w:w="765" w:type="pct"/>
            <w:vMerge w:val="restart"/>
            <w:shd w:val="clear" w:color="auto" w:fill="auto"/>
          </w:tcPr>
          <w:p w14:paraId="262E14B9"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w:t>
            </w:r>
          </w:p>
        </w:tc>
        <w:tc>
          <w:tcPr>
            <w:tcW w:w="661" w:type="pct"/>
            <w:vMerge w:val="restart"/>
            <w:shd w:val="clear" w:color="auto" w:fill="auto"/>
          </w:tcPr>
          <w:p w14:paraId="50DDC177"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85" w:type="pct"/>
            <w:shd w:val="clear" w:color="auto" w:fill="auto"/>
          </w:tcPr>
          <w:p w14:paraId="538D9470" w14:textId="12114A87"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65" w:type="pct"/>
            <w:vMerge w:val="restart"/>
          </w:tcPr>
          <w:p w14:paraId="79846939"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p w14:paraId="67C5960F" w14:textId="77777777" w:rsidR="00E41FE1" w:rsidRPr="00563476" w:rsidRDefault="00E41FE1" w:rsidP="002C28CE">
            <w:pPr>
              <w:jc w:val="center"/>
              <w:rPr>
                <w:rFonts w:asciiTheme="minorHAnsi" w:eastAsia="Times New Roman" w:hAnsiTheme="minorHAnsi"/>
                <w:sz w:val="18"/>
                <w:szCs w:val="18"/>
                <w:lang w:val="ro-RO"/>
              </w:rPr>
            </w:pPr>
          </w:p>
        </w:tc>
        <w:tc>
          <w:tcPr>
            <w:tcW w:w="1179" w:type="pct"/>
            <w:vMerge w:val="restart"/>
            <w:shd w:val="clear" w:color="auto" w:fill="auto"/>
          </w:tcPr>
          <w:p w14:paraId="221A9C16"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149 Sprijin pentru învățământul primar și secundar (cu excepția infrastructurilor)</w:t>
            </w:r>
          </w:p>
        </w:tc>
        <w:tc>
          <w:tcPr>
            <w:tcW w:w="745" w:type="pct"/>
            <w:shd w:val="clear" w:color="auto" w:fill="auto"/>
          </w:tcPr>
          <w:p w14:paraId="71E2BB46" w14:textId="574B3ACF" w:rsidR="00E41FE1" w:rsidRPr="00563476" w:rsidRDefault="00E41F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167.540.400</w:t>
            </w:r>
          </w:p>
        </w:tc>
      </w:tr>
      <w:tr w:rsidR="00E41FE1" w:rsidRPr="00563476" w14:paraId="5B4B425F" w14:textId="77777777" w:rsidTr="00E41FE1">
        <w:trPr>
          <w:trHeight w:val="384"/>
        </w:trPr>
        <w:tc>
          <w:tcPr>
            <w:tcW w:w="765" w:type="pct"/>
            <w:vMerge/>
            <w:shd w:val="clear" w:color="auto" w:fill="auto"/>
          </w:tcPr>
          <w:p w14:paraId="59393872"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661" w:type="pct"/>
            <w:vMerge/>
            <w:shd w:val="clear" w:color="auto" w:fill="auto"/>
          </w:tcPr>
          <w:p w14:paraId="033751AC"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685" w:type="pct"/>
            <w:shd w:val="clear" w:color="auto" w:fill="auto"/>
          </w:tcPr>
          <w:p w14:paraId="7C44E84E" w14:textId="6EE9E4DB"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65" w:type="pct"/>
            <w:vMerge/>
          </w:tcPr>
          <w:p w14:paraId="7A90FAB6"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1179" w:type="pct"/>
            <w:vMerge/>
            <w:shd w:val="clear" w:color="auto" w:fill="auto"/>
          </w:tcPr>
          <w:p w14:paraId="26EF0B22"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745" w:type="pct"/>
            <w:shd w:val="clear" w:color="auto" w:fill="auto"/>
          </w:tcPr>
          <w:p w14:paraId="0EF3A36E" w14:textId="77777777" w:rsidR="008C2C0F" w:rsidRPr="00563476" w:rsidRDefault="008C2C0F"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19.959.600,00</w:t>
            </w:r>
          </w:p>
          <w:p w14:paraId="33D178F2" w14:textId="77777777" w:rsidR="008C2C0F" w:rsidRPr="00563476" w:rsidRDefault="008C2C0F" w:rsidP="002C28CE">
            <w:pPr>
              <w:spacing w:before="0" w:after="0" w:line="276" w:lineRule="auto"/>
              <w:jc w:val="center"/>
              <w:rPr>
                <w:rFonts w:asciiTheme="minorHAnsi" w:eastAsia="Times New Roman" w:hAnsiTheme="minorHAnsi"/>
                <w:iCs/>
                <w:noProof/>
                <w:sz w:val="18"/>
                <w:szCs w:val="18"/>
                <w:lang w:val="ro-RO"/>
              </w:rPr>
            </w:pPr>
          </w:p>
          <w:p w14:paraId="3B8AEA4C" w14:textId="77777777" w:rsidR="00E41FE1" w:rsidRPr="00563476" w:rsidRDefault="00E41FE1" w:rsidP="002C28CE">
            <w:pPr>
              <w:spacing w:before="0" w:after="0" w:line="276" w:lineRule="auto"/>
              <w:jc w:val="center"/>
              <w:rPr>
                <w:rFonts w:asciiTheme="minorHAnsi" w:eastAsia="Times New Roman" w:hAnsiTheme="minorHAnsi"/>
                <w:iCs/>
                <w:noProof/>
                <w:sz w:val="18"/>
                <w:szCs w:val="18"/>
                <w:lang w:val="ro-RO"/>
              </w:rPr>
            </w:pPr>
          </w:p>
        </w:tc>
      </w:tr>
      <w:tr w:rsidR="00E41FE1" w:rsidRPr="00563476" w14:paraId="207A0891" w14:textId="77777777" w:rsidTr="001A2352">
        <w:tc>
          <w:tcPr>
            <w:tcW w:w="765" w:type="pct"/>
            <w:vMerge/>
            <w:shd w:val="clear" w:color="auto" w:fill="auto"/>
          </w:tcPr>
          <w:p w14:paraId="26E0871F"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661" w:type="pct"/>
            <w:vMerge/>
            <w:shd w:val="clear" w:color="auto" w:fill="auto"/>
          </w:tcPr>
          <w:p w14:paraId="0EAC6D1C"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685" w:type="pct"/>
            <w:shd w:val="clear" w:color="auto" w:fill="auto"/>
          </w:tcPr>
          <w:p w14:paraId="07E2822C" w14:textId="77A624B7"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65" w:type="pct"/>
            <w:vMerge/>
          </w:tcPr>
          <w:p w14:paraId="17A891E7" w14:textId="77777777"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1179" w:type="pct"/>
            <w:vMerge w:val="restart"/>
            <w:shd w:val="clear" w:color="auto" w:fill="auto"/>
          </w:tcPr>
          <w:p w14:paraId="38F1FC12" w14:textId="2190AF9C" w:rsidR="00E41FE1" w:rsidRPr="00563476" w:rsidRDefault="00E41FE1"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150 Sprijin pentru învățământul terțiar (cu excepția infrastructurilor)</w:t>
            </w:r>
          </w:p>
        </w:tc>
        <w:tc>
          <w:tcPr>
            <w:tcW w:w="745" w:type="pct"/>
            <w:shd w:val="clear" w:color="auto" w:fill="auto"/>
          </w:tcPr>
          <w:p w14:paraId="36601E60" w14:textId="215ED5CF" w:rsidR="00E41FE1" w:rsidRPr="00563476" w:rsidRDefault="008C2C0F"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101.250.000</w:t>
            </w:r>
          </w:p>
        </w:tc>
      </w:tr>
      <w:tr w:rsidR="00E41FE1" w:rsidRPr="00563476" w14:paraId="02A6E244" w14:textId="77777777" w:rsidTr="001A2352">
        <w:tc>
          <w:tcPr>
            <w:tcW w:w="765" w:type="pct"/>
            <w:vMerge/>
            <w:shd w:val="clear" w:color="auto" w:fill="auto"/>
          </w:tcPr>
          <w:p w14:paraId="43F60D19" w14:textId="77777777" w:rsidR="00E41FE1" w:rsidRPr="00563476" w:rsidRDefault="00E41FE1" w:rsidP="002C28CE">
            <w:pPr>
              <w:spacing w:before="0" w:after="0" w:line="276" w:lineRule="auto"/>
              <w:jc w:val="center"/>
              <w:rPr>
                <w:rFonts w:asciiTheme="minorHAnsi" w:eastAsia="Times New Roman" w:hAnsiTheme="minorHAnsi"/>
                <w:iCs/>
                <w:noProof/>
                <w:sz w:val="18"/>
                <w:szCs w:val="18"/>
                <w:lang w:val="ro-RO"/>
              </w:rPr>
            </w:pPr>
          </w:p>
        </w:tc>
        <w:tc>
          <w:tcPr>
            <w:tcW w:w="661" w:type="pct"/>
            <w:vMerge/>
            <w:shd w:val="clear" w:color="auto" w:fill="auto"/>
          </w:tcPr>
          <w:p w14:paraId="51614F99" w14:textId="77777777" w:rsidR="00E41FE1" w:rsidRPr="00563476" w:rsidRDefault="00E41FE1" w:rsidP="002C28CE">
            <w:pPr>
              <w:spacing w:before="0" w:after="0" w:line="276" w:lineRule="auto"/>
              <w:jc w:val="center"/>
              <w:rPr>
                <w:rFonts w:asciiTheme="minorHAnsi" w:eastAsia="Times New Roman" w:hAnsiTheme="minorHAnsi"/>
                <w:iCs/>
                <w:noProof/>
                <w:sz w:val="18"/>
                <w:szCs w:val="18"/>
                <w:lang w:val="ro-RO"/>
              </w:rPr>
            </w:pPr>
          </w:p>
        </w:tc>
        <w:tc>
          <w:tcPr>
            <w:tcW w:w="685" w:type="pct"/>
            <w:shd w:val="clear" w:color="auto" w:fill="auto"/>
          </w:tcPr>
          <w:p w14:paraId="1D37806B" w14:textId="3BDB8494" w:rsidR="00E41FE1" w:rsidRPr="00563476" w:rsidRDefault="00E41FE1"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65" w:type="pct"/>
            <w:vMerge/>
          </w:tcPr>
          <w:p w14:paraId="7546488F" w14:textId="6F7A0498"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1179" w:type="pct"/>
            <w:vMerge/>
            <w:shd w:val="clear" w:color="auto" w:fill="auto"/>
          </w:tcPr>
          <w:p w14:paraId="245A7EED" w14:textId="216101D9" w:rsidR="00E41FE1" w:rsidRPr="00563476" w:rsidRDefault="00E41FE1" w:rsidP="002C28CE">
            <w:pPr>
              <w:spacing w:after="0" w:line="276" w:lineRule="auto"/>
              <w:jc w:val="center"/>
              <w:rPr>
                <w:rFonts w:asciiTheme="minorHAnsi" w:eastAsia="Times New Roman" w:hAnsiTheme="minorHAnsi"/>
                <w:iCs/>
                <w:noProof/>
                <w:sz w:val="18"/>
                <w:szCs w:val="18"/>
                <w:lang w:val="ro-RO"/>
              </w:rPr>
            </w:pPr>
          </w:p>
        </w:tc>
        <w:tc>
          <w:tcPr>
            <w:tcW w:w="745" w:type="pct"/>
            <w:shd w:val="clear" w:color="auto" w:fill="auto"/>
          </w:tcPr>
          <w:p w14:paraId="3EC41002" w14:textId="19AFCC48" w:rsidR="00E41FE1" w:rsidRPr="00563476" w:rsidRDefault="008C2C0F"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11.250.000</w:t>
            </w:r>
          </w:p>
        </w:tc>
      </w:tr>
    </w:tbl>
    <w:p w14:paraId="5742ED65" w14:textId="77777777" w:rsidR="00FF1C84" w:rsidRPr="00563476" w:rsidRDefault="00FF1C84" w:rsidP="008F5956">
      <w:pPr>
        <w:spacing w:before="0" w:after="0"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FF1C84" w:rsidRPr="00563476" w14:paraId="5BCB847C" w14:textId="77777777" w:rsidTr="00FF1C84">
        <w:tc>
          <w:tcPr>
            <w:tcW w:w="5000" w:type="pct"/>
            <w:gridSpan w:val="6"/>
          </w:tcPr>
          <w:p w14:paraId="3D9A195B"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1A2352" w:rsidRPr="00563476" w14:paraId="03FF863F" w14:textId="77777777" w:rsidTr="001A2352">
        <w:tc>
          <w:tcPr>
            <w:tcW w:w="919" w:type="pct"/>
            <w:shd w:val="clear" w:color="auto" w:fill="auto"/>
          </w:tcPr>
          <w:p w14:paraId="29A66D61"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70BEDE07"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6558B0CC"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16835E80"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6" w:type="pct"/>
            <w:shd w:val="clear" w:color="auto" w:fill="auto"/>
          </w:tcPr>
          <w:p w14:paraId="48CD068D"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7C8135F2" w14:textId="77777777" w:rsidR="00FF1C84" w:rsidRPr="00563476" w:rsidRDefault="00FF1C84"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5E79" w:rsidRPr="00563476" w14:paraId="0E7DDA3C" w14:textId="77777777" w:rsidTr="001A2352">
        <w:tc>
          <w:tcPr>
            <w:tcW w:w="919" w:type="pct"/>
            <w:vMerge w:val="restart"/>
            <w:shd w:val="clear" w:color="auto" w:fill="auto"/>
          </w:tcPr>
          <w:p w14:paraId="7CCDBFC7" w14:textId="77777777"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w:t>
            </w:r>
          </w:p>
        </w:tc>
        <w:tc>
          <w:tcPr>
            <w:tcW w:w="796" w:type="pct"/>
            <w:vMerge w:val="restart"/>
            <w:shd w:val="clear" w:color="auto" w:fill="auto"/>
          </w:tcPr>
          <w:p w14:paraId="7C432B87" w14:textId="6CF56610"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37E9CC29" w14:textId="77777777"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1F4A0CF3" w14:textId="1D596C26"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p>
        </w:tc>
        <w:tc>
          <w:tcPr>
            <w:tcW w:w="606" w:type="pct"/>
            <w:vMerge w:val="restart"/>
          </w:tcPr>
          <w:p w14:paraId="76DF87C3" w14:textId="77777777"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606" w:type="pct"/>
            <w:vMerge w:val="restart"/>
            <w:shd w:val="clear" w:color="auto" w:fill="auto"/>
          </w:tcPr>
          <w:p w14:paraId="78683A99" w14:textId="512D7BB5"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2C28CE" w:rsidRPr="00563476">
              <w:rPr>
                <w:rFonts w:asciiTheme="minorHAnsi" w:eastAsia="Times New Roman" w:hAnsiTheme="minorHAnsi"/>
                <w:iCs/>
                <w:noProof/>
                <w:sz w:val="18"/>
                <w:szCs w:val="18"/>
                <w:lang w:val="ro-RO"/>
              </w:rPr>
              <w:t xml:space="preserve"> Grant</w:t>
            </w:r>
          </w:p>
        </w:tc>
        <w:tc>
          <w:tcPr>
            <w:tcW w:w="1249" w:type="pct"/>
            <w:shd w:val="clear" w:color="auto" w:fill="auto"/>
          </w:tcPr>
          <w:p w14:paraId="519CFC0A" w14:textId="51546A5D"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268.790.400</w:t>
            </w:r>
          </w:p>
        </w:tc>
      </w:tr>
      <w:tr w:rsidR="00D45E79" w:rsidRPr="00563476" w14:paraId="7A9F2BA6" w14:textId="77777777" w:rsidTr="001A2352">
        <w:tc>
          <w:tcPr>
            <w:tcW w:w="919" w:type="pct"/>
            <w:vMerge/>
            <w:shd w:val="clear" w:color="auto" w:fill="auto"/>
          </w:tcPr>
          <w:p w14:paraId="30BA9517" w14:textId="77777777"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p>
        </w:tc>
        <w:tc>
          <w:tcPr>
            <w:tcW w:w="796" w:type="pct"/>
            <w:vMerge/>
            <w:shd w:val="clear" w:color="auto" w:fill="auto"/>
          </w:tcPr>
          <w:p w14:paraId="00F64EED" w14:textId="77777777"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p>
        </w:tc>
        <w:tc>
          <w:tcPr>
            <w:tcW w:w="824" w:type="pct"/>
            <w:shd w:val="clear" w:color="auto" w:fill="auto"/>
          </w:tcPr>
          <w:p w14:paraId="043E9D16" w14:textId="0A96BCDC"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711D174D" w14:textId="77777777"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p>
        </w:tc>
        <w:tc>
          <w:tcPr>
            <w:tcW w:w="606" w:type="pct"/>
            <w:vMerge/>
            <w:shd w:val="clear" w:color="auto" w:fill="auto"/>
          </w:tcPr>
          <w:p w14:paraId="0413E729" w14:textId="77777777"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p>
        </w:tc>
        <w:tc>
          <w:tcPr>
            <w:tcW w:w="1249" w:type="pct"/>
            <w:shd w:val="clear" w:color="auto" w:fill="auto"/>
          </w:tcPr>
          <w:p w14:paraId="0A97BFA1" w14:textId="2E816553" w:rsidR="00D45E79" w:rsidRPr="00563476" w:rsidRDefault="00D45E7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31.209.600</w:t>
            </w:r>
          </w:p>
        </w:tc>
      </w:tr>
    </w:tbl>
    <w:p w14:paraId="0D29F808" w14:textId="77777777" w:rsidR="00FF1C84" w:rsidRPr="00563476" w:rsidRDefault="00FF1C84" w:rsidP="002C28CE">
      <w:pPr>
        <w:spacing w:before="0" w:after="0" w:line="276" w:lineRule="auto"/>
        <w:jc w:val="center"/>
        <w:rPr>
          <w:rFonts w:asciiTheme="minorHAnsi" w:eastAsia="Times New Roman" w:hAnsiTheme="minorHAnsi"/>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EC5FEC" w:rsidRPr="00563476" w14:paraId="59ED408C" w14:textId="77777777" w:rsidTr="00EC5FEC">
        <w:tc>
          <w:tcPr>
            <w:tcW w:w="5000" w:type="pct"/>
            <w:gridSpan w:val="6"/>
          </w:tcPr>
          <w:p w14:paraId="1E1D0248" w14:textId="77777777" w:rsidR="00EC5FEC" w:rsidRPr="00563476" w:rsidRDefault="00EC5FEC"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6: Dimension 3 – territorial delivery mechanism and territorial focus </w:t>
            </w:r>
          </w:p>
        </w:tc>
      </w:tr>
      <w:tr w:rsidR="001A2352" w:rsidRPr="00563476" w14:paraId="544B1A0D" w14:textId="77777777" w:rsidTr="001A2352">
        <w:tc>
          <w:tcPr>
            <w:tcW w:w="919" w:type="pct"/>
            <w:shd w:val="clear" w:color="auto" w:fill="auto"/>
          </w:tcPr>
          <w:p w14:paraId="7DD22421"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01C10E10"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664529E4"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066504DF"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Specific objective </w:t>
            </w:r>
          </w:p>
        </w:tc>
        <w:tc>
          <w:tcPr>
            <w:tcW w:w="606" w:type="pct"/>
            <w:shd w:val="clear" w:color="auto" w:fill="auto"/>
          </w:tcPr>
          <w:p w14:paraId="6C789ED9"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6A72E1BE"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A7099" w:rsidRPr="00563476" w14:paraId="7ED14AEA" w14:textId="77777777" w:rsidTr="00DA7099">
        <w:tc>
          <w:tcPr>
            <w:tcW w:w="919" w:type="pct"/>
            <w:shd w:val="clear" w:color="auto" w:fill="auto"/>
          </w:tcPr>
          <w:p w14:paraId="6033515E" w14:textId="77777777" w:rsidR="00DA7099" w:rsidRPr="00563476" w:rsidRDefault="00DA7099" w:rsidP="008F5956">
            <w:pPr>
              <w:spacing w:before="0" w:after="0" w:line="276" w:lineRule="auto"/>
              <w:rPr>
                <w:rFonts w:asciiTheme="minorHAnsi" w:eastAsia="Times New Roman" w:hAnsiTheme="minorHAnsi"/>
                <w:b/>
                <w:iCs/>
                <w:noProof/>
                <w:sz w:val="18"/>
                <w:szCs w:val="18"/>
                <w:lang w:val="ro-RO"/>
              </w:rPr>
            </w:pPr>
          </w:p>
        </w:tc>
        <w:tc>
          <w:tcPr>
            <w:tcW w:w="796" w:type="pct"/>
            <w:shd w:val="clear" w:color="auto" w:fill="auto"/>
          </w:tcPr>
          <w:p w14:paraId="2BC56B86" w14:textId="77777777" w:rsidR="00DA7099" w:rsidRPr="00563476" w:rsidRDefault="00DA7099" w:rsidP="008F5956">
            <w:pPr>
              <w:spacing w:before="0" w:after="0" w:line="276" w:lineRule="auto"/>
              <w:rPr>
                <w:rFonts w:asciiTheme="minorHAnsi" w:eastAsia="Times New Roman" w:hAnsiTheme="minorHAnsi"/>
                <w:b/>
                <w:iCs/>
                <w:noProof/>
                <w:sz w:val="18"/>
                <w:szCs w:val="18"/>
                <w:lang w:val="ro-RO"/>
              </w:rPr>
            </w:pPr>
          </w:p>
        </w:tc>
        <w:tc>
          <w:tcPr>
            <w:tcW w:w="824" w:type="pct"/>
            <w:shd w:val="clear" w:color="auto" w:fill="auto"/>
          </w:tcPr>
          <w:p w14:paraId="4FBACE7E" w14:textId="77777777" w:rsidR="00DA7099" w:rsidRPr="00563476" w:rsidRDefault="00DA7099" w:rsidP="008F5956">
            <w:pPr>
              <w:spacing w:before="0" w:after="0" w:line="276" w:lineRule="auto"/>
              <w:rPr>
                <w:rFonts w:asciiTheme="minorHAnsi" w:eastAsia="Times New Roman" w:hAnsiTheme="minorHAnsi"/>
                <w:b/>
                <w:iCs/>
                <w:noProof/>
                <w:sz w:val="18"/>
                <w:szCs w:val="18"/>
                <w:lang w:val="ro-RO"/>
              </w:rPr>
            </w:pPr>
          </w:p>
        </w:tc>
        <w:tc>
          <w:tcPr>
            <w:tcW w:w="606" w:type="pct"/>
          </w:tcPr>
          <w:p w14:paraId="4C90974E" w14:textId="77777777" w:rsidR="00DA7099" w:rsidRPr="00563476" w:rsidRDefault="00DA7099" w:rsidP="008F5956">
            <w:pPr>
              <w:spacing w:before="0" w:after="0" w:line="276" w:lineRule="auto"/>
              <w:rPr>
                <w:rFonts w:asciiTheme="minorHAnsi" w:eastAsia="Times New Roman" w:hAnsiTheme="minorHAnsi"/>
                <w:b/>
                <w:iCs/>
                <w:noProof/>
                <w:sz w:val="18"/>
                <w:szCs w:val="18"/>
                <w:lang w:val="ro-RO"/>
              </w:rPr>
            </w:pPr>
          </w:p>
        </w:tc>
        <w:tc>
          <w:tcPr>
            <w:tcW w:w="606" w:type="pct"/>
            <w:shd w:val="clear" w:color="auto" w:fill="auto"/>
          </w:tcPr>
          <w:p w14:paraId="62097BE0" w14:textId="77777777" w:rsidR="00DA7099" w:rsidRPr="00563476" w:rsidRDefault="00DA7099" w:rsidP="008F5956">
            <w:pPr>
              <w:spacing w:before="0" w:after="0" w:line="276" w:lineRule="auto"/>
              <w:rPr>
                <w:rFonts w:asciiTheme="minorHAnsi" w:eastAsia="Times New Roman" w:hAnsiTheme="minorHAnsi"/>
                <w:b/>
                <w:iCs/>
                <w:noProof/>
                <w:sz w:val="18"/>
                <w:szCs w:val="18"/>
                <w:lang w:val="ro-RO"/>
              </w:rPr>
            </w:pPr>
          </w:p>
        </w:tc>
        <w:tc>
          <w:tcPr>
            <w:tcW w:w="1249" w:type="pct"/>
            <w:shd w:val="clear" w:color="auto" w:fill="auto"/>
          </w:tcPr>
          <w:p w14:paraId="21D18B14" w14:textId="77777777" w:rsidR="00DA7099" w:rsidRPr="00563476" w:rsidRDefault="00DA7099" w:rsidP="008F5956">
            <w:pPr>
              <w:spacing w:before="0" w:after="0" w:line="276" w:lineRule="auto"/>
              <w:rPr>
                <w:rFonts w:asciiTheme="minorHAnsi" w:eastAsia="Times New Roman" w:hAnsiTheme="minorHAnsi"/>
                <w:b/>
                <w:iCs/>
                <w:noProof/>
                <w:sz w:val="18"/>
                <w:szCs w:val="18"/>
                <w:lang w:val="ro-RO"/>
              </w:rPr>
            </w:pPr>
          </w:p>
        </w:tc>
      </w:tr>
    </w:tbl>
    <w:p w14:paraId="3E33EC3E" w14:textId="77777777" w:rsidR="00FF1C84" w:rsidRPr="00563476" w:rsidRDefault="00FF1C84" w:rsidP="008F5956">
      <w:pPr>
        <w:spacing w:before="0" w:after="0"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352"/>
        <w:gridCol w:w="1397"/>
        <w:gridCol w:w="1894"/>
        <w:gridCol w:w="2268"/>
        <w:gridCol w:w="1382"/>
      </w:tblGrid>
      <w:tr w:rsidR="00EC5FEC" w:rsidRPr="00563476" w14:paraId="7AE8A82E" w14:textId="77777777" w:rsidTr="00EC5FEC">
        <w:trPr>
          <w:trHeight w:val="58"/>
        </w:trPr>
        <w:tc>
          <w:tcPr>
            <w:tcW w:w="5000" w:type="pct"/>
            <w:gridSpan w:val="6"/>
            <w:tcBorders>
              <w:top w:val="single" w:sz="4" w:space="0" w:color="auto"/>
              <w:left w:val="single" w:sz="4" w:space="0" w:color="auto"/>
              <w:bottom w:val="single" w:sz="4" w:space="0" w:color="auto"/>
              <w:right w:val="single" w:sz="4" w:space="0" w:color="auto"/>
            </w:tcBorders>
          </w:tcPr>
          <w:p w14:paraId="68FADC77" w14:textId="77777777" w:rsidR="00EC5FEC" w:rsidRPr="00563476" w:rsidRDefault="00EC5FEC"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1A2352" w:rsidRPr="00563476" w14:paraId="39FCEC68" w14:textId="77777777" w:rsidTr="001A2352">
        <w:tc>
          <w:tcPr>
            <w:tcW w:w="792" w:type="pct"/>
            <w:tcBorders>
              <w:top w:val="single" w:sz="4" w:space="0" w:color="auto"/>
              <w:left w:val="single" w:sz="4" w:space="0" w:color="auto"/>
              <w:bottom w:val="single" w:sz="4" w:space="0" w:color="auto"/>
              <w:right w:val="single" w:sz="4" w:space="0" w:color="auto"/>
            </w:tcBorders>
            <w:shd w:val="clear" w:color="auto" w:fill="auto"/>
          </w:tcPr>
          <w:p w14:paraId="4A88DC94"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7F82FAF2"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EE2064E"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61" w:type="pct"/>
            <w:tcBorders>
              <w:top w:val="single" w:sz="4" w:space="0" w:color="auto"/>
              <w:left w:val="single" w:sz="4" w:space="0" w:color="auto"/>
              <w:bottom w:val="single" w:sz="4" w:space="0" w:color="auto"/>
              <w:right w:val="single" w:sz="4" w:space="0" w:color="auto"/>
            </w:tcBorders>
          </w:tcPr>
          <w:p w14:paraId="2018C9DC"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7204C97F"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CB2FF67" w14:textId="77777777" w:rsidR="00091247" w:rsidRPr="00563476" w:rsidRDefault="00091247"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1A2916" w:rsidRPr="00563476" w14:paraId="1F1ED588" w14:textId="77777777" w:rsidTr="00812011">
        <w:tc>
          <w:tcPr>
            <w:tcW w:w="792" w:type="pct"/>
            <w:vMerge w:val="restart"/>
            <w:tcBorders>
              <w:top w:val="single" w:sz="4" w:space="0" w:color="auto"/>
              <w:left w:val="single" w:sz="4" w:space="0" w:color="auto"/>
              <w:right w:val="single" w:sz="4" w:space="0" w:color="auto"/>
            </w:tcBorders>
            <w:shd w:val="clear" w:color="auto" w:fill="auto"/>
          </w:tcPr>
          <w:p w14:paraId="37063164" w14:textId="77777777"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w:t>
            </w:r>
          </w:p>
        </w:tc>
        <w:tc>
          <w:tcPr>
            <w:tcW w:w="686" w:type="pct"/>
            <w:vMerge w:val="restart"/>
            <w:tcBorders>
              <w:top w:val="single" w:sz="4" w:space="0" w:color="auto"/>
              <w:left w:val="single" w:sz="4" w:space="0" w:color="auto"/>
              <w:right w:val="single" w:sz="4" w:space="0" w:color="auto"/>
            </w:tcBorders>
            <w:shd w:val="clear" w:color="auto" w:fill="auto"/>
          </w:tcPr>
          <w:p w14:paraId="03A19A7B" w14:textId="1AE5EE00"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69B0094B" w14:textId="77777777"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21616D52" w14:textId="30046E84"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p>
        </w:tc>
        <w:tc>
          <w:tcPr>
            <w:tcW w:w="961" w:type="pct"/>
            <w:vMerge w:val="restart"/>
            <w:tcBorders>
              <w:top w:val="single" w:sz="4" w:space="0" w:color="auto"/>
              <w:left w:val="single" w:sz="4" w:space="0" w:color="auto"/>
              <w:right w:val="single" w:sz="4" w:space="0" w:color="auto"/>
            </w:tcBorders>
          </w:tcPr>
          <w:p w14:paraId="31ABABEC" w14:textId="550FC149"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1151" w:type="pct"/>
            <w:vMerge w:val="restart"/>
            <w:tcBorders>
              <w:top w:val="single" w:sz="4" w:space="0" w:color="auto"/>
              <w:left w:val="single" w:sz="4" w:space="0" w:color="auto"/>
              <w:right w:val="single" w:sz="4" w:space="0" w:color="auto"/>
            </w:tcBorders>
            <w:shd w:val="clear" w:color="auto" w:fill="auto"/>
          </w:tcPr>
          <w:p w14:paraId="21EF3B00" w14:textId="58EFBBC6"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09</w:t>
            </w:r>
            <w:r w:rsidR="002C28CE" w:rsidRPr="00563476">
              <w:rPr>
                <w:rFonts w:asciiTheme="minorHAnsi" w:eastAsia="Times New Roman" w:hAnsiTheme="minorHAnsi"/>
                <w:iCs/>
                <w:noProof/>
                <w:sz w:val="18"/>
                <w:szCs w:val="18"/>
                <w:lang w:val="ro-RO"/>
              </w:rPr>
              <w:t xml:space="preserve"> Nu se aplică</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1B746AA" w14:textId="284EC46F"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268.790.400</w:t>
            </w:r>
          </w:p>
        </w:tc>
      </w:tr>
      <w:tr w:rsidR="001A2916" w:rsidRPr="00563476" w14:paraId="165FEACC" w14:textId="77777777" w:rsidTr="00812011">
        <w:tc>
          <w:tcPr>
            <w:tcW w:w="792" w:type="pct"/>
            <w:vMerge/>
            <w:tcBorders>
              <w:left w:val="single" w:sz="4" w:space="0" w:color="auto"/>
              <w:bottom w:val="single" w:sz="4" w:space="0" w:color="auto"/>
              <w:right w:val="single" w:sz="4" w:space="0" w:color="auto"/>
            </w:tcBorders>
            <w:shd w:val="clear" w:color="auto" w:fill="auto"/>
          </w:tcPr>
          <w:p w14:paraId="0D23490F" w14:textId="77777777"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p>
        </w:tc>
        <w:tc>
          <w:tcPr>
            <w:tcW w:w="686" w:type="pct"/>
            <w:vMerge/>
            <w:tcBorders>
              <w:left w:val="single" w:sz="4" w:space="0" w:color="auto"/>
              <w:bottom w:val="single" w:sz="4" w:space="0" w:color="auto"/>
              <w:right w:val="single" w:sz="4" w:space="0" w:color="auto"/>
            </w:tcBorders>
            <w:shd w:val="clear" w:color="auto" w:fill="auto"/>
          </w:tcPr>
          <w:p w14:paraId="1DB68B8F" w14:textId="77777777"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F14AEE2" w14:textId="3510801E"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61" w:type="pct"/>
            <w:vMerge/>
            <w:tcBorders>
              <w:left w:val="single" w:sz="4" w:space="0" w:color="auto"/>
              <w:bottom w:val="single" w:sz="4" w:space="0" w:color="auto"/>
              <w:right w:val="single" w:sz="4" w:space="0" w:color="auto"/>
            </w:tcBorders>
          </w:tcPr>
          <w:p w14:paraId="57860E4F" w14:textId="77777777"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p>
        </w:tc>
        <w:tc>
          <w:tcPr>
            <w:tcW w:w="1151" w:type="pct"/>
            <w:vMerge/>
            <w:tcBorders>
              <w:left w:val="single" w:sz="4" w:space="0" w:color="auto"/>
              <w:bottom w:val="single" w:sz="4" w:space="0" w:color="auto"/>
              <w:right w:val="single" w:sz="4" w:space="0" w:color="auto"/>
            </w:tcBorders>
            <w:shd w:val="clear" w:color="auto" w:fill="auto"/>
          </w:tcPr>
          <w:p w14:paraId="4CDFD06E" w14:textId="77777777"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14BDCBC" w14:textId="70D2B15C" w:rsidR="001A2916" w:rsidRPr="00563476" w:rsidRDefault="001A2916"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31.209.600</w:t>
            </w:r>
          </w:p>
        </w:tc>
      </w:tr>
    </w:tbl>
    <w:p w14:paraId="7CF279ED" w14:textId="77777777" w:rsidR="00FF1C84" w:rsidRPr="00563476" w:rsidRDefault="00FF1C84" w:rsidP="008F5956">
      <w:pPr>
        <w:spacing w:before="0" w:after="0" w:line="276" w:lineRule="auto"/>
        <w:rPr>
          <w:rFonts w:asciiTheme="minorHAnsi" w:eastAsia="Times New Roman" w:hAnsiTheme="minorHAnsi"/>
          <w:b/>
          <w:noProof/>
          <w:szCs w:val="24"/>
          <w:lang w:val="ro-RO"/>
        </w:rPr>
      </w:pPr>
    </w:p>
    <w:tbl>
      <w:tblPr>
        <w:tblStyle w:val="TableGrid9"/>
        <w:tblW w:w="5000" w:type="pct"/>
        <w:tblLook w:val="04A0" w:firstRow="1" w:lastRow="0" w:firstColumn="1" w:lastColumn="0" w:noHBand="0" w:noVBand="1"/>
      </w:tblPr>
      <w:tblGrid>
        <w:gridCol w:w="1708"/>
        <w:gridCol w:w="1468"/>
        <w:gridCol w:w="1519"/>
        <w:gridCol w:w="1744"/>
        <w:gridCol w:w="1117"/>
        <w:gridCol w:w="2298"/>
      </w:tblGrid>
      <w:tr w:rsidR="00091247" w:rsidRPr="00563476" w14:paraId="11B34B6B" w14:textId="77777777" w:rsidTr="00091247">
        <w:tc>
          <w:tcPr>
            <w:tcW w:w="5000" w:type="pct"/>
            <w:gridSpan w:val="6"/>
          </w:tcPr>
          <w:p w14:paraId="7D3C69C9" w14:textId="77777777" w:rsidR="00091247" w:rsidRPr="00563476" w:rsidRDefault="0009124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091247" w:rsidRPr="00563476" w14:paraId="01744623" w14:textId="77777777" w:rsidTr="001A2916">
        <w:tc>
          <w:tcPr>
            <w:tcW w:w="866" w:type="pct"/>
          </w:tcPr>
          <w:p w14:paraId="2661040A" w14:textId="77777777" w:rsidR="00091247" w:rsidRPr="00563476" w:rsidRDefault="0009124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72E4C800" w14:textId="77777777" w:rsidR="00091247" w:rsidRPr="00563476" w:rsidRDefault="0009124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4DD99612" w14:textId="77777777" w:rsidR="00091247" w:rsidRPr="00563476" w:rsidRDefault="0009124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85" w:type="pct"/>
          </w:tcPr>
          <w:p w14:paraId="2F5F03F0" w14:textId="77777777" w:rsidR="00091247" w:rsidRPr="00563476" w:rsidRDefault="0009124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67" w:type="pct"/>
          </w:tcPr>
          <w:p w14:paraId="6B26C808" w14:textId="77777777" w:rsidR="00091247" w:rsidRPr="00563476" w:rsidRDefault="0009124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7" w:type="pct"/>
          </w:tcPr>
          <w:p w14:paraId="49D4BD70" w14:textId="77777777" w:rsidR="00091247" w:rsidRPr="00563476" w:rsidRDefault="0009124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1A2916" w:rsidRPr="00563476" w14:paraId="18011D7A" w14:textId="77777777" w:rsidTr="001A2916">
        <w:tc>
          <w:tcPr>
            <w:tcW w:w="866" w:type="pct"/>
            <w:vMerge w:val="restart"/>
          </w:tcPr>
          <w:p w14:paraId="64B35506" w14:textId="77777777"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4</w:t>
            </w:r>
          </w:p>
        </w:tc>
        <w:tc>
          <w:tcPr>
            <w:tcW w:w="745" w:type="pct"/>
            <w:vMerge w:val="restart"/>
          </w:tcPr>
          <w:p w14:paraId="4ED1BCBE" w14:textId="1D0C7E41"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5F42AA1A" w14:textId="3F473304"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85" w:type="pct"/>
            <w:vMerge w:val="restart"/>
          </w:tcPr>
          <w:p w14:paraId="1B848290" w14:textId="104FA693"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w:t>
            </w:r>
          </w:p>
        </w:tc>
        <w:tc>
          <w:tcPr>
            <w:tcW w:w="567" w:type="pct"/>
            <w:vMerge w:val="restart"/>
          </w:tcPr>
          <w:p w14:paraId="45917CFE" w14:textId="00037FCA"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w:t>
            </w:r>
            <w:r w:rsidR="002C28CE" w:rsidRPr="00563476">
              <w:rPr>
                <w:rFonts w:asciiTheme="minorHAnsi" w:eastAsia="Times New Roman" w:hAnsiTheme="minorHAnsi"/>
                <w:iCs/>
                <w:noProof/>
                <w:sz w:val="18"/>
                <w:szCs w:val="18"/>
              </w:rPr>
              <w:t xml:space="preserve"> Neutralitate de gen</w:t>
            </w:r>
          </w:p>
        </w:tc>
        <w:tc>
          <w:tcPr>
            <w:tcW w:w="1167" w:type="pct"/>
          </w:tcPr>
          <w:p w14:paraId="7974FC54" w14:textId="593D1B86"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268.790.400</w:t>
            </w:r>
          </w:p>
        </w:tc>
      </w:tr>
      <w:tr w:rsidR="001A2916" w:rsidRPr="00563476" w14:paraId="7BDDB468" w14:textId="77777777" w:rsidTr="001A2916">
        <w:tc>
          <w:tcPr>
            <w:tcW w:w="866" w:type="pct"/>
            <w:vMerge/>
          </w:tcPr>
          <w:p w14:paraId="0DD26CAC" w14:textId="77777777" w:rsidR="001A2916" w:rsidRPr="00563476" w:rsidRDefault="001A2916" w:rsidP="002C28CE">
            <w:pPr>
              <w:spacing w:before="0" w:after="0" w:line="276" w:lineRule="auto"/>
              <w:jc w:val="center"/>
              <w:rPr>
                <w:rFonts w:asciiTheme="minorHAnsi" w:eastAsia="Times New Roman" w:hAnsiTheme="minorHAnsi"/>
                <w:iCs/>
                <w:noProof/>
                <w:sz w:val="18"/>
                <w:szCs w:val="18"/>
              </w:rPr>
            </w:pPr>
          </w:p>
        </w:tc>
        <w:tc>
          <w:tcPr>
            <w:tcW w:w="745" w:type="pct"/>
            <w:vMerge/>
          </w:tcPr>
          <w:p w14:paraId="5C9FAC71" w14:textId="77777777" w:rsidR="001A2916" w:rsidRPr="00563476" w:rsidRDefault="001A2916" w:rsidP="002C28CE">
            <w:pPr>
              <w:spacing w:before="0" w:after="0" w:line="276" w:lineRule="auto"/>
              <w:jc w:val="center"/>
              <w:rPr>
                <w:rFonts w:asciiTheme="minorHAnsi" w:eastAsia="Times New Roman" w:hAnsiTheme="minorHAnsi"/>
                <w:iCs/>
                <w:noProof/>
                <w:sz w:val="18"/>
                <w:szCs w:val="18"/>
              </w:rPr>
            </w:pPr>
          </w:p>
        </w:tc>
        <w:tc>
          <w:tcPr>
            <w:tcW w:w="771" w:type="pct"/>
          </w:tcPr>
          <w:p w14:paraId="74A76076" w14:textId="297CF161"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85" w:type="pct"/>
            <w:vMerge/>
          </w:tcPr>
          <w:p w14:paraId="542C80E8" w14:textId="77777777" w:rsidR="001A2916" w:rsidRPr="00563476" w:rsidRDefault="001A2916" w:rsidP="002C28CE">
            <w:pPr>
              <w:spacing w:before="0" w:after="0" w:line="276" w:lineRule="auto"/>
              <w:jc w:val="center"/>
              <w:rPr>
                <w:rFonts w:asciiTheme="minorHAnsi" w:eastAsia="Times New Roman" w:hAnsiTheme="minorHAnsi"/>
                <w:iCs/>
                <w:noProof/>
                <w:sz w:val="18"/>
                <w:szCs w:val="18"/>
              </w:rPr>
            </w:pPr>
          </w:p>
        </w:tc>
        <w:tc>
          <w:tcPr>
            <w:tcW w:w="567" w:type="pct"/>
            <w:vMerge/>
          </w:tcPr>
          <w:p w14:paraId="4A5A2FCE" w14:textId="77777777" w:rsidR="001A2916" w:rsidRPr="00563476" w:rsidRDefault="001A2916" w:rsidP="002C28CE">
            <w:pPr>
              <w:spacing w:before="0" w:after="0" w:line="276" w:lineRule="auto"/>
              <w:jc w:val="center"/>
              <w:rPr>
                <w:rFonts w:asciiTheme="minorHAnsi" w:eastAsia="Times New Roman" w:hAnsiTheme="minorHAnsi"/>
                <w:iCs/>
                <w:noProof/>
                <w:sz w:val="18"/>
                <w:szCs w:val="18"/>
              </w:rPr>
            </w:pPr>
          </w:p>
        </w:tc>
        <w:tc>
          <w:tcPr>
            <w:tcW w:w="1167" w:type="pct"/>
          </w:tcPr>
          <w:p w14:paraId="00E8BE6B" w14:textId="1855DAE5" w:rsidR="001A2916" w:rsidRPr="00563476" w:rsidRDefault="001A2916"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31.209.600</w:t>
            </w:r>
          </w:p>
        </w:tc>
      </w:tr>
    </w:tbl>
    <w:p w14:paraId="7DD487A4" w14:textId="77777777" w:rsidR="00091247" w:rsidRPr="00563476" w:rsidRDefault="00091247" w:rsidP="008F5956">
      <w:pPr>
        <w:spacing w:before="0" w:after="0" w:line="276" w:lineRule="auto"/>
        <w:rPr>
          <w:rFonts w:asciiTheme="minorHAnsi" w:eastAsia="Times New Roman" w:hAnsiTheme="minorHAnsi"/>
          <w:b/>
          <w:iCs/>
          <w:szCs w:val="24"/>
        </w:rPr>
      </w:pPr>
      <w:r w:rsidRPr="00563476">
        <w:rPr>
          <w:rFonts w:asciiTheme="minorHAnsi" w:eastAsia="Times New Roman" w:hAnsiTheme="minorHAnsi"/>
          <w:b/>
          <w:iCs/>
          <w:szCs w:val="24"/>
        </w:rPr>
        <w:t xml:space="preserve">* </w:t>
      </w:r>
      <w:r w:rsidRPr="00563476">
        <w:rPr>
          <w:rFonts w:asciiTheme="minorHAnsi" w:eastAsia="Times New Roman" w:hAnsiTheme="minorHAnsi"/>
          <w:iCs/>
          <w:szCs w:val="24"/>
        </w:rPr>
        <w:t xml:space="preserve">In principle, </w:t>
      </w:r>
      <w:r w:rsidRPr="00563476">
        <w:rPr>
          <w:rFonts w:asciiTheme="minorHAnsi" w:hAnsiTheme="minorHAnsi"/>
          <w:szCs w:val="24"/>
        </w:rPr>
        <w:t>40% for the ESF+ contributes to gender tracking. 100% is applicable when Member State chooses to use article 6(2), ESF+ as well as programme specific actions in gender equality.</w:t>
      </w:r>
    </w:p>
    <w:p w14:paraId="5D6492DE" w14:textId="77777777" w:rsidR="00FF1C84" w:rsidRPr="00563476" w:rsidRDefault="00FF1C84" w:rsidP="008F5956">
      <w:pPr>
        <w:spacing w:before="0" w:after="0" w:line="276" w:lineRule="auto"/>
        <w:rPr>
          <w:rFonts w:asciiTheme="minorHAnsi" w:eastAsia="Times New Roman" w:hAnsiTheme="minorHAnsi"/>
          <w:b/>
          <w:noProof/>
          <w:szCs w:val="24"/>
        </w:rPr>
      </w:pPr>
    </w:p>
    <w:p w14:paraId="766324E3" w14:textId="77777777" w:rsidR="00495613" w:rsidRPr="00563476" w:rsidRDefault="00495613" w:rsidP="008F5956">
      <w:pPr>
        <w:spacing w:before="0" w:after="0" w:line="276" w:lineRule="auto"/>
        <w:rPr>
          <w:rFonts w:asciiTheme="minorHAnsi" w:eastAsia="Times New Roman" w:hAnsiTheme="minorHAnsi"/>
          <w:b/>
          <w:noProof/>
          <w:szCs w:val="24"/>
          <w:lang w:val="ro-RO"/>
        </w:rPr>
      </w:pPr>
    </w:p>
    <w:p w14:paraId="548B1B4A" w14:textId="77777777" w:rsidR="00495613" w:rsidRPr="00563476" w:rsidRDefault="00495613" w:rsidP="008F5956">
      <w:pPr>
        <w:spacing w:before="0" w:after="200" w:line="276" w:lineRule="auto"/>
        <w:rPr>
          <w:rFonts w:asciiTheme="minorHAnsi" w:eastAsia="Times New Roman" w:hAnsiTheme="minorHAnsi"/>
          <w:noProof/>
          <w:szCs w:val="24"/>
          <w:lang w:val="ro-RO"/>
        </w:rPr>
      </w:pPr>
      <w:r w:rsidRPr="00563476">
        <w:rPr>
          <w:rFonts w:asciiTheme="minorHAnsi" w:eastAsia="Times New Roman" w:hAnsiTheme="minorHAnsi"/>
          <w:b/>
          <w:noProof/>
          <w:szCs w:val="24"/>
          <w:lang w:val="ro-RO"/>
        </w:rPr>
        <w:t xml:space="preserve">2.A.1 Title of the priority [300] </w:t>
      </w:r>
      <w:r w:rsidRPr="00563476">
        <w:rPr>
          <w:rFonts w:asciiTheme="minorHAnsi" w:eastAsia="Times New Roman" w:hAnsiTheme="minorHAnsi"/>
          <w:noProof/>
          <w:szCs w:val="24"/>
          <w:lang w:val="ro-RO"/>
        </w:rPr>
        <w:t>(repeated for each priority)*</w:t>
      </w:r>
    </w:p>
    <w:p w14:paraId="77A2C56A" w14:textId="77777777" w:rsidR="00495613" w:rsidRPr="00563476" w:rsidRDefault="00495613" w:rsidP="008F5956">
      <w:pPr>
        <w:pStyle w:val="Heading2"/>
        <w:numPr>
          <w:ilvl w:val="0"/>
          <w:numId w:val="0"/>
        </w:numPr>
        <w:spacing w:line="276" w:lineRule="auto"/>
        <w:rPr>
          <w:rFonts w:asciiTheme="minorHAnsi" w:eastAsia="Times New Roman" w:hAnsiTheme="minorHAnsi"/>
          <w:noProof/>
          <w:szCs w:val="24"/>
          <w:lang w:val="ro-RO"/>
        </w:rPr>
      </w:pPr>
      <w:bookmarkStart w:id="25" w:name="_Toc52393355"/>
      <w:r w:rsidRPr="00563476">
        <w:rPr>
          <w:rFonts w:asciiTheme="minorHAnsi" w:eastAsia="Times New Roman" w:hAnsiTheme="minorHAnsi"/>
          <w:noProof/>
          <w:szCs w:val="24"/>
          <w:lang w:val="ro-RO"/>
        </w:rPr>
        <w:t xml:space="preserve">Prioritatea 5 - </w:t>
      </w:r>
      <w:r w:rsidRPr="00563476">
        <w:rPr>
          <w:rFonts w:asciiTheme="minorHAnsi" w:hAnsiTheme="minorHAnsi"/>
          <w:szCs w:val="24"/>
          <w:lang w:val="ro-RO"/>
        </w:rPr>
        <w:t>Creșterea accesibilității, atractivității și calității învățământului profesional și tehnic</w:t>
      </w:r>
      <w:bookmarkEnd w:id="2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95613" w:rsidRPr="00563476" w14:paraId="7E4C115D" w14:textId="77777777" w:rsidTr="00563476">
        <w:tc>
          <w:tcPr>
            <w:tcW w:w="9889" w:type="dxa"/>
          </w:tcPr>
          <w:p w14:paraId="511719F8" w14:textId="77777777" w:rsidR="00495613" w:rsidRPr="00563476" w:rsidRDefault="00495613"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495613" w:rsidRPr="00563476" w14:paraId="7185CCA4" w14:textId="77777777" w:rsidTr="00563476">
        <w:tc>
          <w:tcPr>
            <w:tcW w:w="9889" w:type="dxa"/>
          </w:tcPr>
          <w:p w14:paraId="4743078F" w14:textId="77777777" w:rsidR="00495613" w:rsidRPr="00563476" w:rsidRDefault="00495613"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495613" w:rsidRPr="00563476" w14:paraId="28AE4471" w14:textId="77777777" w:rsidTr="00563476">
        <w:tc>
          <w:tcPr>
            <w:tcW w:w="9889" w:type="dxa"/>
          </w:tcPr>
          <w:p w14:paraId="3508ABA9" w14:textId="77777777" w:rsidR="00495613" w:rsidRPr="00563476" w:rsidRDefault="00495613"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495613" w:rsidRPr="00563476" w14:paraId="351FAF5B" w14:textId="77777777" w:rsidTr="00563476">
        <w:tc>
          <w:tcPr>
            <w:tcW w:w="9889" w:type="dxa"/>
          </w:tcPr>
          <w:p w14:paraId="408478EB" w14:textId="77777777" w:rsidR="00495613" w:rsidRPr="00563476" w:rsidRDefault="00495613"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lastRenderedPageBreak/>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8D5CDB" w:rsidRPr="00563476">
              <w:rPr>
                <w:rFonts w:asciiTheme="minorHAnsi" w:hAnsiTheme="minorHAnsi"/>
                <w:b/>
                <w:szCs w:val="24"/>
                <w:vertAlign w:val="superscript"/>
              </w:rPr>
              <w:footnoteReference w:id="17"/>
            </w:r>
          </w:p>
        </w:tc>
      </w:tr>
      <w:tr w:rsidR="008D5CDB" w:rsidRPr="00563476" w14:paraId="0B75314F" w14:textId="77777777" w:rsidTr="00563476">
        <w:tc>
          <w:tcPr>
            <w:tcW w:w="9889" w:type="dxa"/>
          </w:tcPr>
          <w:p w14:paraId="1B9703B0" w14:textId="77777777" w:rsidR="008D5CDB" w:rsidRPr="00563476" w:rsidRDefault="008D5CDB"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of the ERDF and Cohesion Fund regulation</w:t>
            </w:r>
          </w:p>
        </w:tc>
      </w:tr>
      <w:tr w:rsidR="008D5CDB" w:rsidRPr="00563476" w14:paraId="2D872A0B" w14:textId="77777777" w:rsidTr="00563476">
        <w:tc>
          <w:tcPr>
            <w:tcW w:w="9889" w:type="dxa"/>
          </w:tcPr>
          <w:p w14:paraId="29F16A49" w14:textId="77777777" w:rsidR="008D5CDB" w:rsidRPr="00563476" w:rsidRDefault="008D5CDB"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2(a) of the ERDF and Cohesion Fund regulation</w:t>
            </w:r>
          </w:p>
        </w:tc>
      </w:tr>
    </w:tbl>
    <w:p w14:paraId="3564B253" w14:textId="77777777" w:rsidR="00495613" w:rsidRPr="00563476" w:rsidRDefault="00495613" w:rsidP="008F5956">
      <w:pP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If marked go to section 2.</w:t>
      </w:r>
      <w:r w:rsidR="001728F3"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8D5CDB" w:rsidRPr="00563476">
        <w:rPr>
          <w:rFonts w:asciiTheme="minorHAnsi" w:eastAsia="Times New Roman" w:hAnsiTheme="minorHAnsi"/>
          <w:i/>
          <w:noProof/>
          <w:szCs w:val="24"/>
          <w:lang w:val="ro-RO"/>
        </w:rPr>
        <w:t>1.1</w:t>
      </w:r>
      <w:r w:rsidRPr="00563476">
        <w:rPr>
          <w:rFonts w:asciiTheme="minorHAnsi" w:eastAsia="Times New Roman" w:hAnsiTheme="minorHAnsi"/>
          <w:i/>
          <w:noProof/>
          <w:szCs w:val="24"/>
          <w:lang w:val="ro-RO"/>
        </w:rPr>
        <w:t>.a</w:t>
      </w:r>
    </w:p>
    <w:p w14:paraId="7319FB2F" w14:textId="77777777" w:rsidR="00495613" w:rsidRPr="00563476" w:rsidRDefault="00495613" w:rsidP="008F5956">
      <w:pPr>
        <w:spacing w:before="0" w:after="0" w:line="276" w:lineRule="auto"/>
        <w:rPr>
          <w:rFonts w:asciiTheme="minorHAnsi" w:eastAsia="Times New Roman" w:hAnsiTheme="minorHAnsi"/>
          <w:i/>
          <w:noProof/>
          <w:szCs w:val="24"/>
          <w:lang w:val="ro-RO"/>
        </w:rPr>
      </w:pPr>
    </w:p>
    <w:p w14:paraId="46C61C88" w14:textId="77777777" w:rsidR="00E36387" w:rsidRPr="00563476" w:rsidRDefault="00E36387" w:rsidP="008F5956">
      <w:pPr>
        <w:spacing w:before="0" w:after="0" w:line="276" w:lineRule="auto"/>
        <w:rPr>
          <w:rFonts w:asciiTheme="minorHAnsi" w:eastAsia="Times New Roman" w:hAnsiTheme="minorHAnsi"/>
          <w:b/>
          <w:noProof/>
          <w:szCs w:val="24"/>
          <w:lang w:val="ro-RO"/>
        </w:rPr>
      </w:pPr>
      <w:r w:rsidRPr="00563476">
        <w:rPr>
          <w:rFonts w:asciiTheme="minorHAnsi" w:eastAsia="Times New Roman" w:hAnsiTheme="minorHAnsi"/>
          <w:b/>
          <w:noProof/>
          <w:szCs w:val="24"/>
          <w:lang w:val="ro-RO"/>
        </w:rPr>
        <w:t>2.</w:t>
      </w:r>
      <w:r w:rsidR="001728F3"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w:t>
      </w:r>
      <w:r w:rsidR="00093802" w:rsidRPr="00563476">
        <w:rPr>
          <w:rFonts w:asciiTheme="minorHAnsi" w:eastAsia="Times New Roman" w:hAnsiTheme="minorHAnsi"/>
          <w:b/>
          <w:noProof/>
          <w:szCs w:val="24"/>
          <w:lang w:val="ro-RO"/>
        </w:rPr>
        <w:t xml:space="preserve">1.1 </w:t>
      </w:r>
      <w:r w:rsidRPr="00563476">
        <w:rPr>
          <w:rFonts w:asciiTheme="minorHAnsi" w:eastAsia="Times New Roman" w:hAnsiTheme="minorHAnsi"/>
          <w:b/>
          <w:noProof/>
          <w:szCs w:val="24"/>
          <w:lang w:val="ro-RO"/>
        </w:rPr>
        <w:t>Specific objective</w:t>
      </w:r>
      <w:r w:rsidR="00C65667" w:rsidRPr="00563476">
        <w:rPr>
          <w:rFonts w:asciiTheme="minorHAnsi" w:eastAsia="Times New Roman" w:hAnsiTheme="minorHAnsi"/>
          <w:b/>
          <w:iCs/>
          <w:noProof/>
          <w:szCs w:val="24"/>
          <w:vertAlign w:val="superscript"/>
        </w:rPr>
        <w:footnoteReference w:id="18"/>
      </w:r>
      <w:r w:rsidRPr="00563476">
        <w:rPr>
          <w:rFonts w:asciiTheme="minorHAnsi" w:eastAsia="Times New Roman" w:hAnsiTheme="minorHAnsi"/>
          <w:b/>
          <w:noProof/>
          <w:szCs w:val="24"/>
          <w:lang w:val="ro-RO"/>
        </w:rPr>
        <w:t xml:space="preserve"> (repeated for each selected specific objective for priorities other than technical assistance</w:t>
      </w:r>
      <w:r w:rsidR="00093802" w:rsidRPr="00563476">
        <w:rPr>
          <w:rFonts w:asciiTheme="minorHAnsi" w:eastAsia="Times New Roman" w:hAnsiTheme="minorHAnsi"/>
          <w:b/>
          <w:noProof/>
          <w:szCs w:val="24"/>
          <w:lang w:val="ro-RO"/>
        </w:rPr>
        <w:t>)</w:t>
      </w:r>
    </w:p>
    <w:p w14:paraId="39415AF5" w14:textId="77777777" w:rsidR="00932853" w:rsidRPr="00563476" w:rsidRDefault="00E36387" w:rsidP="008F5956">
      <w:pPr>
        <w:pStyle w:val="Heading3"/>
        <w:numPr>
          <w:ilvl w:val="0"/>
          <w:numId w:val="0"/>
        </w:numPr>
        <w:spacing w:line="276" w:lineRule="auto"/>
        <w:rPr>
          <w:rFonts w:asciiTheme="minorHAnsi" w:hAnsiTheme="minorHAnsi"/>
          <w:noProof/>
          <w:szCs w:val="24"/>
          <w:lang w:val="ro-RO"/>
        </w:rPr>
      </w:pPr>
      <w:r w:rsidRPr="00563476">
        <w:rPr>
          <w:rFonts w:asciiTheme="minorHAnsi" w:hAnsiTheme="minorHAnsi"/>
          <w:noProof/>
          <w:szCs w:val="24"/>
          <w:lang w:val="ro-RO"/>
        </w:rPr>
        <w:t xml:space="preserve"> </w:t>
      </w:r>
      <w:bookmarkStart w:id="26" w:name="_Toc52393356"/>
      <w:r w:rsidR="007E253E" w:rsidRPr="00563476">
        <w:rPr>
          <w:rFonts w:asciiTheme="minorHAnsi" w:hAnsiTheme="minorHAnsi"/>
          <w:noProof/>
          <w:szCs w:val="24"/>
          <w:lang w:val="ro-RO"/>
        </w:rPr>
        <w:t>(e) îmbunătățirea calității, a caracterului incluziv, a eficacității și a relevanței pentru piața muncii a sistemelor de educație și formare, inclusiv prin validarea învățării nonformale și informale, pentru a sprijini dobândirea de competențe-cheie, inclusiv de competențe antreprenoriale și digitale, precum și prin promovarea introducerii sistemelor de formare duală și a uceniciilor;</w:t>
      </w:r>
      <w:bookmarkEnd w:id="26"/>
    </w:p>
    <w:p w14:paraId="1B4B42C5" w14:textId="77777777" w:rsidR="00C65667" w:rsidRPr="00563476" w:rsidRDefault="00C65667" w:rsidP="008F5956">
      <w:pPr>
        <w:bidi/>
        <w:spacing w:before="0" w:after="0" w:line="276" w:lineRule="auto"/>
        <w:jc w:val="right"/>
        <w:rPr>
          <w:rFonts w:asciiTheme="minorHAnsi" w:eastAsia="Times New Roman" w:hAnsiTheme="minorHAnsi"/>
          <w:b/>
          <w:iCs/>
          <w:noProof/>
          <w:szCs w:val="24"/>
        </w:rPr>
      </w:pPr>
      <w:r w:rsidRPr="00563476">
        <w:rPr>
          <w:rFonts w:asciiTheme="minorHAnsi" w:eastAsia="Times New Roman" w:hAnsiTheme="minorHAnsi"/>
          <w:b/>
          <w:i/>
          <w:iCs/>
          <w:noProof/>
          <w:szCs w:val="24"/>
        </w:rPr>
        <w:t>2</w:t>
      </w:r>
      <w:r w:rsidRPr="00563476">
        <w:rPr>
          <w:rFonts w:asciiTheme="minorHAnsi" w:eastAsia="Times New Roman" w:hAnsiTheme="minorHAnsi"/>
          <w:b/>
          <w:iCs/>
          <w:noProof/>
          <w:szCs w:val="24"/>
        </w:rPr>
        <w:t>.</w:t>
      </w:r>
      <w:r w:rsidR="001728F3" w:rsidRPr="00563476">
        <w:rPr>
          <w:rFonts w:asciiTheme="minorHAnsi" w:eastAsia="Times New Roman" w:hAnsiTheme="minorHAnsi"/>
          <w:b/>
          <w:iCs/>
          <w:noProof/>
          <w:szCs w:val="24"/>
        </w:rPr>
        <w:t>1</w:t>
      </w:r>
      <w:r w:rsidRPr="00563476">
        <w:rPr>
          <w:rFonts w:asciiTheme="minorHAnsi" w:eastAsia="Times New Roman" w:hAnsiTheme="minorHAnsi"/>
          <w:b/>
          <w:iCs/>
          <w:noProof/>
          <w:szCs w:val="24"/>
        </w:rPr>
        <w:t>.1.1.1 Interventions of the Funds</w:t>
      </w:r>
    </w:p>
    <w:p w14:paraId="314D4A45" w14:textId="77777777" w:rsidR="001728F3" w:rsidRPr="00563476" w:rsidRDefault="001728F3" w:rsidP="001728F3">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7D271693" w14:textId="77777777" w:rsidR="001728F3" w:rsidRPr="00563476" w:rsidRDefault="001728F3" w:rsidP="001728F3">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2853" w:rsidRPr="00563476" w14:paraId="7CED8830" w14:textId="77777777" w:rsidTr="00932853">
        <w:tc>
          <w:tcPr>
            <w:tcW w:w="9889" w:type="dxa"/>
            <w:shd w:val="clear" w:color="auto" w:fill="auto"/>
          </w:tcPr>
          <w:p w14:paraId="5F99F99D" w14:textId="77777777" w:rsidR="004706E7" w:rsidRPr="00563476" w:rsidRDefault="004706E7" w:rsidP="008F5956">
            <w:pPr>
              <w:spacing w:after="0" w:line="276" w:lineRule="auto"/>
              <w:jc w:val="both"/>
              <w:rPr>
                <w:rFonts w:asciiTheme="minorHAnsi" w:hAnsiTheme="minorHAnsi" w:cstheme="minorHAnsi"/>
                <w:b/>
                <w:szCs w:val="24"/>
                <w:lang w:val="ro-RO"/>
              </w:rPr>
            </w:pPr>
            <w:r w:rsidRPr="00563476">
              <w:rPr>
                <w:rFonts w:asciiTheme="minorHAnsi" w:hAnsiTheme="minorHAnsi" w:cstheme="minorHAnsi"/>
                <w:b/>
                <w:i/>
                <w:iCs/>
                <w:szCs w:val="24"/>
              </w:rPr>
              <w:t>Text field [8 000]</w:t>
            </w:r>
          </w:p>
          <w:p w14:paraId="3109F1C0" w14:textId="2D13DED5" w:rsidR="004976BD" w:rsidRPr="00563476" w:rsidRDefault="0039190C" w:rsidP="004976BD">
            <w:pPr>
              <w:spacing w:after="0" w:line="240" w:lineRule="auto"/>
              <w:jc w:val="both"/>
              <w:rPr>
                <w:rFonts w:asciiTheme="minorHAnsi" w:hAnsiTheme="minorHAnsi" w:cstheme="minorHAnsi"/>
                <w:b/>
                <w:szCs w:val="24"/>
                <w:lang w:val="ro-RO"/>
              </w:rPr>
            </w:pPr>
            <w:r w:rsidRPr="00563476">
              <w:rPr>
                <w:rFonts w:asciiTheme="minorHAnsi" w:hAnsiTheme="minorHAnsi" w:cstheme="minorHAnsi"/>
                <w:b/>
                <w:szCs w:val="24"/>
                <w:lang w:val="ro-RO"/>
              </w:rPr>
              <w:t>5</w:t>
            </w:r>
            <w:r w:rsidR="00F17E84" w:rsidRPr="00563476">
              <w:rPr>
                <w:rFonts w:asciiTheme="minorHAnsi" w:hAnsiTheme="minorHAnsi" w:cstheme="minorHAnsi"/>
                <w:b/>
                <w:szCs w:val="24"/>
                <w:lang w:val="ro-RO"/>
              </w:rPr>
              <w:t>.</w:t>
            </w:r>
            <w:r w:rsidR="00DF6702" w:rsidRPr="00563476">
              <w:rPr>
                <w:rFonts w:asciiTheme="minorHAnsi" w:hAnsiTheme="minorHAnsi" w:cstheme="minorHAnsi"/>
                <w:b/>
                <w:szCs w:val="24"/>
                <w:lang w:val="ro-RO"/>
              </w:rPr>
              <w:t>e</w:t>
            </w:r>
            <w:r w:rsidR="00642A92" w:rsidRPr="00563476">
              <w:rPr>
                <w:rFonts w:asciiTheme="minorHAnsi" w:hAnsiTheme="minorHAnsi" w:cstheme="minorHAnsi"/>
                <w:b/>
                <w:szCs w:val="24"/>
                <w:lang w:val="ro-RO"/>
              </w:rPr>
              <w:t>.1</w:t>
            </w:r>
            <w:r w:rsidR="00CB64F0" w:rsidRPr="00563476">
              <w:rPr>
                <w:rFonts w:asciiTheme="minorHAnsi" w:hAnsiTheme="minorHAnsi" w:cstheme="minorHAnsi"/>
                <w:b/>
                <w:szCs w:val="24"/>
                <w:lang w:val="ro-RO"/>
              </w:rPr>
              <w:t>.</w:t>
            </w:r>
            <w:r w:rsidR="004976BD" w:rsidRPr="00563476">
              <w:rPr>
                <w:rFonts w:asciiTheme="minorHAnsi" w:hAnsiTheme="minorHAnsi" w:cstheme="minorHAnsi"/>
                <w:b/>
                <w:bCs/>
                <w:szCs w:val="24"/>
                <w:lang w:val="ro-RO"/>
              </w:rPr>
              <w:t xml:space="preserve"> Optimizarea</w:t>
            </w:r>
            <w:r w:rsidR="004976BD" w:rsidRPr="00563476">
              <w:rPr>
                <w:rFonts w:asciiTheme="minorHAnsi" w:hAnsiTheme="minorHAnsi" w:cstheme="minorHAnsi"/>
                <w:szCs w:val="24"/>
                <w:lang w:val="ro-RO"/>
              </w:rPr>
              <w:t xml:space="preserve"> </w:t>
            </w:r>
            <w:r w:rsidR="004976BD" w:rsidRPr="00563476">
              <w:rPr>
                <w:rFonts w:asciiTheme="minorHAnsi" w:hAnsiTheme="minorHAnsi" w:cstheme="minorHAnsi"/>
                <w:b/>
                <w:szCs w:val="24"/>
                <w:lang w:val="ro-RO"/>
              </w:rPr>
              <w:t xml:space="preserve">mecanismului de monitorizare </w:t>
            </w:r>
            <w:r w:rsidR="00647F10" w:rsidRPr="00563476">
              <w:rPr>
                <w:rFonts w:asciiTheme="minorHAnsi" w:hAnsiTheme="minorHAnsi" w:cstheme="minorHAnsi"/>
                <w:b/>
                <w:szCs w:val="24"/>
                <w:lang w:val="ro-RO"/>
              </w:rPr>
              <w:t>ș</w:t>
            </w:r>
            <w:r w:rsidR="004976BD" w:rsidRPr="00563476">
              <w:rPr>
                <w:rFonts w:asciiTheme="minorHAnsi" w:hAnsiTheme="minorHAnsi" w:cstheme="minorHAnsi"/>
                <w:b/>
                <w:szCs w:val="24"/>
                <w:lang w:val="ro-RO"/>
              </w:rPr>
              <w:t>i evaluare a politicilor publice privind formarea profesională</w:t>
            </w:r>
            <w:r w:rsidR="004976BD" w:rsidRPr="00563476">
              <w:rPr>
                <w:rFonts w:asciiTheme="minorHAnsi" w:hAnsiTheme="minorHAnsi" w:cstheme="minorHAnsi"/>
                <w:szCs w:val="24"/>
                <w:lang w:val="ro-RO"/>
              </w:rPr>
              <w:t xml:space="preserve"> </w:t>
            </w:r>
            <w:r w:rsidR="004976BD" w:rsidRPr="00563476">
              <w:rPr>
                <w:rFonts w:asciiTheme="minorHAnsi" w:hAnsiTheme="minorHAnsi" w:cstheme="minorHAnsi"/>
                <w:b/>
                <w:szCs w:val="24"/>
                <w:lang w:val="ro-RO"/>
              </w:rPr>
              <w:t>la nivel de sistem</w:t>
            </w:r>
          </w:p>
          <w:p w14:paraId="658C13F0" w14:textId="77777777" w:rsidR="004976BD" w:rsidRPr="00563476" w:rsidRDefault="004976BD" w:rsidP="004976BD">
            <w:pPr>
              <w:spacing w:before="0" w:after="0" w:line="240"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sub-acțiuni: </w:t>
            </w:r>
          </w:p>
          <w:p w14:paraId="49E5B913" w14:textId="4D252269" w:rsidR="004976BD" w:rsidRPr="00563476" w:rsidRDefault="004840DF" w:rsidP="00017A26">
            <w:pPr>
              <w:numPr>
                <w:ilvl w:val="0"/>
                <w:numId w:val="85"/>
              </w:numPr>
              <w:spacing w:before="0" w:after="0" w:line="240" w:lineRule="auto"/>
              <w:contextualSpacing/>
              <w:jc w:val="both"/>
              <w:rPr>
                <w:rFonts w:asciiTheme="minorHAnsi" w:hAnsiTheme="minorHAnsi" w:cstheme="minorHAnsi"/>
                <w:iCs/>
                <w:szCs w:val="24"/>
                <w:lang w:val="ro-RO"/>
              </w:rPr>
            </w:pPr>
            <w:r w:rsidRPr="00563476">
              <w:rPr>
                <w:rFonts w:asciiTheme="minorHAnsi" w:hAnsiTheme="minorHAnsi" w:cstheme="minorHAnsi"/>
                <w:b/>
                <w:bCs/>
                <w:iCs/>
                <w:szCs w:val="24"/>
                <w:lang w:val="ro-RO"/>
              </w:rPr>
              <w:t>f</w:t>
            </w:r>
            <w:r w:rsidR="004976BD" w:rsidRPr="00563476">
              <w:rPr>
                <w:rFonts w:asciiTheme="minorHAnsi" w:hAnsiTheme="minorHAnsi" w:cstheme="minorHAnsi"/>
                <w:b/>
                <w:bCs/>
                <w:iCs/>
                <w:szCs w:val="24"/>
                <w:lang w:val="ro-RO"/>
              </w:rPr>
              <w:t>ormarea actorilor relevanți pentru implementarea mecanismului</w:t>
            </w:r>
            <w:r w:rsidR="004976BD" w:rsidRPr="00563476">
              <w:rPr>
                <w:rFonts w:asciiTheme="minorHAnsi" w:hAnsiTheme="minorHAnsi" w:cstheme="minorHAnsi"/>
                <w:bCs/>
                <w:iCs/>
                <w:szCs w:val="24"/>
                <w:lang w:val="ro-RO"/>
              </w:rPr>
              <w:t xml:space="preserve">, </w:t>
            </w:r>
            <w:r w:rsidR="004976BD" w:rsidRPr="00563476">
              <w:rPr>
                <w:rFonts w:asciiTheme="minorHAnsi" w:hAnsiTheme="minorHAnsi" w:cstheme="minorHAnsi"/>
                <w:iCs/>
                <w:szCs w:val="24"/>
                <w:lang w:val="ro-RO"/>
              </w:rPr>
              <w:t xml:space="preserve">care contribuie la implementarea mecanismului, de la nivel regional/ județean/ local (școli IPT, companii, structuri regionale și locale de parteneriat, inspectorate școlare); </w:t>
            </w:r>
          </w:p>
          <w:p w14:paraId="0CF9F468" w14:textId="24A5E44C" w:rsidR="004976BD" w:rsidRPr="00563476" w:rsidRDefault="004840DF" w:rsidP="00017A26">
            <w:pPr>
              <w:numPr>
                <w:ilvl w:val="0"/>
                <w:numId w:val="85"/>
              </w:numPr>
              <w:spacing w:before="0" w:after="0" w:line="240" w:lineRule="auto"/>
              <w:contextualSpacing/>
              <w:jc w:val="both"/>
              <w:rPr>
                <w:rFonts w:asciiTheme="minorHAnsi" w:hAnsiTheme="minorHAnsi" w:cstheme="minorHAnsi"/>
                <w:bCs/>
                <w:iCs/>
                <w:szCs w:val="24"/>
                <w:lang w:val="ro-RO"/>
              </w:rPr>
            </w:pPr>
            <w:r w:rsidRPr="00563476">
              <w:rPr>
                <w:rFonts w:asciiTheme="minorHAnsi" w:hAnsiTheme="minorHAnsi" w:cstheme="minorHAnsi"/>
                <w:b/>
                <w:bCs/>
                <w:iCs/>
                <w:szCs w:val="24"/>
                <w:lang w:val="ro-RO"/>
              </w:rPr>
              <w:t>o</w:t>
            </w:r>
            <w:r w:rsidR="004976BD" w:rsidRPr="00563476">
              <w:rPr>
                <w:rFonts w:asciiTheme="minorHAnsi" w:hAnsiTheme="minorHAnsi" w:cstheme="minorHAnsi"/>
                <w:b/>
                <w:bCs/>
                <w:iCs/>
                <w:szCs w:val="24"/>
                <w:lang w:val="ro-RO"/>
              </w:rPr>
              <w:t xml:space="preserve">ptimizarea si aplicarea metodologiei de colectare si analiză a datelor, a instrumentelor și indicatorilor stabiliți, </w:t>
            </w:r>
            <w:r w:rsidR="004976BD" w:rsidRPr="00563476">
              <w:rPr>
                <w:rFonts w:asciiTheme="minorHAnsi" w:hAnsiTheme="minorHAnsi" w:cstheme="minorHAnsi"/>
                <w:bCs/>
                <w:iCs/>
                <w:szCs w:val="24"/>
                <w:lang w:val="ro-RO"/>
              </w:rPr>
              <w:t xml:space="preserve">astfel încât fie posibilă analiza măsurii în care oferta de programe de formare profesională este adaptată cererii de forță de muncă și nevoilor individuale ale formabililor / realizarea </w:t>
            </w:r>
            <w:proofErr w:type="spellStart"/>
            <w:r w:rsidR="004976BD" w:rsidRPr="00563476">
              <w:rPr>
                <w:rFonts w:asciiTheme="minorHAnsi" w:hAnsiTheme="minorHAnsi" w:cstheme="minorHAnsi"/>
                <w:bCs/>
                <w:iCs/>
                <w:szCs w:val="24"/>
                <w:lang w:val="ro-RO"/>
              </w:rPr>
              <w:t>raporatelor</w:t>
            </w:r>
            <w:proofErr w:type="spellEnd"/>
            <w:r w:rsidR="004976BD" w:rsidRPr="00563476">
              <w:rPr>
                <w:rFonts w:asciiTheme="minorHAnsi" w:hAnsiTheme="minorHAnsi" w:cstheme="minorHAnsi"/>
                <w:bCs/>
                <w:iCs/>
                <w:szCs w:val="24"/>
                <w:lang w:val="ro-RO"/>
              </w:rPr>
              <w:t xml:space="preserve"> naționale în scopul fundamentării deciziilor privind actualizări sau modificări legislative/ metodologice la nivel de sistem. </w:t>
            </w:r>
          </w:p>
          <w:p w14:paraId="6C21FFD6" w14:textId="2D0E4113" w:rsidR="004976BD" w:rsidRPr="00563476" w:rsidRDefault="004840DF" w:rsidP="00017A26">
            <w:pPr>
              <w:numPr>
                <w:ilvl w:val="0"/>
                <w:numId w:val="85"/>
              </w:numPr>
              <w:spacing w:before="0" w:after="0" w:line="240" w:lineRule="auto"/>
              <w:contextualSpacing/>
              <w:jc w:val="both"/>
              <w:rPr>
                <w:rFonts w:asciiTheme="minorHAnsi" w:hAnsiTheme="minorHAnsi" w:cstheme="minorHAnsi"/>
                <w:bCs/>
                <w:iCs/>
                <w:szCs w:val="24"/>
                <w:lang w:val="ro-RO"/>
              </w:rPr>
            </w:pPr>
            <w:r w:rsidRPr="00563476">
              <w:rPr>
                <w:rFonts w:asciiTheme="minorHAnsi" w:hAnsiTheme="minorHAnsi" w:cstheme="minorHAnsi"/>
                <w:b/>
                <w:bCs/>
                <w:iCs/>
                <w:szCs w:val="24"/>
                <w:lang w:val="ro-RO"/>
              </w:rPr>
              <w:t>d</w:t>
            </w:r>
            <w:r w:rsidR="004976BD" w:rsidRPr="00563476">
              <w:rPr>
                <w:rFonts w:asciiTheme="minorHAnsi" w:hAnsiTheme="minorHAnsi" w:cstheme="minorHAnsi"/>
                <w:b/>
                <w:bCs/>
                <w:iCs/>
                <w:szCs w:val="24"/>
                <w:lang w:val="ro-RO"/>
              </w:rPr>
              <w:t>ezvoltarea unei platforme/modul al unei platforme cu privire la contractele individuale de pregătire practică a elevilor la operatorii economici</w:t>
            </w:r>
            <w:r w:rsidR="004976BD" w:rsidRPr="00563476">
              <w:rPr>
                <w:rFonts w:asciiTheme="minorHAnsi" w:hAnsiTheme="minorHAnsi" w:cstheme="minorHAnsi"/>
                <w:bCs/>
                <w:iCs/>
                <w:szCs w:val="24"/>
                <w:lang w:val="ro-RO"/>
              </w:rPr>
              <w:t xml:space="preserve">. </w:t>
            </w:r>
          </w:p>
          <w:p w14:paraId="6F60AE93" w14:textId="77777777" w:rsidR="00642A92" w:rsidRPr="00563476" w:rsidRDefault="0039190C" w:rsidP="008F5956">
            <w:pPr>
              <w:spacing w:before="0" w:after="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5</w:t>
            </w:r>
            <w:r w:rsidR="006658C1" w:rsidRPr="00563476">
              <w:rPr>
                <w:rFonts w:asciiTheme="minorHAnsi" w:hAnsiTheme="minorHAnsi" w:cstheme="minorHAnsi"/>
                <w:b/>
                <w:szCs w:val="24"/>
                <w:lang w:val="ro-RO"/>
              </w:rPr>
              <w:t>.</w:t>
            </w:r>
            <w:r w:rsidR="00DF6702" w:rsidRPr="00563476">
              <w:rPr>
                <w:rFonts w:asciiTheme="minorHAnsi" w:hAnsiTheme="minorHAnsi" w:cstheme="minorHAnsi"/>
                <w:b/>
                <w:szCs w:val="24"/>
                <w:lang w:val="ro-RO"/>
              </w:rPr>
              <w:t>e</w:t>
            </w:r>
            <w:r w:rsidR="006658C1" w:rsidRPr="00563476">
              <w:rPr>
                <w:rFonts w:asciiTheme="minorHAnsi" w:hAnsiTheme="minorHAnsi" w:cstheme="minorHAnsi"/>
                <w:b/>
                <w:szCs w:val="24"/>
                <w:lang w:val="ro-RO"/>
              </w:rPr>
              <w:t>.2.</w:t>
            </w:r>
            <w:r w:rsidR="00642A92" w:rsidRPr="00563476">
              <w:rPr>
                <w:rFonts w:asciiTheme="minorHAnsi" w:hAnsiTheme="minorHAnsi" w:cstheme="minorHAnsi"/>
                <w:szCs w:val="24"/>
                <w:lang w:val="ro-RO"/>
              </w:rPr>
              <w:t xml:space="preserve"> </w:t>
            </w:r>
            <w:r w:rsidR="004976BD" w:rsidRPr="00563476">
              <w:rPr>
                <w:rFonts w:asciiTheme="minorHAnsi" w:hAnsiTheme="minorHAnsi" w:cstheme="minorHAnsi"/>
                <w:b/>
                <w:szCs w:val="24"/>
                <w:lang w:val="ro-RO"/>
              </w:rPr>
              <w:t>Crearea si aplicare unui mecanism privind</w:t>
            </w:r>
            <w:r w:rsidR="004976BD" w:rsidRPr="00563476">
              <w:rPr>
                <w:rFonts w:asciiTheme="minorHAnsi" w:hAnsiTheme="minorHAnsi" w:cstheme="minorHAnsi"/>
                <w:szCs w:val="24"/>
                <w:lang w:val="ro-RO"/>
              </w:rPr>
              <w:t xml:space="preserve"> </w:t>
            </w:r>
            <w:r w:rsidR="004976BD" w:rsidRPr="00563476">
              <w:rPr>
                <w:rFonts w:asciiTheme="minorHAnsi" w:hAnsiTheme="minorHAnsi" w:cstheme="minorHAnsi"/>
                <w:b/>
                <w:szCs w:val="24"/>
                <w:lang w:val="ro-RO"/>
              </w:rPr>
              <w:t>asigurarea calității învățării la locul de muncă (WBL) și certificarea rezultatelor învățării în formarea profesională inițială pentru a crește relevanța calificărilor pentru piața muncii</w:t>
            </w:r>
          </w:p>
          <w:p w14:paraId="6B1624BA" w14:textId="77777777" w:rsidR="00FB6690" w:rsidRPr="00563476" w:rsidRDefault="00FB6690" w:rsidP="008F5956">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Tipuri de sub-acțiuni</w:t>
            </w:r>
            <w:r w:rsidR="00642A92" w:rsidRPr="00563476">
              <w:rPr>
                <w:rFonts w:asciiTheme="minorHAnsi" w:hAnsiTheme="minorHAnsi" w:cstheme="minorHAnsi"/>
                <w:iCs/>
                <w:szCs w:val="24"/>
                <w:lang w:val="ro-RO"/>
              </w:rPr>
              <w:t xml:space="preserve">: </w:t>
            </w:r>
          </w:p>
          <w:p w14:paraId="4B8BDFFE" w14:textId="77777777" w:rsidR="004976BD" w:rsidRPr="00563476" w:rsidRDefault="004976BD"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
                <w:bCs/>
                <w:iCs/>
                <w:szCs w:val="24"/>
                <w:lang w:val="ro-RO"/>
              </w:rPr>
              <w:t>dezvoltarea metodologiei</w:t>
            </w:r>
            <w:r w:rsidRPr="00563476">
              <w:rPr>
                <w:rFonts w:asciiTheme="minorHAnsi" w:hAnsiTheme="minorHAnsi" w:cstheme="minorHAnsi"/>
                <w:bCs/>
                <w:iCs/>
                <w:szCs w:val="24"/>
                <w:lang w:val="ro-RO"/>
              </w:rPr>
              <w:t xml:space="preserve"> de </w:t>
            </w:r>
            <w:proofErr w:type="spellStart"/>
            <w:r w:rsidRPr="00563476">
              <w:rPr>
                <w:rFonts w:asciiTheme="minorHAnsi" w:hAnsiTheme="minorHAnsi" w:cstheme="minorHAnsi"/>
                <w:bCs/>
                <w:iCs/>
                <w:szCs w:val="24"/>
                <w:lang w:val="ro-RO"/>
              </w:rPr>
              <w:t>aplicara</w:t>
            </w:r>
            <w:proofErr w:type="spellEnd"/>
            <w:r w:rsidRPr="00563476">
              <w:rPr>
                <w:rFonts w:asciiTheme="minorHAnsi" w:hAnsiTheme="minorHAnsi" w:cstheme="minorHAnsi"/>
                <w:bCs/>
                <w:iCs/>
                <w:szCs w:val="24"/>
                <w:lang w:val="ro-RO"/>
              </w:rPr>
              <w:t xml:space="preserve"> a mecanismului </w:t>
            </w:r>
            <w:r w:rsidR="003E5DC1" w:rsidRPr="00563476">
              <w:rPr>
                <w:rFonts w:asciiTheme="minorHAnsi" w:hAnsiTheme="minorHAnsi" w:cstheme="minorHAnsi"/>
                <w:bCs/>
                <w:iCs/>
                <w:szCs w:val="24"/>
                <w:lang w:val="ro-RO"/>
              </w:rPr>
              <w:t>ș</w:t>
            </w:r>
            <w:r w:rsidRPr="00563476">
              <w:rPr>
                <w:rFonts w:asciiTheme="minorHAnsi" w:hAnsiTheme="minorHAnsi" w:cstheme="minorHAnsi"/>
                <w:bCs/>
                <w:iCs/>
                <w:szCs w:val="24"/>
                <w:lang w:val="ro-RO"/>
              </w:rPr>
              <w:t xml:space="preserve">i a </w:t>
            </w:r>
            <w:r w:rsidRPr="00563476">
              <w:rPr>
                <w:rFonts w:asciiTheme="minorHAnsi" w:hAnsiTheme="minorHAnsi" w:cstheme="minorHAnsi"/>
                <w:b/>
                <w:bCs/>
                <w:iCs/>
                <w:szCs w:val="24"/>
                <w:lang w:val="ro-RO"/>
              </w:rPr>
              <w:t>standardelor asociate</w:t>
            </w:r>
            <w:r w:rsidRPr="00563476">
              <w:rPr>
                <w:rFonts w:asciiTheme="minorHAnsi" w:hAnsiTheme="minorHAnsi" w:cstheme="minorHAnsi"/>
                <w:bCs/>
                <w:iCs/>
                <w:szCs w:val="24"/>
                <w:lang w:val="ro-RO"/>
              </w:rPr>
              <w:t>;</w:t>
            </w:r>
          </w:p>
          <w:p w14:paraId="501CE6D1" w14:textId="77777777" w:rsidR="004976BD" w:rsidRPr="00563476" w:rsidRDefault="004976BD"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dezvoltarea și implementarea unei metodologii de acreditare a operatorilor economici implicați în pregătirea practică a elevilor din învățământul dual care să asigure spațiile, </w:t>
            </w:r>
            <w:r w:rsidRPr="00563476">
              <w:rPr>
                <w:rFonts w:asciiTheme="minorHAnsi" w:hAnsiTheme="minorHAnsi" w:cstheme="minorHAnsi"/>
                <w:bCs/>
                <w:iCs/>
                <w:szCs w:val="24"/>
                <w:lang w:val="ro-RO"/>
              </w:rPr>
              <w:lastRenderedPageBreak/>
              <w:t>tehnologiile și personalul calificat, pe principalele sectoare/zone cu necesități și capacități în domeniu;</w:t>
            </w:r>
          </w:p>
          <w:p w14:paraId="35D93436" w14:textId="6B79E947" w:rsidR="004976BD" w:rsidRPr="00563476" w:rsidRDefault="004976BD"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
                <w:bCs/>
                <w:iCs/>
                <w:szCs w:val="24"/>
                <w:lang w:val="ro-RO"/>
              </w:rPr>
              <w:t>formarea actorilor implicați</w:t>
            </w:r>
            <w:r w:rsidRPr="00563476">
              <w:rPr>
                <w:rFonts w:asciiTheme="minorHAnsi" w:hAnsiTheme="minorHAnsi" w:cstheme="minorHAnsi"/>
                <w:bCs/>
                <w:iCs/>
                <w:szCs w:val="24"/>
                <w:lang w:val="ro-RO"/>
              </w:rPr>
              <w:t xml:space="preserve"> în implementarea mecanismelor de asigurare a calității în învățarea la locul de muncă și de certificare a rezultatelor învățării din ÎPT (tutori de practica, profesorii coordonatori de practica, evaluatorii de competente, inspectori </w:t>
            </w:r>
            <w:r w:rsidR="00316011" w:rsidRPr="00563476">
              <w:rPr>
                <w:rFonts w:asciiTheme="minorHAnsi" w:hAnsiTheme="minorHAnsi" w:cstheme="minorHAnsi"/>
                <w:bCs/>
                <w:iCs/>
                <w:szCs w:val="24"/>
                <w:lang w:val="ro-RO"/>
              </w:rPr>
              <w:t>ș</w:t>
            </w:r>
            <w:r w:rsidRPr="00563476">
              <w:rPr>
                <w:rFonts w:asciiTheme="minorHAnsi" w:hAnsiTheme="minorHAnsi" w:cstheme="minorHAnsi"/>
                <w:bCs/>
                <w:iCs/>
                <w:szCs w:val="24"/>
                <w:lang w:val="ro-RO"/>
              </w:rPr>
              <w:t>colari pentru IPT etc.). F</w:t>
            </w:r>
            <w:r w:rsidRPr="00563476">
              <w:rPr>
                <w:rFonts w:asciiTheme="minorHAnsi" w:hAnsiTheme="minorHAnsi" w:cstheme="minorHAnsi"/>
                <w:iCs/>
                <w:szCs w:val="24"/>
                <w:lang w:val="ro-RO"/>
              </w:rPr>
              <w:t>ormarea va include tutorii de practic</w:t>
            </w:r>
            <w:r w:rsidR="00316011" w:rsidRPr="00563476">
              <w:rPr>
                <w:rFonts w:asciiTheme="minorHAnsi" w:hAnsiTheme="minorHAnsi" w:cstheme="minorHAnsi"/>
                <w:iCs/>
                <w:szCs w:val="24"/>
                <w:lang w:val="ro-RO"/>
              </w:rPr>
              <w:t>ă</w:t>
            </w:r>
            <w:r w:rsidRPr="00563476">
              <w:rPr>
                <w:rFonts w:asciiTheme="minorHAnsi" w:hAnsiTheme="minorHAnsi" w:cstheme="minorHAnsi"/>
                <w:iCs/>
                <w:szCs w:val="24"/>
                <w:lang w:val="ro-RO"/>
              </w:rPr>
              <w:t xml:space="preserve"> pentru dezvoltarea competențelor pedagogice, didactice și metodice, în lucru cu elevii. </w:t>
            </w:r>
          </w:p>
          <w:p w14:paraId="7277ADC3" w14:textId="77777777" w:rsidR="004976BD" w:rsidRPr="00563476" w:rsidRDefault="004976BD"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
                <w:bCs/>
                <w:iCs/>
                <w:szCs w:val="24"/>
                <w:lang w:val="ro-RO"/>
              </w:rPr>
              <w:t>vizite de monitorizare a calității învățării la locul de muncă</w:t>
            </w:r>
            <w:r w:rsidRPr="00563476">
              <w:rPr>
                <w:rFonts w:asciiTheme="minorHAnsi" w:hAnsiTheme="minorHAnsi" w:cstheme="minorHAnsi"/>
                <w:bCs/>
                <w:iCs/>
                <w:szCs w:val="24"/>
                <w:lang w:val="ro-RO"/>
              </w:rPr>
              <w:t>, la operatorii economici parteneri ai unităților de învățământ care furnizează componenta de învățare la locul de muncă;</w:t>
            </w:r>
          </w:p>
          <w:p w14:paraId="7451F75D" w14:textId="77777777" w:rsidR="004976BD" w:rsidRPr="00563476" w:rsidRDefault="003E5DC1"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
                <w:szCs w:val="24"/>
                <w:lang w:val="ro-RO"/>
              </w:rPr>
              <w:t>î</w:t>
            </w:r>
            <w:r w:rsidR="004976BD" w:rsidRPr="00563476">
              <w:rPr>
                <w:rFonts w:asciiTheme="minorHAnsi" w:hAnsiTheme="minorHAnsi" w:cstheme="minorHAnsi"/>
                <w:b/>
                <w:szCs w:val="24"/>
                <w:lang w:val="ro-RO"/>
              </w:rPr>
              <w:t>mbun</w:t>
            </w:r>
            <w:r w:rsidRPr="00563476">
              <w:rPr>
                <w:rFonts w:asciiTheme="minorHAnsi" w:hAnsiTheme="minorHAnsi" w:cstheme="minorHAnsi"/>
                <w:b/>
                <w:szCs w:val="24"/>
                <w:lang w:val="ro-RO"/>
              </w:rPr>
              <w:t>ă</w:t>
            </w:r>
            <w:r w:rsidR="004976BD" w:rsidRPr="00563476">
              <w:rPr>
                <w:rFonts w:asciiTheme="minorHAnsi" w:hAnsiTheme="minorHAnsi" w:cstheme="minorHAnsi"/>
                <w:b/>
                <w:szCs w:val="24"/>
                <w:lang w:val="ro-RO"/>
              </w:rPr>
              <w:t>t</w:t>
            </w:r>
            <w:r w:rsidRPr="00563476">
              <w:rPr>
                <w:rFonts w:asciiTheme="minorHAnsi" w:hAnsiTheme="minorHAnsi" w:cstheme="minorHAnsi"/>
                <w:b/>
                <w:szCs w:val="24"/>
                <w:lang w:val="ro-RO"/>
              </w:rPr>
              <w:t>ăț</w:t>
            </w:r>
            <w:r w:rsidR="004976BD" w:rsidRPr="00563476">
              <w:rPr>
                <w:rFonts w:asciiTheme="minorHAnsi" w:hAnsiTheme="minorHAnsi" w:cstheme="minorHAnsi"/>
                <w:b/>
                <w:szCs w:val="24"/>
                <w:lang w:val="ro-RO"/>
              </w:rPr>
              <w:t>irea mecanismului de certificare a calific</w:t>
            </w:r>
            <w:r w:rsidR="00647F10" w:rsidRPr="00563476">
              <w:rPr>
                <w:rFonts w:asciiTheme="minorHAnsi" w:hAnsiTheme="minorHAnsi" w:cstheme="minorHAnsi"/>
                <w:b/>
                <w:szCs w:val="24"/>
                <w:lang w:val="ro-RO"/>
              </w:rPr>
              <w:t>ă</w:t>
            </w:r>
            <w:r w:rsidR="004976BD" w:rsidRPr="00563476">
              <w:rPr>
                <w:rFonts w:asciiTheme="minorHAnsi" w:hAnsiTheme="minorHAnsi" w:cstheme="minorHAnsi"/>
                <w:b/>
                <w:szCs w:val="24"/>
                <w:lang w:val="ro-RO"/>
              </w:rPr>
              <w:t xml:space="preserve">rilor profesionale din IPT (implementarea unui sistem </w:t>
            </w:r>
            <w:proofErr w:type="spellStart"/>
            <w:r w:rsidR="004976BD" w:rsidRPr="00563476">
              <w:rPr>
                <w:rFonts w:asciiTheme="minorHAnsi" w:hAnsiTheme="minorHAnsi" w:cstheme="minorHAnsi"/>
                <w:b/>
                <w:szCs w:val="24"/>
                <w:lang w:val="ro-RO"/>
              </w:rPr>
              <w:t>national</w:t>
            </w:r>
            <w:proofErr w:type="spellEnd"/>
            <w:r w:rsidR="004976BD" w:rsidRPr="00563476">
              <w:rPr>
                <w:rFonts w:asciiTheme="minorHAnsi" w:hAnsiTheme="minorHAnsi" w:cstheme="minorHAnsi"/>
                <w:b/>
                <w:szCs w:val="24"/>
                <w:lang w:val="ro-RO"/>
              </w:rPr>
              <w:t xml:space="preserve"> de monitorizare inclusiv prin actualizarea sistemelor informatice cu aceste </w:t>
            </w:r>
            <w:proofErr w:type="spellStart"/>
            <w:r w:rsidR="004976BD" w:rsidRPr="00563476">
              <w:rPr>
                <w:rFonts w:asciiTheme="minorHAnsi" w:hAnsiTheme="minorHAnsi" w:cstheme="minorHAnsi"/>
                <w:b/>
                <w:szCs w:val="24"/>
                <w:lang w:val="ro-RO"/>
              </w:rPr>
              <w:t>informatii</w:t>
            </w:r>
            <w:proofErr w:type="spellEnd"/>
            <w:r w:rsidR="004976BD" w:rsidRPr="00563476">
              <w:rPr>
                <w:rFonts w:asciiTheme="minorHAnsi" w:hAnsiTheme="minorHAnsi" w:cstheme="minorHAnsi"/>
                <w:b/>
                <w:szCs w:val="24"/>
                <w:lang w:val="ro-RO"/>
              </w:rPr>
              <w:t>);</w:t>
            </w:r>
          </w:p>
          <w:p w14:paraId="3CC8DA24" w14:textId="77777777" w:rsidR="004976BD" w:rsidRPr="00563476" w:rsidRDefault="004976BD" w:rsidP="00563476">
            <w:pPr>
              <w:pStyle w:val="ListParagraph"/>
              <w:spacing w:before="0" w:after="0" w:line="240" w:lineRule="auto"/>
              <w:jc w:val="both"/>
              <w:rPr>
                <w:rFonts w:asciiTheme="minorHAnsi" w:hAnsiTheme="minorHAnsi" w:cstheme="minorHAnsi"/>
                <w:b/>
                <w:iCs/>
                <w:szCs w:val="24"/>
                <w:lang w:val="ro-RO"/>
              </w:rPr>
            </w:pPr>
          </w:p>
          <w:p w14:paraId="1686DD61" w14:textId="77777777" w:rsidR="004976BD" w:rsidRPr="00563476" w:rsidRDefault="004976BD" w:rsidP="004976BD">
            <w:pPr>
              <w:spacing w:before="0" w:after="0" w:line="240" w:lineRule="auto"/>
              <w:jc w:val="both"/>
              <w:rPr>
                <w:rFonts w:asciiTheme="minorHAnsi" w:hAnsiTheme="minorHAnsi" w:cstheme="minorHAnsi"/>
                <w:szCs w:val="24"/>
                <w:lang w:val="ro-RO"/>
              </w:rPr>
            </w:pPr>
            <w:r w:rsidRPr="00563476">
              <w:rPr>
                <w:rFonts w:asciiTheme="minorHAnsi" w:hAnsiTheme="minorHAnsi" w:cstheme="minorHAnsi"/>
                <w:b/>
                <w:szCs w:val="24"/>
                <w:lang w:val="ro-RO"/>
              </w:rPr>
              <w:t xml:space="preserve">5.e.3. Creșterea calității și a validității proceselor de </w:t>
            </w:r>
            <w:proofErr w:type="spellStart"/>
            <w:r w:rsidRPr="00563476">
              <w:rPr>
                <w:rFonts w:asciiTheme="minorHAnsi" w:hAnsiTheme="minorHAnsi" w:cstheme="minorHAnsi"/>
                <w:b/>
                <w:szCs w:val="24"/>
                <w:lang w:val="ro-RO"/>
              </w:rPr>
              <w:t>predare-învățare-evaluare</w:t>
            </w:r>
            <w:proofErr w:type="spellEnd"/>
            <w:r w:rsidRPr="00563476">
              <w:rPr>
                <w:rFonts w:asciiTheme="minorHAnsi" w:hAnsiTheme="minorHAnsi" w:cstheme="minorHAnsi"/>
                <w:b/>
                <w:szCs w:val="24"/>
                <w:lang w:val="ro-RO"/>
              </w:rPr>
              <w:t xml:space="preserve"> în ÎPT</w:t>
            </w:r>
          </w:p>
          <w:p w14:paraId="4EE791DA" w14:textId="77777777" w:rsidR="004976BD" w:rsidRPr="00563476" w:rsidRDefault="004976BD" w:rsidP="004976BD">
            <w:pPr>
              <w:spacing w:before="0" w:after="0" w:line="240"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sub-acțiuni: </w:t>
            </w:r>
          </w:p>
          <w:p w14:paraId="24D33A34" w14:textId="652C002D" w:rsidR="004976BD" w:rsidRPr="00563476" w:rsidRDefault="004976BD"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
                <w:iCs/>
                <w:szCs w:val="24"/>
                <w:lang w:val="ro-RO"/>
              </w:rPr>
              <w:t>stagii de formare</w:t>
            </w:r>
            <w:r w:rsidRPr="00563476">
              <w:rPr>
                <w:rFonts w:asciiTheme="minorHAnsi" w:hAnsiTheme="minorHAnsi"/>
                <w:b/>
                <w:lang w:val="ro-RO"/>
              </w:rPr>
              <w:t xml:space="preserve"> a cadrelor didactice</w:t>
            </w:r>
            <w:r w:rsidRPr="00563476">
              <w:rPr>
                <w:rFonts w:asciiTheme="minorHAnsi" w:hAnsiTheme="minorHAnsi"/>
                <w:lang w:val="ro-RO"/>
              </w:rPr>
              <w:t xml:space="preserve"> din școlile înscrise în rețelele parteneriale la operatorii economici parteneri,</w:t>
            </w:r>
            <w:r w:rsidRPr="00563476">
              <w:rPr>
                <w:rFonts w:asciiTheme="minorHAnsi" w:hAnsiTheme="minorHAnsi" w:cstheme="minorHAnsi"/>
                <w:iCs/>
                <w:szCs w:val="24"/>
                <w:lang w:val="ro-RO"/>
              </w:rPr>
              <w:t xml:space="preserve"> pentru dezvoltarea caracterului practic – aplicativ al  disciplinelor/modulelor; </w:t>
            </w:r>
          </w:p>
          <w:p w14:paraId="566CA6D8" w14:textId="2933AC24" w:rsidR="00932853" w:rsidRPr="00563476" w:rsidRDefault="004976BD" w:rsidP="00017A26">
            <w:pPr>
              <w:pStyle w:val="ListParagraph"/>
              <w:numPr>
                <w:ilvl w:val="0"/>
                <w:numId w:val="85"/>
              </w:numPr>
              <w:spacing w:before="0" w:line="276" w:lineRule="auto"/>
              <w:contextualSpacing w:val="0"/>
              <w:jc w:val="both"/>
              <w:rPr>
                <w:rFonts w:asciiTheme="minorHAnsi" w:hAnsiTheme="minorHAnsi" w:cstheme="minorHAnsi"/>
                <w:iCs/>
                <w:szCs w:val="24"/>
                <w:lang w:val="ro-RO"/>
              </w:rPr>
            </w:pPr>
            <w:proofErr w:type="spellStart"/>
            <w:r w:rsidRPr="00563476">
              <w:rPr>
                <w:rFonts w:asciiTheme="minorHAnsi" w:hAnsiTheme="minorHAnsi" w:cstheme="minorHAnsi"/>
                <w:bCs/>
                <w:iCs/>
                <w:szCs w:val="24"/>
                <w:lang w:val="ro-RO"/>
              </w:rPr>
              <w:t>sutinerea</w:t>
            </w:r>
            <w:proofErr w:type="spellEnd"/>
            <w:r w:rsidRPr="00563476">
              <w:rPr>
                <w:rFonts w:asciiTheme="minorHAnsi" w:hAnsiTheme="minorHAnsi" w:cstheme="minorHAnsi"/>
                <w:bCs/>
                <w:iCs/>
                <w:szCs w:val="24"/>
                <w:lang w:val="ro-RO"/>
              </w:rPr>
              <w:t xml:space="preserve"> unor </w:t>
            </w:r>
            <w:proofErr w:type="spellStart"/>
            <w:r w:rsidRPr="00563476">
              <w:rPr>
                <w:rFonts w:asciiTheme="minorHAnsi" w:hAnsiTheme="minorHAnsi" w:cstheme="minorHAnsi"/>
                <w:bCs/>
                <w:iCs/>
                <w:szCs w:val="24"/>
                <w:lang w:val="ro-RO"/>
              </w:rPr>
              <w:t>retele</w:t>
            </w:r>
            <w:proofErr w:type="spellEnd"/>
            <w:r w:rsidRPr="00563476">
              <w:rPr>
                <w:rFonts w:asciiTheme="minorHAnsi" w:hAnsiTheme="minorHAnsi" w:cstheme="minorHAnsi"/>
                <w:bCs/>
                <w:iCs/>
                <w:szCs w:val="24"/>
                <w:lang w:val="ro-RO"/>
              </w:rPr>
              <w:t xml:space="preserve"> parteneriale </w:t>
            </w:r>
            <w:r w:rsidR="004840DF" w:rsidRPr="00563476">
              <w:rPr>
                <w:rFonts w:asciiTheme="minorHAnsi" w:hAnsiTheme="minorHAnsi" w:cstheme="minorHAnsi"/>
                <w:bCs/>
                <w:iCs/>
                <w:szCs w:val="24"/>
                <w:lang w:val="ro-RO"/>
              </w:rPr>
              <w:t>î</w:t>
            </w:r>
            <w:r w:rsidRPr="00563476">
              <w:rPr>
                <w:rFonts w:asciiTheme="minorHAnsi" w:hAnsiTheme="minorHAnsi" w:cstheme="minorHAnsi"/>
                <w:bCs/>
                <w:iCs/>
                <w:szCs w:val="24"/>
                <w:lang w:val="ro-RO"/>
              </w:rPr>
              <w:t xml:space="preserve">ntre </w:t>
            </w:r>
            <w:r w:rsidR="004840DF" w:rsidRPr="00563476">
              <w:rPr>
                <w:rFonts w:asciiTheme="minorHAnsi" w:hAnsiTheme="minorHAnsi" w:cstheme="minorHAnsi"/>
                <w:bCs/>
                <w:iCs/>
                <w:szCs w:val="24"/>
                <w:lang w:val="ro-RO"/>
              </w:rPr>
              <w:t>ș</w:t>
            </w:r>
            <w:r w:rsidRPr="00563476">
              <w:rPr>
                <w:rFonts w:asciiTheme="minorHAnsi" w:hAnsiTheme="minorHAnsi" w:cstheme="minorHAnsi"/>
                <w:bCs/>
                <w:iCs/>
                <w:szCs w:val="24"/>
                <w:lang w:val="ro-RO"/>
              </w:rPr>
              <w:t xml:space="preserve">colile din IPT (vizite de studiu, schimb de </w:t>
            </w:r>
            <w:proofErr w:type="spellStart"/>
            <w:r w:rsidRPr="00563476">
              <w:rPr>
                <w:rFonts w:asciiTheme="minorHAnsi" w:hAnsiTheme="minorHAnsi" w:cstheme="minorHAnsi"/>
                <w:bCs/>
                <w:iCs/>
                <w:szCs w:val="24"/>
                <w:lang w:val="ro-RO"/>
              </w:rPr>
              <w:t>experienta</w:t>
            </w:r>
            <w:proofErr w:type="spellEnd"/>
            <w:r w:rsidRPr="00563476">
              <w:rPr>
                <w:rFonts w:asciiTheme="minorHAnsi" w:hAnsiTheme="minorHAnsi" w:cstheme="minorHAnsi"/>
                <w:bCs/>
                <w:iCs/>
                <w:szCs w:val="24"/>
                <w:lang w:val="ro-RO"/>
              </w:rPr>
              <w:t xml:space="preserve"> evaluare reciproc</w:t>
            </w:r>
            <w:r w:rsidR="004840DF" w:rsidRPr="00563476">
              <w:rPr>
                <w:rFonts w:asciiTheme="minorHAnsi" w:hAnsiTheme="minorHAnsi" w:cstheme="minorHAnsi"/>
                <w:bCs/>
                <w:iCs/>
                <w:szCs w:val="24"/>
                <w:lang w:val="ro-RO"/>
              </w:rPr>
              <w:t>ă</w:t>
            </w:r>
            <w:r w:rsidRPr="00563476">
              <w:rPr>
                <w:rFonts w:asciiTheme="minorHAnsi" w:hAnsiTheme="minorHAnsi" w:cstheme="minorHAnsi"/>
                <w:bCs/>
                <w:iCs/>
                <w:szCs w:val="24"/>
                <w:lang w:val="ro-RO"/>
              </w:rPr>
              <w:t xml:space="preserve">, </w:t>
            </w:r>
            <w:r w:rsidR="004840DF" w:rsidRPr="00563476">
              <w:rPr>
                <w:rFonts w:asciiTheme="minorHAnsi" w:hAnsiTheme="minorHAnsi" w:cstheme="minorHAnsi"/>
                <w:bCs/>
                <w:iCs/>
                <w:szCs w:val="24"/>
                <w:lang w:val="ro-RO"/>
              </w:rPr>
              <w:t>î</w:t>
            </w:r>
            <w:r w:rsidRPr="00563476">
              <w:rPr>
                <w:rFonts w:asciiTheme="minorHAnsi" w:hAnsiTheme="minorHAnsi" w:cstheme="minorHAnsi"/>
                <w:bCs/>
                <w:iCs/>
                <w:szCs w:val="24"/>
                <w:lang w:val="ro-RO"/>
              </w:rPr>
              <w:t>nv</w:t>
            </w:r>
            <w:r w:rsidR="004840DF" w:rsidRPr="00563476">
              <w:rPr>
                <w:rFonts w:asciiTheme="minorHAnsi" w:hAnsiTheme="minorHAnsi" w:cstheme="minorHAnsi"/>
                <w:bCs/>
                <w:iCs/>
                <w:szCs w:val="24"/>
                <w:lang w:val="ro-RO"/>
              </w:rPr>
              <w:t>ăț</w:t>
            </w:r>
            <w:r w:rsidRPr="00563476">
              <w:rPr>
                <w:rFonts w:asciiTheme="minorHAnsi" w:hAnsiTheme="minorHAnsi" w:cstheme="minorHAnsi"/>
                <w:bCs/>
                <w:iCs/>
                <w:szCs w:val="24"/>
                <w:lang w:val="ro-RO"/>
              </w:rPr>
              <w:t xml:space="preserve">are colegiala etc.) </w:t>
            </w:r>
            <w:r w:rsidR="004840DF" w:rsidRPr="00563476">
              <w:rPr>
                <w:rFonts w:asciiTheme="minorHAnsi" w:hAnsiTheme="minorHAnsi" w:cstheme="minorHAnsi"/>
                <w:bCs/>
                <w:iCs/>
                <w:szCs w:val="24"/>
                <w:lang w:val="ro-RO"/>
              </w:rPr>
              <w:t>î</w:t>
            </w:r>
            <w:r w:rsidRPr="00563476">
              <w:rPr>
                <w:rFonts w:asciiTheme="minorHAnsi" w:hAnsiTheme="minorHAnsi" w:cstheme="minorHAnsi"/>
                <w:bCs/>
                <w:iCs/>
                <w:szCs w:val="24"/>
                <w:lang w:val="ro-RO"/>
              </w:rPr>
              <w:t>n vederea extinderii sistemului de colaborare a personalului didactic;</w:t>
            </w:r>
          </w:p>
          <w:p w14:paraId="21499106" w14:textId="76AA1C89" w:rsidR="003E5DC1" w:rsidRPr="00563476" w:rsidRDefault="003E5DC1" w:rsidP="003E5DC1">
            <w:pPr>
              <w:spacing w:before="0" w:after="0" w:line="240" w:lineRule="auto"/>
              <w:jc w:val="both"/>
              <w:rPr>
                <w:rFonts w:asciiTheme="minorHAnsi" w:hAnsiTheme="minorHAnsi" w:cstheme="minorHAnsi"/>
                <w:b/>
                <w:bCs/>
                <w:iCs/>
                <w:szCs w:val="24"/>
                <w:lang w:val="ro-RO"/>
              </w:rPr>
            </w:pPr>
            <w:r w:rsidRPr="00563476">
              <w:rPr>
                <w:rFonts w:asciiTheme="minorHAnsi" w:hAnsiTheme="minorHAnsi" w:cstheme="minorHAnsi"/>
                <w:b/>
                <w:iCs/>
                <w:szCs w:val="24"/>
                <w:lang w:val="ro-RO"/>
              </w:rPr>
              <w:t>5.e.4</w:t>
            </w:r>
            <w:r w:rsidRPr="00563476">
              <w:rPr>
                <w:rFonts w:asciiTheme="minorHAnsi" w:hAnsiTheme="minorHAnsi" w:cstheme="minorHAnsi"/>
                <w:iCs/>
                <w:szCs w:val="24"/>
                <w:lang w:val="ro-RO"/>
              </w:rPr>
              <w:t xml:space="preserve"> </w:t>
            </w:r>
            <w:r w:rsidRPr="00563476">
              <w:t xml:space="preserve"> </w:t>
            </w:r>
            <w:r w:rsidRPr="00563476">
              <w:rPr>
                <w:rFonts w:asciiTheme="minorHAnsi" w:hAnsiTheme="minorHAnsi" w:cstheme="minorHAnsi"/>
                <w:b/>
                <w:iCs/>
                <w:szCs w:val="24"/>
                <w:lang w:val="ro-RO"/>
              </w:rPr>
              <w:t xml:space="preserve">Sprijinirea dezvoltării școlilor pentru </w:t>
            </w:r>
            <w:proofErr w:type="spellStart"/>
            <w:r w:rsidRPr="00563476">
              <w:rPr>
                <w:rFonts w:asciiTheme="minorHAnsi" w:hAnsiTheme="minorHAnsi" w:cstheme="minorHAnsi"/>
                <w:b/>
                <w:iCs/>
                <w:szCs w:val="24"/>
                <w:lang w:val="ro-RO"/>
              </w:rPr>
              <w:t>sustinerea</w:t>
            </w:r>
            <w:proofErr w:type="spellEnd"/>
            <w:r w:rsidRPr="00563476">
              <w:rPr>
                <w:rFonts w:asciiTheme="minorHAnsi" w:hAnsiTheme="minorHAnsi" w:cstheme="minorHAnsi"/>
                <w:b/>
                <w:iCs/>
                <w:szCs w:val="24"/>
                <w:lang w:val="ro-RO"/>
              </w:rPr>
              <w:t xml:space="preserve"> si recunoa</w:t>
            </w:r>
            <w:r w:rsidR="0089418F" w:rsidRPr="00563476">
              <w:rPr>
                <w:rFonts w:asciiTheme="minorHAnsi" w:hAnsiTheme="minorHAnsi" w:cstheme="minorHAnsi"/>
                <w:b/>
                <w:iCs/>
                <w:szCs w:val="24"/>
                <w:lang w:val="ro-RO"/>
              </w:rPr>
              <w:t>ș</w:t>
            </w:r>
            <w:r w:rsidRPr="00563476">
              <w:rPr>
                <w:rFonts w:asciiTheme="minorHAnsi" w:hAnsiTheme="minorHAnsi" w:cstheme="minorHAnsi"/>
                <w:b/>
                <w:iCs/>
                <w:szCs w:val="24"/>
                <w:lang w:val="ro-RO"/>
              </w:rPr>
              <w:t>terea excelentei în IPT</w:t>
            </w:r>
          </w:p>
          <w:p w14:paraId="1E4D63E1" w14:textId="77777777" w:rsidR="003E5DC1" w:rsidRPr="00563476" w:rsidRDefault="003E5DC1" w:rsidP="003E5DC1">
            <w:pPr>
              <w:spacing w:before="0" w:after="0" w:line="240"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sub-acțiuni: </w:t>
            </w:r>
          </w:p>
          <w:p w14:paraId="19FD7A45" w14:textId="77777777" w:rsidR="003E5DC1" w:rsidRPr="00563476" w:rsidRDefault="003E5DC1"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Cs/>
                <w:iCs/>
                <w:szCs w:val="24"/>
                <w:lang w:val="ro-RO"/>
              </w:rPr>
              <w:t>culegerea datelor pentru aplicarea metodologiei de identificare/</w:t>
            </w:r>
            <w:proofErr w:type="spellStart"/>
            <w:r w:rsidRPr="00563476">
              <w:rPr>
                <w:rFonts w:asciiTheme="minorHAnsi" w:hAnsiTheme="minorHAnsi" w:cstheme="minorHAnsi"/>
                <w:bCs/>
                <w:iCs/>
                <w:szCs w:val="24"/>
                <w:lang w:val="ro-RO"/>
              </w:rPr>
              <w:t>recunoastere</w:t>
            </w:r>
            <w:proofErr w:type="spellEnd"/>
            <w:r w:rsidRPr="00563476">
              <w:rPr>
                <w:rFonts w:asciiTheme="minorHAnsi" w:hAnsiTheme="minorHAnsi" w:cstheme="minorHAnsi"/>
                <w:bCs/>
                <w:iCs/>
                <w:szCs w:val="24"/>
                <w:lang w:val="ro-RO"/>
              </w:rPr>
              <w:t xml:space="preserve"> a excelentei in IPT pe baza criteriilor de performanță instituțională si acordarea unei Diplome/Certificat de excelența in IPT;</w:t>
            </w:r>
          </w:p>
          <w:p w14:paraId="2C486024" w14:textId="77777777" w:rsidR="003E5DC1" w:rsidRPr="00563476" w:rsidRDefault="003E5DC1" w:rsidP="00017A26">
            <w:pPr>
              <w:pStyle w:val="ListParagraph"/>
              <w:numPr>
                <w:ilvl w:val="0"/>
                <w:numId w:val="85"/>
              </w:numPr>
              <w:spacing w:before="0" w:after="0" w:line="240" w:lineRule="auto"/>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acordarea unor granturi pentru </w:t>
            </w:r>
            <w:proofErr w:type="spellStart"/>
            <w:r w:rsidRPr="00563476">
              <w:rPr>
                <w:rFonts w:asciiTheme="minorHAnsi" w:hAnsiTheme="minorHAnsi" w:cstheme="minorHAnsi"/>
                <w:bCs/>
                <w:iCs/>
                <w:szCs w:val="24"/>
                <w:lang w:val="ro-RO"/>
              </w:rPr>
              <w:t>sustinerea</w:t>
            </w:r>
            <w:proofErr w:type="spellEnd"/>
            <w:r w:rsidRPr="00563476">
              <w:rPr>
                <w:rFonts w:asciiTheme="minorHAnsi" w:hAnsiTheme="minorHAnsi" w:cstheme="minorHAnsi"/>
                <w:bCs/>
                <w:iCs/>
                <w:szCs w:val="24"/>
                <w:lang w:val="ro-RO"/>
              </w:rPr>
              <w:t xml:space="preserve"> </w:t>
            </w:r>
            <w:proofErr w:type="spellStart"/>
            <w:r w:rsidRPr="00563476">
              <w:rPr>
                <w:rFonts w:asciiTheme="minorHAnsi" w:hAnsiTheme="minorHAnsi" w:cstheme="minorHAnsi"/>
                <w:bCs/>
                <w:iCs/>
                <w:szCs w:val="24"/>
                <w:lang w:val="ro-RO"/>
              </w:rPr>
              <w:t>dezvoltarii</w:t>
            </w:r>
            <w:proofErr w:type="spellEnd"/>
            <w:r w:rsidRPr="00563476">
              <w:rPr>
                <w:rFonts w:asciiTheme="minorHAnsi" w:hAnsiTheme="minorHAnsi" w:cstheme="minorHAnsi"/>
                <w:bCs/>
                <w:iCs/>
                <w:szCs w:val="24"/>
                <w:lang w:val="ro-RO"/>
              </w:rPr>
              <w:t xml:space="preserve"> </w:t>
            </w:r>
            <w:proofErr w:type="spellStart"/>
            <w:r w:rsidRPr="00563476">
              <w:rPr>
                <w:rFonts w:asciiTheme="minorHAnsi" w:hAnsiTheme="minorHAnsi" w:cstheme="minorHAnsi"/>
                <w:bCs/>
                <w:iCs/>
                <w:szCs w:val="24"/>
                <w:u w:val="single"/>
                <w:lang w:val="ro-RO"/>
              </w:rPr>
              <w:t>scolilor</w:t>
            </w:r>
            <w:proofErr w:type="spellEnd"/>
            <w:r w:rsidRPr="00563476">
              <w:rPr>
                <w:rFonts w:asciiTheme="minorHAnsi" w:hAnsiTheme="minorHAnsi" w:cstheme="minorHAnsi"/>
                <w:bCs/>
                <w:iCs/>
                <w:szCs w:val="24"/>
                <w:u w:val="single"/>
                <w:lang w:val="ro-RO"/>
              </w:rPr>
              <w:t xml:space="preserve"> identificate pentru </w:t>
            </w:r>
            <w:proofErr w:type="spellStart"/>
            <w:r w:rsidRPr="00563476">
              <w:rPr>
                <w:rFonts w:asciiTheme="minorHAnsi" w:hAnsiTheme="minorHAnsi" w:cstheme="minorHAnsi"/>
                <w:bCs/>
                <w:iCs/>
                <w:szCs w:val="24"/>
                <w:u w:val="single"/>
                <w:lang w:val="ro-RO"/>
              </w:rPr>
              <w:t>sustinerea</w:t>
            </w:r>
            <w:proofErr w:type="spellEnd"/>
            <w:r w:rsidRPr="00563476">
              <w:rPr>
                <w:rFonts w:asciiTheme="minorHAnsi" w:hAnsiTheme="minorHAnsi" w:cstheme="minorHAnsi"/>
                <w:bCs/>
                <w:iCs/>
                <w:szCs w:val="24"/>
                <w:u w:val="single"/>
                <w:lang w:val="ro-RO"/>
              </w:rPr>
              <w:t xml:space="preserve"> excelentei</w:t>
            </w:r>
            <w:r w:rsidRPr="00563476">
              <w:rPr>
                <w:rFonts w:asciiTheme="minorHAnsi" w:hAnsiTheme="minorHAnsi" w:cstheme="minorHAnsi"/>
                <w:bCs/>
                <w:iCs/>
                <w:szCs w:val="24"/>
                <w:lang w:val="ro-RO"/>
              </w:rPr>
              <w:t>;</w:t>
            </w:r>
          </w:p>
          <w:p w14:paraId="3A645BA7" w14:textId="51A6DDE6" w:rsidR="00A2002A" w:rsidRPr="00563476" w:rsidRDefault="007600D4" w:rsidP="00017A26">
            <w:pPr>
              <w:pStyle w:val="ListParagraph"/>
              <w:numPr>
                <w:ilvl w:val="0"/>
                <w:numId w:val="85"/>
              </w:numPr>
              <w:spacing w:line="276" w:lineRule="auto"/>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implicarea organizațiilor culturale publice și private pentru </w:t>
            </w:r>
            <w:r w:rsidR="00A2002A" w:rsidRPr="00563476">
              <w:rPr>
                <w:rFonts w:asciiTheme="minorHAnsi" w:hAnsiTheme="minorHAnsi" w:cstheme="minorHAnsi"/>
                <w:bCs/>
                <w:iCs/>
                <w:szCs w:val="24"/>
                <w:lang w:val="ro-RO"/>
              </w:rPr>
              <w:t xml:space="preserve"> </w:t>
            </w:r>
            <w:r w:rsidRPr="00563476">
              <w:rPr>
                <w:rFonts w:asciiTheme="minorHAnsi" w:hAnsiTheme="minorHAnsi" w:cstheme="minorHAnsi"/>
                <w:bCs/>
                <w:iCs/>
                <w:szCs w:val="24"/>
                <w:lang w:val="ro-RO"/>
              </w:rPr>
              <w:t>dezvoltarea unor centre</w:t>
            </w:r>
            <w:r w:rsidR="00A2002A" w:rsidRPr="00563476">
              <w:rPr>
                <w:rFonts w:asciiTheme="minorHAnsi" w:hAnsiTheme="minorHAnsi" w:cstheme="minorHAnsi"/>
                <w:bCs/>
                <w:iCs/>
                <w:szCs w:val="24"/>
                <w:lang w:val="ro-RO"/>
              </w:rPr>
              <w:t xml:space="preserve"> de excelență profesională </w:t>
            </w:r>
            <w:r w:rsidRPr="00563476">
              <w:rPr>
                <w:rFonts w:asciiTheme="minorHAnsi" w:hAnsiTheme="minorHAnsi" w:cstheme="minorHAnsi"/>
                <w:bCs/>
                <w:iCs/>
                <w:szCs w:val="24"/>
                <w:lang w:val="ro-RO"/>
              </w:rPr>
              <w:t>în meșteșuguri vechi și rare (</w:t>
            </w:r>
            <w:r w:rsidR="00A2002A" w:rsidRPr="00563476">
              <w:rPr>
                <w:rFonts w:asciiTheme="minorHAnsi" w:hAnsiTheme="minorHAnsi" w:cstheme="minorHAnsi"/>
                <w:bCs/>
                <w:iCs/>
                <w:szCs w:val="24"/>
                <w:lang w:val="ro-RO"/>
              </w:rPr>
              <w:t>cu mare căutare în domeniul patrimoniului</w:t>
            </w:r>
            <w:r w:rsidRPr="00563476">
              <w:rPr>
                <w:rFonts w:asciiTheme="minorHAnsi" w:hAnsiTheme="minorHAnsi" w:cstheme="minorHAnsi"/>
                <w:bCs/>
                <w:iCs/>
                <w:szCs w:val="24"/>
                <w:lang w:val="ro-RO"/>
              </w:rPr>
              <w:t>)</w:t>
            </w:r>
            <w:r w:rsidR="00A2002A" w:rsidRPr="00563476">
              <w:rPr>
                <w:rFonts w:asciiTheme="minorHAnsi" w:hAnsiTheme="minorHAnsi" w:cstheme="minorHAnsi"/>
                <w:bCs/>
                <w:iCs/>
                <w:szCs w:val="24"/>
                <w:lang w:val="ro-RO"/>
              </w:rPr>
              <w:t xml:space="preserve">, cât și </w:t>
            </w:r>
            <w:r w:rsidRPr="00563476">
              <w:rPr>
                <w:rFonts w:asciiTheme="minorHAnsi" w:hAnsiTheme="minorHAnsi" w:cstheme="minorHAnsi"/>
                <w:bCs/>
                <w:iCs/>
                <w:szCs w:val="24"/>
                <w:lang w:val="ro-RO"/>
              </w:rPr>
              <w:t xml:space="preserve">în </w:t>
            </w:r>
            <w:r w:rsidR="00A2002A" w:rsidRPr="00563476">
              <w:rPr>
                <w:rFonts w:asciiTheme="minorHAnsi" w:hAnsiTheme="minorHAnsi" w:cstheme="minorHAnsi"/>
                <w:bCs/>
                <w:iCs/>
                <w:szCs w:val="24"/>
                <w:lang w:val="ro-RO"/>
              </w:rPr>
              <w:t>ocupații inovative, în care competențele culturale și creative joacă un rol de bază.</w:t>
            </w:r>
          </w:p>
          <w:p w14:paraId="6F9D0BF5" w14:textId="36DC50CD" w:rsidR="00642A92" w:rsidRPr="00563476" w:rsidRDefault="0039190C" w:rsidP="008F5956">
            <w:pPr>
              <w:spacing w:before="0" w:after="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5</w:t>
            </w:r>
            <w:r w:rsidR="006658C1" w:rsidRPr="00563476">
              <w:rPr>
                <w:rFonts w:asciiTheme="minorHAnsi" w:hAnsiTheme="minorHAnsi" w:cstheme="minorHAnsi"/>
                <w:b/>
                <w:szCs w:val="24"/>
                <w:lang w:val="ro-RO"/>
              </w:rPr>
              <w:t>.</w:t>
            </w:r>
            <w:r w:rsidR="00DF6702" w:rsidRPr="00563476">
              <w:rPr>
                <w:rFonts w:asciiTheme="minorHAnsi" w:hAnsiTheme="minorHAnsi" w:cstheme="minorHAnsi"/>
                <w:b/>
                <w:szCs w:val="24"/>
                <w:lang w:val="ro-RO"/>
              </w:rPr>
              <w:t>e</w:t>
            </w:r>
            <w:r w:rsidR="00642A92" w:rsidRPr="00563476">
              <w:rPr>
                <w:rFonts w:asciiTheme="minorHAnsi" w:hAnsiTheme="minorHAnsi" w:cstheme="minorHAnsi"/>
                <w:b/>
                <w:szCs w:val="24"/>
                <w:lang w:val="ro-RO"/>
              </w:rPr>
              <w:t>.</w:t>
            </w:r>
            <w:r w:rsidR="003E5DC1" w:rsidRPr="00563476">
              <w:rPr>
                <w:rFonts w:asciiTheme="minorHAnsi" w:hAnsiTheme="minorHAnsi" w:cstheme="minorHAnsi"/>
                <w:b/>
                <w:szCs w:val="24"/>
                <w:lang w:val="ro-RO"/>
              </w:rPr>
              <w:t>5</w:t>
            </w:r>
            <w:r w:rsidR="006658C1" w:rsidRPr="00563476">
              <w:rPr>
                <w:rFonts w:asciiTheme="minorHAnsi" w:hAnsiTheme="minorHAnsi" w:cstheme="minorHAnsi"/>
                <w:b/>
                <w:szCs w:val="24"/>
                <w:lang w:val="ro-RO"/>
              </w:rPr>
              <w:t>.</w:t>
            </w:r>
            <w:r w:rsidR="00642A92" w:rsidRPr="00563476">
              <w:rPr>
                <w:rFonts w:asciiTheme="minorHAnsi" w:hAnsiTheme="minorHAnsi" w:cstheme="minorHAnsi"/>
                <w:b/>
                <w:szCs w:val="24"/>
                <w:lang w:val="ro-RO"/>
              </w:rPr>
              <w:t xml:space="preserve"> </w:t>
            </w:r>
            <w:r w:rsidR="00E718EC" w:rsidRPr="00563476">
              <w:rPr>
                <w:rFonts w:asciiTheme="minorHAnsi" w:hAnsiTheme="minorHAnsi" w:cstheme="minorHAnsi"/>
                <w:b/>
                <w:szCs w:val="24"/>
                <w:lang w:val="ro-RO"/>
              </w:rPr>
              <w:t>Adaptarea serviciilor educaționale adresate elevilor și personalului didactic din ÎPT</w:t>
            </w:r>
            <w:r w:rsidR="00642A92" w:rsidRPr="00563476">
              <w:rPr>
                <w:rFonts w:asciiTheme="minorHAnsi" w:hAnsiTheme="minorHAnsi" w:cstheme="minorHAnsi"/>
                <w:szCs w:val="24"/>
                <w:lang w:val="ro-RO"/>
              </w:rPr>
              <w:t xml:space="preserve">, în corelație cu dinamica pieței muncii (schimbări tehnologice și structurale, digitalizare etc.), inclusiv pentru persoanele cu </w:t>
            </w:r>
            <w:proofErr w:type="spellStart"/>
            <w:r w:rsidR="00642A92" w:rsidRPr="00563476">
              <w:rPr>
                <w:rFonts w:asciiTheme="minorHAnsi" w:hAnsiTheme="minorHAnsi" w:cstheme="minorHAnsi"/>
                <w:szCs w:val="24"/>
                <w:lang w:val="ro-RO"/>
              </w:rPr>
              <w:t>dizabilități</w:t>
            </w:r>
            <w:proofErr w:type="spellEnd"/>
            <w:r w:rsidR="00642A92" w:rsidRPr="00563476">
              <w:rPr>
                <w:rFonts w:asciiTheme="minorHAnsi" w:hAnsiTheme="minorHAnsi" w:cstheme="minorHAnsi"/>
                <w:szCs w:val="24"/>
                <w:lang w:val="ro-RO"/>
              </w:rPr>
              <w:t xml:space="preserve"> sau pentru cele provenind din grupuri vulnerabile </w:t>
            </w:r>
          </w:p>
          <w:p w14:paraId="76E0AFC2" w14:textId="77777777" w:rsidR="00FB6690" w:rsidRPr="00563476" w:rsidRDefault="00FB6690" w:rsidP="008F5956">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Tipuri de sub-acțiuni</w:t>
            </w:r>
            <w:r w:rsidR="00642A92" w:rsidRPr="00563476">
              <w:rPr>
                <w:rFonts w:asciiTheme="minorHAnsi" w:hAnsiTheme="minorHAnsi" w:cstheme="minorHAnsi"/>
                <w:iCs/>
                <w:szCs w:val="24"/>
                <w:lang w:val="ro-RO"/>
              </w:rPr>
              <w:t xml:space="preserve">: </w:t>
            </w:r>
          </w:p>
          <w:p w14:paraId="24C3AC20" w14:textId="3D149773" w:rsidR="004855F5" w:rsidRPr="00563476" w:rsidRDefault="004855F5" w:rsidP="00017A26">
            <w:pPr>
              <w:numPr>
                <w:ilvl w:val="0"/>
                <w:numId w:val="85"/>
              </w:numPr>
              <w:spacing w:before="0" w:after="0" w:line="276" w:lineRule="auto"/>
              <w:jc w:val="both"/>
              <w:rPr>
                <w:rFonts w:asciiTheme="minorHAnsi" w:hAnsiTheme="minorHAnsi" w:cstheme="minorHAnsi"/>
                <w:b/>
                <w:szCs w:val="24"/>
                <w:lang w:val="ro-RO"/>
              </w:rPr>
            </w:pPr>
            <w:proofErr w:type="spellStart"/>
            <w:r w:rsidRPr="00563476">
              <w:rPr>
                <w:rFonts w:asciiTheme="minorHAnsi" w:hAnsiTheme="minorHAnsi" w:cstheme="minorHAnsi"/>
                <w:b/>
                <w:szCs w:val="24"/>
                <w:lang w:val="ro-RO"/>
              </w:rPr>
              <w:t>îmbunătătirea</w:t>
            </w:r>
            <w:proofErr w:type="spellEnd"/>
            <w:r w:rsidRPr="00563476">
              <w:rPr>
                <w:rFonts w:asciiTheme="minorHAnsi" w:hAnsiTheme="minorHAnsi" w:cstheme="minorHAnsi"/>
                <w:b/>
                <w:szCs w:val="24"/>
                <w:lang w:val="ro-RO"/>
              </w:rPr>
              <w:t xml:space="preserve"> și aplicarea mecanismului de anticipare a nevoilor de competențelor în IPT prin </w:t>
            </w:r>
            <w:r w:rsidRPr="00563476">
              <w:rPr>
                <w:rFonts w:asciiTheme="minorHAnsi" w:hAnsiTheme="minorHAnsi" w:cstheme="minorHAnsi"/>
                <w:iCs/>
                <w:szCs w:val="24"/>
                <w:lang w:val="ro-RO"/>
              </w:rPr>
              <w:t>elaborarea de studii în rândul operatorilor economici pentru a identifica nevoile pentru anumite calificări, inclusiv calificări emergente și noi competențe;</w:t>
            </w:r>
          </w:p>
          <w:p w14:paraId="333F8AF6" w14:textId="7C610581" w:rsidR="004855F5" w:rsidRPr="00563476" w:rsidRDefault="004855F5" w:rsidP="00017A26">
            <w:pPr>
              <w:pStyle w:val="ListParagraph"/>
              <w:numPr>
                <w:ilvl w:val="0"/>
                <w:numId w:val="85"/>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
                <w:iCs/>
                <w:szCs w:val="24"/>
                <w:lang w:val="ro-RO"/>
              </w:rPr>
              <w:t>actualizarea documentelor de planificare strategică</w:t>
            </w:r>
            <w:r w:rsidRPr="00563476">
              <w:rPr>
                <w:rFonts w:asciiTheme="minorHAnsi" w:hAnsiTheme="minorHAnsi" w:cstheme="minorHAnsi"/>
                <w:iCs/>
                <w:szCs w:val="24"/>
                <w:lang w:val="ro-RO"/>
              </w:rPr>
              <w:t xml:space="preserve"> a IPT la nivel regional, județean și local </w:t>
            </w:r>
            <w:r w:rsidRPr="00563476" w:rsidDel="00A964D6">
              <w:rPr>
                <w:rFonts w:asciiTheme="minorHAnsi" w:hAnsiTheme="minorHAnsi" w:cstheme="minorHAnsi"/>
                <w:iCs/>
                <w:szCs w:val="24"/>
                <w:lang w:val="ro-RO"/>
              </w:rPr>
              <w:t xml:space="preserve"> </w:t>
            </w:r>
            <w:r w:rsidRPr="00563476">
              <w:rPr>
                <w:rFonts w:asciiTheme="minorHAnsi" w:hAnsiTheme="minorHAnsi" w:cstheme="minorHAnsi"/>
                <w:iCs/>
                <w:szCs w:val="24"/>
                <w:lang w:val="ro-RO"/>
              </w:rPr>
              <w:t>(Planul de acțiune regională pentru IPT - PRAI, Planul de acțiune local pentru IPT-PLAI, Planul de acțiune școlar - PAS);</w:t>
            </w:r>
          </w:p>
          <w:p w14:paraId="3AD9E8B6" w14:textId="62373B20" w:rsidR="004855F5" w:rsidRPr="00563476" w:rsidRDefault="004855F5" w:rsidP="00017A26">
            <w:pPr>
              <w:pStyle w:val="ListParagraph"/>
              <w:numPr>
                <w:ilvl w:val="0"/>
                <w:numId w:val="85"/>
              </w:numPr>
              <w:spacing w:before="0" w:after="0" w:line="276" w:lineRule="auto"/>
              <w:contextualSpacing w:val="0"/>
              <w:jc w:val="both"/>
              <w:rPr>
                <w:rFonts w:asciiTheme="minorHAnsi" w:hAnsiTheme="minorHAnsi" w:cstheme="minorHAnsi"/>
                <w:bCs/>
                <w:iCs/>
                <w:szCs w:val="24"/>
                <w:lang w:val="ro-RO"/>
              </w:rPr>
            </w:pPr>
            <w:r w:rsidRPr="00563476">
              <w:rPr>
                <w:rFonts w:asciiTheme="minorHAnsi" w:hAnsiTheme="minorHAnsi" w:cstheme="minorHAnsi"/>
                <w:b/>
                <w:bCs/>
                <w:iCs/>
                <w:szCs w:val="24"/>
                <w:lang w:val="ro-RO"/>
              </w:rPr>
              <w:t>elaborarea de standarde</w:t>
            </w:r>
            <w:r w:rsidRPr="00563476">
              <w:rPr>
                <w:rFonts w:asciiTheme="minorHAnsi" w:hAnsiTheme="minorHAnsi" w:cstheme="minorHAnsi"/>
                <w:bCs/>
                <w:iCs/>
                <w:szCs w:val="24"/>
                <w:lang w:val="ro-RO"/>
              </w:rPr>
              <w:t xml:space="preserve"> de pregătire profesională și </w:t>
            </w:r>
            <w:proofErr w:type="spellStart"/>
            <w:r w:rsidRPr="00563476">
              <w:rPr>
                <w:rFonts w:asciiTheme="minorHAnsi" w:hAnsiTheme="minorHAnsi" w:cstheme="minorHAnsi"/>
                <w:b/>
                <w:bCs/>
                <w:iCs/>
                <w:szCs w:val="24"/>
                <w:lang w:val="ro-RO"/>
              </w:rPr>
              <w:t>curricula</w:t>
            </w:r>
            <w:proofErr w:type="spellEnd"/>
            <w:r w:rsidRPr="00563476">
              <w:rPr>
                <w:rFonts w:asciiTheme="minorHAnsi" w:hAnsiTheme="minorHAnsi" w:cstheme="minorHAnsi"/>
                <w:bCs/>
                <w:iCs/>
                <w:szCs w:val="24"/>
                <w:lang w:val="ro-RO"/>
              </w:rPr>
              <w:t xml:space="preserve"> pentru calificări profesionale noi pentru IPT și/sau revizuirea celor existente, ca urmare a evoluțiilor tehnologice care </w:t>
            </w:r>
            <w:r w:rsidRPr="00563476">
              <w:rPr>
                <w:rFonts w:asciiTheme="minorHAnsi" w:hAnsiTheme="minorHAnsi" w:cstheme="minorHAnsi"/>
                <w:bCs/>
                <w:iCs/>
                <w:szCs w:val="24"/>
                <w:lang w:val="ro-RO"/>
              </w:rPr>
              <w:lastRenderedPageBreak/>
              <w:t xml:space="preserve">susțin dezvoltarea sustenabilă și economia verde (IT&amp;C, inteligență artificială, robotica, 3d </w:t>
            </w:r>
            <w:proofErr w:type="spellStart"/>
            <w:r w:rsidRPr="00563476">
              <w:rPr>
                <w:rFonts w:asciiTheme="minorHAnsi" w:hAnsiTheme="minorHAnsi" w:cstheme="minorHAnsi"/>
                <w:bCs/>
                <w:iCs/>
                <w:szCs w:val="24"/>
                <w:lang w:val="ro-RO"/>
              </w:rPr>
              <w:t>printing</w:t>
            </w:r>
            <w:proofErr w:type="spellEnd"/>
            <w:r w:rsidRPr="00563476">
              <w:rPr>
                <w:rFonts w:asciiTheme="minorHAnsi" w:hAnsiTheme="minorHAnsi" w:cstheme="minorHAnsi"/>
                <w:bCs/>
                <w:iCs/>
                <w:szCs w:val="24"/>
                <w:lang w:val="ro-RO"/>
              </w:rPr>
              <w:t>);</w:t>
            </w:r>
          </w:p>
          <w:p w14:paraId="3985ECAC" w14:textId="205DD75A" w:rsidR="004855F5" w:rsidRPr="00563476" w:rsidRDefault="004855F5" w:rsidP="00017A26">
            <w:pPr>
              <w:pStyle w:val="ListParagraph"/>
              <w:numPr>
                <w:ilvl w:val="0"/>
                <w:numId w:val="85"/>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
                <w:bCs/>
                <w:iCs/>
                <w:szCs w:val="24"/>
                <w:lang w:val="ro-RO"/>
              </w:rPr>
              <w:t xml:space="preserve">formarea cadrelor didactice </w:t>
            </w:r>
            <w:r w:rsidRPr="00563476">
              <w:rPr>
                <w:rFonts w:asciiTheme="minorHAnsi" w:hAnsiTheme="minorHAnsi" w:cstheme="minorHAnsi"/>
                <w:bCs/>
                <w:iCs/>
                <w:szCs w:val="24"/>
                <w:lang w:val="ro-RO"/>
              </w:rPr>
              <w:t>pentru actualizarea competențelor profesionale în raport cu realitățile tehnologice</w:t>
            </w:r>
            <w:r w:rsidRPr="00563476">
              <w:rPr>
                <w:rFonts w:asciiTheme="minorHAnsi" w:hAnsiTheme="minorHAnsi" w:cstheme="minorHAnsi"/>
                <w:iCs/>
                <w:szCs w:val="24"/>
                <w:lang w:val="ro-RO"/>
              </w:rPr>
              <w:t xml:space="preserve"> ale operatorilor economici. Formare va include inclusiv competente </w:t>
            </w:r>
            <w:r w:rsidRPr="00563476">
              <w:rPr>
                <w:rFonts w:asciiTheme="minorHAnsi" w:hAnsiTheme="minorHAnsi" w:cstheme="minorHAnsi"/>
                <w:bCs/>
                <w:iCs/>
                <w:szCs w:val="24"/>
                <w:lang w:val="ro-RO"/>
              </w:rPr>
              <w:t>transversale, cu accent pe cele antreprenoriale, digitale</w:t>
            </w:r>
            <w:r w:rsidRPr="00563476">
              <w:rPr>
                <w:rFonts w:asciiTheme="minorHAnsi" w:hAnsiTheme="minorHAnsi" w:cstheme="minorHAnsi"/>
                <w:iCs/>
                <w:szCs w:val="24"/>
                <w:lang w:val="ro-RO"/>
              </w:rPr>
              <w:t xml:space="preserve">; </w:t>
            </w:r>
          </w:p>
          <w:p w14:paraId="61D55D98" w14:textId="77777777" w:rsidR="004855F5" w:rsidRPr="00563476" w:rsidRDefault="004855F5" w:rsidP="00017A26">
            <w:pPr>
              <w:numPr>
                <w:ilvl w:val="0"/>
                <w:numId w:val="85"/>
              </w:num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b/>
                <w:bCs/>
                <w:iCs/>
                <w:szCs w:val="24"/>
                <w:lang w:val="ro-RO"/>
              </w:rPr>
              <w:t>formarea personalului didactic asociat</w:t>
            </w:r>
            <w:r w:rsidRPr="00563476">
              <w:rPr>
                <w:rFonts w:asciiTheme="minorHAnsi" w:hAnsiTheme="minorHAnsi" w:cstheme="minorHAnsi"/>
                <w:iCs/>
                <w:szCs w:val="24"/>
                <w:lang w:val="ro-RO"/>
              </w:rPr>
              <w:t xml:space="preserve"> (specialiști din partea operatorilor economici, care urmează module de formare pe teme de metodica și didactica specialității); </w:t>
            </w:r>
          </w:p>
          <w:p w14:paraId="7F1D592E" w14:textId="57598D46" w:rsidR="004855F5" w:rsidRPr="00563476" w:rsidRDefault="004855F5" w:rsidP="00017A26">
            <w:pPr>
              <w:pStyle w:val="ListParagraph"/>
              <w:numPr>
                <w:ilvl w:val="0"/>
                <w:numId w:val="85"/>
              </w:numPr>
              <w:spacing w:before="0" w:after="0" w:line="276" w:lineRule="auto"/>
              <w:ind w:left="714" w:hanging="357"/>
              <w:contextualSpacing w:val="0"/>
              <w:jc w:val="both"/>
              <w:rPr>
                <w:rFonts w:asciiTheme="minorHAnsi" w:hAnsiTheme="minorHAnsi" w:cstheme="minorHAnsi"/>
                <w:b/>
                <w:iCs/>
                <w:szCs w:val="24"/>
                <w:lang w:val="ro-RO"/>
              </w:rPr>
            </w:pPr>
            <w:r w:rsidRPr="00563476">
              <w:rPr>
                <w:rFonts w:asciiTheme="minorHAnsi" w:hAnsiTheme="minorHAnsi" w:cstheme="minorHAnsi"/>
                <w:bCs/>
                <w:iCs/>
                <w:szCs w:val="24"/>
                <w:lang w:val="ro-RO"/>
              </w:rPr>
              <w:t xml:space="preserve">implementarea </w:t>
            </w:r>
            <w:r w:rsidRPr="00563476">
              <w:rPr>
                <w:rFonts w:asciiTheme="minorHAnsi" w:hAnsiTheme="minorHAnsi" w:cstheme="minorHAnsi"/>
                <w:b/>
                <w:bCs/>
                <w:iCs/>
                <w:szCs w:val="24"/>
                <w:lang w:val="ro-RO"/>
              </w:rPr>
              <w:t>programelor de dezvoltare a competențelor antreprenoriale</w:t>
            </w:r>
            <w:r w:rsidRPr="00563476">
              <w:rPr>
                <w:rFonts w:asciiTheme="minorHAnsi" w:hAnsiTheme="minorHAnsi" w:cstheme="minorHAnsi"/>
                <w:bCs/>
                <w:iCs/>
                <w:szCs w:val="24"/>
                <w:lang w:val="ro-RO"/>
              </w:rPr>
              <w:t xml:space="preserve"> ale elevilor</w:t>
            </w:r>
            <w:r w:rsidRPr="00563476">
              <w:rPr>
                <w:rFonts w:asciiTheme="minorHAnsi" w:hAnsiTheme="minorHAnsi" w:cstheme="minorHAnsi"/>
                <w:iCs/>
                <w:szCs w:val="24"/>
                <w:lang w:val="ro-RO"/>
              </w:rPr>
              <w:t xml:space="preserve"> (firme de </w:t>
            </w:r>
            <w:proofErr w:type="spellStart"/>
            <w:r w:rsidRPr="00563476">
              <w:rPr>
                <w:rFonts w:asciiTheme="minorHAnsi" w:hAnsiTheme="minorHAnsi" w:cstheme="minorHAnsi"/>
                <w:iCs/>
                <w:szCs w:val="24"/>
                <w:lang w:val="ro-RO"/>
              </w:rPr>
              <w:t>exercitiu</w:t>
            </w:r>
            <w:proofErr w:type="spellEnd"/>
            <w:r w:rsidRPr="00563476">
              <w:rPr>
                <w:rFonts w:asciiTheme="minorHAnsi" w:hAnsiTheme="minorHAnsi" w:cstheme="minorHAnsi"/>
                <w:iCs/>
                <w:szCs w:val="24"/>
                <w:lang w:val="ro-RO"/>
              </w:rPr>
              <w:t xml:space="preserve">, târguri, concursuri, </w:t>
            </w:r>
            <w:proofErr w:type="spellStart"/>
            <w:r w:rsidRPr="00563476">
              <w:rPr>
                <w:rFonts w:asciiTheme="minorHAnsi" w:hAnsiTheme="minorHAnsi" w:cstheme="minorHAnsi"/>
                <w:iCs/>
                <w:szCs w:val="24"/>
                <w:lang w:val="ro-RO"/>
              </w:rPr>
              <w:t>certificari</w:t>
            </w:r>
            <w:proofErr w:type="spellEnd"/>
            <w:r w:rsidRPr="00563476">
              <w:rPr>
                <w:rFonts w:asciiTheme="minorHAnsi" w:hAnsiTheme="minorHAnsi" w:cstheme="minorHAnsi"/>
                <w:iCs/>
                <w:szCs w:val="24"/>
                <w:lang w:val="ro-RO"/>
              </w:rPr>
              <w:t xml:space="preserve"> ale firmelor de </w:t>
            </w:r>
            <w:proofErr w:type="spellStart"/>
            <w:r w:rsidRPr="00563476">
              <w:rPr>
                <w:rFonts w:asciiTheme="minorHAnsi" w:hAnsiTheme="minorHAnsi" w:cstheme="minorHAnsi"/>
                <w:iCs/>
                <w:szCs w:val="24"/>
                <w:lang w:val="ro-RO"/>
              </w:rPr>
              <w:t>exercitiu</w:t>
            </w:r>
            <w:proofErr w:type="spellEnd"/>
            <w:r w:rsidRPr="00563476">
              <w:rPr>
                <w:rFonts w:asciiTheme="minorHAnsi" w:hAnsiTheme="minorHAnsi" w:cstheme="minorHAnsi"/>
                <w:iCs/>
                <w:szCs w:val="24"/>
                <w:lang w:val="ro-RO"/>
              </w:rPr>
              <w:t xml:space="preserve"> etc. )</w:t>
            </w:r>
            <w:r w:rsidRPr="00563476">
              <w:rPr>
                <w:rFonts w:asciiTheme="minorHAnsi" w:hAnsiTheme="minorHAnsi" w:cstheme="minorHAnsi"/>
                <w:bCs/>
                <w:iCs/>
                <w:szCs w:val="24"/>
                <w:lang w:val="ro-RO"/>
              </w:rPr>
              <w:t>;</w:t>
            </w:r>
            <w:r w:rsidRPr="00563476">
              <w:rPr>
                <w:rFonts w:asciiTheme="minorHAnsi" w:hAnsiTheme="minorHAnsi" w:cstheme="minorHAnsi"/>
                <w:b/>
                <w:iCs/>
                <w:szCs w:val="24"/>
                <w:lang w:val="ro-RO"/>
              </w:rPr>
              <w:t xml:space="preserve"> </w:t>
            </w:r>
          </w:p>
          <w:p w14:paraId="443860CF" w14:textId="63DD6218" w:rsidR="004855F5" w:rsidRPr="00563476" w:rsidRDefault="004855F5" w:rsidP="00017A26">
            <w:pPr>
              <w:pStyle w:val="ListParagraph"/>
              <w:numPr>
                <w:ilvl w:val="0"/>
                <w:numId w:val="85"/>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
                <w:bCs/>
                <w:iCs/>
                <w:szCs w:val="24"/>
                <w:lang w:val="ro-RO"/>
              </w:rPr>
              <w:t>finanțarea stagiilor de practică</w:t>
            </w:r>
            <w:r w:rsidRPr="00563476">
              <w:rPr>
                <w:rFonts w:asciiTheme="minorHAnsi" w:hAnsiTheme="minorHAnsi" w:cstheme="minorHAnsi"/>
                <w:bCs/>
                <w:iCs/>
                <w:szCs w:val="24"/>
                <w:lang w:val="ro-RO"/>
              </w:rPr>
              <w:t>, pentru sprijinirea dezvoltării competențelor</w:t>
            </w:r>
            <w:r w:rsidRPr="00563476">
              <w:rPr>
                <w:rFonts w:asciiTheme="minorHAnsi" w:hAnsiTheme="minorHAnsi" w:cstheme="minorHAnsi"/>
                <w:iCs/>
                <w:szCs w:val="24"/>
                <w:lang w:val="ro-RO"/>
              </w:rPr>
              <w:t xml:space="preserve"> profesionale ale elevilor </w:t>
            </w:r>
            <w:r w:rsidRPr="00563476">
              <w:t>(</w:t>
            </w:r>
            <w:r w:rsidRPr="00563476">
              <w:rPr>
                <w:rFonts w:asciiTheme="minorHAnsi" w:hAnsiTheme="minorHAnsi" w:cstheme="minorHAnsi"/>
                <w:iCs/>
                <w:szCs w:val="24"/>
                <w:lang w:val="ro-RO"/>
              </w:rPr>
              <w:t>finanțarea costurilor asociate organizării participării elevilor la învățarea la locul de muncă)</w:t>
            </w:r>
          </w:p>
          <w:p w14:paraId="4A72A8DE" w14:textId="67F5BBF4" w:rsidR="004855F5" w:rsidRPr="00563476" w:rsidRDefault="004855F5" w:rsidP="00017A26">
            <w:pPr>
              <w:numPr>
                <w:ilvl w:val="0"/>
                <w:numId w:val="85"/>
              </w:numPr>
              <w:spacing w:before="0" w:after="0" w:line="276" w:lineRule="auto"/>
              <w:jc w:val="both"/>
              <w:rPr>
                <w:rFonts w:asciiTheme="minorHAnsi" w:hAnsiTheme="minorHAnsi" w:cstheme="minorHAnsi"/>
                <w:iCs/>
                <w:szCs w:val="24"/>
                <w:lang w:val="ro-RO"/>
              </w:rPr>
            </w:pPr>
            <w:proofErr w:type="spellStart"/>
            <w:r w:rsidRPr="00563476">
              <w:rPr>
                <w:rFonts w:asciiTheme="minorHAnsi" w:hAnsiTheme="minorHAnsi" w:cstheme="minorHAnsi"/>
                <w:b/>
                <w:iCs/>
                <w:szCs w:val="24"/>
                <w:lang w:val="ro-RO"/>
              </w:rPr>
              <w:t>finantarea</w:t>
            </w:r>
            <w:proofErr w:type="spellEnd"/>
            <w:r w:rsidRPr="00563476">
              <w:rPr>
                <w:rFonts w:asciiTheme="minorHAnsi" w:hAnsiTheme="minorHAnsi" w:cstheme="minorHAnsi"/>
                <w:b/>
                <w:iCs/>
                <w:szCs w:val="24"/>
                <w:lang w:val="ro-RO"/>
              </w:rPr>
              <w:t xml:space="preserve"> costurilor asociate organizării examenelor de certificare</w:t>
            </w:r>
            <w:r w:rsidRPr="00563476">
              <w:rPr>
                <w:rFonts w:asciiTheme="minorHAnsi" w:hAnsiTheme="minorHAnsi" w:cstheme="minorHAnsi"/>
                <w:iCs/>
                <w:szCs w:val="24"/>
                <w:lang w:val="ro-RO"/>
              </w:rPr>
              <w:t xml:space="preserve"> a calificărilor profesionale</w:t>
            </w:r>
          </w:p>
          <w:p w14:paraId="1E043E84" w14:textId="20DB7F1F" w:rsidR="009C07EB" w:rsidRPr="00563476" w:rsidRDefault="00D83970" w:rsidP="008F5956">
            <w:pPr>
              <w:spacing w:before="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5.e.</w:t>
            </w:r>
            <w:r w:rsidR="009F201B" w:rsidRPr="00563476">
              <w:rPr>
                <w:rFonts w:asciiTheme="minorHAnsi" w:hAnsiTheme="minorHAnsi" w:cstheme="minorHAnsi"/>
                <w:b/>
                <w:szCs w:val="24"/>
                <w:lang w:val="ro-RO"/>
              </w:rPr>
              <w:t>6</w:t>
            </w:r>
            <w:r w:rsidRPr="00563476">
              <w:rPr>
                <w:rFonts w:asciiTheme="minorHAnsi" w:hAnsiTheme="minorHAnsi" w:cstheme="minorHAnsi"/>
                <w:b/>
                <w:szCs w:val="24"/>
                <w:lang w:val="ro-RO"/>
              </w:rPr>
              <w:t>.</w:t>
            </w:r>
            <w:r w:rsidRPr="00563476">
              <w:rPr>
                <w:rFonts w:asciiTheme="minorHAnsi" w:hAnsiTheme="minorHAnsi" w:cstheme="minorHAnsi"/>
                <w:szCs w:val="24"/>
                <w:lang w:val="ro-RO"/>
              </w:rPr>
              <w:t xml:space="preserve"> </w:t>
            </w:r>
            <w:r w:rsidRPr="00563476">
              <w:rPr>
                <w:rFonts w:asciiTheme="minorHAnsi" w:hAnsiTheme="minorHAnsi" w:cstheme="minorHAnsi"/>
                <w:b/>
                <w:szCs w:val="24"/>
                <w:lang w:val="ro-RO"/>
              </w:rPr>
              <w:t>Dezvoltarea și extinderea serviciilor de consiliere</w:t>
            </w:r>
            <w:r w:rsidRPr="00563476">
              <w:rPr>
                <w:rFonts w:asciiTheme="minorHAnsi" w:hAnsiTheme="minorHAnsi" w:cstheme="minorHAnsi"/>
                <w:szCs w:val="24"/>
                <w:lang w:val="ro-RO"/>
              </w:rPr>
              <w:t xml:space="preserve"> (CJRAE/CMBRAE, inclusiv formarea personalului din centrele de consiliere, diriginți), </w:t>
            </w:r>
            <w:r w:rsidRPr="00563476">
              <w:rPr>
                <w:rFonts w:asciiTheme="minorHAnsi" w:hAnsiTheme="minorHAnsi" w:cstheme="minorHAnsi"/>
                <w:b/>
                <w:bCs/>
                <w:szCs w:val="24"/>
                <w:lang w:val="ro-RO"/>
              </w:rPr>
              <w:t>pentru îmbunătățirea accesului informat la programe de educație și formare profesională</w:t>
            </w:r>
            <w:r w:rsidRPr="00563476">
              <w:rPr>
                <w:rFonts w:asciiTheme="minorHAnsi" w:hAnsiTheme="minorHAnsi" w:cstheme="minorHAnsi"/>
                <w:szCs w:val="24"/>
                <w:lang w:val="ro-RO"/>
              </w:rPr>
              <w:t>, în acord atât cu interesele elevilor cât și cu nevoile pieței muncii, cu implicarea angajatorilor și/sau a organizațiilor neguvernamentale</w:t>
            </w:r>
            <w:r w:rsidR="00051D02" w:rsidRPr="00563476">
              <w:t xml:space="preserve">, </w:t>
            </w:r>
            <w:r w:rsidR="00051D02" w:rsidRPr="00563476">
              <w:rPr>
                <w:rFonts w:asciiTheme="minorHAnsi" w:hAnsiTheme="minorHAnsi" w:cstheme="minorHAnsi"/>
                <w:szCs w:val="24"/>
                <w:lang w:val="ro-RO"/>
              </w:rPr>
              <w:t>precum și</w:t>
            </w:r>
            <w:r w:rsidR="00051D02" w:rsidRPr="00563476">
              <w:t xml:space="preserve"> </w:t>
            </w:r>
            <w:proofErr w:type="spellStart"/>
            <w:r w:rsidR="00051D02" w:rsidRPr="00563476">
              <w:rPr>
                <w:rFonts w:asciiTheme="minorHAnsi" w:hAnsiTheme="minorHAnsi" w:cstheme="minorHAnsi"/>
                <w:szCs w:val="24"/>
                <w:lang w:val="ro-RO"/>
              </w:rPr>
              <w:t>sustinerea</w:t>
            </w:r>
            <w:proofErr w:type="spellEnd"/>
            <w:r w:rsidR="00051D02" w:rsidRPr="00563476">
              <w:rPr>
                <w:rFonts w:asciiTheme="minorHAnsi" w:hAnsiTheme="minorHAnsi" w:cstheme="minorHAnsi"/>
                <w:szCs w:val="24"/>
                <w:lang w:val="ro-RO"/>
              </w:rPr>
              <w:t xml:space="preserve"> furnizării serviciilor de consiliere în cariera pentru alegerea de trasee profesionale prin IPT;</w:t>
            </w:r>
          </w:p>
          <w:p w14:paraId="45C6F68E" w14:textId="513D7BAD" w:rsidR="009F201B" w:rsidRPr="00563476" w:rsidRDefault="009F201B" w:rsidP="0066263D">
            <w:pPr>
              <w:spacing w:before="0" w:line="276" w:lineRule="auto"/>
              <w:jc w:val="both"/>
              <w:rPr>
                <w:rFonts w:asciiTheme="minorHAnsi" w:hAnsiTheme="minorHAnsi" w:cstheme="minorHAnsi"/>
                <w:bCs/>
                <w:iCs/>
                <w:szCs w:val="24"/>
                <w:lang w:val="ro-RO"/>
              </w:rPr>
            </w:pPr>
            <w:r w:rsidRPr="00563476">
              <w:rPr>
                <w:rFonts w:asciiTheme="minorHAnsi" w:hAnsiTheme="minorHAnsi" w:cstheme="minorHAnsi"/>
                <w:b/>
                <w:szCs w:val="24"/>
                <w:lang w:val="ro-RO"/>
              </w:rPr>
              <w:t>5.e.7</w:t>
            </w:r>
            <w:r w:rsidRPr="00563476">
              <w:rPr>
                <w:rFonts w:asciiTheme="minorHAnsi" w:hAnsiTheme="minorHAnsi" w:cstheme="minorHAnsi"/>
                <w:szCs w:val="24"/>
                <w:lang w:val="ro-RO"/>
              </w:rPr>
              <w:t xml:space="preserve">. </w:t>
            </w:r>
            <w:r w:rsidRPr="00563476">
              <w:rPr>
                <w:rFonts w:asciiTheme="minorHAnsi" w:hAnsiTheme="minorHAnsi" w:cstheme="minorHAnsi"/>
                <w:b/>
                <w:szCs w:val="24"/>
                <w:lang w:val="ro-RO"/>
              </w:rPr>
              <w:t>Asigurarea unui sprijin financiar suplimentar față de grantul Erasmus+</w:t>
            </w:r>
            <w:r w:rsidRPr="00563476">
              <w:rPr>
                <w:rFonts w:asciiTheme="minorHAnsi" w:hAnsiTheme="minorHAnsi" w:cstheme="minorHAnsi"/>
                <w:szCs w:val="24"/>
                <w:lang w:val="ro-RO"/>
              </w:rPr>
              <w:t xml:space="preserve"> pentru instituțiile acreditate, </w:t>
            </w:r>
            <w:r w:rsidRPr="00563476">
              <w:rPr>
                <w:rFonts w:asciiTheme="minorHAnsi" w:hAnsiTheme="minorHAnsi" w:cstheme="minorHAnsi"/>
                <w:b/>
                <w:bCs/>
                <w:szCs w:val="24"/>
                <w:lang w:val="ro-RO"/>
              </w:rPr>
              <w:t xml:space="preserve">în scopul satisfacerii cererii de mobilitate internațională </w:t>
            </w:r>
            <w:r w:rsidRPr="00563476">
              <w:rPr>
                <w:rFonts w:asciiTheme="minorHAnsi" w:hAnsiTheme="minorHAnsi" w:cstheme="minorHAnsi"/>
                <w:szCs w:val="24"/>
                <w:lang w:val="ro-RO"/>
              </w:rPr>
              <w:t>(sprijinirea mobilității internaționale Erasmus+ pentru ÎPT)</w:t>
            </w:r>
          </w:p>
        </w:tc>
      </w:tr>
    </w:tbl>
    <w:p w14:paraId="3F8E9B24" w14:textId="77777777" w:rsidR="00932853" w:rsidRPr="00563476" w:rsidRDefault="00932853" w:rsidP="008F5956">
      <w:pPr>
        <w:spacing w:before="0" w:after="0" w:line="276" w:lineRule="auto"/>
        <w:jc w:val="both"/>
        <w:rPr>
          <w:rFonts w:asciiTheme="minorHAnsi" w:eastAsia="Times New Roman" w:hAnsiTheme="minorHAnsi"/>
          <w:i/>
          <w:noProof/>
          <w:szCs w:val="24"/>
          <w:lang w:val="ro-RO"/>
        </w:rPr>
      </w:pPr>
    </w:p>
    <w:p w14:paraId="77186852" w14:textId="77777777" w:rsidR="001728F3" w:rsidRPr="00563476" w:rsidRDefault="001728F3" w:rsidP="001728F3">
      <w:pPr>
        <w:rPr>
          <w:rFonts w:asciiTheme="minorHAnsi" w:eastAsia="Times New Roman" w:hAnsiTheme="minorHAnsi"/>
          <w:b/>
          <w:i/>
          <w:iCs/>
          <w:noProof/>
          <w:szCs w:val="24"/>
        </w:rPr>
      </w:pPr>
      <w:r w:rsidRPr="00563476">
        <w:rPr>
          <w:rFonts w:asciiTheme="minorHAnsi" w:eastAsia="Times New Roman" w:hAnsiTheme="minorHAnsi"/>
          <w:i/>
          <w:noProof/>
          <w:szCs w:val="24"/>
        </w:rPr>
        <w:t>The main target groups - Article point (d)(iii)of Article 22(3) CPR:</w:t>
      </w:r>
    </w:p>
    <w:p w14:paraId="7E6709BF" w14:textId="77777777" w:rsidR="004706E7" w:rsidRPr="00563476" w:rsidRDefault="004706E7"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hAnsiTheme="minorHAnsi"/>
          <w:szCs w:val="24"/>
          <w:lang w:val="ro-RO"/>
        </w:rPr>
      </w:pPr>
      <w:r w:rsidRPr="00563476">
        <w:rPr>
          <w:rFonts w:asciiTheme="minorHAnsi" w:hAnsiTheme="minorHAnsi"/>
          <w:szCs w:val="24"/>
          <w:lang w:val="ro-RO"/>
        </w:rPr>
        <w:t xml:space="preserve">Text </w:t>
      </w:r>
      <w:proofErr w:type="spellStart"/>
      <w:r w:rsidRPr="00563476">
        <w:rPr>
          <w:rFonts w:asciiTheme="minorHAnsi" w:hAnsiTheme="minorHAnsi"/>
          <w:szCs w:val="24"/>
          <w:lang w:val="ro-RO"/>
        </w:rPr>
        <w:t>field</w:t>
      </w:r>
      <w:proofErr w:type="spellEnd"/>
      <w:r w:rsidRPr="00563476">
        <w:rPr>
          <w:rFonts w:asciiTheme="minorHAnsi" w:hAnsiTheme="minorHAnsi"/>
          <w:szCs w:val="24"/>
          <w:lang w:val="ro-RO"/>
        </w:rPr>
        <w:t xml:space="preserve"> [1 000]</w:t>
      </w:r>
    </w:p>
    <w:p w14:paraId="51EDDD3F"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hAnsiTheme="minorHAnsi"/>
          <w:szCs w:val="24"/>
          <w:lang w:val="ro-RO"/>
        </w:rPr>
      </w:pPr>
      <w:r w:rsidRPr="00563476">
        <w:rPr>
          <w:rFonts w:asciiTheme="minorHAnsi" w:hAnsiTheme="minorHAnsi"/>
          <w:szCs w:val="24"/>
          <w:lang w:val="ro-RO"/>
        </w:rPr>
        <w:t>Unități și instituții de învățământ ce oferă servicii educaționale (ÎPT)</w:t>
      </w:r>
    </w:p>
    <w:p w14:paraId="2D4D9347"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hAnsiTheme="minorHAnsi"/>
          <w:szCs w:val="24"/>
          <w:lang w:val="ro-RO"/>
        </w:rPr>
      </w:pPr>
      <w:r w:rsidRPr="00563476">
        <w:rPr>
          <w:rFonts w:asciiTheme="minorHAnsi" w:hAnsiTheme="minorHAnsi"/>
          <w:szCs w:val="24"/>
          <w:lang w:val="ro-RO"/>
        </w:rPr>
        <w:t>Elevi din învățământul profesional și tehnic</w:t>
      </w:r>
    </w:p>
    <w:p w14:paraId="1417D905"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hAnsiTheme="minorHAnsi"/>
          <w:szCs w:val="24"/>
          <w:lang w:val="ro-RO"/>
        </w:rPr>
      </w:pPr>
      <w:r w:rsidRPr="00563476">
        <w:rPr>
          <w:rFonts w:asciiTheme="minorHAnsi" w:hAnsiTheme="minorHAnsi"/>
          <w:szCs w:val="24"/>
          <w:lang w:val="ro-RO"/>
        </w:rPr>
        <w:t>Elevi de gimnaziu</w:t>
      </w:r>
    </w:p>
    <w:p w14:paraId="71ED6091"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hAnsiTheme="minorHAnsi"/>
          <w:szCs w:val="24"/>
          <w:lang w:val="ro-RO"/>
        </w:rPr>
      </w:pPr>
      <w:r w:rsidRPr="00563476">
        <w:rPr>
          <w:rFonts w:asciiTheme="minorHAnsi" w:hAnsiTheme="minorHAnsi"/>
          <w:szCs w:val="24"/>
          <w:lang w:val="ro-RO"/>
        </w:rPr>
        <w:t xml:space="preserve">Personal didactic din învățământul profesional și tehnic: personal didactic de predare, personal didactic auxiliar şi personal didactic de conducere, de îndrumare şi control (LEN Art.88); </w:t>
      </w:r>
    </w:p>
    <w:p w14:paraId="3A9E8D04" w14:textId="77777777" w:rsidR="00BD20CF" w:rsidRPr="00563476" w:rsidRDefault="00BD20CF" w:rsidP="002C28CE">
      <w:pPr>
        <w:pBdr>
          <w:top w:val="single" w:sz="4" w:space="1" w:color="auto"/>
          <w:left w:val="single" w:sz="4" w:space="4" w:color="auto"/>
          <w:bottom w:val="single" w:sz="4" w:space="1" w:color="auto"/>
          <w:right w:val="single" w:sz="4" w:space="4" w:color="auto"/>
        </w:pBdr>
        <w:spacing w:before="0" w:after="0" w:line="276" w:lineRule="auto"/>
        <w:ind w:left="360"/>
        <w:jc w:val="both"/>
        <w:rPr>
          <w:rFonts w:asciiTheme="minorHAnsi" w:hAnsiTheme="minorHAnsi"/>
          <w:szCs w:val="24"/>
          <w:lang w:val="ro-RO"/>
        </w:rPr>
      </w:pPr>
      <w:r w:rsidRPr="00563476">
        <w:rPr>
          <w:rFonts w:asciiTheme="minorHAnsi" w:hAnsiTheme="minorHAnsi"/>
          <w:szCs w:val="24"/>
          <w:lang w:val="ro-RO"/>
        </w:rPr>
        <w:t xml:space="preserve">Personal cu atribuții în domeniul educației, altul decât cel didactic: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(ME) și din instituțiile subordonate sau în coordonare, altul </w:t>
      </w:r>
      <w:proofErr w:type="spellStart"/>
      <w:r w:rsidRPr="00563476">
        <w:rPr>
          <w:rFonts w:asciiTheme="minorHAnsi" w:hAnsiTheme="minorHAnsi"/>
          <w:szCs w:val="24"/>
          <w:lang w:val="ro-RO"/>
        </w:rPr>
        <w:t>decat</w:t>
      </w:r>
      <w:proofErr w:type="spellEnd"/>
      <w:r w:rsidRPr="00563476">
        <w:rPr>
          <w:rFonts w:asciiTheme="minorHAnsi" w:hAnsiTheme="minorHAnsi"/>
          <w:szCs w:val="24"/>
          <w:lang w:val="ro-RO"/>
        </w:rPr>
        <w:t xml:space="preserve"> cel didactic; operatori economici (tutori de practică - angajat al unui agent economic unde practicantul își desfășoară pregătirea practică în condiții reale , specialiști etc.); personal din structurile parteneriale de la nivel regional și județean din IPT.</w:t>
      </w:r>
    </w:p>
    <w:p w14:paraId="6F94B37C"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36B67E81" w14:textId="77777777" w:rsidR="001728F3" w:rsidRPr="00563476" w:rsidRDefault="001728F3" w:rsidP="001728F3">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lastRenderedPageBreak/>
        <w:t xml:space="preserve">Actions safeguarding equality, inclusion and non-discrimination – point (d)(iv) of Article 22(3) CPR and Article 6 ESF+ Regulation </w:t>
      </w:r>
    </w:p>
    <w:p w14:paraId="121FE86B" w14:textId="77777777" w:rsidR="00DB473B" w:rsidRPr="00563476" w:rsidRDefault="00DB473B"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6D240445" w14:textId="77777777" w:rsidR="00E36387" w:rsidRPr="00563476" w:rsidRDefault="00E36387" w:rsidP="008F5956">
      <w:pPr>
        <w:spacing w:before="0" w:after="0" w:line="276" w:lineRule="auto"/>
        <w:rPr>
          <w:rFonts w:asciiTheme="minorHAnsi" w:eastAsia="Times New Roman" w:hAnsiTheme="minorHAnsi"/>
          <w:i/>
          <w:noProof/>
          <w:szCs w:val="24"/>
          <w:lang w:val="ro-RO"/>
        </w:rPr>
      </w:pPr>
    </w:p>
    <w:p w14:paraId="19C4BC23" w14:textId="77777777" w:rsidR="001728F3" w:rsidRPr="00563476" w:rsidRDefault="001728F3" w:rsidP="001728F3">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2B7241F0" w14:textId="592C347E" w:rsidR="00BD20CF" w:rsidRPr="00563476" w:rsidRDefault="00D227C4" w:rsidP="00D227C4">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sprijinirea operatorilor economici care furnizează componenta de învățare la locul de muncă prin finantarea costurilor asociate organizării participării elevilor la învățarea la locul de muncă; stagii de formare  a cadrelor didactice; colaborarea în rețele partneriale; programe de dezvoltare a competențelor antreprenoriale ale elevilor; organizarea de târguri ale firmelor de exercițiu și concursuri antreprenoriale în colaborare cu agenții economici.</w:t>
      </w:r>
    </w:p>
    <w:p w14:paraId="59586901"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2FC13CE2" w14:textId="77777777" w:rsidR="001728F3" w:rsidRPr="00563476" w:rsidRDefault="001728F3" w:rsidP="001728F3">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234964B3"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51A8DC27" w14:textId="77777777" w:rsidR="00BD20CF" w:rsidRPr="00563476" w:rsidRDefault="00BD20CF" w:rsidP="008F5956">
      <w:pPr>
        <w:spacing w:before="0" w:after="0" w:line="276" w:lineRule="auto"/>
        <w:rPr>
          <w:rFonts w:asciiTheme="minorHAnsi" w:eastAsia="Times New Roman" w:hAnsiTheme="minorHAnsi"/>
          <w:i/>
          <w:noProof/>
          <w:szCs w:val="24"/>
          <w:lang w:val="ro-RO"/>
        </w:rPr>
      </w:pPr>
    </w:p>
    <w:p w14:paraId="561295B0" w14:textId="77777777" w:rsidR="001728F3" w:rsidRPr="00563476" w:rsidRDefault="001728F3" w:rsidP="001728F3">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220572C1" w14:textId="77777777" w:rsidR="00BD20CF" w:rsidRPr="00563476" w:rsidRDefault="00BD20CF"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46102C95" w14:textId="77777777" w:rsidR="00BD20CF" w:rsidRPr="00563476" w:rsidRDefault="00BD20CF" w:rsidP="008F5956">
      <w:pPr>
        <w:spacing w:before="0" w:after="0" w:line="276" w:lineRule="auto"/>
        <w:rPr>
          <w:rFonts w:asciiTheme="minorHAnsi" w:eastAsia="Times New Roman" w:hAnsiTheme="minorHAnsi"/>
          <w:b/>
          <w:iCs/>
          <w:noProof/>
          <w:szCs w:val="24"/>
          <w:lang w:val="ro-RO"/>
        </w:rPr>
      </w:pPr>
    </w:p>
    <w:p w14:paraId="758B1B21" w14:textId="77777777" w:rsidR="00932853" w:rsidRPr="00563476" w:rsidRDefault="0093285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728F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5717B2"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5717B2"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749CBA5F" w14:textId="77777777" w:rsidR="001728F3" w:rsidRPr="00563476" w:rsidRDefault="001728F3" w:rsidP="001728F3">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p w14:paraId="3BA6B23E" w14:textId="77777777" w:rsidR="00932853" w:rsidRPr="00563476" w:rsidRDefault="00932853" w:rsidP="008F5956">
      <w:pPr>
        <w:spacing w:before="0" w:after="0" w:line="276" w:lineRule="auto"/>
        <w:rPr>
          <w:rFonts w:asciiTheme="minorHAnsi" w:eastAsia="Times New Roman" w:hAnsiTheme="minorHAnsi"/>
          <w:b/>
          <w:bCs/>
          <w:i/>
          <w:noProof/>
          <w:szCs w:val="24"/>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004"/>
        <w:gridCol w:w="589"/>
        <w:gridCol w:w="885"/>
        <w:gridCol w:w="426"/>
        <w:gridCol w:w="2103"/>
        <w:gridCol w:w="1602"/>
        <w:gridCol w:w="972"/>
        <w:gridCol w:w="1500"/>
      </w:tblGrid>
      <w:tr w:rsidR="00926F1B" w:rsidRPr="00563476" w14:paraId="6F70A6F9" w14:textId="77777777" w:rsidTr="00932853">
        <w:trPr>
          <w:trHeight w:val="425"/>
        </w:trPr>
        <w:tc>
          <w:tcPr>
            <w:tcW w:w="5000" w:type="pct"/>
            <w:gridSpan w:val="9"/>
          </w:tcPr>
          <w:p w14:paraId="0510C560"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926F1B" w:rsidRPr="00563476" w14:paraId="67EA2704" w14:textId="77777777" w:rsidTr="00AE5F60">
        <w:trPr>
          <w:trHeight w:val="647"/>
        </w:trPr>
        <w:tc>
          <w:tcPr>
            <w:tcW w:w="392" w:type="pct"/>
          </w:tcPr>
          <w:p w14:paraId="4FC29A03"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10" w:type="pct"/>
          </w:tcPr>
          <w:p w14:paraId="779B5328"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299" w:type="pct"/>
          </w:tcPr>
          <w:p w14:paraId="1CD21F38"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49" w:type="pct"/>
          </w:tcPr>
          <w:p w14:paraId="44045A38"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216" w:type="pct"/>
          </w:tcPr>
          <w:p w14:paraId="7605FCFE"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067" w:type="pct"/>
            <w:shd w:val="clear" w:color="auto" w:fill="auto"/>
          </w:tcPr>
          <w:p w14:paraId="5EC796A1"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813" w:type="pct"/>
          </w:tcPr>
          <w:p w14:paraId="29EA9028"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93" w:type="pct"/>
            <w:shd w:val="clear" w:color="auto" w:fill="auto"/>
          </w:tcPr>
          <w:p w14:paraId="26A91710"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3FE6940F" w14:textId="77777777" w:rsidR="00932853" w:rsidRPr="00563476" w:rsidRDefault="00932853" w:rsidP="008F5956">
            <w:pPr>
              <w:spacing w:before="0" w:after="0" w:line="276" w:lineRule="auto"/>
              <w:rPr>
                <w:rFonts w:asciiTheme="minorHAnsi" w:hAnsiTheme="minorHAnsi"/>
                <w:b/>
                <w:noProof/>
                <w:sz w:val="18"/>
                <w:szCs w:val="18"/>
                <w:lang w:val="ro-RO"/>
              </w:rPr>
            </w:pPr>
          </w:p>
        </w:tc>
        <w:tc>
          <w:tcPr>
            <w:tcW w:w="760" w:type="pct"/>
            <w:shd w:val="clear" w:color="auto" w:fill="auto"/>
          </w:tcPr>
          <w:p w14:paraId="0BCAD5B9"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7F75DE9D" w14:textId="77777777" w:rsidR="00932853" w:rsidRPr="00563476" w:rsidRDefault="00932853" w:rsidP="008F5956">
            <w:pPr>
              <w:spacing w:before="0" w:after="0" w:line="276" w:lineRule="auto"/>
              <w:rPr>
                <w:rFonts w:asciiTheme="minorHAnsi" w:hAnsiTheme="minorHAnsi"/>
                <w:b/>
                <w:noProof/>
                <w:sz w:val="18"/>
                <w:szCs w:val="18"/>
                <w:lang w:val="ro-RO"/>
              </w:rPr>
            </w:pPr>
          </w:p>
        </w:tc>
      </w:tr>
      <w:tr w:rsidR="00562CFB" w:rsidRPr="00563476" w14:paraId="4B50E108" w14:textId="77777777" w:rsidTr="0078085D">
        <w:trPr>
          <w:trHeight w:val="340"/>
        </w:trPr>
        <w:tc>
          <w:tcPr>
            <w:tcW w:w="392" w:type="pct"/>
          </w:tcPr>
          <w:p w14:paraId="1CE7B992"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w:t>
            </w:r>
          </w:p>
        </w:tc>
        <w:tc>
          <w:tcPr>
            <w:tcW w:w="510" w:type="pct"/>
          </w:tcPr>
          <w:p w14:paraId="00C6C5D9" w14:textId="77777777" w:rsidR="00562CFB"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99" w:type="pct"/>
          </w:tcPr>
          <w:p w14:paraId="64A0C4F6"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9" w:type="pct"/>
          </w:tcPr>
          <w:p w14:paraId="06B0F4E0"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216" w:type="pct"/>
          </w:tcPr>
          <w:p w14:paraId="4DAEFCB5"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1067" w:type="pct"/>
            <w:shd w:val="clear" w:color="auto" w:fill="auto"/>
          </w:tcPr>
          <w:p w14:paraId="4D218298" w14:textId="4E0EB06E"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Mecanisme, metodologii, proceduri, instrumente, programe, standarde, dezvoltate/ îmbunătățite</w:t>
            </w:r>
          </w:p>
        </w:tc>
        <w:tc>
          <w:tcPr>
            <w:tcW w:w="813" w:type="pct"/>
          </w:tcPr>
          <w:p w14:paraId="199BEF11"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493" w:type="pct"/>
            <w:shd w:val="clear" w:color="auto" w:fill="auto"/>
          </w:tcPr>
          <w:p w14:paraId="0E2F1D98"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760" w:type="pct"/>
            <w:shd w:val="clear" w:color="auto" w:fill="auto"/>
          </w:tcPr>
          <w:p w14:paraId="408F0F75" w14:textId="1D39C2FE" w:rsidR="00562CFB" w:rsidRPr="00563476" w:rsidRDefault="00C95BC8" w:rsidP="00C95BC8">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34</w:t>
            </w:r>
          </w:p>
        </w:tc>
      </w:tr>
      <w:tr w:rsidR="00562CFB" w:rsidRPr="00563476" w:rsidDel="00150A33" w14:paraId="133C80E8" w14:textId="77777777" w:rsidTr="0078085D">
        <w:trPr>
          <w:trHeight w:val="340"/>
        </w:trPr>
        <w:tc>
          <w:tcPr>
            <w:tcW w:w="392" w:type="pct"/>
          </w:tcPr>
          <w:p w14:paraId="72531D53" w14:textId="77777777" w:rsidR="00562CFB" w:rsidRPr="00563476" w:rsidDel="00150A33"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w:t>
            </w:r>
          </w:p>
        </w:tc>
        <w:tc>
          <w:tcPr>
            <w:tcW w:w="510" w:type="pct"/>
          </w:tcPr>
          <w:p w14:paraId="7998F322" w14:textId="77777777" w:rsidR="00562CFB" w:rsidRPr="00563476" w:rsidDel="00150A33"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99" w:type="pct"/>
          </w:tcPr>
          <w:p w14:paraId="7BB45476" w14:textId="77777777" w:rsidR="00562CFB" w:rsidRPr="00563476" w:rsidDel="00150A33"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9" w:type="pct"/>
          </w:tcPr>
          <w:p w14:paraId="50192F79" w14:textId="77777777" w:rsidR="00562CFB" w:rsidRPr="00563476" w:rsidDel="00150A33" w:rsidRDefault="00562CFB" w:rsidP="008F5956">
            <w:pPr>
              <w:spacing w:before="0" w:after="0" w:line="276" w:lineRule="auto"/>
              <w:rPr>
                <w:rFonts w:asciiTheme="minorHAnsi" w:hAnsiTheme="minorHAnsi"/>
                <w:noProof/>
                <w:sz w:val="18"/>
                <w:szCs w:val="18"/>
                <w:lang w:val="ro-RO"/>
              </w:rPr>
            </w:pPr>
          </w:p>
        </w:tc>
        <w:tc>
          <w:tcPr>
            <w:tcW w:w="216" w:type="pct"/>
          </w:tcPr>
          <w:p w14:paraId="713F117E" w14:textId="77777777" w:rsidR="00562CFB" w:rsidRPr="00563476" w:rsidDel="00150A33" w:rsidRDefault="00562CFB" w:rsidP="008F5956">
            <w:pPr>
              <w:spacing w:before="0" w:after="0" w:line="276" w:lineRule="auto"/>
              <w:rPr>
                <w:rFonts w:asciiTheme="minorHAnsi" w:hAnsiTheme="minorHAnsi"/>
                <w:noProof/>
                <w:sz w:val="18"/>
                <w:szCs w:val="18"/>
                <w:lang w:val="ro-RO"/>
              </w:rPr>
            </w:pPr>
          </w:p>
        </w:tc>
        <w:tc>
          <w:tcPr>
            <w:tcW w:w="1067" w:type="pct"/>
            <w:shd w:val="clear" w:color="auto" w:fill="auto"/>
          </w:tcPr>
          <w:p w14:paraId="1B8EF521" w14:textId="17D3225A" w:rsidR="00562CFB" w:rsidRPr="00563476" w:rsidDel="00150A33"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Participanți înscriși în învățământul secundar superior sau postliceal (ISCED 3-4), sprijiniți</w:t>
            </w:r>
          </w:p>
        </w:tc>
        <w:tc>
          <w:tcPr>
            <w:tcW w:w="813" w:type="pct"/>
          </w:tcPr>
          <w:p w14:paraId="565EAB42" w14:textId="77777777" w:rsidR="00562CFB" w:rsidRPr="00563476" w:rsidDel="00150A33" w:rsidRDefault="00562CFB" w:rsidP="008F5956">
            <w:pPr>
              <w:spacing w:before="0" w:after="0" w:line="276" w:lineRule="auto"/>
              <w:rPr>
                <w:rFonts w:asciiTheme="minorHAnsi" w:hAnsiTheme="minorHAnsi"/>
                <w:noProof/>
                <w:sz w:val="18"/>
                <w:szCs w:val="18"/>
                <w:lang w:val="ro-RO"/>
              </w:rPr>
            </w:pPr>
          </w:p>
        </w:tc>
        <w:tc>
          <w:tcPr>
            <w:tcW w:w="493" w:type="pct"/>
            <w:shd w:val="clear" w:color="auto" w:fill="auto"/>
          </w:tcPr>
          <w:p w14:paraId="08DCECA1" w14:textId="77777777" w:rsidR="00562CFB" w:rsidRPr="00563476" w:rsidDel="00150A33" w:rsidRDefault="00562CFB" w:rsidP="008F5956">
            <w:pPr>
              <w:spacing w:before="0" w:after="0" w:line="276" w:lineRule="auto"/>
              <w:rPr>
                <w:rFonts w:asciiTheme="minorHAnsi" w:hAnsiTheme="minorHAnsi"/>
                <w:noProof/>
                <w:sz w:val="18"/>
                <w:szCs w:val="18"/>
                <w:lang w:val="ro-RO"/>
              </w:rPr>
            </w:pPr>
          </w:p>
        </w:tc>
        <w:tc>
          <w:tcPr>
            <w:tcW w:w="760" w:type="pct"/>
            <w:shd w:val="clear" w:color="auto" w:fill="auto"/>
          </w:tcPr>
          <w:p w14:paraId="1E6E9450" w14:textId="636B42B7" w:rsidR="00562CFB" w:rsidRPr="00563476" w:rsidDel="00150A33" w:rsidRDefault="00C95BC8" w:rsidP="00C95BC8">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40.000</w:t>
            </w:r>
          </w:p>
        </w:tc>
      </w:tr>
      <w:tr w:rsidR="00562CFB" w:rsidRPr="00563476" w14:paraId="45AF13EF" w14:textId="77777777" w:rsidTr="0078085D">
        <w:trPr>
          <w:trHeight w:val="340"/>
        </w:trPr>
        <w:tc>
          <w:tcPr>
            <w:tcW w:w="392" w:type="pct"/>
          </w:tcPr>
          <w:p w14:paraId="1329EE78"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w:t>
            </w:r>
          </w:p>
        </w:tc>
        <w:tc>
          <w:tcPr>
            <w:tcW w:w="510" w:type="pct"/>
          </w:tcPr>
          <w:p w14:paraId="4AAE2F2F" w14:textId="77777777" w:rsidR="00562CFB"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99" w:type="pct"/>
          </w:tcPr>
          <w:p w14:paraId="175503C1"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9" w:type="pct"/>
          </w:tcPr>
          <w:p w14:paraId="337DC93F"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216" w:type="pct"/>
          </w:tcPr>
          <w:p w14:paraId="7B9E5052"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1067" w:type="pct"/>
            <w:shd w:val="clear" w:color="auto" w:fill="auto"/>
          </w:tcPr>
          <w:p w14:paraId="037C6336" w14:textId="19D9A5E6"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Personal didactic sprijinit</w:t>
            </w:r>
          </w:p>
        </w:tc>
        <w:tc>
          <w:tcPr>
            <w:tcW w:w="813" w:type="pct"/>
          </w:tcPr>
          <w:p w14:paraId="55F6C730" w14:textId="77777777" w:rsidR="00562CFB"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493" w:type="pct"/>
            <w:shd w:val="clear" w:color="auto" w:fill="auto"/>
          </w:tcPr>
          <w:p w14:paraId="77445B98" w14:textId="77777777" w:rsidR="00562CFB" w:rsidRPr="00563476" w:rsidRDefault="00562CFB" w:rsidP="008F5956">
            <w:pPr>
              <w:spacing w:before="0" w:after="0" w:line="276" w:lineRule="auto"/>
              <w:rPr>
                <w:rFonts w:asciiTheme="minorHAnsi" w:hAnsiTheme="minorHAnsi"/>
                <w:noProof/>
                <w:sz w:val="18"/>
                <w:szCs w:val="18"/>
                <w:lang w:val="ro-RO"/>
              </w:rPr>
            </w:pPr>
          </w:p>
        </w:tc>
        <w:tc>
          <w:tcPr>
            <w:tcW w:w="760" w:type="pct"/>
            <w:shd w:val="clear" w:color="auto" w:fill="auto"/>
          </w:tcPr>
          <w:p w14:paraId="147ACA49" w14:textId="4E6E71E6" w:rsidR="00562CFB" w:rsidRPr="00563476" w:rsidRDefault="00C95BC8" w:rsidP="00C95BC8">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5.000</w:t>
            </w:r>
          </w:p>
        </w:tc>
      </w:tr>
      <w:tr w:rsidR="001C665A" w:rsidRPr="00563476" w14:paraId="44642C39" w14:textId="77777777" w:rsidTr="0078085D">
        <w:trPr>
          <w:trHeight w:val="340"/>
        </w:trPr>
        <w:tc>
          <w:tcPr>
            <w:tcW w:w="392" w:type="pct"/>
          </w:tcPr>
          <w:p w14:paraId="689C8140" w14:textId="77777777" w:rsidR="001C665A" w:rsidRPr="00563476" w:rsidRDefault="0039190C"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w:t>
            </w:r>
          </w:p>
        </w:tc>
        <w:tc>
          <w:tcPr>
            <w:tcW w:w="510" w:type="pct"/>
          </w:tcPr>
          <w:p w14:paraId="571774C0" w14:textId="77777777" w:rsidR="001C665A"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99" w:type="pct"/>
          </w:tcPr>
          <w:p w14:paraId="39E6D74C" w14:textId="77777777" w:rsidR="001C665A" w:rsidRPr="00563476" w:rsidRDefault="00562CF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9" w:type="pct"/>
          </w:tcPr>
          <w:p w14:paraId="67DE4783" w14:textId="77777777" w:rsidR="001C665A" w:rsidRPr="00563476" w:rsidRDefault="001C665A" w:rsidP="008F5956">
            <w:pPr>
              <w:spacing w:before="0" w:after="0" w:line="276" w:lineRule="auto"/>
              <w:rPr>
                <w:rFonts w:asciiTheme="minorHAnsi" w:hAnsiTheme="minorHAnsi"/>
                <w:noProof/>
                <w:sz w:val="18"/>
                <w:szCs w:val="18"/>
                <w:lang w:val="ro-RO"/>
              </w:rPr>
            </w:pPr>
          </w:p>
        </w:tc>
        <w:tc>
          <w:tcPr>
            <w:tcW w:w="216" w:type="pct"/>
          </w:tcPr>
          <w:p w14:paraId="556A62AD" w14:textId="77777777" w:rsidR="001C665A" w:rsidRPr="00563476" w:rsidRDefault="001C665A" w:rsidP="008F5956">
            <w:pPr>
              <w:spacing w:before="0" w:after="0" w:line="276" w:lineRule="auto"/>
              <w:rPr>
                <w:rFonts w:asciiTheme="minorHAnsi" w:hAnsiTheme="minorHAnsi"/>
                <w:noProof/>
                <w:sz w:val="18"/>
                <w:szCs w:val="18"/>
                <w:lang w:val="ro-RO"/>
              </w:rPr>
            </w:pPr>
          </w:p>
        </w:tc>
        <w:tc>
          <w:tcPr>
            <w:tcW w:w="1067" w:type="pct"/>
            <w:shd w:val="clear" w:color="auto" w:fill="auto"/>
          </w:tcPr>
          <w:p w14:paraId="6D586AE0" w14:textId="4DBE1BCE" w:rsidR="001C665A" w:rsidRPr="00563476" w:rsidRDefault="001C665A"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Personal cu atribuții în domeniul educației, altul decât cel didactic, sprijinit</w:t>
            </w:r>
          </w:p>
        </w:tc>
        <w:tc>
          <w:tcPr>
            <w:tcW w:w="813" w:type="pct"/>
          </w:tcPr>
          <w:p w14:paraId="74090005" w14:textId="77777777" w:rsidR="001C665A" w:rsidRPr="00563476" w:rsidRDefault="001C665A"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493" w:type="pct"/>
            <w:shd w:val="clear" w:color="auto" w:fill="auto"/>
          </w:tcPr>
          <w:p w14:paraId="1852A858" w14:textId="77777777" w:rsidR="001C665A" w:rsidRPr="00563476" w:rsidRDefault="001C665A" w:rsidP="008F5956">
            <w:pPr>
              <w:spacing w:before="0" w:after="0" w:line="276" w:lineRule="auto"/>
              <w:rPr>
                <w:rFonts w:asciiTheme="minorHAnsi" w:hAnsiTheme="minorHAnsi"/>
                <w:noProof/>
                <w:sz w:val="18"/>
                <w:szCs w:val="18"/>
                <w:lang w:val="ro-RO"/>
              </w:rPr>
            </w:pPr>
          </w:p>
        </w:tc>
        <w:tc>
          <w:tcPr>
            <w:tcW w:w="760" w:type="pct"/>
            <w:shd w:val="clear" w:color="auto" w:fill="auto"/>
          </w:tcPr>
          <w:p w14:paraId="3610FA6E" w14:textId="77777777" w:rsidR="001C665A" w:rsidRPr="00563476" w:rsidRDefault="001C665A" w:rsidP="00C95BC8">
            <w:pPr>
              <w:spacing w:before="0" w:after="0" w:line="276" w:lineRule="auto"/>
              <w:jc w:val="right"/>
              <w:rPr>
                <w:rFonts w:asciiTheme="minorHAnsi" w:hAnsiTheme="minorHAnsi"/>
                <w:noProof/>
                <w:sz w:val="18"/>
                <w:szCs w:val="18"/>
                <w:lang w:val="ro-RO"/>
              </w:rPr>
            </w:pPr>
          </w:p>
        </w:tc>
      </w:tr>
      <w:tr w:rsidR="0078085D" w:rsidRPr="00563476" w14:paraId="5C54800D" w14:textId="77777777" w:rsidTr="0078085D">
        <w:trPr>
          <w:trHeight w:val="340"/>
        </w:trPr>
        <w:tc>
          <w:tcPr>
            <w:tcW w:w="392" w:type="pct"/>
          </w:tcPr>
          <w:p w14:paraId="03DE0CE2" w14:textId="4B5D6398"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w:t>
            </w:r>
          </w:p>
        </w:tc>
        <w:tc>
          <w:tcPr>
            <w:tcW w:w="510" w:type="pct"/>
          </w:tcPr>
          <w:p w14:paraId="78A0EDCD" w14:textId="3E21F42C"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99" w:type="pct"/>
          </w:tcPr>
          <w:p w14:paraId="50CFB80C" w14:textId="376DACBE"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9" w:type="pct"/>
          </w:tcPr>
          <w:p w14:paraId="4BD497D3" w14:textId="77777777" w:rsidR="0078085D" w:rsidRPr="00563476" w:rsidRDefault="0078085D" w:rsidP="008F5956">
            <w:pPr>
              <w:spacing w:before="0" w:after="0" w:line="276" w:lineRule="auto"/>
              <w:rPr>
                <w:rFonts w:asciiTheme="minorHAnsi" w:hAnsiTheme="minorHAnsi"/>
                <w:noProof/>
                <w:sz w:val="18"/>
                <w:szCs w:val="18"/>
                <w:lang w:val="ro-RO"/>
              </w:rPr>
            </w:pPr>
          </w:p>
        </w:tc>
        <w:tc>
          <w:tcPr>
            <w:tcW w:w="216" w:type="pct"/>
          </w:tcPr>
          <w:p w14:paraId="35D14FF8" w14:textId="77777777" w:rsidR="0078085D" w:rsidRPr="00563476" w:rsidRDefault="0078085D" w:rsidP="008F5956">
            <w:pPr>
              <w:spacing w:before="0" w:after="0" w:line="276" w:lineRule="auto"/>
              <w:rPr>
                <w:rFonts w:asciiTheme="minorHAnsi" w:hAnsiTheme="minorHAnsi"/>
                <w:noProof/>
                <w:sz w:val="18"/>
                <w:szCs w:val="18"/>
                <w:lang w:val="ro-RO"/>
              </w:rPr>
            </w:pPr>
          </w:p>
        </w:tc>
        <w:tc>
          <w:tcPr>
            <w:tcW w:w="1067" w:type="pct"/>
            <w:shd w:val="clear" w:color="auto" w:fill="auto"/>
          </w:tcPr>
          <w:p w14:paraId="39F5C086" w14:textId="2531BAEB"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bCs/>
                <w:noProof/>
                <w:sz w:val="18"/>
                <w:szCs w:val="18"/>
                <w:lang w:val="ro-RO"/>
              </w:rPr>
              <w:t>Participanți (elevi și studenți) sprijiniți pentru participarea la mobilități ERASMUS+</w:t>
            </w:r>
          </w:p>
        </w:tc>
        <w:tc>
          <w:tcPr>
            <w:tcW w:w="813" w:type="pct"/>
          </w:tcPr>
          <w:p w14:paraId="23E7AFF2" w14:textId="6B1615BC"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493" w:type="pct"/>
            <w:shd w:val="clear" w:color="auto" w:fill="auto"/>
          </w:tcPr>
          <w:p w14:paraId="0A559389" w14:textId="77777777" w:rsidR="0078085D" w:rsidRPr="00563476" w:rsidRDefault="0078085D" w:rsidP="008F5956">
            <w:pPr>
              <w:spacing w:before="0" w:after="0" w:line="276" w:lineRule="auto"/>
              <w:rPr>
                <w:rFonts w:asciiTheme="minorHAnsi" w:hAnsiTheme="minorHAnsi"/>
                <w:noProof/>
                <w:sz w:val="18"/>
                <w:szCs w:val="18"/>
                <w:lang w:val="ro-RO"/>
              </w:rPr>
            </w:pPr>
          </w:p>
        </w:tc>
        <w:tc>
          <w:tcPr>
            <w:tcW w:w="760" w:type="pct"/>
            <w:shd w:val="clear" w:color="auto" w:fill="auto"/>
          </w:tcPr>
          <w:p w14:paraId="1009A03A" w14:textId="60CB5679" w:rsidR="0078085D" w:rsidRPr="00563476" w:rsidRDefault="000B36AE" w:rsidP="00C95BC8">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10.000</w:t>
            </w:r>
          </w:p>
        </w:tc>
      </w:tr>
      <w:tr w:rsidR="0078085D" w:rsidRPr="00563476" w14:paraId="6616F8E9" w14:textId="77777777" w:rsidTr="0078085D">
        <w:trPr>
          <w:trHeight w:val="340"/>
        </w:trPr>
        <w:tc>
          <w:tcPr>
            <w:tcW w:w="392" w:type="pct"/>
          </w:tcPr>
          <w:p w14:paraId="6578C389" w14:textId="58C2A432"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lastRenderedPageBreak/>
              <w:t>5</w:t>
            </w:r>
          </w:p>
        </w:tc>
        <w:tc>
          <w:tcPr>
            <w:tcW w:w="510" w:type="pct"/>
          </w:tcPr>
          <w:p w14:paraId="64F242DF" w14:textId="37A105F0"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99" w:type="pct"/>
          </w:tcPr>
          <w:p w14:paraId="3CFC58A0" w14:textId="0588C5BA"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9" w:type="pct"/>
          </w:tcPr>
          <w:p w14:paraId="37E0D661" w14:textId="77777777" w:rsidR="0078085D" w:rsidRPr="00563476" w:rsidRDefault="0078085D" w:rsidP="008F5956">
            <w:pPr>
              <w:spacing w:before="0" w:after="0" w:line="276" w:lineRule="auto"/>
              <w:rPr>
                <w:rFonts w:asciiTheme="minorHAnsi" w:hAnsiTheme="minorHAnsi"/>
                <w:noProof/>
                <w:sz w:val="18"/>
                <w:szCs w:val="18"/>
                <w:lang w:val="ro-RO"/>
              </w:rPr>
            </w:pPr>
          </w:p>
        </w:tc>
        <w:tc>
          <w:tcPr>
            <w:tcW w:w="216" w:type="pct"/>
          </w:tcPr>
          <w:p w14:paraId="478D226D" w14:textId="77777777" w:rsidR="0078085D" w:rsidRPr="00563476" w:rsidRDefault="0078085D" w:rsidP="008F5956">
            <w:pPr>
              <w:spacing w:before="0" w:after="0" w:line="276" w:lineRule="auto"/>
              <w:rPr>
                <w:rFonts w:asciiTheme="minorHAnsi" w:hAnsiTheme="minorHAnsi"/>
                <w:noProof/>
                <w:sz w:val="18"/>
                <w:szCs w:val="18"/>
                <w:lang w:val="ro-RO"/>
              </w:rPr>
            </w:pPr>
          </w:p>
        </w:tc>
        <w:tc>
          <w:tcPr>
            <w:tcW w:w="1067" w:type="pct"/>
            <w:shd w:val="clear" w:color="auto" w:fill="auto"/>
          </w:tcPr>
          <w:p w14:paraId="0C6E8B9D" w14:textId="7FDC8EC0"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bCs/>
                <w:noProof/>
                <w:sz w:val="18"/>
                <w:szCs w:val="18"/>
                <w:lang w:val="ro-RO"/>
              </w:rPr>
              <w:t>Personal sprijinit pentru participarea la mobilități ERASMUS+</w:t>
            </w:r>
          </w:p>
        </w:tc>
        <w:tc>
          <w:tcPr>
            <w:tcW w:w="813" w:type="pct"/>
          </w:tcPr>
          <w:p w14:paraId="07EEBB9D" w14:textId="19AE4AE9" w:rsidR="0078085D" w:rsidRPr="00563476" w:rsidRDefault="0078085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493" w:type="pct"/>
            <w:shd w:val="clear" w:color="auto" w:fill="auto"/>
          </w:tcPr>
          <w:p w14:paraId="6CA024A3" w14:textId="77777777" w:rsidR="0078085D" w:rsidRPr="00563476" w:rsidRDefault="0078085D" w:rsidP="008F5956">
            <w:pPr>
              <w:spacing w:before="0" w:after="0" w:line="276" w:lineRule="auto"/>
              <w:rPr>
                <w:rFonts w:asciiTheme="minorHAnsi" w:hAnsiTheme="minorHAnsi"/>
                <w:noProof/>
                <w:sz w:val="18"/>
                <w:szCs w:val="18"/>
                <w:lang w:val="ro-RO"/>
              </w:rPr>
            </w:pPr>
          </w:p>
        </w:tc>
        <w:tc>
          <w:tcPr>
            <w:tcW w:w="760" w:type="pct"/>
            <w:shd w:val="clear" w:color="auto" w:fill="auto"/>
          </w:tcPr>
          <w:p w14:paraId="56AA80AB" w14:textId="73C13B84" w:rsidR="0078085D" w:rsidRPr="00563476" w:rsidRDefault="000B36AE" w:rsidP="00C95BC8">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5.000</w:t>
            </w:r>
          </w:p>
        </w:tc>
      </w:tr>
    </w:tbl>
    <w:p w14:paraId="52014D83" w14:textId="77777777" w:rsidR="00932853" w:rsidRPr="00563476" w:rsidRDefault="00932853" w:rsidP="008F5956">
      <w:pPr>
        <w:spacing w:before="0" w:after="0" w:line="276" w:lineRule="auto"/>
        <w:rPr>
          <w:rFonts w:asciiTheme="minorHAnsi" w:hAnsiTheme="minorHAnsi"/>
          <w:szCs w:val="24"/>
          <w:lang w:val="ro-RO"/>
        </w:rPr>
      </w:pPr>
    </w:p>
    <w:p w14:paraId="17078D62" w14:textId="77777777" w:rsidR="001728F3" w:rsidRPr="00563476" w:rsidRDefault="001728F3" w:rsidP="001728F3">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p w14:paraId="17C7A692" w14:textId="77777777" w:rsidR="00562CFB" w:rsidRPr="00563476" w:rsidRDefault="00562CFB" w:rsidP="008F5956">
      <w:pPr>
        <w:spacing w:before="0" w:after="0"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81"/>
        <w:gridCol w:w="530"/>
        <w:gridCol w:w="706"/>
        <w:gridCol w:w="369"/>
        <w:gridCol w:w="1675"/>
        <w:gridCol w:w="891"/>
        <w:gridCol w:w="743"/>
        <w:gridCol w:w="771"/>
        <w:gridCol w:w="1139"/>
        <w:gridCol w:w="715"/>
        <w:gridCol w:w="810"/>
      </w:tblGrid>
      <w:tr w:rsidR="00926F1B" w:rsidRPr="00563476" w14:paraId="0536C546" w14:textId="77777777" w:rsidTr="004133F4">
        <w:trPr>
          <w:trHeight w:val="480"/>
        </w:trPr>
        <w:tc>
          <w:tcPr>
            <w:tcW w:w="5000" w:type="pct"/>
            <w:gridSpan w:val="12"/>
          </w:tcPr>
          <w:p w14:paraId="614DEAD5"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630439" w:rsidRPr="00563476" w14:paraId="7FBDF654" w14:textId="77777777" w:rsidTr="007923C4">
        <w:trPr>
          <w:trHeight w:val="1768"/>
        </w:trPr>
        <w:tc>
          <w:tcPr>
            <w:tcW w:w="317" w:type="pct"/>
          </w:tcPr>
          <w:p w14:paraId="213AC461"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47" w:type="pct"/>
          </w:tcPr>
          <w:p w14:paraId="668C8EAF"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269" w:type="pct"/>
          </w:tcPr>
          <w:p w14:paraId="394ABA6C"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58" w:type="pct"/>
          </w:tcPr>
          <w:p w14:paraId="02DE9BD4" w14:textId="77777777" w:rsidR="00932853" w:rsidRPr="00563476" w:rsidRDefault="00932853"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187" w:type="pct"/>
          </w:tcPr>
          <w:p w14:paraId="310CB848"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850" w:type="pct"/>
            <w:shd w:val="clear" w:color="auto" w:fill="auto"/>
          </w:tcPr>
          <w:p w14:paraId="500678B3"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452" w:type="pct"/>
          </w:tcPr>
          <w:p w14:paraId="23515401"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377" w:type="pct"/>
          </w:tcPr>
          <w:p w14:paraId="02107033"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391" w:type="pct"/>
          </w:tcPr>
          <w:p w14:paraId="4BAD1318"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578" w:type="pct"/>
            <w:shd w:val="clear" w:color="auto" w:fill="auto"/>
          </w:tcPr>
          <w:p w14:paraId="49C24CE6"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3E0CE17B" w14:textId="77777777" w:rsidR="00932853" w:rsidRPr="00563476" w:rsidRDefault="00932853" w:rsidP="008F5956">
            <w:pPr>
              <w:spacing w:before="0" w:after="0" w:line="276" w:lineRule="auto"/>
              <w:rPr>
                <w:rFonts w:asciiTheme="minorHAnsi" w:hAnsiTheme="minorHAnsi"/>
                <w:b/>
                <w:noProof/>
                <w:sz w:val="18"/>
                <w:szCs w:val="18"/>
                <w:lang w:val="ro-RO"/>
              </w:rPr>
            </w:pPr>
          </w:p>
        </w:tc>
        <w:tc>
          <w:tcPr>
            <w:tcW w:w="363" w:type="pct"/>
            <w:shd w:val="clear" w:color="auto" w:fill="auto"/>
          </w:tcPr>
          <w:p w14:paraId="0F3301EE"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10" w:type="pct"/>
          </w:tcPr>
          <w:p w14:paraId="32DDBD8F"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813E2D" w:rsidRPr="00563476" w14:paraId="1E53C490" w14:textId="77777777" w:rsidTr="007923C4">
        <w:trPr>
          <w:trHeight w:val="434"/>
        </w:trPr>
        <w:tc>
          <w:tcPr>
            <w:tcW w:w="317" w:type="pct"/>
          </w:tcPr>
          <w:p w14:paraId="359FFD7C" w14:textId="77777777"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w:t>
            </w:r>
          </w:p>
        </w:tc>
        <w:tc>
          <w:tcPr>
            <w:tcW w:w="447" w:type="pct"/>
          </w:tcPr>
          <w:p w14:paraId="55CC5962" w14:textId="77777777" w:rsidR="00813E2D"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69" w:type="pct"/>
          </w:tcPr>
          <w:p w14:paraId="1B8DEE8D" w14:textId="77777777"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58" w:type="pct"/>
          </w:tcPr>
          <w:p w14:paraId="2F056AEB"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187" w:type="pct"/>
          </w:tcPr>
          <w:p w14:paraId="7DE38F16"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850" w:type="pct"/>
            <w:shd w:val="clear" w:color="auto" w:fill="auto"/>
          </w:tcPr>
          <w:p w14:paraId="1DF53768" w14:textId="4BFA5354"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Mecanisme, metodologii, proceduri, instrumente, programe, standarde, aprobate/acreditate /utilizate</w:t>
            </w:r>
          </w:p>
        </w:tc>
        <w:tc>
          <w:tcPr>
            <w:tcW w:w="452" w:type="pct"/>
          </w:tcPr>
          <w:p w14:paraId="635B405C" w14:textId="77777777"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377" w:type="pct"/>
          </w:tcPr>
          <w:p w14:paraId="3EC0F060"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391" w:type="pct"/>
          </w:tcPr>
          <w:p w14:paraId="0AD25C62"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578" w:type="pct"/>
            <w:shd w:val="clear" w:color="auto" w:fill="auto"/>
          </w:tcPr>
          <w:p w14:paraId="432ED658" w14:textId="77777777" w:rsidR="00402A7A" w:rsidRPr="00563476" w:rsidRDefault="00402A7A" w:rsidP="008F5956">
            <w:pPr>
              <w:spacing w:before="0" w:after="0" w:line="276" w:lineRule="auto"/>
              <w:jc w:val="center"/>
              <w:rPr>
                <w:rFonts w:asciiTheme="minorHAnsi" w:hAnsiTheme="minorHAnsi"/>
                <w:noProof/>
                <w:sz w:val="18"/>
                <w:szCs w:val="18"/>
                <w:lang w:val="ro-RO"/>
              </w:rPr>
            </w:pPr>
          </w:p>
          <w:p w14:paraId="76E1D764" w14:textId="77777777" w:rsidR="00813E2D" w:rsidRPr="00563476" w:rsidRDefault="00813E2D" w:rsidP="008F5956">
            <w:pPr>
              <w:spacing w:before="0" w:after="0" w:line="276" w:lineRule="auto"/>
              <w:jc w:val="center"/>
              <w:rPr>
                <w:rFonts w:asciiTheme="minorHAnsi" w:hAnsiTheme="minorHAnsi"/>
                <w:b/>
                <w:noProof/>
                <w:sz w:val="18"/>
                <w:szCs w:val="18"/>
                <w:lang w:val="ro-RO"/>
              </w:rPr>
            </w:pPr>
          </w:p>
        </w:tc>
        <w:tc>
          <w:tcPr>
            <w:tcW w:w="363" w:type="pct"/>
            <w:shd w:val="clear" w:color="auto" w:fill="auto"/>
          </w:tcPr>
          <w:p w14:paraId="511106F8"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410" w:type="pct"/>
          </w:tcPr>
          <w:p w14:paraId="15454AD0" w14:textId="7E147039" w:rsidR="00813E2D" w:rsidRPr="00563476" w:rsidRDefault="00C95BC8"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34</w:t>
            </w:r>
          </w:p>
        </w:tc>
      </w:tr>
      <w:tr w:rsidR="00813E2D" w:rsidRPr="00563476" w14:paraId="2F41000D" w14:textId="77777777" w:rsidTr="007923C4">
        <w:trPr>
          <w:trHeight w:val="434"/>
        </w:trPr>
        <w:tc>
          <w:tcPr>
            <w:tcW w:w="317" w:type="pct"/>
          </w:tcPr>
          <w:p w14:paraId="64B17DB4" w14:textId="77777777"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w:t>
            </w:r>
          </w:p>
        </w:tc>
        <w:tc>
          <w:tcPr>
            <w:tcW w:w="447" w:type="pct"/>
          </w:tcPr>
          <w:p w14:paraId="083050D7" w14:textId="77777777" w:rsidR="00813E2D"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69" w:type="pct"/>
          </w:tcPr>
          <w:p w14:paraId="4099F18B" w14:textId="77777777"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58" w:type="pct"/>
          </w:tcPr>
          <w:p w14:paraId="6CD42621"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187" w:type="pct"/>
          </w:tcPr>
          <w:p w14:paraId="21C7A884"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850" w:type="pct"/>
            <w:shd w:val="clear" w:color="auto" w:fill="auto"/>
          </w:tcPr>
          <w:p w14:paraId="0398926B" w14:textId="1E5CE923"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Participanți ce obțin o calificare/certificare la ieșirea din program</w:t>
            </w:r>
          </w:p>
        </w:tc>
        <w:tc>
          <w:tcPr>
            <w:tcW w:w="452" w:type="pct"/>
          </w:tcPr>
          <w:p w14:paraId="0F35CAC5" w14:textId="77777777" w:rsidR="00813E2D" w:rsidRPr="00563476" w:rsidRDefault="00813E2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377" w:type="pct"/>
          </w:tcPr>
          <w:p w14:paraId="1DB0AE60"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391" w:type="pct"/>
          </w:tcPr>
          <w:p w14:paraId="1E1E654E"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578" w:type="pct"/>
            <w:shd w:val="clear" w:color="auto" w:fill="auto"/>
          </w:tcPr>
          <w:p w14:paraId="0F211F4E" w14:textId="77777777" w:rsidR="00813E2D" w:rsidRPr="00563476" w:rsidRDefault="00813E2D" w:rsidP="008F5956">
            <w:pPr>
              <w:spacing w:before="0" w:after="0" w:line="276" w:lineRule="auto"/>
              <w:jc w:val="center"/>
              <w:rPr>
                <w:rFonts w:asciiTheme="minorHAnsi" w:hAnsiTheme="minorHAnsi"/>
                <w:b/>
                <w:noProof/>
                <w:sz w:val="18"/>
                <w:szCs w:val="18"/>
                <w:lang w:val="ro-RO"/>
              </w:rPr>
            </w:pPr>
          </w:p>
        </w:tc>
        <w:tc>
          <w:tcPr>
            <w:tcW w:w="363" w:type="pct"/>
            <w:shd w:val="clear" w:color="auto" w:fill="auto"/>
          </w:tcPr>
          <w:p w14:paraId="04BAAF22"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410" w:type="pct"/>
          </w:tcPr>
          <w:p w14:paraId="08DD5CE2" w14:textId="312691AD" w:rsidR="00813E2D" w:rsidRPr="00563476" w:rsidRDefault="00DA79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w:t>
            </w:r>
            <w:r w:rsidR="00C95BC8" w:rsidRPr="00563476">
              <w:rPr>
                <w:rFonts w:asciiTheme="minorHAnsi" w:hAnsiTheme="minorHAnsi"/>
                <w:noProof/>
                <w:sz w:val="18"/>
                <w:szCs w:val="18"/>
                <w:lang w:val="ro-RO"/>
              </w:rPr>
              <w:t>8</w:t>
            </w:r>
            <w:r w:rsidR="007923C4" w:rsidRPr="00563476">
              <w:rPr>
                <w:rFonts w:asciiTheme="minorHAnsi" w:hAnsiTheme="minorHAnsi"/>
                <w:noProof/>
                <w:sz w:val="18"/>
                <w:szCs w:val="18"/>
                <w:lang w:val="ro-RO"/>
              </w:rPr>
              <w:t>.</w:t>
            </w:r>
            <w:r w:rsidR="00C95BC8" w:rsidRPr="00563476">
              <w:rPr>
                <w:rFonts w:asciiTheme="minorHAnsi" w:hAnsiTheme="minorHAnsi"/>
                <w:noProof/>
                <w:sz w:val="18"/>
                <w:szCs w:val="18"/>
                <w:lang w:val="ro-RO"/>
              </w:rPr>
              <w:t>000</w:t>
            </w:r>
          </w:p>
        </w:tc>
      </w:tr>
    </w:tbl>
    <w:p w14:paraId="0BB307E3" w14:textId="77777777" w:rsidR="00093802" w:rsidRPr="00563476" w:rsidRDefault="00093802"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728F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5717B2" w:rsidRPr="00563476">
        <w:rPr>
          <w:rFonts w:asciiTheme="minorHAnsi" w:eastAsia="Times New Roman" w:hAnsiTheme="minorHAnsi"/>
          <w:b/>
          <w:iCs/>
          <w:noProof/>
          <w:szCs w:val="24"/>
          <w:lang w:val="ro-RO"/>
        </w:rPr>
        <w:t>1.1.3</w:t>
      </w:r>
      <w:r w:rsidRPr="00563476">
        <w:rPr>
          <w:rFonts w:asciiTheme="minorHAnsi" w:eastAsia="Times New Roman" w:hAnsiTheme="minorHAnsi"/>
          <w:b/>
          <w:iCs/>
          <w:noProof/>
          <w:szCs w:val="24"/>
          <w:lang w:val="ro-RO"/>
        </w:rPr>
        <w:t xml:space="preserve">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6E4244BD" w14:textId="77777777" w:rsidR="001728F3" w:rsidRPr="00563476" w:rsidRDefault="001728F3" w:rsidP="001728F3">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376"/>
        <w:gridCol w:w="1425"/>
        <w:gridCol w:w="1813"/>
        <w:gridCol w:w="2081"/>
        <w:gridCol w:w="1569"/>
      </w:tblGrid>
      <w:tr w:rsidR="00093802" w:rsidRPr="00563476" w14:paraId="50AFF69F" w14:textId="77777777" w:rsidTr="00093802">
        <w:tc>
          <w:tcPr>
            <w:tcW w:w="5000" w:type="pct"/>
            <w:gridSpan w:val="6"/>
          </w:tcPr>
          <w:p w14:paraId="7F53E61E" w14:textId="77777777" w:rsidR="00093802" w:rsidRPr="00563476" w:rsidRDefault="00093802" w:rsidP="007923C4">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4: Dimension 1 – intervention field</w:t>
            </w:r>
          </w:p>
        </w:tc>
      </w:tr>
      <w:tr w:rsidR="00093802" w:rsidRPr="00563476" w14:paraId="082261C4" w14:textId="77777777" w:rsidTr="007923C4">
        <w:tc>
          <w:tcPr>
            <w:tcW w:w="807" w:type="pct"/>
            <w:shd w:val="clear" w:color="auto" w:fill="auto"/>
          </w:tcPr>
          <w:p w14:paraId="099516FE"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98" w:type="pct"/>
            <w:shd w:val="clear" w:color="auto" w:fill="auto"/>
          </w:tcPr>
          <w:p w14:paraId="379FD0F6"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23" w:type="pct"/>
            <w:shd w:val="clear" w:color="auto" w:fill="auto"/>
          </w:tcPr>
          <w:p w14:paraId="09203A2C"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20" w:type="pct"/>
          </w:tcPr>
          <w:p w14:paraId="3464646E"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056" w:type="pct"/>
            <w:shd w:val="clear" w:color="auto" w:fill="auto"/>
          </w:tcPr>
          <w:p w14:paraId="0A6D9D84"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796" w:type="pct"/>
            <w:shd w:val="clear" w:color="auto" w:fill="auto"/>
          </w:tcPr>
          <w:p w14:paraId="2A40845B"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980194" w:rsidRPr="00563476" w14:paraId="7B9E81E8" w14:textId="77777777" w:rsidTr="007923C4">
        <w:tc>
          <w:tcPr>
            <w:tcW w:w="807" w:type="pct"/>
            <w:vMerge w:val="restart"/>
            <w:shd w:val="clear" w:color="auto" w:fill="auto"/>
          </w:tcPr>
          <w:p w14:paraId="2A0D535A" w14:textId="77777777" w:rsidR="00980194" w:rsidRPr="00563476" w:rsidRDefault="00980194"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p>
        </w:tc>
        <w:tc>
          <w:tcPr>
            <w:tcW w:w="698" w:type="pct"/>
            <w:vMerge w:val="restart"/>
            <w:shd w:val="clear" w:color="auto" w:fill="auto"/>
          </w:tcPr>
          <w:p w14:paraId="5C43718B" w14:textId="77777777" w:rsidR="00980194" w:rsidRPr="00563476" w:rsidRDefault="00980194"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23" w:type="pct"/>
            <w:shd w:val="clear" w:color="auto" w:fill="auto"/>
          </w:tcPr>
          <w:p w14:paraId="04B513F0" w14:textId="284B7432" w:rsidR="00980194" w:rsidRPr="00563476" w:rsidRDefault="00101CFE"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20" w:type="pct"/>
            <w:vMerge w:val="restart"/>
          </w:tcPr>
          <w:p w14:paraId="31CA96D6" w14:textId="77777777" w:rsidR="00980194" w:rsidRPr="00563476" w:rsidRDefault="00980194"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tc>
        <w:tc>
          <w:tcPr>
            <w:tcW w:w="1056" w:type="pct"/>
            <w:vMerge w:val="restart"/>
            <w:shd w:val="clear" w:color="auto" w:fill="auto"/>
          </w:tcPr>
          <w:p w14:paraId="44094F82" w14:textId="77777777" w:rsidR="00980194" w:rsidRPr="00563476" w:rsidRDefault="00980194" w:rsidP="002C28CE">
            <w:pPr>
              <w:spacing w:after="0" w:line="276" w:lineRule="auto"/>
              <w:jc w:val="center"/>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Cod 149 Sprijin pentru învățământul primar și secundar (cu excepția infrastructurilor)</w:t>
            </w:r>
          </w:p>
        </w:tc>
        <w:tc>
          <w:tcPr>
            <w:tcW w:w="796" w:type="pct"/>
            <w:shd w:val="clear" w:color="auto" w:fill="auto"/>
          </w:tcPr>
          <w:p w14:paraId="343BF7CF" w14:textId="3A8AB516" w:rsidR="00980194"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140.655.600</w:t>
            </w:r>
          </w:p>
        </w:tc>
      </w:tr>
      <w:tr w:rsidR="00980194" w:rsidRPr="00563476" w14:paraId="20AF5A04" w14:textId="77777777" w:rsidTr="007923C4">
        <w:tc>
          <w:tcPr>
            <w:tcW w:w="807" w:type="pct"/>
            <w:vMerge/>
            <w:shd w:val="clear" w:color="auto" w:fill="auto"/>
          </w:tcPr>
          <w:p w14:paraId="0AEAACF3" w14:textId="4EFD19CB" w:rsidR="00980194" w:rsidRPr="00563476" w:rsidRDefault="00980194" w:rsidP="002C28CE">
            <w:pPr>
              <w:spacing w:after="0" w:line="276" w:lineRule="auto"/>
              <w:jc w:val="center"/>
              <w:rPr>
                <w:rFonts w:asciiTheme="minorHAnsi" w:eastAsia="Times New Roman" w:hAnsiTheme="minorHAnsi"/>
                <w:iCs/>
                <w:noProof/>
                <w:sz w:val="18"/>
                <w:szCs w:val="18"/>
                <w:lang w:val="ro-RO"/>
              </w:rPr>
            </w:pPr>
          </w:p>
        </w:tc>
        <w:tc>
          <w:tcPr>
            <w:tcW w:w="698" w:type="pct"/>
            <w:vMerge/>
            <w:shd w:val="clear" w:color="auto" w:fill="auto"/>
          </w:tcPr>
          <w:p w14:paraId="67F9AFEE" w14:textId="2FFA047A" w:rsidR="00980194" w:rsidRPr="00563476" w:rsidRDefault="00980194" w:rsidP="002C28CE">
            <w:pPr>
              <w:spacing w:after="0" w:line="276" w:lineRule="auto"/>
              <w:jc w:val="center"/>
              <w:rPr>
                <w:rFonts w:asciiTheme="minorHAnsi" w:eastAsia="Times New Roman" w:hAnsiTheme="minorHAnsi"/>
                <w:iCs/>
                <w:noProof/>
                <w:sz w:val="18"/>
                <w:szCs w:val="18"/>
                <w:lang w:val="ro-RO"/>
              </w:rPr>
            </w:pPr>
          </w:p>
        </w:tc>
        <w:tc>
          <w:tcPr>
            <w:tcW w:w="723" w:type="pct"/>
            <w:shd w:val="clear" w:color="auto" w:fill="auto"/>
          </w:tcPr>
          <w:p w14:paraId="3CBB320C" w14:textId="77777777" w:rsidR="00980194" w:rsidRPr="00563476" w:rsidRDefault="00980194" w:rsidP="002C28CE">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20" w:type="pct"/>
            <w:vMerge/>
          </w:tcPr>
          <w:p w14:paraId="747BC076" w14:textId="439A276B" w:rsidR="00980194" w:rsidRPr="00563476" w:rsidRDefault="00980194" w:rsidP="002C28CE">
            <w:pPr>
              <w:spacing w:after="0" w:line="276" w:lineRule="auto"/>
              <w:jc w:val="center"/>
              <w:rPr>
                <w:rFonts w:asciiTheme="minorHAnsi" w:eastAsia="Times New Roman" w:hAnsiTheme="minorHAnsi"/>
                <w:iCs/>
                <w:noProof/>
                <w:sz w:val="18"/>
                <w:szCs w:val="18"/>
                <w:lang w:val="ro-RO"/>
              </w:rPr>
            </w:pPr>
          </w:p>
        </w:tc>
        <w:tc>
          <w:tcPr>
            <w:tcW w:w="1056" w:type="pct"/>
            <w:vMerge/>
            <w:shd w:val="clear" w:color="auto" w:fill="auto"/>
          </w:tcPr>
          <w:p w14:paraId="4A93615B" w14:textId="0BE70207" w:rsidR="00980194" w:rsidRPr="00563476" w:rsidRDefault="00980194" w:rsidP="002C28CE">
            <w:pPr>
              <w:spacing w:after="0" w:line="276" w:lineRule="auto"/>
              <w:jc w:val="center"/>
              <w:rPr>
                <w:rFonts w:asciiTheme="minorHAnsi" w:eastAsia="Times New Roman" w:hAnsiTheme="minorHAnsi"/>
                <w:iCs/>
                <w:noProof/>
                <w:sz w:val="18"/>
                <w:szCs w:val="18"/>
                <w:lang w:val="ro-RO"/>
              </w:rPr>
            </w:pPr>
          </w:p>
        </w:tc>
        <w:tc>
          <w:tcPr>
            <w:tcW w:w="796" w:type="pct"/>
            <w:shd w:val="clear" w:color="auto" w:fill="auto"/>
          </w:tcPr>
          <w:p w14:paraId="130ACEE1" w14:textId="7651F0DE" w:rsidR="00980194"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16.844.400</w:t>
            </w:r>
          </w:p>
        </w:tc>
      </w:tr>
    </w:tbl>
    <w:p w14:paraId="021D21D9" w14:textId="77777777" w:rsidR="00093802" w:rsidRPr="00563476" w:rsidRDefault="00093802" w:rsidP="008F5956">
      <w:pPr>
        <w:spacing w:before="0" w:after="0"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093802" w:rsidRPr="00563476" w14:paraId="7C8D2CCA" w14:textId="77777777" w:rsidTr="00093802">
        <w:tc>
          <w:tcPr>
            <w:tcW w:w="5000" w:type="pct"/>
            <w:gridSpan w:val="6"/>
          </w:tcPr>
          <w:p w14:paraId="32A845DE" w14:textId="77777777" w:rsidR="00093802" w:rsidRPr="00563476" w:rsidRDefault="00093802" w:rsidP="007923C4">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093802" w:rsidRPr="00563476" w14:paraId="3AC6C67F" w14:textId="77777777" w:rsidTr="00093802">
        <w:tc>
          <w:tcPr>
            <w:tcW w:w="919" w:type="pct"/>
            <w:shd w:val="clear" w:color="auto" w:fill="auto"/>
          </w:tcPr>
          <w:p w14:paraId="4EFC3BBD"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3D8CB354"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59C8660C"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77FFAD9A"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Specific objective </w:t>
            </w:r>
          </w:p>
        </w:tc>
        <w:tc>
          <w:tcPr>
            <w:tcW w:w="606" w:type="pct"/>
            <w:shd w:val="clear" w:color="auto" w:fill="auto"/>
          </w:tcPr>
          <w:p w14:paraId="26B3E595"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5E7B49B0"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980194" w:rsidRPr="00563476" w14:paraId="4F901CC1" w14:textId="77777777" w:rsidTr="00093802">
        <w:tc>
          <w:tcPr>
            <w:tcW w:w="919" w:type="pct"/>
            <w:vMerge w:val="restart"/>
            <w:shd w:val="clear" w:color="auto" w:fill="auto"/>
          </w:tcPr>
          <w:p w14:paraId="76B9BCA4"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p>
        </w:tc>
        <w:tc>
          <w:tcPr>
            <w:tcW w:w="796" w:type="pct"/>
            <w:vMerge w:val="restart"/>
            <w:shd w:val="clear" w:color="auto" w:fill="auto"/>
          </w:tcPr>
          <w:p w14:paraId="4E86DCDC"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226EC72C" w14:textId="474E7781" w:rsidR="00980194" w:rsidRPr="00563476" w:rsidRDefault="00101CFE"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06" w:type="pct"/>
            <w:vMerge w:val="restart"/>
          </w:tcPr>
          <w:p w14:paraId="0EDBA29A" w14:textId="0315C11D"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tc>
        <w:tc>
          <w:tcPr>
            <w:tcW w:w="606" w:type="pct"/>
            <w:vMerge w:val="restart"/>
            <w:shd w:val="clear" w:color="auto" w:fill="auto"/>
          </w:tcPr>
          <w:p w14:paraId="1AF9A997" w14:textId="57DD4DFD"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2C28CE" w:rsidRPr="00563476">
              <w:rPr>
                <w:rFonts w:asciiTheme="minorHAnsi" w:eastAsia="Times New Roman" w:hAnsiTheme="minorHAnsi"/>
                <w:iCs/>
                <w:noProof/>
                <w:sz w:val="18"/>
                <w:szCs w:val="18"/>
                <w:lang w:val="ro-RO"/>
              </w:rPr>
              <w:t xml:space="preserve"> Grant</w:t>
            </w:r>
          </w:p>
        </w:tc>
        <w:tc>
          <w:tcPr>
            <w:tcW w:w="1249" w:type="pct"/>
            <w:shd w:val="clear" w:color="auto" w:fill="auto"/>
          </w:tcPr>
          <w:p w14:paraId="76EBCFCF" w14:textId="4E547876" w:rsidR="00980194"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140.655.600</w:t>
            </w:r>
          </w:p>
        </w:tc>
      </w:tr>
      <w:tr w:rsidR="00980194" w:rsidRPr="00563476" w14:paraId="7CE759D0" w14:textId="77777777" w:rsidTr="00093802">
        <w:tc>
          <w:tcPr>
            <w:tcW w:w="919" w:type="pct"/>
            <w:vMerge/>
            <w:shd w:val="clear" w:color="auto" w:fill="auto"/>
          </w:tcPr>
          <w:p w14:paraId="72CD3153"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796" w:type="pct"/>
            <w:vMerge/>
            <w:shd w:val="clear" w:color="auto" w:fill="auto"/>
          </w:tcPr>
          <w:p w14:paraId="44EA29E0"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824" w:type="pct"/>
            <w:shd w:val="clear" w:color="auto" w:fill="auto"/>
          </w:tcPr>
          <w:p w14:paraId="66553F6E" w14:textId="10F7233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6F6F3C9E"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606" w:type="pct"/>
            <w:vMerge/>
            <w:shd w:val="clear" w:color="auto" w:fill="auto"/>
          </w:tcPr>
          <w:p w14:paraId="19757B8D"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1249" w:type="pct"/>
            <w:shd w:val="clear" w:color="auto" w:fill="auto"/>
          </w:tcPr>
          <w:p w14:paraId="4B119754" w14:textId="199E20EF" w:rsidR="00980194"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16.844.400</w:t>
            </w:r>
          </w:p>
        </w:tc>
      </w:tr>
    </w:tbl>
    <w:p w14:paraId="66ABE8F5" w14:textId="77777777" w:rsidR="00093802" w:rsidRPr="00563476" w:rsidRDefault="00093802" w:rsidP="002C28CE">
      <w:pPr>
        <w:spacing w:before="0" w:after="0" w:line="276" w:lineRule="auto"/>
        <w:jc w:val="center"/>
        <w:rPr>
          <w:rFonts w:asciiTheme="minorHAnsi" w:eastAsia="Times New Roman" w:hAnsiTheme="minorHAnsi"/>
          <w:b/>
          <w:iCs/>
          <w:noProof/>
          <w:szCs w:val="24"/>
          <w:lang w:val="ro-RO"/>
        </w:rPr>
      </w:pPr>
    </w:p>
    <w:p w14:paraId="6C14FED4" w14:textId="77777777" w:rsidR="00093802" w:rsidRPr="00563476" w:rsidRDefault="00093802" w:rsidP="008F5956">
      <w:pPr>
        <w:spacing w:before="0" w:after="0"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093802" w:rsidRPr="00563476" w14:paraId="7CE5FD1B" w14:textId="77777777" w:rsidTr="00093802">
        <w:tc>
          <w:tcPr>
            <w:tcW w:w="5000" w:type="pct"/>
            <w:gridSpan w:val="6"/>
          </w:tcPr>
          <w:p w14:paraId="7C810692" w14:textId="77777777" w:rsidR="00093802" w:rsidRPr="00563476" w:rsidRDefault="00093802" w:rsidP="007923C4">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6: Dimension 3 – territorial delivery mechanism and territorial focus </w:t>
            </w:r>
          </w:p>
        </w:tc>
      </w:tr>
      <w:tr w:rsidR="00093802" w:rsidRPr="00563476" w14:paraId="732D1B29" w14:textId="77777777" w:rsidTr="00093802">
        <w:tc>
          <w:tcPr>
            <w:tcW w:w="919" w:type="pct"/>
            <w:shd w:val="clear" w:color="auto" w:fill="auto"/>
          </w:tcPr>
          <w:p w14:paraId="1E2BEE92"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166C10F6"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4AD37081"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2C8FD51D"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Specific </w:t>
            </w:r>
            <w:r w:rsidRPr="00563476">
              <w:rPr>
                <w:rFonts w:asciiTheme="minorHAnsi" w:eastAsia="Times New Roman" w:hAnsiTheme="minorHAnsi"/>
                <w:b/>
                <w:iCs/>
                <w:noProof/>
                <w:sz w:val="18"/>
                <w:szCs w:val="18"/>
                <w:lang w:val="ro-RO"/>
              </w:rPr>
              <w:lastRenderedPageBreak/>
              <w:t>objective</w:t>
            </w:r>
          </w:p>
        </w:tc>
        <w:tc>
          <w:tcPr>
            <w:tcW w:w="606" w:type="pct"/>
            <w:shd w:val="clear" w:color="auto" w:fill="auto"/>
          </w:tcPr>
          <w:p w14:paraId="24EF819E"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lastRenderedPageBreak/>
              <w:t xml:space="preserve">Code </w:t>
            </w:r>
          </w:p>
        </w:tc>
        <w:tc>
          <w:tcPr>
            <w:tcW w:w="1249" w:type="pct"/>
            <w:shd w:val="clear" w:color="auto" w:fill="auto"/>
          </w:tcPr>
          <w:p w14:paraId="134C5A33"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980194" w:rsidRPr="00563476" w14:paraId="49A440C9" w14:textId="77777777" w:rsidTr="00093802">
        <w:tc>
          <w:tcPr>
            <w:tcW w:w="919" w:type="pct"/>
            <w:vMerge w:val="restart"/>
            <w:shd w:val="clear" w:color="auto" w:fill="auto"/>
          </w:tcPr>
          <w:p w14:paraId="7B4830E9"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5</w:t>
            </w:r>
          </w:p>
          <w:p w14:paraId="2477DC6C" w14:textId="6F376CC8"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796" w:type="pct"/>
            <w:vMerge w:val="restart"/>
            <w:shd w:val="clear" w:color="auto" w:fill="auto"/>
          </w:tcPr>
          <w:p w14:paraId="254FDDB3" w14:textId="1BD4B1D0"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03F8D3EE"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06" w:type="pct"/>
            <w:vMerge w:val="restart"/>
          </w:tcPr>
          <w:p w14:paraId="7BE6F1E7"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tc>
        <w:tc>
          <w:tcPr>
            <w:tcW w:w="606" w:type="pct"/>
            <w:vMerge w:val="restart"/>
            <w:shd w:val="clear" w:color="auto" w:fill="auto"/>
          </w:tcPr>
          <w:p w14:paraId="65DB1DB5"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1249" w:type="pct"/>
            <w:shd w:val="clear" w:color="auto" w:fill="auto"/>
          </w:tcPr>
          <w:p w14:paraId="220F8D16"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r>
      <w:tr w:rsidR="00980194" w:rsidRPr="00563476" w14:paraId="11A1D1B8" w14:textId="77777777" w:rsidTr="00093802">
        <w:tc>
          <w:tcPr>
            <w:tcW w:w="919" w:type="pct"/>
            <w:vMerge/>
            <w:shd w:val="clear" w:color="auto" w:fill="auto"/>
          </w:tcPr>
          <w:p w14:paraId="3D5636E9" w14:textId="3E8123D3"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796" w:type="pct"/>
            <w:vMerge/>
            <w:shd w:val="clear" w:color="auto" w:fill="auto"/>
          </w:tcPr>
          <w:p w14:paraId="2F8564F5" w14:textId="3C552C78"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824" w:type="pct"/>
            <w:shd w:val="clear" w:color="auto" w:fill="auto"/>
          </w:tcPr>
          <w:p w14:paraId="2B7EDC74" w14:textId="00D91646"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3CDC12A0" w14:textId="23382B9C"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606" w:type="pct"/>
            <w:vMerge/>
            <w:shd w:val="clear" w:color="auto" w:fill="auto"/>
          </w:tcPr>
          <w:p w14:paraId="61C35EB6"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c>
          <w:tcPr>
            <w:tcW w:w="1249" w:type="pct"/>
            <w:shd w:val="clear" w:color="auto" w:fill="auto"/>
          </w:tcPr>
          <w:p w14:paraId="1F155D1D" w14:textId="77777777" w:rsidR="00980194" w:rsidRPr="00563476" w:rsidRDefault="00980194" w:rsidP="002C28CE">
            <w:pPr>
              <w:spacing w:before="0" w:after="0" w:line="276" w:lineRule="auto"/>
              <w:jc w:val="center"/>
              <w:rPr>
                <w:rFonts w:asciiTheme="minorHAnsi" w:eastAsia="Times New Roman" w:hAnsiTheme="minorHAnsi"/>
                <w:iCs/>
                <w:noProof/>
                <w:sz w:val="18"/>
                <w:szCs w:val="18"/>
                <w:lang w:val="ro-RO"/>
              </w:rPr>
            </w:pPr>
          </w:p>
        </w:tc>
      </w:tr>
    </w:tbl>
    <w:p w14:paraId="07F72B75" w14:textId="77777777" w:rsidR="00093802" w:rsidRPr="00563476" w:rsidRDefault="00093802" w:rsidP="008F5956">
      <w:pPr>
        <w:spacing w:before="0" w:after="0" w:line="276" w:lineRule="auto"/>
        <w:rPr>
          <w:rFonts w:asciiTheme="minorHAnsi" w:eastAsia="Times New Roman" w:hAnsiTheme="minorHAnsi"/>
          <w:b/>
          <w:iCs/>
          <w:noProof/>
          <w:szCs w:val="24"/>
          <w:lang w:val="ro-RO"/>
        </w:rPr>
      </w:pPr>
    </w:p>
    <w:p w14:paraId="304AD00B" w14:textId="77777777" w:rsidR="00093802" w:rsidRPr="00563476" w:rsidRDefault="00093802" w:rsidP="008F5956">
      <w:pPr>
        <w:spacing w:before="0" w:after="0"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372"/>
        <w:gridCol w:w="1419"/>
        <w:gridCol w:w="1829"/>
        <w:gridCol w:w="1417"/>
        <w:gridCol w:w="2233"/>
      </w:tblGrid>
      <w:tr w:rsidR="00093802" w:rsidRPr="00563476" w14:paraId="686266E9" w14:textId="77777777" w:rsidTr="00093802">
        <w:tc>
          <w:tcPr>
            <w:tcW w:w="5000" w:type="pct"/>
            <w:gridSpan w:val="6"/>
            <w:tcBorders>
              <w:top w:val="single" w:sz="4" w:space="0" w:color="auto"/>
              <w:left w:val="single" w:sz="4" w:space="0" w:color="auto"/>
              <w:bottom w:val="single" w:sz="4" w:space="0" w:color="auto"/>
              <w:right w:val="single" w:sz="4" w:space="0" w:color="auto"/>
            </w:tcBorders>
          </w:tcPr>
          <w:p w14:paraId="411BF3BD"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093802" w:rsidRPr="00563476" w14:paraId="495EABD3" w14:textId="77777777" w:rsidTr="00980194">
        <w:tc>
          <w:tcPr>
            <w:tcW w:w="804" w:type="pct"/>
            <w:tcBorders>
              <w:top w:val="single" w:sz="4" w:space="0" w:color="auto"/>
              <w:left w:val="single" w:sz="4" w:space="0" w:color="auto"/>
              <w:bottom w:val="single" w:sz="4" w:space="0" w:color="auto"/>
              <w:right w:val="single" w:sz="4" w:space="0" w:color="auto"/>
            </w:tcBorders>
            <w:shd w:val="clear" w:color="auto" w:fill="auto"/>
          </w:tcPr>
          <w:p w14:paraId="2212DCE7"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48B13EBE"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52C0DB09"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28" w:type="pct"/>
            <w:tcBorders>
              <w:top w:val="single" w:sz="4" w:space="0" w:color="auto"/>
              <w:left w:val="single" w:sz="4" w:space="0" w:color="auto"/>
              <w:bottom w:val="single" w:sz="4" w:space="0" w:color="auto"/>
              <w:right w:val="single" w:sz="4" w:space="0" w:color="auto"/>
            </w:tcBorders>
          </w:tcPr>
          <w:p w14:paraId="4B9FC435"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B36FA39"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133" w:type="pct"/>
            <w:tcBorders>
              <w:top w:val="single" w:sz="4" w:space="0" w:color="auto"/>
              <w:left w:val="single" w:sz="4" w:space="0" w:color="auto"/>
              <w:bottom w:val="single" w:sz="4" w:space="0" w:color="auto"/>
              <w:right w:val="single" w:sz="4" w:space="0" w:color="auto"/>
            </w:tcBorders>
            <w:shd w:val="clear" w:color="auto" w:fill="auto"/>
          </w:tcPr>
          <w:p w14:paraId="172A35CD" w14:textId="77777777" w:rsidR="00093802" w:rsidRPr="00563476" w:rsidRDefault="0009380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891F09" w:rsidRPr="00563476" w14:paraId="148C1A49" w14:textId="77777777" w:rsidTr="00812011">
        <w:tc>
          <w:tcPr>
            <w:tcW w:w="804" w:type="pct"/>
            <w:vMerge w:val="restart"/>
            <w:tcBorders>
              <w:top w:val="single" w:sz="4" w:space="0" w:color="auto"/>
              <w:left w:val="single" w:sz="4" w:space="0" w:color="auto"/>
              <w:right w:val="single" w:sz="4" w:space="0" w:color="auto"/>
            </w:tcBorders>
            <w:shd w:val="clear" w:color="auto" w:fill="auto"/>
          </w:tcPr>
          <w:p w14:paraId="4FF299E3" w14:textId="77777777"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p>
        </w:tc>
        <w:tc>
          <w:tcPr>
            <w:tcW w:w="696" w:type="pct"/>
            <w:vMerge w:val="restart"/>
            <w:tcBorders>
              <w:top w:val="single" w:sz="4" w:space="0" w:color="auto"/>
              <w:left w:val="single" w:sz="4" w:space="0" w:color="auto"/>
              <w:right w:val="single" w:sz="4" w:space="0" w:color="auto"/>
            </w:tcBorders>
            <w:shd w:val="clear" w:color="auto" w:fill="auto"/>
          </w:tcPr>
          <w:p w14:paraId="29068A4F" w14:textId="3DAE12A8"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1AA8A78D" w14:textId="641CFE23" w:rsidR="00891F09" w:rsidRPr="00563476" w:rsidRDefault="00101CFE"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28" w:type="pct"/>
            <w:vMerge w:val="restart"/>
            <w:tcBorders>
              <w:top w:val="single" w:sz="4" w:space="0" w:color="auto"/>
              <w:left w:val="single" w:sz="4" w:space="0" w:color="auto"/>
              <w:right w:val="single" w:sz="4" w:space="0" w:color="auto"/>
            </w:tcBorders>
          </w:tcPr>
          <w:p w14:paraId="53309A5F" w14:textId="4CA88FBC"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tc>
        <w:tc>
          <w:tcPr>
            <w:tcW w:w="719" w:type="pct"/>
            <w:vMerge w:val="restart"/>
            <w:tcBorders>
              <w:top w:val="single" w:sz="4" w:space="0" w:color="auto"/>
              <w:left w:val="single" w:sz="4" w:space="0" w:color="auto"/>
              <w:right w:val="single" w:sz="4" w:space="0" w:color="auto"/>
            </w:tcBorders>
            <w:shd w:val="clear" w:color="auto" w:fill="auto"/>
          </w:tcPr>
          <w:p w14:paraId="0A9F19AA" w14:textId="6005D6D3" w:rsidR="00891F09" w:rsidRPr="00563476" w:rsidRDefault="007B34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09</w:t>
            </w:r>
            <w:r w:rsidR="002C28CE" w:rsidRPr="00563476">
              <w:rPr>
                <w:rFonts w:asciiTheme="minorHAnsi" w:eastAsia="Times New Roman" w:hAnsiTheme="minorHAnsi"/>
                <w:iCs/>
                <w:noProof/>
                <w:sz w:val="18"/>
                <w:szCs w:val="18"/>
                <w:lang w:val="ro-RO"/>
              </w:rPr>
              <w:t xml:space="preserve"> Nu se aplică</w:t>
            </w:r>
          </w:p>
        </w:tc>
        <w:tc>
          <w:tcPr>
            <w:tcW w:w="1133" w:type="pct"/>
            <w:tcBorders>
              <w:top w:val="single" w:sz="4" w:space="0" w:color="auto"/>
              <w:left w:val="single" w:sz="4" w:space="0" w:color="auto"/>
              <w:bottom w:val="single" w:sz="4" w:space="0" w:color="auto"/>
              <w:right w:val="single" w:sz="4" w:space="0" w:color="auto"/>
            </w:tcBorders>
            <w:shd w:val="clear" w:color="auto" w:fill="auto"/>
          </w:tcPr>
          <w:p w14:paraId="14A8387F" w14:textId="4BD212A1"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140.655.600</w:t>
            </w:r>
          </w:p>
        </w:tc>
      </w:tr>
      <w:tr w:rsidR="00891F09" w:rsidRPr="00563476" w14:paraId="06CB5CBB" w14:textId="77777777" w:rsidTr="00812011">
        <w:tc>
          <w:tcPr>
            <w:tcW w:w="804" w:type="pct"/>
            <w:vMerge/>
            <w:tcBorders>
              <w:left w:val="single" w:sz="4" w:space="0" w:color="auto"/>
              <w:bottom w:val="single" w:sz="4" w:space="0" w:color="auto"/>
              <w:right w:val="single" w:sz="4" w:space="0" w:color="auto"/>
            </w:tcBorders>
            <w:shd w:val="clear" w:color="auto" w:fill="auto"/>
          </w:tcPr>
          <w:p w14:paraId="646803F1" w14:textId="77777777"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p>
        </w:tc>
        <w:tc>
          <w:tcPr>
            <w:tcW w:w="696" w:type="pct"/>
            <w:vMerge/>
            <w:tcBorders>
              <w:left w:val="single" w:sz="4" w:space="0" w:color="auto"/>
              <w:bottom w:val="single" w:sz="4" w:space="0" w:color="auto"/>
              <w:right w:val="single" w:sz="4" w:space="0" w:color="auto"/>
            </w:tcBorders>
            <w:shd w:val="clear" w:color="auto" w:fill="auto"/>
          </w:tcPr>
          <w:p w14:paraId="056C2180" w14:textId="77777777"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204DE306" w14:textId="09CC575E"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28" w:type="pct"/>
            <w:vMerge/>
            <w:tcBorders>
              <w:left w:val="single" w:sz="4" w:space="0" w:color="auto"/>
              <w:bottom w:val="single" w:sz="4" w:space="0" w:color="auto"/>
              <w:right w:val="single" w:sz="4" w:space="0" w:color="auto"/>
            </w:tcBorders>
          </w:tcPr>
          <w:p w14:paraId="670B2782" w14:textId="77777777"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p>
        </w:tc>
        <w:tc>
          <w:tcPr>
            <w:tcW w:w="719" w:type="pct"/>
            <w:vMerge/>
            <w:tcBorders>
              <w:left w:val="single" w:sz="4" w:space="0" w:color="auto"/>
              <w:bottom w:val="single" w:sz="4" w:space="0" w:color="auto"/>
              <w:right w:val="single" w:sz="4" w:space="0" w:color="auto"/>
            </w:tcBorders>
            <w:shd w:val="clear" w:color="auto" w:fill="auto"/>
          </w:tcPr>
          <w:p w14:paraId="31F78743" w14:textId="77777777"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14:paraId="000CD170" w14:textId="5521914A"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16.844.400</w:t>
            </w:r>
          </w:p>
        </w:tc>
      </w:tr>
    </w:tbl>
    <w:p w14:paraId="5DD91432" w14:textId="77777777" w:rsidR="0012418F" w:rsidRPr="00563476" w:rsidRDefault="0012418F" w:rsidP="002C28CE">
      <w:pPr>
        <w:spacing w:before="0" w:after="0" w:line="276" w:lineRule="auto"/>
        <w:jc w:val="center"/>
        <w:rPr>
          <w:rFonts w:asciiTheme="minorHAnsi" w:eastAsia="Times New Roman" w:hAnsiTheme="minorHAnsi"/>
          <w:iCs/>
          <w:noProof/>
          <w:szCs w:val="24"/>
          <w:lang w:val="ro-RO"/>
        </w:rPr>
      </w:pPr>
    </w:p>
    <w:tbl>
      <w:tblPr>
        <w:tblStyle w:val="TableGrid10"/>
        <w:tblW w:w="5000" w:type="pct"/>
        <w:tblLook w:val="04A0" w:firstRow="1" w:lastRow="0" w:firstColumn="1" w:lastColumn="0" w:noHBand="0" w:noVBand="1"/>
      </w:tblPr>
      <w:tblGrid>
        <w:gridCol w:w="1709"/>
        <w:gridCol w:w="1468"/>
        <w:gridCol w:w="1519"/>
        <w:gridCol w:w="1510"/>
        <w:gridCol w:w="1352"/>
        <w:gridCol w:w="2296"/>
      </w:tblGrid>
      <w:tr w:rsidR="00C65667" w:rsidRPr="00563476" w14:paraId="582B27B6" w14:textId="77777777" w:rsidTr="00883780">
        <w:tc>
          <w:tcPr>
            <w:tcW w:w="5000" w:type="pct"/>
            <w:gridSpan w:val="6"/>
          </w:tcPr>
          <w:p w14:paraId="6BE8AC69" w14:textId="77777777" w:rsidR="00C65667" w:rsidRPr="00563476" w:rsidRDefault="00C6566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C65667" w:rsidRPr="00563476" w14:paraId="404E873B" w14:textId="77777777" w:rsidTr="007923C4">
        <w:tc>
          <w:tcPr>
            <w:tcW w:w="867" w:type="pct"/>
          </w:tcPr>
          <w:p w14:paraId="0A9F5CCB" w14:textId="77777777" w:rsidR="00C65667" w:rsidRPr="00563476" w:rsidRDefault="00C6566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1EB78BE6" w14:textId="77777777" w:rsidR="00C65667" w:rsidRPr="00563476" w:rsidRDefault="00C6566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027EBA38" w14:textId="77777777" w:rsidR="00C65667" w:rsidRPr="00563476" w:rsidRDefault="00C6566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766" w:type="pct"/>
          </w:tcPr>
          <w:p w14:paraId="52BAAAA5" w14:textId="77777777" w:rsidR="00C65667" w:rsidRPr="00563476" w:rsidRDefault="00C6566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686" w:type="pct"/>
          </w:tcPr>
          <w:p w14:paraId="5E314D8A" w14:textId="77777777" w:rsidR="00C65667" w:rsidRPr="00563476" w:rsidRDefault="00C6566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6" w:type="pct"/>
          </w:tcPr>
          <w:p w14:paraId="2478908F" w14:textId="77777777" w:rsidR="00C65667" w:rsidRPr="00563476" w:rsidRDefault="00C6566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891F09" w:rsidRPr="00563476" w14:paraId="53B1AEF8" w14:textId="77777777" w:rsidTr="007923C4">
        <w:tc>
          <w:tcPr>
            <w:tcW w:w="867" w:type="pct"/>
            <w:vMerge w:val="restart"/>
          </w:tcPr>
          <w:p w14:paraId="1FA6AEA3" w14:textId="77777777" w:rsidR="00891F09" w:rsidRPr="00563476" w:rsidRDefault="00891F09"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5</w:t>
            </w:r>
          </w:p>
        </w:tc>
        <w:tc>
          <w:tcPr>
            <w:tcW w:w="745" w:type="pct"/>
          </w:tcPr>
          <w:p w14:paraId="588672A3" w14:textId="4BF39160" w:rsidR="00891F09" w:rsidRPr="00563476" w:rsidRDefault="00891F09"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38E8C5BC" w14:textId="71B55DF4" w:rsidR="00891F09" w:rsidRPr="00563476" w:rsidRDefault="00101CFE"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66" w:type="pct"/>
            <w:vMerge w:val="restart"/>
          </w:tcPr>
          <w:p w14:paraId="6D3DFEC4" w14:textId="77777777" w:rsidR="00891F09" w:rsidRPr="00563476" w:rsidRDefault="00891F09"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e</w:t>
            </w:r>
          </w:p>
          <w:p w14:paraId="54F69410" w14:textId="206A8EEE" w:rsidR="00891F09" w:rsidRPr="00563476" w:rsidRDefault="00891F09" w:rsidP="002C28CE">
            <w:pPr>
              <w:spacing w:before="0" w:after="0" w:line="276" w:lineRule="auto"/>
              <w:jc w:val="center"/>
              <w:rPr>
                <w:rFonts w:asciiTheme="minorHAnsi" w:eastAsia="Times New Roman" w:hAnsiTheme="minorHAnsi"/>
                <w:iCs/>
                <w:noProof/>
                <w:sz w:val="18"/>
                <w:szCs w:val="18"/>
              </w:rPr>
            </w:pPr>
          </w:p>
        </w:tc>
        <w:tc>
          <w:tcPr>
            <w:tcW w:w="686" w:type="pct"/>
            <w:vMerge w:val="restart"/>
          </w:tcPr>
          <w:p w14:paraId="129B10B1" w14:textId="5B0F366A" w:rsidR="00891F09" w:rsidRPr="00563476" w:rsidRDefault="00891F09"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w:t>
            </w:r>
            <w:r w:rsidR="007B3409" w:rsidRPr="00563476">
              <w:rPr>
                <w:rFonts w:asciiTheme="minorHAnsi" w:eastAsia="Times New Roman" w:hAnsiTheme="minorHAnsi"/>
                <w:iCs/>
                <w:noProof/>
                <w:sz w:val="18"/>
                <w:szCs w:val="18"/>
              </w:rPr>
              <w:t>3</w:t>
            </w:r>
            <w:r w:rsidR="002C28CE" w:rsidRPr="00563476">
              <w:rPr>
                <w:rFonts w:asciiTheme="minorHAnsi" w:eastAsia="Times New Roman" w:hAnsiTheme="minorHAnsi"/>
                <w:iCs/>
                <w:noProof/>
                <w:sz w:val="18"/>
                <w:szCs w:val="18"/>
              </w:rPr>
              <w:t xml:space="preserve"> Neutralitate de gen</w:t>
            </w:r>
          </w:p>
        </w:tc>
        <w:tc>
          <w:tcPr>
            <w:tcW w:w="1166" w:type="pct"/>
          </w:tcPr>
          <w:p w14:paraId="61DC18D6" w14:textId="4C7BE29C" w:rsidR="00891F09" w:rsidRPr="00563476" w:rsidRDefault="00891F09"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140.655.600</w:t>
            </w:r>
          </w:p>
        </w:tc>
      </w:tr>
      <w:tr w:rsidR="00891F09" w:rsidRPr="00563476" w14:paraId="2B5A5D64" w14:textId="77777777" w:rsidTr="007923C4">
        <w:tc>
          <w:tcPr>
            <w:tcW w:w="867" w:type="pct"/>
            <w:vMerge/>
          </w:tcPr>
          <w:p w14:paraId="3D6756AB" w14:textId="77777777" w:rsidR="00891F09" w:rsidRPr="00563476" w:rsidRDefault="00891F09" w:rsidP="002C28CE">
            <w:pPr>
              <w:spacing w:before="0" w:after="0" w:line="276" w:lineRule="auto"/>
              <w:jc w:val="center"/>
              <w:rPr>
                <w:rFonts w:asciiTheme="minorHAnsi" w:eastAsia="Times New Roman" w:hAnsiTheme="minorHAnsi"/>
                <w:iCs/>
                <w:noProof/>
                <w:sz w:val="18"/>
                <w:szCs w:val="18"/>
              </w:rPr>
            </w:pPr>
          </w:p>
        </w:tc>
        <w:tc>
          <w:tcPr>
            <w:tcW w:w="745" w:type="pct"/>
          </w:tcPr>
          <w:p w14:paraId="4074B2A4" w14:textId="5A1CDE40" w:rsidR="00891F09" w:rsidRPr="00563476" w:rsidRDefault="00891F09"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57F61338" w14:textId="6752C893" w:rsidR="00891F09" w:rsidRPr="00563476" w:rsidRDefault="00891F09" w:rsidP="002C28CE">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w:t>
            </w:r>
            <w:r w:rsidR="00101CFE" w:rsidRPr="00563476">
              <w:rPr>
                <w:rFonts w:asciiTheme="minorHAnsi" w:eastAsia="Times New Roman" w:hAnsiTheme="minorHAnsi"/>
                <w:iCs/>
                <w:noProof/>
                <w:sz w:val="18"/>
                <w:szCs w:val="18"/>
                <w:lang w:val="ro-RO"/>
              </w:rPr>
              <w:t>DR</w:t>
            </w:r>
          </w:p>
        </w:tc>
        <w:tc>
          <w:tcPr>
            <w:tcW w:w="766" w:type="pct"/>
            <w:vMerge/>
          </w:tcPr>
          <w:p w14:paraId="164C3CCA" w14:textId="10D8EE63" w:rsidR="00891F09" w:rsidRPr="00563476" w:rsidRDefault="00891F09" w:rsidP="002C28CE">
            <w:pPr>
              <w:spacing w:before="0" w:after="0" w:line="276" w:lineRule="auto"/>
              <w:jc w:val="center"/>
              <w:rPr>
                <w:rFonts w:asciiTheme="minorHAnsi" w:eastAsia="Times New Roman" w:hAnsiTheme="minorHAnsi"/>
                <w:iCs/>
                <w:noProof/>
                <w:sz w:val="18"/>
                <w:szCs w:val="18"/>
              </w:rPr>
            </w:pPr>
          </w:p>
        </w:tc>
        <w:tc>
          <w:tcPr>
            <w:tcW w:w="686" w:type="pct"/>
            <w:vMerge/>
          </w:tcPr>
          <w:p w14:paraId="05C4C503" w14:textId="77777777" w:rsidR="00891F09" w:rsidRPr="00563476" w:rsidRDefault="00891F09" w:rsidP="002C28CE">
            <w:pPr>
              <w:spacing w:before="0" w:after="0" w:line="276" w:lineRule="auto"/>
              <w:jc w:val="center"/>
              <w:rPr>
                <w:rFonts w:asciiTheme="minorHAnsi" w:eastAsia="Times New Roman" w:hAnsiTheme="minorHAnsi"/>
                <w:iCs/>
                <w:noProof/>
                <w:sz w:val="18"/>
                <w:szCs w:val="18"/>
              </w:rPr>
            </w:pPr>
          </w:p>
        </w:tc>
        <w:tc>
          <w:tcPr>
            <w:tcW w:w="1166" w:type="pct"/>
          </w:tcPr>
          <w:p w14:paraId="68C6BD55" w14:textId="47B15F9A" w:rsidR="00891F09" w:rsidRPr="00563476" w:rsidRDefault="00891F09"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16.844.400</w:t>
            </w:r>
          </w:p>
        </w:tc>
      </w:tr>
    </w:tbl>
    <w:p w14:paraId="62924924" w14:textId="77777777" w:rsidR="00C65667" w:rsidRPr="00563476" w:rsidRDefault="00C65667" w:rsidP="008F5956">
      <w:pPr>
        <w:spacing w:before="0" w:after="0" w:line="276" w:lineRule="auto"/>
        <w:jc w:val="both"/>
        <w:rPr>
          <w:rFonts w:asciiTheme="minorHAnsi" w:eastAsia="Times New Roman" w:hAnsiTheme="minorHAnsi"/>
          <w:iCs/>
          <w:noProof/>
          <w:szCs w:val="24"/>
          <w:lang w:val="ro-RO"/>
        </w:rPr>
      </w:pPr>
    </w:p>
    <w:p w14:paraId="210CDD3F" w14:textId="77777777" w:rsidR="00C65667" w:rsidRPr="00563476" w:rsidRDefault="00C65667" w:rsidP="008F5956">
      <w:pPr>
        <w:spacing w:before="0" w:after="0" w:line="276" w:lineRule="auto"/>
        <w:rPr>
          <w:rFonts w:asciiTheme="minorHAnsi" w:eastAsia="Times New Roman" w:hAnsiTheme="minorHAnsi"/>
          <w:b/>
          <w:iCs/>
          <w:szCs w:val="24"/>
        </w:rPr>
      </w:pPr>
      <w:r w:rsidRPr="00563476">
        <w:rPr>
          <w:rFonts w:asciiTheme="minorHAnsi" w:eastAsia="Times New Roman" w:hAnsiTheme="minorHAnsi"/>
          <w:b/>
          <w:iCs/>
          <w:szCs w:val="24"/>
        </w:rPr>
        <w:t xml:space="preserve">* </w:t>
      </w:r>
      <w:r w:rsidRPr="00563476">
        <w:rPr>
          <w:rFonts w:asciiTheme="minorHAnsi" w:eastAsia="Times New Roman" w:hAnsiTheme="minorHAnsi"/>
          <w:iCs/>
          <w:szCs w:val="24"/>
        </w:rPr>
        <w:t xml:space="preserve">In principle, </w:t>
      </w:r>
      <w:r w:rsidRPr="00563476">
        <w:rPr>
          <w:rFonts w:asciiTheme="minorHAnsi" w:hAnsiTheme="minorHAnsi"/>
          <w:szCs w:val="24"/>
        </w:rPr>
        <w:t>40% for the ESF+ contributes to gender tracking. 100% is applicable when Member State chooses to use article 6(2), ESF+ as well as programme specific actions in gender equality.</w:t>
      </w:r>
    </w:p>
    <w:p w14:paraId="05907456" w14:textId="77777777" w:rsidR="00C65667" w:rsidRPr="00563476" w:rsidRDefault="00C65667" w:rsidP="008F5956">
      <w:pPr>
        <w:spacing w:before="0" w:after="0" w:line="276" w:lineRule="auto"/>
        <w:jc w:val="both"/>
        <w:rPr>
          <w:rFonts w:asciiTheme="minorHAnsi" w:eastAsia="Times New Roman" w:hAnsiTheme="minorHAnsi"/>
          <w:b/>
          <w:iCs/>
          <w:noProof/>
          <w:szCs w:val="24"/>
        </w:rPr>
      </w:pPr>
    </w:p>
    <w:p w14:paraId="11CBAE6F" w14:textId="77777777" w:rsidR="006658C1" w:rsidRPr="00563476" w:rsidRDefault="006658C1" w:rsidP="008F5956">
      <w:pPr>
        <w:spacing w:before="0" w:after="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728F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14308C" w:rsidRPr="00563476">
        <w:rPr>
          <w:rFonts w:asciiTheme="minorHAnsi" w:eastAsia="Times New Roman" w:hAnsiTheme="minorHAnsi"/>
          <w:b/>
          <w:iCs/>
          <w:noProof/>
          <w:szCs w:val="24"/>
          <w:lang w:val="ro-RO"/>
        </w:rPr>
        <w:t xml:space="preserve">1.1 </w:t>
      </w:r>
      <w:r w:rsidRPr="00563476">
        <w:rPr>
          <w:rFonts w:asciiTheme="minorHAnsi" w:eastAsia="Times New Roman" w:hAnsiTheme="minorHAnsi"/>
          <w:b/>
          <w:iCs/>
          <w:noProof/>
          <w:szCs w:val="24"/>
          <w:lang w:val="ro-RO"/>
        </w:rPr>
        <w:t>Specific objective</w:t>
      </w:r>
      <w:r w:rsidR="0014308C" w:rsidRPr="00563476">
        <w:rPr>
          <w:rFonts w:asciiTheme="minorHAnsi" w:eastAsia="Times New Roman" w:hAnsiTheme="minorHAnsi"/>
          <w:b/>
          <w:bCs/>
          <w:iCs/>
          <w:noProof/>
          <w:szCs w:val="24"/>
          <w:vertAlign w:val="superscript"/>
        </w:rPr>
        <w:footnoteReference w:id="19"/>
      </w:r>
      <w:r w:rsidRPr="00563476">
        <w:rPr>
          <w:rFonts w:asciiTheme="minorHAnsi" w:eastAsia="Times New Roman" w:hAnsiTheme="minorHAnsi"/>
          <w:b/>
          <w:iCs/>
          <w:noProof/>
          <w:szCs w:val="24"/>
          <w:lang w:val="ro-RO"/>
        </w:rPr>
        <w:t xml:space="preserve">  (repeated for each selected specific objective for priorities other than technical assistance</w:t>
      </w:r>
      <w:r w:rsidR="0014308C" w:rsidRPr="00563476">
        <w:rPr>
          <w:rFonts w:asciiTheme="minorHAnsi" w:eastAsia="Times New Roman" w:hAnsiTheme="minorHAnsi"/>
          <w:b/>
          <w:iCs/>
          <w:noProof/>
          <w:szCs w:val="24"/>
          <w:lang w:val="ro-RO"/>
        </w:rPr>
        <w:t>)</w:t>
      </w:r>
    </w:p>
    <w:p w14:paraId="4DEF8BB9" w14:textId="77777777" w:rsidR="007E253E" w:rsidRPr="00563476" w:rsidRDefault="007E253E" w:rsidP="008F5956">
      <w:pPr>
        <w:spacing w:line="276" w:lineRule="auto"/>
        <w:jc w:val="both"/>
        <w:rPr>
          <w:rFonts w:asciiTheme="minorHAnsi" w:eastAsia="Calibri" w:hAnsiTheme="minorHAnsi" w:cs="Arial"/>
          <w:i/>
          <w:noProof/>
          <w:szCs w:val="24"/>
          <w:lang w:val="ro-RO"/>
        </w:rPr>
      </w:pPr>
      <w:bookmarkStart w:id="27" w:name="_Toc52393357"/>
      <w:r w:rsidRPr="00563476">
        <w:rPr>
          <w:rFonts w:asciiTheme="minorHAnsi" w:eastAsia="Calibri" w:hAnsiTheme="minorHAnsi" w:cs="Arial"/>
          <w:i/>
          <w:noProof/>
          <w:szCs w:val="24"/>
          <w:lang w:val="ro-RO"/>
        </w:rPr>
        <w:t>(f)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bookmarkEnd w:id="27"/>
    <w:p w14:paraId="79D02945"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728F3"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14308C"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14308C"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41CC3FF1" w14:textId="77777777" w:rsidR="001728F3" w:rsidRPr="00563476" w:rsidRDefault="001728F3" w:rsidP="001728F3">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53BDCE67" w14:textId="77777777" w:rsidR="001728F3" w:rsidRPr="00563476" w:rsidRDefault="001728F3" w:rsidP="001728F3">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2853" w:rsidRPr="00563476" w14:paraId="666DE3D9" w14:textId="77777777" w:rsidTr="005126D9">
        <w:tc>
          <w:tcPr>
            <w:tcW w:w="9889" w:type="dxa"/>
            <w:shd w:val="clear" w:color="auto" w:fill="auto"/>
          </w:tcPr>
          <w:p w14:paraId="33A414B1" w14:textId="77777777" w:rsidR="00242AB0" w:rsidRPr="00563476" w:rsidRDefault="00242AB0" w:rsidP="008F5956">
            <w:pPr>
              <w:spacing w:line="276" w:lineRule="auto"/>
              <w:jc w:val="both"/>
              <w:rPr>
                <w:rFonts w:asciiTheme="minorHAnsi" w:hAnsiTheme="minorHAnsi" w:cstheme="minorHAnsi"/>
                <w:b/>
                <w:szCs w:val="24"/>
                <w:lang w:val="ro-RO"/>
              </w:rPr>
            </w:pPr>
            <w:r w:rsidRPr="00563476">
              <w:rPr>
                <w:rFonts w:asciiTheme="minorHAnsi" w:hAnsiTheme="minorHAnsi" w:cstheme="minorHAnsi"/>
                <w:b/>
                <w:i/>
                <w:iCs/>
                <w:szCs w:val="24"/>
                <w:lang w:val="ro-RO"/>
              </w:rPr>
              <w:t xml:space="preserve">Text </w:t>
            </w:r>
            <w:proofErr w:type="spellStart"/>
            <w:r w:rsidRPr="00563476">
              <w:rPr>
                <w:rFonts w:asciiTheme="minorHAnsi" w:hAnsiTheme="minorHAnsi" w:cstheme="minorHAnsi"/>
                <w:b/>
                <w:i/>
                <w:iCs/>
                <w:szCs w:val="24"/>
                <w:lang w:val="ro-RO"/>
              </w:rPr>
              <w:t>field</w:t>
            </w:r>
            <w:proofErr w:type="spellEnd"/>
            <w:r w:rsidRPr="00563476">
              <w:rPr>
                <w:rFonts w:asciiTheme="minorHAnsi" w:hAnsiTheme="minorHAnsi" w:cstheme="minorHAnsi"/>
                <w:b/>
                <w:i/>
                <w:iCs/>
                <w:szCs w:val="24"/>
                <w:lang w:val="ro-RO"/>
              </w:rPr>
              <w:t xml:space="preserve"> [8 000]</w:t>
            </w:r>
          </w:p>
          <w:p w14:paraId="38BAAAE2" w14:textId="7BA3A14D" w:rsidR="00642A92" w:rsidRPr="00563476" w:rsidRDefault="00642A92" w:rsidP="008F5956">
            <w:pPr>
              <w:spacing w:line="276" w:lineRule="auto"/>
              <w:jc w:val="both"/>
              <w:rPr>
                <w:rFonts w:asciiTheme="minorHAnsi" w:hAnsiTheme="minorHAnsi" w:cstheme="minorHAnsi"/>
                <w:b/>
                <w:szCs w:val="24"/>
                <w:lang w:val="ro-RO"/>
              </w:rPr>
            </w:pPr>
            <w:r w:rsidRPr="00563476">
              <w:rPr>
                <w:rFonts w:asciiTheme="minorHAnsi" w:hAnsiTheme="minorHAnsi" w:cstheme="minorHAnsi"/>
                <w:szCs w:val="24"/>
                <w:lang w:val="ro-RO"/>
              </w:rPr>
              <w:t xml:space="preserve"> </w:t>
            </w:r>
            <w:r w:rsidR="0039190C" w:rsidRPr="00563476">
              <w:rPr>
                <w:rFonts w:asciiTheme="minorHAnsi" w:hAnsiTheme="minorHAnsi" w:cstheme="minorHAnsi"/>
                <w:b/>
                <w:szCs w:val="24"/>
                <w:lang w:val="ro-RO"/>
              </w:rPr>
              <w:t>5</w:t>
            </w:r>
            <w:r w:rsidR="00601C30" w:rsidRPr="00563476">
              <w:rPr>
                <w:rFonts w:asciiTheme="minorHAnsi" w:hAnsiTheme="minorHAnsi" w:cstheme="minorHAnsi"/>
                <w:b/>
                <w:szCs w:val="24"/>
                <w:lang w:val="ro-RO"/>
              </w:rPr>
              <w:t>.</w:t>
            </w:r>
            <w:r w:rsidR="00DF6702" w:rsidRPr="00563476">
              <w:rPr>
                <w:rFonts w:asciiTheme="minorHAnsi" w:hAnsiTheme="minorHAnsi" w:cstheme="minorHAnsi"/>
                <w:b/>
                <w:szCs w:val="24"/>
                <w:lang w:val="ro-RO"/>
              </w:rPr>
              <w:t>f</w:t>
            </w:r>
            <w:r w:rsidRPr="00563476">
              <w:rPr>
                <w:rFonts w:asciiTheme="minorHAnsi" w:hAnsiTheme="minorHAnsi" w:cstheme="minorHAnsi"/>
                <w:b/>
                <w:szCs w:val="24"/>
                <w:lang w:val="ro-RO"/>
              </w:rPr>
              <w:t>.</w:t>
            </w:r>
            <w:r w:rsidR="008025A1" w:rsidRPr="00563476">
              <w:rPr>
                <w:rFonts w:asciiTheme="minorHAnsi" w:hAnsiTheme="minorHAnsi" w:cstheme="minorHAnsi"/>
                <w:b/>
                <w:szCs w:val="24"/>
                <w:lang w:val="ro-RO"/>
              </w:rPr>
              <w:t>1</w:t>
            </w:r>
            <w:r w:rsidRPr="00563476">
              <w:rPr>
                <w:rFonts w:asciiTheme="minorHAnsi" w:hAnsiTheme="minorHAnsi" w:cstheme="minorHAnsi"/>
                <w:szCs w:val="24"/>
                <w:lang w:val="ro-RO"/>
              </w:rPr>
              <w:t xml:space="preserve"> </w:t>
            </w:r>
            <w:r w:rsidRPr="00563476">
              <w:rPr>
                <w:rFonts w:asciiTheme="minorHAnsi" w:hAnsiTheme="minorHAnsi" w:cstheme="minorHAnsi"/>
                <w:b/>
                <w:bCs/>
                <w:szCs w:val="24"/>
                <w:lang w:val="ro-RO"/>
              </w:rPr>
              <w:t xml:space="preserve">Măsuri </w:t>
            </w:r>
            <w:r w:rsidR="008025A1" w:rsidRPr="00563476">
              <w:rPr>
                <w:rFonts w:asciiTheme="minorHAnsi" w:hAnsiTheme="minorHAnsi" w:cstheme="minorHAnsi"/>
                <w:b/>
                <w:szCs w:val="24"/>
                <w:lang w:val="ro-RO"/>
              </w:rPr>
              <w:t>pentru facilitarea accesului la programele de formare profesională</w:t>
            </w:r>
            <w:r w:rsidR="00905177" w:rsidRPr="00563476">
              <w:rPr>
                <w:rFonts w:asciiTheme="minorHAnsi" w:hAnsiTheme="minorHAnsi" w:cstheme="minorHAnsi"/>
                <w:b/>
                <w:szCs w:val="24"/>
                <w:lang w:val="ro-RO"/>
              </w:rPr>
              <w:t xml:space="preserve">, </w:t>
            </w:r>
            <w:r w:rsidR="007923C4" w:rsidRPr="00563476">
              <w:rPr>
                <w:rFonts w:asciiTheme="minorHAnsi" w:hAnsiTheme="minorHAnsi" w:cstheme="minorHAnsi"/>
                <w:b/>
                <w:szCs w:val="24"/>
                <w:lang w:val="ro-RO"/>
              </w:rPr>
              <w:t xml:space="preserve">precum și pentru </w:t>
            </w:r>
            <w:r w:rsidRPr="00563476">
              <w:rPr>
                <w:rFonts w:asciiTheme="minorHAnsi" w:hAnsiTheme="minorHAnsi" w:cstheme="minorHAnsi"/>
                <w:b/>
                <w:bCs/>
                <w:szCs w:val="24"/>
                <w:lang w:val="ro-RO"/>
              </w:rPr>
              <w:t>prevenirea</w:t>
            </w:r>
            <w:r w:rsidR="00876CDF" w:rsidRPr="00563476">
              <w:rPr>
                <w:rFonts w:asciiTheme="minorHAnsi" w:hAnsiTheme="minorHAnsi" w:cstheme="minorHAnsi"/>
                <w:b/>
                <w:szCs w:val="24"/>
                <w:lang w:val="ro-RO"/>
              </w:rPr>
              <w:t xml:space="preserve"> și</w:t>
            </w:r>
            <w:r w:rsidRPr="00563476">
              <w:rPr>
                <w:rFonts w:asciiTheme="minorHAnsi" w:hAnsiTheme="minorHAnsi" w:cstheme="minorHAnsi"/>
                <w:b/>
                <w:szCs w:val="24"/>
                <w:lang w:val="ro-RO"/>
              </w:rPr>
              <w:t xml:space="preserve"> combaterea abandonului școlar și a părăsirii timpurii a școlii</w:t>
            </w:r>
            <w:r w:rsidR="0061743E" w:rsidRPr="00563476">
              <w:rPr>
                <w:rFonts w:asciiTheme="minorHAnsi" w:hAnsiTheme="minorHAnsi" w:cstheme="minorHAnsi"/>
                <w:b/>
                <w:szCs w:val="24"/>
                <w:lang w:val="ro-RO"/>
              </w:rPr>
              <w:t xml:space="preserve"> la nivelul ÎPT</w:t>
            </w:r>
          </w:p>
          <w:p w14:paraId="6C3A7F1C" w14:textId="77777777" w:rsidR="00FB6690" w:rsidRPr="00563476" w:rsidRDefault="00FB6690" w:rsidP="008F5956">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Tipuri de acțiuni</w:t>
            </w:r>
            <w:r w:rsidR="00642A92" w:rsidRPr="00563476">
              <w:rPr>
                <w:rFonts w:asciiTheme="minorHAnsi" w:hAnsiTheme="minorHAnsi" w:cstheme="minorHAnsi"/>
                <w:iCs/>
                <w:szCs w:val="24"/>
                <w:lang w:val="ro-RO"/>
              </w:rPr>
              <w:t xml:space="preserve">: </w:t>
            </w:r>
          </w:p>
          <w:p w14:paraId="1B2B3B4D" w14:textId="77777777" w:rsidR="00C750B5" w:rsidRPr="00563476" w:rsidRDefault="008025A1" w:rsidP="00017A26">
            <w:pPr>
              <w:pStyle w:val="ListParagraph"/>
              <w:numPr>
                <w:ilvl w:val="0"/>
                <w:numId w:val="71"/>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
                <w:szCs w:val="24"/>
                <w:lang w:val="ro-RO"/>
              </w:rPr>
              <w:t>acordarea de sprijin financiar pentru cazare, masă și transport, pentru elevii din grupuri sau medii defavorizate</w:t>
            </w:r>
            <w:r w:rsidRPr="00563476">
              <w:rPr>
                <w:rFonts w:asciiTheme="minorHAnsi" w:hAnsiTheme="minorHAnsi" w:cstheme="minorHAnsi"/>
                <w:szCs w:val="24"/>
                <w:lang w:val="ro-RO"/>
              </w:rPr>
              <w:t xml:space="preserve"> (aparținând etniei roma, persoanelor cu </w:t>
            </w:r>
            <w:proofErr w:type="spellStart"/>
            <w:r w:rsidRPr="00563476">
              <w:rPr>
                <w:rFonts w:asciiTheme="minorHAnsi" w:hAnsiTheme="minorHAnsi" w:cstheme="minorHAnsi"/>
                <w:szCs w:val="24"/>
                <w:lang w:val="ro-RO"/>
              </w:rPr>
              <w:t>dizabilități</w:t>
            </w:r>
            <w:proofErr w:type="spellEnd"/>
            <w:r w:rsidRPr="00563476">
              <w:rPr>
                <w:rFonts w:asciiTheme="minorHAnsi" w:hAnsiTheme="minorHAnsi" w:cstheme="minorHAnsi"/>
                <w:szCs w:val="24"/>
                <w:lang w:val="ro-RO"/>
              </w:rPr>
              <w:t xml:space="preserve"> sau deficiențe sau din mediul rural etc.), </w:t>
            </w:r>
            <w:r w:rsidR="00C750B5" w:rsidRPr="00563476">
              <w:rPr>
                <w:rFonts w:asciiTheme="minorHAnsi" w:hAnsiTheme="minorHAnsi" w:cstheme="minorHAnsi"/>
                <w:iCs/>
                <w:szCs w:val="24"/>
                <w:lang w:val="ro-RO"/>
              </w:rPr>
              <w:t xml:space="preserve">identificarea nevoilor educaționale specifice ale elevilor din grupurile vulnerabile și centrarea pe elev a demersului educațional; </w:t>
            </w:r>
          </w:p>
          <w:p w14:paraId="648EC2A0" w14:textId="77777777" w:rsidR="00C750B5" w:rsidRPr="00563476" w:rsidRDefault="00C750B5" w:rsidP="00017A26">
            <w:pPr>
              <w:pStyle w:val="ListParagraph"/>
              <w:numPr>
                <w:ilvl w:val="0"/>
                <w:numId w:val="71"/>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
                <w:iCs/>
                <w:szCs w:val="24"/>
                <w:lang w:val="ro-RO"/>
              </w:rPr>
              <w:t>formarea personalului didactic pentru individualizarea învățării</w:t>
            </w:r>
            <w:r w:rsidRPr="00563476">
              <w:rPr>
                <w:rFonts w:asciiTheme="minorHAnsi" w:hAnsiTheme="minorHAnsi" w:cstheme="minorHAnsi"/>
                <w:iCs/>
                <w:szCs w:val="24"/>
                <w:lang w:val="ro-RO"/>
              </w:rPr>
              <w:t xml:space="preserve"> și utilizarea de tehnici didactice inovative, adaptate nevoilor grupurilor dezavantajate/cu </w:t>
            </w:r>
            <w:proofErr w:type="spellStart"/>
            <w:r w:rsidRPr="00563476">
              <w:rPr>
                <w:rFonts w:asciiTheme="minorHAnsi" w:hAnsiTheme="minorHAnsi" w:cstheme="minorHAnsi"/>
                <w:iCs/>
                <w:szCs w:val="24"/>
                <w:lang w:val="ro-RO"/>
              </w:rPr>
              <w:t>dizabilități</w:t>
            </w:r>
            <w:proofErr w:type="spellEnd"/>
            <w:r w:rsidRPr="00563476">
              <w:rPr>
                <w:rFonts w:asciiTheme="minorHAnsi" w:hAnsiTheme="minorHAnsi" w:cstheme="minorHAnsi"/>
                <w:iCs/>
                <w:szCs w:val="24"/>
                <w:lang w:val="ro-RO"/>
              </w:rPr>
              <w:t xml:space="preserve">; </w:t>
            </w:r>
          </w:p>
          <w:p w14:paraId="53CD632B" w14:textId="77777777" w:rsidR="00C750B5" w:rsidRPr="00563476" w:rsidRDefault="00C750B5" w:rsidP="00017A26">
            <w:pPr>
              <w:pStyle w:val="ListParagraph"/>
              <w:numPr>
                <w:ilvl w:val="0"/>
                <w:numId w:val="71"/>
              </w:numPr>
              <w:spacing w:before="0" w:after="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lastRenderedPageBreak/>
              <w:t xml:space="preserve">extinderea/ generalizarea </w:t>
            </w:r>
            <w:r w:rsidRPr="00563476">
              <w:rPr>
                <w:rFonts w:asciiTheme="minorHAnsi" w:hAnsiTheme="minorHAnsi" w:cstheme="minorHAnsi"/>
                <w:b/>
                <w:iCs/>
                <w:szCs w:val="24"/>
                <w:lang w:val="ro-RO"/>
              </w:rPr>
              <w:t>intervențiilor complementare de sprijin</w:t>
            </w:r>
            <w:r w:rsidRPr="00563476">
              <w:rPr>
                <w:rFonts w:asciiTheme="minorHAnsi" w:hAnsiTheme="minorHAnsi" w:cstheme="minorHAnsi"/>
                <w:iCs/>
                <w:szCs w:val="24"/>
                <w:lang w:val="ro-RO"/>
              </w:rPr>
              <w:t>, pentru elevii din grupuri vulnerabile (programe de sprijin individualizat).</w:t>
            </w:r>
          </w:p>
          <w:p w14:paraId="096249CF" w14:textId="5959CB82" w:rsidR="005844E0" w:rsidRPr="00563476" w:rsidRDefault="005844E0" w:rsidP="008F5956">
            <w:pPr>
              <w:autoSpaceDE w:val="0"/>
              <w:autoSpaceDN w:val="0"/>
              <w:adjustRightInd w:val="0"/>
              <w:spacing w:after="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5.f.</w:t>
            </w:r>
            <w:r w:rsidR="008025A1" w:rsidRPr="00563476">
              <w:rPr>
                <w:rFonts w:asciiTheme="minorHAnsi" w:hAnsiTheme="minorHAnsi" w:cstheme="minorHAnsi"/>
                <w:b/>
                <w:szCs w:val="24"/>
                <w:lang w:val="ro-RO"/>
              </w:rPr>
              <w:t>2</w:t>
            </w:r>
            <w:r w:rsidRPr="00563476">
              <w:rPr>
                <w:rFonts w:asciiTheme="minorHAnsi" w:hAnsiTheme="minorHAnsi" w:cstheme="minorHAnsi"/>
                <w:b/>
                <w:szCs w:val="24"/>
                <w:lang w:val="ro-RO"/>
              </w:rPr>
              <w:t>.</w:t>
            </w:r>
            <w:r w:rsidRPr="00563476">
              <w:rPr>
                <w:rFonts w:asciiTheme="minorHAnsi" w:hAnsiTheme="minorHAnsi" w:cstheme="minorHAnsi"/>
                <w:szCs w:val="24"/>
                <w:lang w:val="ro-RO"/>
              </w:rPr>
              <w:t xml:space="preserve"> </w:t>
            </w:r>
            <w:r w:rsidR="008025A1" w:rsidRPr="00563476">
              <w:rPr>
                <w:rFonts w:asciiTheme="minorHAnsi" w:hAnsiTheme="minorHAnsi" w:cstheme="minorHAnsi"/>
                <w:szCs w:val="24"/>
                <w:lang w:val="ro-RO"/>
              </w:rPr>
              <w:t xml:space="preserve">Dezvoltarea </w:t>
            </w:r>
            <w:r w:rsidRPr="00563476">
              <w:rPr>
                <w:rFonts w:asciiTheme="minorHAnsi" w:hAnsiTheme="minorHAnsi" w:cstheme="minorHAnsi"/>
                <w:b/>
                <w:szCs w:val="24"/>
                <w:lang w:val="ro-RO"/>
              </w:rPr>
              <w:t xml:space="preserve">de programe de informare și conștientizare pentru întreaga comunitate, de sprijin, consiliere și educație parentală, cu focalizare pe părinții copiilor provenind din grupuri vulnerabile </w:t>
            </w:r>
            <w:r w:rsidRPr="00563476">
              <w:rPr>
                <w:rFonts w:asciiTheme="minorHAnsi" w:hAnsiTheme="minorHAnsi" w:cstheme="minorHAnsi"/>
                <w:szCs w:val="24"/>
                <w:lang w:val="ro-RO"/>
              </w:rPr>
              <w:t>(inclusiv pentru persoane care au în grijă copiii ai căror părinți sunt plecați la muncă în străinătate), pentru prevenirea și combaterea abandonului școlar și a părăsirii timpurii a școlii.</w:t>
            </w:r>
          </w:p>
          <w:p w14:paraId="1AB62DDE" w14:textId="77777777" w:rsidR="005844E0" w:rsidRPr="00563476" w:rsidRDefault="005844E0" w:rsidP="008F5956">
            <w:pPr>
              <w:spacing w:before="0" w:after="0" w:line="276" w:lineRule="auto"/>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Tipuri de sub-acțiuni: </w:t>
            </w:r>
          </w:p>
          <w:p w14:paraId="759C7D31" w14:textId="37E60F9C" w:rsidR="004855F5" w:rsidRPr="00563476" w:rsidRDefault="00051D02" w:rsidP="00017A26">
            <w:pPr>
              <w:pStyle w:val="ListParagraph"/>
              <w:numPr>
                <w:ilvl w:val="0"/>
                <w:numId w:val="72"/>
              </w:numPr>
              <w:spacing w:before="0" w:line="240" w:lineRule="auto"/>
              <w:jc w:val="both"/>
              <w:rPr>
                <w:rFonts w:asciiTheme="minorHAnsi" w:hAnsiTheme="minorHAnsi" w:cstheme="minorHAnsi"/>
                <w:iCs/>
                <w:szCs w:val="24"/>
                <w:lang w:val="ro-RO"/>
              </w:rPr>
            </w:pPr>
            <w:r w:rsidRPr="00563476">
              <w:rPr>
                <w:rFonts w:asciiTheme="minorHAnsi" w:hAnsiTheme="minorHAnsi" w:cstheme="minorHAnsi"/>
                <w:b/>
                <w:bCs/>
                <w:iCs/>
                <w:szCs w:val="24"/>
                <w:lang w:val="ro-RO"/>
              </w:rPr>
              <w:t>d</w:t>
            </w:r>
            <w:r w:rsidR="004855F5" w:rsidRPr="00563476">
              <w:rPr>
                <w:rFonts w:asciiTheme="minorHAnsi" w:hAnsiTheme="minorHAnsi" w:cstheme="minorHAnsi"/>
                <w:b/>
                <w:bCs/>
                <w:iCs/>
                <w:szCs w:val="24"/>
                <w:lang w:val="ro-RO"/>
              </w:rPr>
              <w:t>ezvoltarea unei campanii na</w:t>
            </w:r>
            <w:r w:rsidR="00647F10" w:rsidRPr="00563476">
              <w:rPr>
                <w:rFonts w:asciiTheme="minorHAnsi" w:hAnsiTheme="minorHAnsi" w:cstheme="minorHAnsi"/>
                <w:b/>
                <w:bCs/>
                <w:iCs/>
                <w:szCs w:val="24"/>
                <w:lang w:val="ro-RO"/>
              </w:rPr>
              <w:t>ț</w:t>
            </w:r>
            <w:r w:rsidR="004855F5" w:rsidRPr="00563476">
              <w:rPr>
                <w:rFonts w:asciiTheme="minorHAnsi" w:hAnsiTheme="minorHAnsi" w:cstheme="minorHAnsi"/>
                <w:b/>
                <w:bCs/>
                <w:iCs/>
                <w:szCs w:val="24"/>
                <w:lang w:val="ro-RO"/>
              </w:rPr>
              <w:t>ionale de informare-conștientizare</w:t>
            </w:r>
            <w:r w:rsidR="004855F5" w:rsidRPr="00563476">
              <w:rPr>
                <w:rFonts w:asciiTheme="minorHAnsi" w:hAnsiTheme="minorHAnsi" w:cstheme="minorHAnsi"/>
                <w:bCs/>
                <w:iCs/>
                <w:szCs w:val="24"/>
                <w:lang w:val="ro-RO"/>
              </w:rPr>
              <w:t xml:space="preserve"> privind oportunit</w:t>
            </w:r>
            <w:r w:rsidR="00647F10" w:rsidRPr="00563476">
              <w:rPr>
                <w:rFonts w:asciiTheme="minorHAnsi" w:hAnsiTheme="minorHAnsi" w:cstheme="minorHAnsi"/>
                <w:bCs/>
                <w:iCs/>
                <w:szCs w:val="24"/>
                <w:lang w:val="ro-RO"/>
              </w:rPr>
              <w:t>ăț</w:t>
            </w:r>
            <w:r w:rsidR="004855F5" w:rsidRPr="00563476">
              <w:rPr>
                <w:rFonts w:asciiTheme="minorHAnsi" w:hAnsiTheme="minorHAnsi" w:cstheme="minorHAnsi"/>
                <w:bCs/>
                <w:iCs/>
                <w:szCs w:val="24"/>
                <w:lang w:val="ro-RO"/>
              </w:rPr>
              <w:t>ile oferite de IPT. Campania va viza:</w:t>
            </w:r>
            <w:r w:rsidR="004855F5" w:rsidRPr="00563476">
              <w:rPr>
                <w:rFonts w:asciiTheme="minorHAnsi" w:hAnsiTheme="minorHAnsi" w:cstheme="minorHAnsi"/>
                <w:b/>
                <w:iCs/>
                <w:szCs w:val="24"/>
                <w:lang w:val="ro-RO"/>
              </w:rPr>
              <w:t xml:space="preserve"> </w:t>
            </w:r>
          </w:p>
          <w:p w14:paraId="0F7BC115" w14:textId="77777777" w:rsidR="005844E0" w:rsidRPr="00563476" w:rsidRDefault="004855F5" w:rsidP="008F5956">
            <w:pPr>
              <w:pStyle w:val="ListParagraph"/>
              <w:spacing w:before="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Cs/>
                <w:iCs/>
                <w:szCs w:val="24"/>
                <w:lang w:val="ro-RO"/>
              </w:rPr>
              <w:t>a) actorii</w:t>
            </w:r>
            <w:r w:rsidR="005844E0" w:rsidRPr="00563476">
              <w:rPr>
                <w:rFonts w:asciiTheme="minorHAnsi" w:hAnsiTheme="minorHAnsi" w:cstheme="minorHAnsi"/>
                <w:bCs/>
                <w:iCs/>
                <w:szCs w:val="24"/>
                <w:lang w:val="ro-RO"/>
              </w:rPr>
              <w:t xml:space="preserve"> educaționali</w:t>
            </w:r>
            <w:r w:rsidR="005844E0" w:rsidRPr="00563476">
              <w:rPr>
                <w:rFonts w:asciiTheme="minorHAnsi" w:hAnsiTheme="minorHAnsi" w:cstheme="minorHAnsi"/>
                <w:iCs/>
                <w:szCs w:val="24"/>
                <w:lang w:val="ro-RO"/>
              </w:rPr>
              <w:t xml:space="preserve"> </w:t>
            </w:r>
            <w:r w:rsidR="004840DF" w:rsidRPr="00563476">
              <w:rPr>
                <w:rFonts w:asciiTheme="minorHAnsi" w:hAnsiTheme="minorHAnsi" w:cstheme="minorHAnsi"/>
                <w:bCs/>
                <w:iCs/>
                <w:szCs w:val="24"/>
                <w:lang w:val="ro-RO"/>
              </w:rPr>
              <w:t>(elevi, profesori, p</w:t>
            </w:r>
            <w:r w:rsidR="00647F10" w:rsidRPr="00563476">
              <w:rPr>
                <w:rFonts w:asciiTheme="minorHAnsi" w:hAnsiTheme="minorHAnsi" w:cstheme="minorHAnsi"/>
                <w:bCs/>
                <w:iCs/>
                <w:szCs w:val="24"/>
                <w:lang w:val="ro-RO"/>
              </w:rPr>
              <w:t>ă</w:t>
            </w:r>
            <w:r w:rsidR="004840DF" w:rsidRPr="00563476">
              <w:rPr>
                <w:rFonts w:asciiTheme="minorHAnsi" w:hAnsiTheme="minorHAnsi" w:cstheme="minorHAnsi"/>
                <w:bCs/>
                <w:iCs/>
                <w:szCs w:val="24"/>
                <w:lang w:val="ro-RO"/>
              </w:rPr>
              <w:t>rin</w:t>
            </w:r>
            <w:r w:rsidR="00647F10" w:rsidRPr="00563476">
              <w:rPr>
                <w:rFonts w:asciiTheme="minorHAnsi" w:hAnsiTheme="minorHAnsi" w:cstheme="minorHAnsi"/>
                <w:bCs/>
                <w:iCs/>
                <w:szCs w:val="24"/>
                <w:lang w:val="ro-RO"/>
              </w:rPr>
              <w:t>ț</w:t>
            </w:r>
            <w:r w:rsidR="004840DF" w:rsidRPr="00563476">
              <w:rPr>
                <w:rFonts w:asciiTheme="minorHAnsi" w:hAnsiTheme="minorHAnsi" w:cstheme="minorHAnsi"/>
                <w:bCs/>
                <w:iCs/>
                <w:szCs w:val="24"/>
                <w:lang w:val="ro-RO"/>
              </w:rPr>
              <w:t xml:space="preserve">i etc.) </w:t>
            </w:r>
            <w:r w:rsidR="005844E0" w:rsidRPr="00563476">
              <w:rPr>
                <w:rFonts w:asciiTheme="minorHAnsi" w:hAnsiTheme="minorHAnsi" w:cstheme="minorHAnsi"/>
                <w:iCs/>
                <w:szCs w:val="24"/>
                <w:lang w:val="ro-RO"/>
              </w:rPr>
              <w:t xml:space="preserve">cu privire la necesitatea deschiderii sistemului către grupurile vulnerabile și extinderii/ generalizării intervențiilor complementare de sprijin a elevilor din grupuri vulnerabile și </w:t>
            </w:r>
          </w:p>
          <w:p w14:paraId="19AAF4E9" w14:textId="77777777" w:rsidR="005844E0" w:rsidRPr="00563476" w:rsidRDefault="005844E0" w:rsidP="008F5956">
            <w:pPr>
              <w:pStyle w:val="ListParagraph"/>
              <w:spacing w:before="0" w:line="276" w:lineRule="auto"/>
              <w:contextualSpacing w:val="0"/>
              <w:jc w:val="both"/>
              <w:rPr>
                <w:rFonts w:asciiTheme="minorHAnsi" w:hAnsiTheme="minorHAnsi" w:cstheme="minorHAnsi"/>
                <w:iCs/>
                <w:szCs w:val="24"/>
                <w:lang w:val="ro-RO"/>
              </w:rPr>
            </w:pPr>
            <w:r w:rsidRPr="00563476">
              <w:rPr>
                <w:rFonts w:asciiTheme="minorHAnsi" w:hAnsiTheme="minorHAnsi" w:cstheme="minorHAnsi"/>
                <w:bCs/>
                <w:iCs/>
                <w:szCs w:val="24"/>
                <w:lang w:val="ro-RO"/>
              </w:rPr>
              <w:t xml:space="preserve">b) </w:t>
            </w:r>
            <w:proofErr w:type="spellStart"/>
            <w:r w:rsidRPr="00563476">
              <w:rPr>
                <w:rFonts w:asciiTheme="minorHAnsi" w:hAnsiTheme="minorHAnsi" w:cstheme="minorHAnsi"/>
                <w:bCs/>
                <w:iCs/>
                <w:szCs w:val="24"/>
                <w:lang w:val="ro-RO"/>
              </w:rPr>
              <w:t>întreg</w:t>
            </w:r>
            <w:r w:rsidR="004840DF" w:rsidRPr="00563476">
              <w:rPr>
                <w:rFonts w:asciiTheme="minorHAnsi" w:hAnsiTheme="minorHAnsi" w:cstheme="minorHAnsi"/>
                <w:bCs/>
                <w:iCs/>
                <w:szCs w:val="24"/>
                <w:lang w:val="ro-RO"/>
              </w:rPr>
              <w:t>a</w:t>
            </w:r>
            <w:proofErr w:type="spellEnd"/>
            <w:r w:rsidR="004840DF" w:rsidRPr="00563476">
              <w:rPr>
                <w:rFonts w:asciiTheme="minorHAnsi" w:hAnsiTheme="minorHAnsi" w:cstheme="minorHAnsi"/>
                <w:bCs/>
                <w:iCs/>
                <w:szCs w:val="24"/>
                <w:lang w:val="ro-RO"/>
              </w:rPr>
              <w:t xml:space="preserve"> </w:t>
            </w:r>
            <w:r w:rsidRPr="00563476">
              <w:rPr>
                <w:rFonts w:asciiTheme="minorHAnsi" w:hAnsiTheme="minorHAnsi" w:cstheme="minorHAnsi"/>
                <w:bCs/>
                <w:iCs/>
                <w:szCs w:val="24"/>
                <w:lang w:val="ro-RO"/>
              </w:rPr>
              <w:t>societ</w:t>
            </w:r>
            <w:r w:rsidR="004840DF" w:rsidRPr="00563476">
              <w:rPr>
                <w:rFonts w:asciiTheme="minorHAnsi" w:hAnsiTheme="minorHAnsi" w:cstheme="minorHAnsi"/>
                <w:bCs/>
                <w:iCs/>
                <w:szCs w:val="24"/>
                <w:lang w:val="ro-RO"/>
              </w:rPr>
              <w:t>ate</w:t>
            </w:r>
            <w:r w:rsidRPr="00563476">
              <w:rPr>
                <w:rFonts w:asciiTheme="minorHAnsi" w:hAnsiTheme="minorHAnsi" w:cstheme="minorHAnsi"/>
                <w:iCs/>
                <w:szCs w:val="24"/>
                <w:lang w:val="ro-RO"/>
              </w:rPr>
              <w:t xml:space="preserve"> cu privire la importanța educației, a rolului acesteia în dezvoltarea personală și profesională a individului și în dezvoltarea socială și economică, servicii de consiliere, educație parentală).</w:t>
            </w:r>
          </w:p>
          <w:p w14:paraId="4E823D8D" w14:textId="77777777" w:rsidR="00642A92" w:rsidRPr="00563476" w:rsidRDefault="0039190C" w:rsidP="008F5956">
            <w:pPr>
              <w:spacing w:before="0" w:after="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5</w:t>
            </w:r>
            <w:r w:rsidR="00601C30" w:rsidRPr="00563476">
              <w:rPr>
                <w:rFonts w:asciiTheme="minorHAnsi" w:hAnsiTheme="minorHAnsi" w:cstheme="minorHAnsi"/>
                <w:b/>
                <w:szCs w:val="24"/>
                <w:lang w:val="ro-RO"/>
              </w:rPr>
              <w:t>.</w:t>
            </w:r>
            <w:r w:rsidR="00DF6702" w:rsidRPr="00563476">
              <w:rPr>
                <w:rFonts w:asciiTheme="minorHAnsi" w:hAnsiTheme="minorHAnsi" w:cstheme="minorHAnsi"/>
                <w:b/>
                <w:szCs w:val="24"/>
                <w:lang w:val="ro-RO"/>
              </w:rPr>
              <w:t>f</w:t>
            </w:r>
            <w:r w:rsidR="00642A92" w:rsidRPr="00563476">
              <w:rPr>
                <w:rFonts w:asciiTheme="minorHAnsi" w:hAnsiTheme="minorHAnsi" w:cstheme="minorHAnsi"/>
                <w:b/>
                <w:szCs w:val="24"/>
                <w:lang w:val="ro-RO"/>
              </w:rPr>
              <w:t>.</w:t>
            </w:r>
            <w:r w:rsidR="008025A1" w:rsidRPr="00563476">
              <w:rPr>
                <w:rFonts w:asciiTheme="minorHAnsi" w:hAnsiTheme="minorHAnsi" w:cstheme="minorHAnsi"/>
                <w:b/>
                <w:szCs w:val="24"/>
                <w:lang w:val="ro-RO"/>
              </w:rPr>
              <w:t>3</w:t>
            </w:r>
            <w:r w:rsidR="00642A92" w:rsidRPr="00563476">
              <w:rPr>
                <w:rFonts w:asciiTheme="minorHAnsi" w:hAnsiTheme="minorHAnsi" w:cstheme="minorHAnsi"/>
                <w:szCs w:val="24"/>
                <w:lang w:val="ro-RO"/>
              </w:rPr>
              <w:t xml:space="preserve">. </w:t>
            </w:r>
            <w:r w:rsidR="00BC179C" w:rsidRPr="00563476">
              <w:rPr>
                <w:rFonts w:asciiTheme="minorHAnsi" w:hAnsiTheme="minorHAnsi" w:cstheme="minorHAnsi"/>
                <w:b/>
                <w:szCs w:val="24"/>
                <w:lang w:val="ro-RO"/>
              </w:rPr>
              <w:t xml:space="preserve">Dezvoltarea </w:t>
            </w:r>
            <w:r w:rsidR="005844E0" w:rsidRPr="00563476">
              <w:rPr>
                <w:rFonts w:asciiTheme="minorHAnsi" w:hAnsiTheme="minorHAnsi" w:cstheme="minorHAnsi"/>
                <w:b/>
                <w:szCs w:val="24"/>
                <w:lang w:val="ro-RO"/>
              </w:rPr>
              <w:t xml:space="preserve">și furnizarea </w:t>
            </w:r>
            <w:r w:rsidR="00BC179C" w:rsidRPr="00563476">
              <w:rPr>
                <w:rFonts w:asciiTheme="minorHAnsi" w:hAnsiTheme="minorHAnsi" w:cstheme="minorHAnsi"/>
                <w:b/>
                <w:szCs w:val="24"/>
                <w:lang w:val="ro-RO"/>
              </w:rPr>
              <w:t xml:space="preserve">de programe </w:t>
            </w:r>
            <w:proofErr w:type="spellStart"/>
            <w:r w:rsidR="00BC179C" w:rsidRPr="00563476">
              <w:rPr>
                <w:rFonts w:asciiTheme="minorHAnsi" w:hAnsiTheme="minorHAnsi" w:cstheme="minorHAnsi"/>
                <w:b/>
                <w:szCs w:val="24"/>
                <w:lang w:val="ro-RO"/>
              </w:rPr>
              <w:t>remediale</w:t>
            </w:r>
            <w:proofErr w:type="spellEnd"/>
            <w:r w:rsidR="00BC179C" w:rsidRPr="00563476">
              <w:rPr>
                <w:rFonts w:asciiTheme="minorHAnsi" w:hAnsiTheme="minorHAnsi" w:cstheme="minorHAnsi"/>
                <w:szCs w:val="24"/>
                <w:lang w:val="ro-RO"/>
              </w:rPr>
              <w:t xml:space="preserve"> în vederea sprijinirii </w:t>
            </w:r>
            <w:r w:rsidR="00642A92" w:rsidRPr="00563476">
              <w:rPr>
                <w:rFonts w:asciiTheme="minorHAnsi" w:hAnsiTheme="minorHAnsi" w:cstheme="minorHAnsi"/>
                <w:b/>
                <w:szCs w:val="24"/>
                <w:lang w:val="ro-RO"/>
              </w:rPr>
              <w:t>elevilor din clasa a IX-a, pentru creșterea nivelului de competență în citit, matematică şi științe</w:t>
            </w:r>
            <w:r w:rsidR="00642A92" w:rsidRPr="00563476">
              <w:rPr>
                <w:rFonts w:asciiTheme="minorHAnsi" w:hAnsiTheme="minorHAnsi" w:cstheme="minorHAnsi"/>
                <w:szCs w:val="24"/>
                <w:lang w:val="ro-RO"/>
              </w:rPr>
              <w:t xml:space="preserve">: </w:t>
            </w:r>
          </w:p>
          <w:p w14:paraId="758018D2" w14:textId="77777777" w:rsidR="006C08C4" w:rsidRPr="00563476" w:rsidRDefault="006C08C4" w:rsidP="008F5956">
            <w:pPr>
              <w:spacing w:before="0" w:after="0" w:line="276" w:lineRule="auto"/>
              <w:jc w:val="both"/>
              <w:rPr>
                <w:rFonts w:asciiTheme="minorHAnsi" w:hAnsiTheme="minorHAnsi" w:cstheme="minorHAnsi"/>
                <w:bCs/>
                <w:iCs/>
                <w:szCs w:val="24"/>
                <w:lang w:val="ro-RO"/>
              </w:rPr>
            </w:pPr>
            <w:r w:rsidRPr="00563476">
              <w:rPr>
                <w:rFonts w:asciiTheme="minorHAnsi" w:hAnsiTheme="minorHAnsi" w:cstheme="minorHAnsi"/>
                <w:bCs/>
                <w:iCs/>
                <w:szCs w:val="24"/>
                <w:lang w:val="ro-RO"/>
              </w:rPr>
              <w:t>Tipuri de sub-acțiuni</w:t>
            </w:r>
            <w:r w:rsidR="00642A92" w:rsidRPr="00563476">
              <w:rPr>
                <w:rFonts w:asciiTheme="minorHAnsi" w:hAnsiTheme="minorHAnsi" w:cstheme="minorHAnsi"/>
                <w:bCs/>
                <w:iCs/>
                <w:szCs w:val="24"/>
                <w:lang w:val="ro-RO"/>
              </w:rPr>
              <w:t xml:space="preserve">: </w:t>
            </w:r>
          </w:p>
          <w:p w14:paraId="4435FE69" w14:textId="751C7A69" w:rsidR="00642A92" w:rsidRPr="00D93CBC" w:rsidRDefault="005844E0" w:rsidP="00017A26">
            <w:pPr>
              <w:pStyle w:val="ListParagraph"/>
              <w:numPr>
                <w:ilvl w:val="0"/>
                <w:numId w:val="72"/>
              </w:numPr>
              <w:spacing w:before="0" w:line="276" w:lineRule="auto"/>
              <w:contextualSpacing w:val="0"/>
              <w:jc w:val="both"/>
              <w:rPr>
                <w:rFonts w:asciiTheme="minorHAnsi" w:hAnsiTheme="minorHAnsi" w:cstheme="minorHAnsi"/>
                <w:bCs/>
                <w:iCs/>
                <w:szCs w:val="24"/>
                <w:lang w:val="ro-RO"/>
              </w:rPr>
            </w:pPr>
            <w:r w:rsidRPr="00563476">
              <w:rPr>
                <w:rFonts w:asciiTheme="minorHAnsi" w:hAnsiTheme="minorHAnsi" w:cstheme="minorHAnsi"/>
                <w:bCs/>
                <w:iCs/>
                <w:szCs w:val="24"/>
                <w:lang w:val="ro-RO"/>
              </w:rPr>
              <w:t xml:space="preserve">furnizarea programelor </w:t>
            </w:r>
            <w:proofErr w:type="spellStart"/>
            <w:r w:rsidRPr="00563476">
              <w:rPr>
                <w:rFonts w:asciiTheme="minorHAnsi" w:hAnsiTheme="minorHAnsi" w:cstheme="minorHAnsi"/>
                <w:bCs/>
                <w:iCs/>
                <w:szCs w:val="24"/>
                <w:lang w:val="ro-RO"/>
              </w:rPr>
              <w:t>remediale</w:t>
            </w:r>
            <w:proofErr w:type="spellEnd"/>
            <w:r w:rsidRPr="00563476">
              <w:rPr>
                <w:rFonts w:asciiTheme="minorHAnsi" w:hAnsiTheme="minorHAnsi" w:cstheme="minorHAnsi"/>
                <w:bCs/>
                <w:iCs/>
                <w:szCs w:val="24"/>
                <w:lang w:val="ro-RO"/>
              </w:rPr>
              <w:t xml:space="preserve"> cu asigurarea condițiilor suport necesare pentru</w:t>
            </w:r>
            <w:r w:rsidRPr="00563476">
              <w:rPr>
                <w:rFonts w:asciiTheme="minorHAnsi" w:hAnsiTheme="minorHAnsi" w:cstheme="minorHAnsi"/>
                <w:iCs/>
                <w:szCs w:val="24"/>
                <w:lang w:val="ro-RO"/>
              </w:rPr>
              <w:t xml:space="preserve"> derularea programelor </w:t>
            </w:r>
            <w:proofErr w:type="spellStart"/>
            <w:r w:rsidRPr="00563476">
              <w:rPr>
                <w:rFonts w:asciiTheme="minorHAnsi" w:hAnsiTheme="minorHAnsi" w:cstheme="minorHAnsi"/>
                <w:iCs/>
                <w:szCs w:val="24"/>
                <w:lang w:val="ro-RO"/>
              </w:rPr>
              <w:t>remediale</w:t>
            </w:r>
            <w:proofErr w:type="spellEnd"/>
            <w:r w:rsidRPr="00563476">
              <w:rPr>
                <w:rFonts w:asciiTheme="minorHAnsi" w:hAnsiTheme="minorHAnsi" w:cstheme="minorHAnsi"/>
                <w:b/>
                <w:iCs/>
                <w:szCs w:val="24"/>
                <w:lang w:val="ro-RO"/>
              </w:rPr>
              <w:t xml:space="preserve"> </w:t>
            </w:r>
            <w:r w:rsidRPr="00563476">
              <w:rPr>
                <w:rFonts w:asciiTheme="minorHAnsi" w:hAnsiTheme="minorHAnsi" w:cstheme="minorHAnsi"/>
                <w:bCs/>
                <w:iCs/>
                <w:szCs w:val="24"/>
                <w:lang w:val="ro-RO"/>
              </w:rPr>
              <w:t>(masă caldă, transport pentru elevi, materiale didactice, etc.</w:t>
            </w:r>
          </w:p>
        </w:tc>
      </w:tr>
    </w:tbl>
    <w:p w14:paraId="20CAF6A4" w14:textId="77777777" w:rsidR="00932853" w:rsidRPr="00563476" w:rsidRDefault="00932853" w:rsidP="008F5956">
      <w:pPr>
        <w:spacing w:before="0" w:after="0" w:line="276" w:lineRule="auto"/>
        <w:rPr>
          <w:rFonts w:asciiTheme="minorHAnsi" w:eastAsia="Times New Roman" w:hAnsiTheme="minorHAnsi"/>
          <w:i/>
          <w:noProof/>
          <w:szCs w:val="24"/>
          <w:lang w:val="ro-RO"/>
        </w:rPr>
      </w:pPr>
    </w:p>
    <w:p w14:paraId="2564C041" w14:textId="77777777" w:rsidR="00C34855" w:rsidRPr="00563476" w:rsidRDefault="00973BB6" w:rsidP="00C34855">
      <w:pPr>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main target groups - </w:t>
      </w:r>
      <w:r w:rsidR="00C34855" w:rsidRPr="00563476">
        <w:rPr>
          <w:rFonts w:asciiTheme="minorHAnsi" w:eastAsia="Times New Roman" w:hAnsiTheme="minorHAnsi"/>
          <w:i/>
          <w:noProof/>
          <w:szCs w:val="24"/>
          <w:lang w:val="ro-RO"/>
        </w:rPr>
        <w:t>Article point (d)(iii)of Article 22(3) CPR:</w:t>
      </w:r>
    </w:p>
    <w:p w14:paraId="25304CD0" w14:textId="77777777" w:rsidR="00242AB0" w:rsidRPr="00563476" w:rsidRDefault="00242AB0" w:rsidP="008F5956">
      <w:pPr>
        <w:pBdr>
          <w:top w:val="single" w:sz="4" w:space="1" w:color="auto"/>
          <w:left w:val="single" w:sz="4" w:space="0" w:color="auto"/>
          <w:bottom w:val="single" w:sz="4" w:space="1" w:color="auto"/>
          <w:right w:val="single" w:sz="4" w:space="4" w:color="auto"/>
        </w:pBdr>
        <w:spacing w:line="276" w:lineRule="auto"/>
        <w:rPr>
          <w:rFonts w:asciiTheme="minorHAnsi" w:hAnsiTheme="minorHAnsi"/>
          <w:b/>
          <w:i/>
          <w:szCs w:val="24"/>
          <w:lang w:val="ro-RO"/>
        </w:rPr>
      </w:pPr>
      <w:r w:rsidRPr="00563476">
        <w:rPr>
          <w:rFonts w:asciiTheme="minorHAnsi" w:hAnsiTheme="minorHAnsi"/>
          <w:b/>
          <w:i/>
          <w:szCs w:val="24"/>
          <w:lang w:val="ro-RO"/>
        </w:rPr>
        <w:t xml:space="preserve">Text </w:t>
      </w:r>
      <w:proofErr w:type="spellStart"/>
      <w:r w:rsidRPr="00563476">
        <w:rPr>
          <w:rFonts w:asciiTheme="minorHAnsi" w:hAnsiTheme="minorHAnsi"/>
          <w:b/>
          <w:i/>
          <w:szCs w:val="24"/>
          <w:lang w:val="ro-RO"/>
        </w:rPr>
        <w:t>field</w:t>
      </w:r>
      <w:proofErr w:type="spellEnd"/>
      <w:r w:rsidRPr="00563476">
        <w:rPr>
          <w:rFonts w:asciiTheme="minorHAnsi" w:hAnsiTheme="minorHAnsi"/>
          <w:b/>
          <w:i/>
          <w:szCs w:val="24"/>
          <w:lang w:val="ro-RO"/>
        </w:rPr>
        <w:t xml:space="preserve"> [1 000]</w:t>
      </w:r>
    </w:p>
    <w:p w14:paraId="48FFA12D" w14:textId="77777777" w:rsidR="00973BB6" w:rsidRPr="00563476" w:rsidRDefault="00973BB6" w:rsidP="002C28CE">
      <w:pPr>
        <w:pBdr>
          <w:top w:val="single" w:sz="4" w:space="1" w:color="auto"/>
          <w:left w:val="single" w:sz="4" w:space="0" w:color="auto"/>
          <w:bottom w:val="single" w:sz="4" w:space="1" w:color="auto"/>
          <w:right w:val="single" w:sz="4" w:space="4" w:color="auto"/>
        </w:pBdr>
        <w:spacing w:line="276" w:lineRule="auto"/>
        <w:ind w:left="360"/>
        <w:rPr>
          <w:rFonts w:asciiTheme="minorHAnsi" w:hAnsiTheme="minorHAnsi"/>
          <w:szCs w:val="24"/>
          <w:lang w:val="ro-RO"/>
        </w:rPr>
      </w:pPr>
      <w:r w:rsidRPr="00563476">
        <w:rPr>
          <w:rFonts w:asciiTheme="minorHAnsi" w:hAnsiTheme="minorHAnsi"/>
          <w:szCs w:val="24"/>
          <w:lang w:val="ro-RO"/>
        </w:rPr>
        <w:t xml:space="preserve">Elevi din învățământul profesional și tehnic </w:t>
      </w:r>
    </w:p>
    <w:p w14:paraId="11D71E7B" w14:textId="77777777" w:rsidR="00973BB6" w:rsidRPr="00563476" w:rsidRDefault="00973BB6" w:rsidP="002C28CE">
      <w:pPr>
        <w:pBdr>
          <w:top w:val="single" w:sz="4" w:space="1" w:color="auto"/>
          <w:left w:val="single" w:sz="4" w:space="0" w:color="auto"/>
          <w:bottom w:val="single" w:sz="4" w:space="1" w:color="auto"/>
          <w:right w:val="single" w:sz="4" w:space="4" w:color="auto"/>
        </w:pBdr>
        <w:spacing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 xml:space="preserve">Elevi din învățământul profesional, din grupuri sau medii dezavantajate (elevi cu dizabilități/CES, aparținând etniei roma, din mediul rural, urban mic etc.)  </w:t>
      </w:r>
    </w:p>
    <w:p w14:paraId="04B91414" w14:textId="77777777" w:rsidR="00973BB6" w:rsidRPr="00563476" w:rsidRDefault="00973BB6" w:rsidP="002C28CE">
      <w:pPr>
        <w:pBdr>
          <w:top w:val="single" w:sz="4" w:space="1" w:color="auto"/>
          <w:left w:val="single" w:sz="4" w:space="0" w:color="auto"/>
          <w:bottom w:val="single" w:sz="4" w:space="1" w:color="auto"/>
          <w:right w:val="single" w:sz="4" w:space="4" w:color="auto"/>
        </w:pBdr>
        <w:spacing w:line="276" w:lineRule="auto"/>
        <w:ind w:left="360"/>
        <w:rPr>
          <w:rFonts w:asciiTheme="minorHAnsi" w:eastAsia="Times New Roman" w:hAnsiTheme="minorHAnsi"/>
          <w:noProof/>
          <w:szCs w:val="24"/>
          <w:lang w:val="ro-RO"/>
        </w:rPr>
      </w:pPr>
      <w:r w:rsidRPr="00563476">
        <w:rPr>
          <w:rFonts w:asciiTheme="minorHAnsi" w:eastAsia="Times New Roman" w:hAnsiTheme="minorHAnsi"/>
          <w:noProof/>
          <w:szCs w:val="24"/>
          <w:lang w:val="ro-RO"/>
        </w:rPr>
        <w:t>Elevi din clasa a IX-a IPT</w:t>
      </w:r>
    </w:p>
    <w:p w14:paraId="4B43EA01" w14:textId="77777777" w:rsidR="00973BB6" w:rsidRPr="00563476" w:rsidRDefault="00973BB6" w:rsidP="002C28CE">
      <w:pPr>
        <w:pBdr>
          <w:top w:val="single" w:sz="4" w:space="1" w:color="auto"/>
          <w:left w:val="single" w:sz="4" w:space="0" w:color="auto"/>
          <w:bottom w:val="single" w:sz="4" w:space="1" w:color="auto"/>
          <w:right w:val="single" w:sz="4" w:space="4" w:color="auto"/>
        </w:pBdr>
        <w:spacing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 xml:space="preserve">Personal didactic din învîțământul profesional și tehnic: personal didactic de predare, personal didactic auxiliar şi personal didactic de conducere, de îndrumare şi control (LEN Art.88); </w:t>
      </w:r>
    </w:p>
    <w:p w14:paraId="0774FEAF" w14:textId="77777777" w:rsidR="00973BB6" w:rsidRPr="00563476" w:rsidRDefault="00973BB6" w:rsidP="002C28CE">
      <w:pPr>
        <w:pBdr>
          <w:top w:val="single" w:sz="4" w:space="1" w:color="auto"/>
          <w:left w:val="single" w:sz="4" w:space="0" w:color="auto"/>
          <w:bottom w:val="single" w:sz="4" w:space="1" w:color="auto"/>
          <w:right w:val="single" w:sz="4" w:space="4" w:color="auto"/>
        </w:pBdr>
        <w:spacing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t>Personal cu atribuții în domeniul educației, altul decât cel didactic: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(ME) și din instituțiile subordonate sau în coordonare, altul decat cel didactic; operatori economici (tutori de practică - angajat al unui agent economic unde practicantul își desfășoară pregătirea practică în condiții reale , specialiști etc.); personal din structurile parteneriale de la nivel regional și județean din IPT</w:t>
      </w:r>
    </w:p>
    <w:p w14:paraId="2E5B3CA4" w14:textId="77777777" w:rsidR="00973BB6" w:rsidRPr="00563476" w:rsidRDefault="00973BB6" w:rsidP="002C28CE">
      <w:pPr>
        <w:pBdr>
          <w:top w:val="single" w:sz="4" w:space="1" w:color="auto"/>
          <w:left w:val="single" w:sz="4" w:space="0" w:color="auto"/>
          <w:bottom w:val="single" w:sz="4" w:space="1" w:color="auto"/>
          <w:right w:val="single" w:sz="4" w:space="4" w:color="auto"/>
        </w:pBdr>
        <w:spacing w:line="276" w:lineRule="auto"/>
        <w:ind w:left="360"/>
        <w:jc w:val="both"/>
        <w:rPr>
          <w:rFonts w:asciiTheme="minorHAnsi" w:eastAsia="Times New Roman" w:hAnsiTheme="minorHAnsi"/>
          <w:noProof/>
          <w:szCs w:val="24"/>
          <w:lang w:val="ro-RO"/>
        </w:rPr>
      </w:pPr>
      <w:r w:rsidRPr="00563476">
        <w:rPr>
          <w:rFonts w:asciiTheme="minorHAnsi" w:eastAsia="Times New Roman" w:hAnsiTheme="minorHAnsi"/>
          <w:noProof/>
          <w:szCs w:val="24"/>
          <w:lang w:val="ro-RO"/>
        </w:rPr>
        <w:lastRenderedPageBreak/>
        <w:t>Părinți/ reprezentanți legali/ tutori, în special ai copiilor din medii și grupuri dezavantajate: persoane cu copii, provenind din medii și grupuri dezavantajate (din mediul rural sau urban mic, zone izolate sau segregate rezidențial, cu cerințe educaționale speciale, cu dizabilități, de etnie romă, din familii numeroase ori monoparentale, cu statut socio-economic scăzut sau cu nivel educațional al părinților scăzut), inclusiv persoane care au în grijă copilul cu părinţi plecaţi la muncă în străinătate, aflat în risc de părăsire timpurie a școlii;</w:t>
      </w:r>
    </w:p>
    <w:p w14:paraId="7D323AD6"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0B082D17" w14:textId="77777777" w:rsidR="00C34855" w:rsidRPr="00563476" w:rsidRDefault="00C34855" w:rsidP="00C34855">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53B67CE2" w14:textId="77777777" w:rsidR="00242AB0" w:rsidRPr="00563476" w:rsidRDefault="00242AB0" w:rsidP="00D56B47">
      <w:pPr>
        <w:pBdr>
          <w:top w:val="single" w:sz="4" w:space="1" w:color="auto"/>
          <w:left w:val="single" w:sz="4" w:space="0"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1AE1C66A" w14:textId="77777777" w:rsidR="00242AB0" w:rsidRPr="00563476" w:rsidRDefault="00242AB0" w:rsidP="008F5956">
      <w:pPr>
        <w:spacing w:before="0" w:after="0" w:line="276" w:lineRule="auto"/>
        <w:rPr>
          <w:rFonts w:asciiTheme="minorHAnsi" w:eastAsia="Times New Roman" w:hAnsiTheme="minorHAnsi"/>
          <w:b/>
          <w:i/>
          <w:szCs w:val="24"/>
        </w:rPr>
      </w:pPr>
    </w:p>
    <w:p w14:paraId="6285A1F4" w14:textId="77777777" w:rsidR="00C34855" w:rsidRPr="00563476" w:rsidRDefault="00C34855" w:rsidP="00C34855">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3BA2F87D" w14:textId="0D7305FB" w:rsidR="00973BB6" w:rsidRPr="00563476" w:rsidRDefault="00D227C4" w:rsidP="00D227C4">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acordarea de sprijin financiar pentru cazare, masă și transport, pentru elevii din grupuri sau medii defavorizate; formarea personalului didactic pentru individualizarea învățării și utilizarea de tehnici didactice inovative, adaptate nevoilor grupurilor dezavantajate/cu dizabilități; acțiuni de informare-conștientizare; ș.a.</w:t>
      </w:r>
    </w:p>
    <w:p w14:paraId="7623ADFF"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51D700A1" w14:textId="77777777" w:rsidR="00C34855" w:rsidRPr="00563476" w:rsidRDefault="00C34855" w:rsidP="00C34855">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403FF708"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70F4BFE0"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7871E9A2" w14:textId="77777777" w:rsidR="00973BB6" w:rsidRPr="00563476" w:rsidRDefault="00C34855" w:rsidP="008F5956">
      <w:pPr>
        <w:spacing w:before="0" w:after="0"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planned use of financial instruments – point (d)(vii) of Article 22(3)CPR </w:t>
      </w:r>
    </w:p>
    <w:p w14:paraId="451CF665"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032554FD"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p>
    <w:p w14:paraId="4A3A2EA6" w14:textId="77777777" w:rsidR="00932853" w:rsidRPr="00563476" w:rsidRDefault="0093285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C348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EA62A1"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EA62A1"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351C6DC0" w14:textId="77777777" w:rsidR="00C34855" w:rsidRPr="00563476" w:rsidRDefault="00C34855" w:rsidP="00C34855">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90"/>
        <w:gridCol w:w="589"/>
        <w:gridCol w:w="885"/>
        <w:gridCol w:w="426"/>
        <w:gridCol w:w="2377"/>
        <w:gridCol w:w="1272"/>
        <w:gridCol w:w="1086"/>
        <w:gridCol w:w="1456"/>
      </w:tblGrid>
      <w:tr w:rsidR="00926F1B" w:rsidRPr="00563476" w14:paraId="273426B9" w14:textId="77777777" w:rsidTr="00254B07">
        <w:trPr>
          <w:trHeight w:val="425"/>
        </w:trPr>
        <w:tc>
          <w:tcPr>
            <w:tcW w:w="5000" w:type="pct"/>
            <w:gridSpan w:val="9"/>
          </w:tcPr>
          <w:p w14:paraId="1EAB284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926F1B" w:rsidRPr="00563476" w14:paraId="7F5D6DA2" w14:textId="77777777" w:rsidTr="00916DE1">
        <w:trPr>
          <w:trHeight w:val="1647"/>
        </w:trPr>
        <w:tc>
          <w:tcPr>
            <w:tcW w:w="392" w:type="pct"/>
          </w:tcPr>
          <w:p w14:paraId="16BE4A45"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03" w:type="pct"/>
          </w:tcPr>
          <w:p w14:paraId="1D340259"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299" w:type="pct"/>
          </w:tcPr>
          <w:p w14:paraId="6F4ADC88"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49" w:type="pct"/>
          </w:tcPr>
          <w:p w14:paraId="25FB433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216" w:type="pct"/>
          </w:tcPr>
          <w:p w14:paraId="334D9D5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206" w:type="pct"/>
            <w:shd w:val="clear" w:color="auto" w:fill="auto"/>
          </w:tcPr>
          <w:p w14:paraId="4399298E"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645" w:type="pct"/>
          </w:tcPr>
          <w:p w14:paraId="65DC1376"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51" w:type="pct"/>
            <w:shd w:val="clear" w:color="auto" w:fill="auto"/>
          </w:tcPr>
          <w:p w14:paraId="46E37EC4"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20830A6F" w14:textId="77777777" w:rsidR="00932853" w:rsidRPr="00563476" w:rsidRDefault="00932853" w:rsidP="008F5956">
            <w:pPr>
              <w:spacing w:before="0" w:after="0" w:line="276" w:lineRule="auto"/>
              <w:rPr>
                <w:rFonts w:asciiTheme="minorHAnsi" w:hAnsiTheme="minorHAnsi"/>
                <w:b/>
                <w:noProof/>
                <w:sz w:val="18"/>
                <w:szCs w:val="18"/>
                <w:lang w:val="ro-RO"/>
              </w:rPr>
            </w:pPr>
          </w:p>
        </w:tc>
        <w:tc>
          <w:tcPr>
            <w:tcW w:w="738" w:type="pct"/>
            <w:shd w:val="clear" w:color="auto" w:fill="auto"/>
          </w:tcPr>
          <w:p w14:paraId="5E34070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0CFDCAE5" w14:textId="77777777" w:rsidR="00932853" w:rsidRPr="00563476" w:rsidRDefault="00932853" w:rsidP="008F5956">
            <w:pPr>
              <w:spacing w:before="0" w:after="0" w:line="276" w:lineRule="auto"/>
              <w:rPr>
                <w:rFonts w:asciiTheme="minorHAnsi" w:hAnsiTheme="minorHAnsi"/>
                <w:b/>
                <w:noProof/>
                <w:sz w:val="18"/>
                <w:szCs w:val="18"/>
                <w:lang w:val="ro-RO"/>
              </w:rPr>
            </w:pPr>
          </w:p>
        </w:tc>
      </w:tr>
      <w:tr w:rsidR="00813E2D" w:rsidRPr="00563476" w14:paraId="4AF2F358" w14:textId="77777777" w:rsidTr="00916DE1">
        <w:trPr>
          <w:trHeight w:val="1061"/>
        </w:trPr>
        <w:tc>
          <w:tcPr>
            <w:tcW w:w="392" w:type="pct"/>
          </w:tcPr>
          <w:p w14:paraId="3E43D3C4"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5</w:t>
            </w:r>
          </w:p>
        </w:tc>
        <w:tc>
          <w:tcPr>
            <w:tcW w:w="503" w:type="pct"/>
          </w:tcPr>
          <w:p w14:paraId="4B1FE00B" w14:textId="77777777" w:rsidR="00813E2D" w:rsidRPr="00563476" w:rsidRDefault="00DF6702"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f</w:t>
            </w:r>
          </w:p>
        </w:tc>
        <w:tc>
          <w:tcPr>
            <w:tcW w:w="299" w:type="pct"/>
          </w:tcPr>
          <w:p w14:paraId="20E2D7AC"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noProof/>
                <w:sz w:val="18"/>
                <w:szCs w:val="18"/>
                <w:lang w:val="ro-RO"/>
              </w:rPr>
              <w:t>FSE+</w:t>
            </w:r>
          </w:p>
        </w:tc>
        <w:tc>
          <w:tcPr>
            <w:tcW w:w="449" w:type="pct"/>
          </w:tcPr>
          <w:p w14:paraId="39789483" w14:textId="77777777" w:rsidR="00813E2D" w:rsidRPr="00563476" w:rsidRDefault="00813E2D" w:rsidP="008F5956">
            <w:pPr>
              <w:spacing w:before="0" w:after="0" w:line="276" w:lineRule="auto"/>
              <w:rPr>
                <w:rFonts w:asciiTheme="minorHAnsi" w:hAnsiTheme="minorHAnsi"/>
                <w:bCs/>
                <w:noProof/>
                <w:sz w:val="18"/>
                <w:szCs w:val="18"/>
                <w:lang w:val="ro-RO"/>
              </w:rPr>
            </w:pPr>
          </w:p>
        </w:tc>
        <w:tc>
          <w:tcPr>
            <w:tcW w:w="216" w:type="pct"/>
          </w:tcPr>
          <w:p w14:paraId="61E633D0" w14:textId="77777777" w:rsidR="00813E2D" w:rsidRPr="00563476" w:rsidRDefault="00813E2D" w:rsidP="008F5956">
            <w:pPr>
              <w:spacing w:before="0" w:after="0" w:line="276" w:lineRule="auto"/>
              <w:rPr>
                <w:rFonts w:asciiTheme="minorHAnsi" w:hAnsiTheme="minorHAnsi"/>
                <w:bCs/>
                <w:noProof/>
                <w:sz w:val="18"/>
                <w:szCs w:val="18"/>
                <w:lang w:val="ro-RO"/>
              </w:rPr>
            </w:pPr>
          </w:p>
        </w:tc>
        <w:tc>
          <w:tcPr>
            <w:tcW w:w="1206" w:type="pct"/>
            <w:shd w:val="clear" w:color="auto" w:fill="auto"/>
          </w:tcPr>
          <w:p w14:paraId="575EA4AD" w14:textId="4954AD2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Participanți înscriși în învățământul secundar superior sau postliceal (ISCED 3-4), sprijiniți</w:t>
            </w:r>
          </w:p>
        </w:tc>
        <w:tc>
          <w:tcPr>
            <w:tcW w:w="645" w:type="pct"/>
          </w:tcPr>
          <w:p w14:paraId="64E07330"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Număr</w:t>
            </w:r>
          </w:p>
        </w:tc>
        <w:tc>
          <w:tcPr>
            <w:tcW w:w="551" w:type="pct"/>
            <w:shd w:val="clear" w:color="auto" w:fill="auto"/>
          </w:tcPr>
          <w:p w14:paraId="11AFD953"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738" w:type="pct"/>
            <w:shd w:val="clear" w:color="auto" w:fill="auto"/>
          </w:tcPr>
          <w:p w14:paraId="2230F34F" w14:textId="39D4302D" w:rsidR="00813E2D" w:rsidRPr="00563476" w:rsidRDefault="002630B1" w:rsidP="002630B1">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181.000</w:t>
            </w:r>
          </w:p>
        </w:tc>
      </w:tr>
      <w:tr w:rsidR="00813E2D" w:rsidRPr="00563476" w14:paraId="47FA37F8" w14:textId="77777777" w:rsidTr="00916DE1">
        <w:trPr>
          <w:trHeight w:val="340"/>
        </w:trPr>
        <w:tc>
          <w:tcPr>
            <w:tcW w:w="392" w:type="pct"/>
          </w:tcPr>
          <w:p w14:paraId="656E420C" w14:textId="77777777"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t>5</w:t>
            </w:r>
          </w:p>
        </w:tc>
        <w:tc>
          <w:tcPr>
            <w:tcW w:w="503" w:type="pct"/>
          </w:tcPr>
          <w:p w14:paraId="51E8A059" w14:textId="77777777" w:rsidR="00813E2D" w:rsidRPr="00563476" w:rsidRDefault="00DF6702"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t>f</w:t>
            </w:r>
          </w:p>
        </w:tc>
        <w:tc>
          <w:tcPr>
            <w:tcW w:w="299" w:type="pct"/>
          </w:tcPr>
          <w:p w14:paraId="645C55F0" w14:textId="77777777"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noProof/>
                <w:sz w:val="18"/>
                <w:szCs w:val="18"/>
                <w:lang w:val="ro-RO"/>
              </w:rPr>
              <w:t>FSE+</w:t>
            </w:r>
          </w:p>
        </w:tc>
        <w:tc>
          <w:tcPr>
            <w:tcW w:w="449" w:type="pct"/>
          </w:tcPr>
          <w:p w14:paraId="4559CFB3"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216" w:type="pct"/>
          </w:tcPr>
          <w:p w14:paraId="2181D501"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1206" w:type="pct"/>
            <w:shd w:val="clear" w:color="auto" w:fill="auto"/>
          </w:tcPr>
          <w:p w14:paraId="0CD54C13" w14:textId="50838BE8"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t>Personal didactic sprijinit</w:t>
            </w:r>
          </w:p>
        </w:tc>
        <w:tc>
          <w:tcPr>
            <w:tcW w:w="645" w:type="pct"/>
          </w:tcPr>
          <w:p w14:paraId="6DD43E08" w14:textId="77777777"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t>Număr</w:t>
            </w:r>
          </w:p>
        </w:tc>
        <w:tc>
          <w:tcPr>
            <w:tcW w:w="551" w:type="pct"/>
            <w:shd w:val="clear" w:color="auto" w:fill="auto"/>
          </w:tcPr>
          <w:p w14:paraId="025C9D8A"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738" w:type="pct"/>
            <w:shd w:val="clear" w:color="auto" w:fill="auto"/>
          </w:tcPr>
          <w:p w14:paraId="36146883" w14:textId="0658BB00" w:rsidR="00813E2D" w:rsidRPr="00563476" w:rsidRDefault="00876CDF" w:rsidP="00876CDF">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tbd</w:t>
            </w:r>
          </w:p>
        </w:tc>
      </w:tr>
      <w:tr w:rsidR="00813E2D" w:rsidRPr="00563476" w14:paraId="0B0D34C0" w14:textId="77777777" w:rsidTr="00916DE1">
        <w:trPr>
          <w:trHeight w:val="340"/>
        </w:trPr>
        <w:tc>
          <w:tcPr>
            <w:tcW w:w="392" w:type="pct"/>
          </w:tcPr>
          <w:p w14:paraId="6541EF6C"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5</w:t>
            </w:r>
          </w:p>
        </w:tc>
        <w:tc>
          <w:tcPr>
            <w:tcW w:w="503" w:type="pct"/>
          </w:tcPr>
          <w:p w14:paraId="2D8AE345" w14:textId="77777777" w:rsidR="00813E2D" w:rsidRPr="00563476" w:rsidRDefault="00DF6702"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f</w:t>
            </w:r>
          </w:p>
        </w:tc>
        <w:tc>
          <w:tcPr>
            <w:tcW w:w="299" w:type="pct"/>
          </w:tcPr>
          <w:p w14:paraId="443D8A29"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noProof/>
                <w:sz w:val="18"/>
                <w:szCs w:val="18"/>
                <w:lang w:val="ro-RO"/>
              </w:rPr>
              <w:t>FSE+</w:t>
            </w:r>
          </w:p>
        </w:tc>
        <w:tc>
          <w:tcPr>
            <w:tcW w:w="449" w:type="pct"/>
          </w:tcPr>
          <w:p w14:paraId="07EA144D"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216" w:type="pct"/>
          </w:tcPr>
          <w:p w14:paraId="3A197370"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1206" w:type="pct"/>
            <w:shd w:val="clear" w:color="auto" w:fill="auto"/>
          </w:tcPr>
          <w:p w14:paraId="7D6E62A1" w14:textId="619B1BD8"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Personal cu atribuții în domeniul educației, altul decât cel didactic, sprijinit</w:t>
            </w:r>
          </w:p>
        </w:tc>
        <w:tc>
          <w:tcPr>
            <w:tcW w:w="645" w:type="pct"/>
          </w:tcPr>
          <w:p w14:paraId="0ECABD9E"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 xml:space="preserve">Număr </w:t>
            </w:r>
          </w:p>
        </w:tc>
        <w:tc>
          <w:tcPr>
            <w:tcW w:w="551" w:type="pct"/>
            <w:shd w:val="clear" w:color="auto" w:fill="auto"/>
          </w:tcPr>
          <w:p w14:paraId="12D90515"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738" w:type="pct"/>
            <w:shd w:val="clear" w:color="auto" w:fill="auto"/>
          </w:tcPr>
          <w:p w14:paraId="2AA4B053" w14:textId="150A9464" w:rsidR="00813E2D" w:rsidRPr="00563476" w:rsidRDefault="00876CDF" w:rsidP="00876CDF">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tbd</w:t>
            </w:r>
          </w:p>
        </w:tc>
      </w:tr>
      <w:tr w:rsidR="00813E2D" w:rsidRPr="00563476" w14:paraId="3F33E788" w14:textId="77777777" w:rsidTr="00916DE1">
        <w:trPr>
          <w:trHeight w:val="340"/>
        </w:trPr>
        <w:tc>
          <w:tcPr>
            <w:tcW w:w="392" w:type="pct"/>
          </w:tcPr>
          <w:p w14:paraId="14AD6000" w14:textId="77777777"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lastRenderedPageBreak/>
              <w:t>5</w:t>
            </w:r>
          </w:p>
        </w:tc>
        <w:tc>
          <w:tcPr>
            <w:tcW w:w="503" w:type="pct"/>
          </w:tcPr>
          <w:p w14:paraId="5A48A6F5" w14:textId="77777777" w:rsidR="00813E2D" w:rsidRPr="00563476" w:rsidRDefault="00DF6702"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t>f</w:t>
            </w:r>
          </w:p>
        </w:tc>
        <w:tc>
          <w:tcPr>
            <w:tcW w:w="299" w:type="pct"/>
          </w:tcPr>
          <w:p w14:paraId="3039DF5E" w14:textId="77777777"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noProof/>
                <w:sz w:val="18"/>
                <w:szCs w:val="18"/>
                <w:lang w:val="ro-RO"/>
              </w:rPr>
              <w:t>FSE+</w:t>
            </w:r>
          </w:p>
        </w:tc>
        <w:tc>
          <w:tcPr>
            <w:tcW w:w="449" w:type="pct"/>
          </w:tcPr>
          <w:p w14:paraId="373AF53C"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216" w:type="pct"/>
          </w:tcPr>
          <w:p w14:paraId="6BDEE1B3"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1206" w:type="pct"/>
            <w:shd w:val="clear" w:color="auto" w:fill="auto"/>
          </w:tcPr>
          <w:p w14:paraId="6085873D" w14:textId="16882223"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t>Părinți/ reprezentanti legali/ tutori sprijiniti</w:t>
            </w:r>
          </w:p>
        </w:tc>
        <w:tc>
          <w:tcPr>
            <w:tcW w:w="645" w:type="pct"/>
          </w:tcPr>
          <w:p w14:paraId="7DA208B2" w14:textId="77777777" w:rsidR="00813E2D" w:rsidRPr="00563476" w:rsidRDefault="00813E2D" w:rsidP="008F5956">
            <w:pPr>
              <w:spacing w:before="0" w:after="0" w:line="276" w:lineRule="auto"/>
              <w:rPr>
                <w:rFonts w:asciiTheme="minorHAnsi" w:hAnsiTheme="minorHAnsi"/>
                <w:b/>
                <w:noProof/>
                <w:sz w:val="18"/>
                <w:szCs w:val="18"/>
                <w:lang w:val="ro-RO"/>
              </w:rPr>
            </w:pPr>
            <w:r w:rsidRPr="00563476">
              <w:rPr>
                <w:rFonts w:asciiTheme="minorHAnsi" w:hAnsiTheme="minorHAnsi"/>
                <w:bCs/>
                <w:noProof/>
                <w:sz w:val="18"/>
                <w:szCs w:val="18"/>
                <w:lang w:val="ro-RO"/>
              </w:rPr>
              <w:t>Număr</w:t>
            </w:r>
          </w:p>
        </w:tc>
        <w:tc>
          <w:tcPr>
            <w:tcW w:w="551" w:type="pct"/>
            <w:shd w:val="clear" w:color="auto" w:fill="auto"/>
          </w:tcPr>
          <w:p w14:paraId="4C349730"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738" w:type="pct"/>
            <w:shd w:val="clear" w:color="auto" w:fill="auto"/>
          </w:tcPr>
          <w:p w14:paraId="1898F677" w14:textId="1C490844" w:rsidR="00813E2D" w:rsidRPr="00563476" w:rsidRDefault="002630B1" w:rsidP="002630B1">
            <w:pPr>
              <w:spacing w:before="0" w:after="0" w:line="276" w:lineRule="auto"/>
              <w:jc w:val="right"/>
              <w:rPr>
                <w:rFonts w:asciiTheme="minorHAnsi" w:hAnsiTheme="minorHAnsi"/>
                <w:noProof/>
                <w:sz w:val="18"/>
                <w:szCs w:val="18"/>
                <w:lang w:val="ro-RO"/>
              </w:rPr>
            </w:pPr>
            <w:r w:rsidRPr="00563476">
              <w:rPr>
                <w:rFonts w:asciiTheme="minorHAnsi" w:hAnsiTheme="minorHAnsi"/>
                <w:noProof/>
                <w:sz w:val="18"/>
                <w:szCs w:val="18"/>
                <w:lang w:val="ro-RO"/>
              </w:rPr>
              <w:t>1800</w:t>
            </w:r>
          </w:p>
        </w:tc>
      </w:tr>
    </w:tbl>
    <w:p w14:paraId="00EA48FC" w14:textId="77777777" w:rsidR="00EA62A1" w:rsidRPr="00563476" w:rsidRDefault="00EA62A1" w:rsidP="008F5956">
      <w:pPr>
        <w:spacing w:before="0" w:after="0" w:line="276" w:lineRule="auto"/>
        <w:rPr>
          <w:rFonts w:asciiTheme="minorHAnsi" w:hAnsiTheme="minorHAnsi"/>
          <w:szCs w:val="24"/>
          <w:lang w:val="ro-RO"/>
        </w:rPr>
      </w:pPr>
    </w:p>
    <w:p w14:paraId="36FE943C" w14:textId="77777777" w:rsidR="00C34855" w:rsidRPr="00563476" w:rsidRDefault="00C34855" w:rsidP="00C34855">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857"/>
        <w:gridCol w:w="621"/>
        <w:gridCol w:w="773"/>
        <w:gridCol w:w="382"/>
        <w:gridCol w:w="1616"/>
        <w:gridCol w:w="773"/>
        <w:gridCol w:w="784"/>
        <w:gridCol w:w="822"/>
        <w:gridCol w:w="1023"/>
        <w:gridCol w:w="633"/>
        <w:gridCol w:w="875"/>
      </w:tblGrid>
      <w:tr w:rsidR="00926F1B" w:rsidRPr="00563476" w14:paraId="3B0551CB" w14:textId="77777777" w:rsidTr="00AA4362">
        <w:trPr>
          <w:trHeight w:val="480"/>
        </w:trPr>
        <w:tc>
          <w:tcPr>
            <w:tcW w:w="5000" w:type="pct"/>
            <w:gridSpan w:val="12"/>
          </w:tcPr>
          <w:p w14:paraId="5F898D79"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790EF2" w:rsidRPr="00563476" w14:paraId="602EF837" w14:textId="77777777" w:rsidTr="003059C0">
        <w:trPr>
          <w:trHeight w:val="1386"/>
        </w:trPr>
        <w:tc>
          <w:tcPr>
            <w:tcW w:w="353" w:type="pct"/>
          </w:tcPr>
          <w:p w14:paraId="561FB5BB"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35" w:type="pct"/>
          </w:tcPr>
          <w:p w14:paraId="198BB0BC"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15" w:type="pct"/>
          </w:tcPr>
          <w:p w14:paraId="1F07E20F"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92" w:type="pct"/>
          </w:tcPr>
          <w:p w14:paraId="0C78110D" w14:textId="77777777" w:rsidR="00932853" w:rsidRPr="00563476" w:rsidRDefault="00932853"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194" w:type="pct"/>
          </w:tcPr>
          <w:p w14:paraId="7532CAA7"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820" w:type="pct"/>
            <w:shd w:val="clear" w:color="auto" w:fill="auto"/>
          </w:tcPr>
          <w:p w14:paraId="38956BF1"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392" w:type="pct"/>
          </w:tcPr>
          <w:p w14:paraId="575ADF61"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398" w:type="pct"/>
          </w:tcPr>
          <w:p w14:paraId="54387C7B"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17" w:type="pct"/>
          </w:tcPr>
          <w:p w14:paraId="160C5846"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519" w:type="pct"/>
            <w:shd w:val="clear" w:color="auto" w:fill="auto"/>
          </w:tcPr>
          <w:p w14:paraId="72A323E2"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77A4869D" w14:textId="77777777" w:rsidR="00932853" w:rsidRPr="00563476" w:rsidRDefault="00932853" w:rsidP="008F5956">
            <w:pPr>
              <w:spacing w:before="0" w:after="0" w:line="276" w:lineRule="auto"/>
              <w:rPr>
                <w:rFonts w:asciiTheme="minorHAnsi" w:hAnsiTheme="minorHAnsi"/>
                <w:b/>
                <w:noProof/>
                <w:sz w:val="18"/>
                <w:szCs w:val="18"/>
                <w:lang w:val="ro-RO"/>
              </w:rPr>
            </w:pPr>
          </w:p>
        </w:tc>
        <w:tc>
          <w:tcPr>
            <w:tcW w:w="321" w:type="pct"/>
            <w:shd w:val="clear" w:color="auto" w:fill="auto"/>
          </w:tcPr>
          <w:p w14:paraId="7DCD3C6D"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44" w:type="pct"/>
          </w:tcPr>
          <w:p w14:paraId="45942A7E" w14:textId="77777777" w:rsidR="00932853" w:rsidRPr="00563476" w:rsidRDefault="0093285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813E2D" w:rsidRPr="00563476" w14:paraId="2B846C0B" w14:textId="77777777" w:rsidTr="00876CDF">
        <w:trPr>
          <w:trHeight w:val="1032"/>
        </w:trPr>
        <w:tc>
          <w:tcPr>
            <w:tcW w:w="353" w:type="pct"/>
          </w:tcPr>
          <w:p w14:paraId="6408E424"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5</w:t>
            </w:r>
          </w:p>
        </w:tc>
        <w:tc>
          <w:tcPr>
            <w:tcW w:w="435" w:type="pct"/>
          </w:tcPr>
          <w:p w14:paraId="44252D11" w14:textId="77777777" w:rsidR="00813E2D" w:rsidRPr="00563476" w:rsidRDefault="00DF6702"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f</w:t>
            </w:r>
          </w:p>
        </w:tc>
        <w:tc>
          <w:tcPr>
            <w:tcW w:w="315" w:type="pct"/>
          </w:tcPr>
          <w:p w14:paraId="613EC5E8"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noProof/>
                <w:sz w:val="18"/>
                <w:szCs w:val="18"/>
                <w:lang w:val="ro-RO"/>
              </w:rPr>
              <w:t>FSE+</w:t>
            </w:r>
          </w:p>
        </w:tc>
        <w:tc>
          <w:tcPr>
            <w:tcW w:w="392" w:type="pct"/>
          </w:tcPr>
          <w:p w14:paraId="403B423A"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194" w:type="pct"/>
          </w:tcPr>
          <w:p w14:paraId="3C6888F5"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820" w:type="pct"/>
            <w:shd w:val="clear" w:color="auto" w:fill="auto"/>
          </w:tcPr>
          <w:p w14:paraId="115AE956" w14:textId="608B9297" w:rsidR="00813E2D" w:rsidRPr="00563476" w:rsidRDefault="002630B1"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Unități/instituții de învățământ cu rezultate îmbunătățite</w:t>
            </w:r>
          </w:p>
        </w:tc>
        <w:tc>
          <w:tcPr>
            <w:tcW w:w="392" w:type="pct"/>
          </w:tcPr>
          <w:p w14:paraId="67B642E9" w14:textId="77777777" w:rsidR="00813E2D" w:rsidRPr="00563476" w:rsidRDefault="00813E2D" w:rsidP="008F5956">
            <w:pPr>
              <w:spacing w:before="0" w:after="0" w:line="276" w:lineRule="auto"/>
              <w:rPr>
                <w:rFonts w:asciiTheme="minorHAnsi" w:hAnsiTheme="minorHAnsi"/>
                <w:bCs/>
                <w:noProof/>
                <w:sz w:val="18"/>
                <w:szCs w:val="18"/>
                <w:lang w:val="ro-RO"/>
              </w:rPr>
            </w:pPr>
            <w:r w:rsidRPr="00563476">
              <w:rPr>
                <w:rFonts w:asciiTheme="minorHAnsi" w:hAnsiTheme="minorHAnsi"/>
                <w:bCs/>
                <w:noProof/>
                <w:sz w:val="18"/>
                <w:szCs w:val="18"/>
                <w:lang w:val="ro-RO"/>
              </w:rPr>
              <w:t>Număr</w:t>
            </w:r>
          </w:p>
        </w:tc>
        <w:tc>
          <w:tcPr>
            <w:tcW w:w="398" w:type="pct"/>
          </w:tcPr>
          <w:p w14:paraId="5631C719"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417" w:type="pct"/>
          </w:tcPr>
          <w:p w14:paraId="4EAFFDD8" w14:textId="77777777" w:rsidR="00813E2D" w:rsidRPr="00563476" w:rsidRDefault="00813E2D" w:rsidP="008F5956">
            <w:pPr>
              <w:spacing w:before="0" w:after="0" w:line="276" w:lineRule="auto"/>
              <w:rPr>
                <w:rFonts w:asciiTheme="minorHAnsi" w:hAnsiTheme="minorHAnsi"/>
                <w:b/>
                <w:noProof/>
                <w:sz w:val="18"/>
                <w:szCs w:val="18"/>
                <w:lang w:val="ro-RO"/>
              </w:rPr>
            </w:pPr>
          </w:p>
        </w:tc>
        <w:tc>
          <w:tcPr>
            <w:tcW w:w="519" w:type="pct"/>
            <w:shd w:val="clear" w:color="auto" w:fill="auto"/>
          </w:tcPr>
          <w:p w14:paraId="50AA39A9" w14:textId="51EB8C4E" w:rsidR="00813E2D" w:rsidRPr="00563476" w:rsidRDefault="00876CDF"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tbd</w:t>
            </w:r>
          </w:p>
        </w:tc>
        <w:tc>
          <w:tcPr>
            <w:tcW w:w="321" w:type="pct"/>
            <w:shd w:val="clear" w:color="auto" w:fill="auto"/>
          </w:tcPr>
          <w:p w14:paraId="2D72DB57" w14:textId="77777777" w:rsidR="00813E2D" w:rsidRPr="00563476" w:rsidRDefault="00813E2D" w:rsidP="008F5956">
            <w:pPr>
              <w:spacing w:before="0" w:after="0" w:line="276" w:lineRule="auto"/>
              <w:rPr>
                <w:rFonts w:asciiTheme="minorHAnsi" w:hAnsiTheme="minorHAnsi"/>
                <w:noProof/>
                <w:sz w:val="18"/>
                <w:szCs w:val="18"/>
                <w:lang w:val="ro-RO"/>
              </w:rPr>
            </w:pPr>
          </w:p>
        </w:tc>
        <w:tc>
          <w:tcPr>
            <w:tcW w:w="444" w:type="pct"/>
          </w:tcPr>
          <w:p w14:paraId="2A55755E" w14:textId="77777777" w:rsidR="00813E2D" w:rsidRPr="00563476" w:rsidRDefault="00813E2D" w:rsidP="008F5956">
            <w:pPr>
              <w:spacing w:before="0" w:after="0" w:line="276" w:lineRule="auto"/>
              <w:rPr>
                <w:rFonts w:asciiTheme="minorHAnsi" w:hAnsiTheme="minorHAnsi"/>
                <w:noProof/>
                <w:sz w:val="18"/>
                <w:szCs w:val="18"/>
                <w:lang w:val="ro-RO"/>
              </w:rPr>
            </w:pPr>
          </w:p>
        </w:tc>
      </w:tr>
    </w:tbl>
    <w:p w14:paraId="015B238E" w14:textId="77777777" w:rsidR="00973BB6" w:rsidRPr="00563476" w:rsidRDefault="00973BB6" w:rsidP="008F5956">
      <w:pPr>
        <w:pStyle w:val="Heading2"/>
        <w:numPr>
          <w:ilvl w:val="0"/>
          <w:numId w:val="0"/>
        </w:numPr>
        <w:spacing w:line="276" w:lineRule="auto"/>
        <w:ind w:left="851"/>
        <w:rPr>
          <w:rFonts w:asciiTheme="minorHAnsi" w:hAnsiTheme="minorHAnsi"/>
          <w:szCs w:val="24"/>
          <w:lang w:val="fr-FR"/>
        </w:rPr>
      </w:pPr>
    </w:p>
    <w:p w14:paraId="206F9CB6" w14:textId="77777777" w:rsidR="00C34855" w:rsidRPr="00563476" w:rsidRDefault="00C34855" w:rsidP="00C34855">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 xml:space="preserve">2.1.1.1.3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74DBA657" w14:textId="77777777" w:rsidR="00C34855" w:rsidRPr="00563476" w:rsidRDefault="00C34855" w:rsidP="00C34855">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281"/>
        <w:gridCol w:w="1326"/>
        <w:gridCol w:w="1833"/>
        <w:gridCol w:w="2314"/>
        <w:gridCol w:w="1620"/>
      </w:tblGrid>
      <w:tr w:rsidR="00C34855" w:rsidRPr="00563476" w14:paraId="146C2850" w14:textId="77777777" w:rsidTr="008025B8">
        <w:tc>
          <w:tcPr>
            <w:tcW w:w="5000" w:type="pct"/>
            <w:gridSpan w:val="6"/>
          </w:tcPr>
          <w:p w14:paraId="2989541A"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4: Dimension 1 – intervention field </w:t>
            </w:r>
          </w:p>
        </w:tc>
      </w:tr>
      <w:tr w:rsidR="00C34855" w:rsidRPr="00563476" w14:paraId="370FCCD2" w14:textId="77777777" w:rsidTr="008025B8">
        <w:tc>
          <w:tcPr>
            <w:tcW w:w="751" w:type="pct"/>
            <w:shd w:val="clear" w:color="auto" w:fill="auto"/>
          </w:tcPr>
          <w:p w14:paraId="145347C0"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50" w:type="pct"/>
            <w:shd w:val="clear" w:color="auto" w:fill="auto"/>
          </w:tcPr>
          <w:p w14:paraId="59F45D8D"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73" w:type="pct"/>
            <w:shd w:val="clear" w:color="auto" w:fill="auto"/>
          </w:tcPr>
          <w:p w14:paraId="0EB5CB09"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30" w:type="pct"/>
          </w:tcPr>
          <w:p w14:paraId="6F3ABF74"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1174" w:type="pct"/>
            <w:shd w:val="clear" w:color="auto" w:fill="auto"/>
          </w:tcPr>
          <w:p w14:paraId="3BCFC545"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22" w:type="pct"/>
            <w:shd w:val="clear" w:color="auto" w:fill="auto"/>
          </w:tcPr>
          <w:p w14:paraId="2CCFB2EC"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6E2869" w:rsidRPr="00563476" w14:paraId="51F203E0" w14:textId="77777777" w:rsidTr="008025B8">
        <w:tc>
          <w:tcPr>
            <w:tcW w:w="751" w:type="pct"/>
            <w:vMerge w:val="restart"/>
            <w:shd w:val="clear" w:color="auto" w:fill="auto"/>
          </w:tcPr>
          <w:p w14:paraId="743159E5" w14:textId="7EF8E0C8"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p>
        </w:tc>
        <w:tc>
          <w:tcPr>
            <w:tcW w:w="650" w:type="pct"/>
            <w:vMerge w:val="restart"/>
            <w:shd w:val="clear" w:color="auto" w:fill="auto"/>
          </w:tcPr>
          <w:p w14:paraId="24529C95" w14:textId="77777777"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73" w:type="pct"/>
            <w:shd w:val="clear" w:color="auto" w:fill="auto"/>
          </w:tcPr>
          <w:p w14:paraId="0FE49380" w14:textId="77777777"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30" w:type="pct"/>
            <w:vMerge w:val="restart"/>
          </w:tcPr>
          <w:p w14:paraId="4EFB5903" w14:textId="463C6245" w:rsidR="006E2869" w:rsidRPr="00563476" w:rsidRDefault="006E2869" w:rsidP="006E2869">
            <w:pPr>
              <w:spacing w:after="0" w:line="276" w:lineRule="auto"/>
              <w:jc w:val="center"/>
              <w:rPr>
                <w:rFonts w:asciiTheme="minorHAnsi" w:hAnsiTheme="minorHAnsi"/>
                <w:iCs/>
                <w:sz w:val="18"/>
                <w:szCs w:val="18"/>
                <w:lang w:val="ro-RO"/>
              </w:rPr>
            </w:pPr>
            <w:r w:rsidRPr="00563476">
              <w:rPr>
                <w:rFonts w:asciiTheme="minorHAnsi" w:hAnsiTheme="minorHAnsi"/>
                <w:iCs/>
                <w:sz w:val="18"/>
                <w:szCs w:val="18"/>
                <w:lang w:val="ro-RO"/>
              </w:rPr>
              <w:t>f</w:t>
            </w:r>
          </w:p>
        </w:tc>
        <w:tc>
          <w:tcPr>
            <w:tcW w:w="1174" w:type="pct"/>
            <w:vMerge w:val="restart"/>
            <w:shd w:val="clear" w:color="auto" w:fill="auto"/>
          </w:tcPr>
          <w:p w14:paraId="1B9294D2" w14:textId="07B26C3F" w:rsidR="006E2869" w:rsidRPr="00563476" w:rsidRDefault="006E2869" w:rsidP="00C34855">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 149 Sprijin pentru învățământul primar și secundar (cu excepția infrastructurilor)</w:t>
            </w:r>
          </w:p>
        </w:tc>
        <w:tc>
          <w:tcPr>
            <w:tcW w:w="822" w:type="pct"/>
            <w:shd w:val="clear" w:color="auto" w:fill="auto"/>
          </w:tcPr>
          <w:p w14:paraId="6163EFC3" w14:textId="758C3244" w:rsidR="006E2869" w:rsidRPr="00563476" w:rsidRDefault="006E2869" w:rsidP="002630B1">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74.250.000</w:t>
            </w:r>
          </w:p>
        </w:tc>
      </w:tr>
      <w:tr w:rsidR="006E2869" w:rsidRPr="00563476" w14:paraId="3196BDB7" w14:textId="77777777" w:rsidTr="003059C0">
        <w:trPr>
          <w:trHeight w:val="336"/>
        </w:trPr>
        <w:tc>
          <w:tcPr>
            <w:tcW w:w="751" w:type="pct"/>
            <w:vMerge/>
            <w:shd w:val="clear" w:color="auto" w:fill="auto"/>
          </w:tcPr>
          <w:p w14:paraId="404B088C"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1993BA4E"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673" w:type="pct"/>
            <w:shd w:val="clear" w:color="auto" w:fill="auto"/>
          </w:tcPr>
          <w:p w14:paraId="535EF4D6" w14:textId="5AC3EF24"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30" w:type="pct"/>
            <w:vMerge/>
          </w:tcPr>
          <w:p w14:paraId="7CE39FEA" w14:textId="77777777" w:rsidR="006E2869" w:rsidRPr="00563476" w:rsidRDefault="006E2869" w:rsidP="00C34855">
            <w:pPr>
              <w:spacing w:after="0" w:line="276" w:lineRule="auto"/>
              <w:rPr>
                <w:rFonts w:asciiTheme="minorHAnsi" w:hAnsiTheme="minorHAnsi"/>
                <w:iCs/>
                <w:sz w:val="18"/>
                <w:szCs w:val="18"/>
                <w:lang w:val="ro-RO"/>
              </w:rPr>
            </w:pPr>
          </w:p>
        </w:tc>
        <w:tc>
          <w:tcPr>
            <w:tcW w:w="1174" w:type="pct"/>
            <w:vMerge/>
            <w:shd w:val="clear" w:color="auto" w:fill="auto"/>
          </w:tcPr>
          <w:p w14:paraId="437ABC9C" w14:textId="77777777" w:rsidR="006E2869" w:rsidRPr="00563476" w:rsidRDefault="006E2869" w:rsidP="00C34855">
            <w:pPr>
              <w:spacing w:after="0" w:line="276" w:lineRule="auto"/>
              <w:rPr>
                <w:rFonts w:asciiTheme="minorHAnsi" w:eastAsia="Times New Roman" w:hAnsiTheme="minorHAnsi"/>
                <w:iCs/>
                <w:noProof/>
                <w:sz w:val="18"/>
                <w:szCs w:val="18"/>
                <w:lang w:val="ro-RO"/>
              </w:rPr>
            </w:pPr>
          </w:p>
        </w:tc>
        <w:tc>
          <w:tcPr>
            <w:tcW w:w="822" w:type="pct"/>
            <w:shd w:val="clear" w:color="auto" w:fill="auto"/>
          </w:tcPr>
          <w:p w14:paraId="56A27607" w14:textId="1E715EBB" w:rsidR="006E2869" w:rsidRPr="00563476" w:rsidRDefault="006E2869" w:rsidP="002630B1">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8.250.000</w:t>
            </w:r>
          </w:p>
        </w:tc>
      </w:tr>
      <w:tr w:rsidR="006E2869" w:rsidRPr="00563476" w14:paraId="6CD9D750" w14:textId="77777777" w:rsidTr="008025B8">
        <w:tc>
          <w:tcPr>
            <w:tcW w:w="751" w:type="pct"/>
            <w:vMerge/>
            <w:shd w:val="clear" w:color="auto" w:fill="auto"/>
          </w:tcPr>
          <w:p w14:paraId="7F55120C"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7DA25236"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673" w:type="pct"/>
            <w:shd w:val="clear" w:color="auto" w:fill="auto"/>
          </w:tcPr>
          <w:p w14:paraId="5738EB8F" w14:textId="29BA234D"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30" w:type="pct"/>
            <w:vMerge/>
          </w:tcPr>
          <w:p w14:paraId="3DB1B639" w14:textId="77777777" w:rsidR="006E2869" w:rsidRPr="00563476" w:rsidRDefault="006E2869" w:rsidP="00C34855">
            <w:pPr>
              <w:spacing w:after="0" w:line="276" w:lineRule="auto"/>
              <w:rPr>
                <w:rFonts w:asciiTheme="minorHAnsi" w:hAnsiTheme="minorHAnsi"/>
                <w:iCs/>
                <w:sz w:val="18"/>
                <w:szCs w:val="18"/>
                <w:lang w:val="ro-RO"/>
              </w:rPr>
            </w:pPr>
          </w:p>
        </w:tc>
        <w:tc>
          <w:tcPr>
            <w:tcW w:w="1174" w:type="pct"/>
            <w:vMerge w:val="restart"/>
            <w:shd w:val="clear" w:color="auto" w:fill="auto"/>
          </w:tcPr>
          <w:p w14:paraId="65A88A69" w14:textId="370F3AB8" w:rsidR="006E2869" w:rsidRPr="00563476" w:rsidRDefault="006E2869" w:rsidP="006E2869">
            <w:pPr>
              <w:spacing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 154 Măsuri pentru îmbunătățirea accesului unor grupuri marginalizate cum ar fi romii la educație și locuri de muncă pentru promovarea incluziunii sociale a acestora</w:t>
            </w:r>
          </w:p>
        </w:tc>
        <w:tc>
          <w:tcPr>
            <w:tcW w:w="822" w:type="pct"/>
            <w:shd w:val="clear" w:color="auto" w:fill="auto"/>
          </w:tcPr>
          <w:p w14:paraId="0DD2D8F5" w14:textId="5E4C7AB6" w:rsidR="006E2869" w:rsidRPr="00563476" w:rsidRDefault="006E2869" w:rsidP="002630B1">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54.000.000</w:t>
            </w:r>
          </w:p>
        </w:tc>
      </w:tr>
      <w:tr w:rsidR="006E2869" w:rsidRPr="00563476" w14:paraId="31D19EB3" w14:textId="77777777" w:rsidTr="008025B8">
        <w:tc>
          <w:tcPr>
            <w:tcW w:w="751" w:type="pct"/>
            <w:vMerge/>
            <w:shd w:val="clear" w:color="auto" w:fill="auto"/>
          </w:tcPr>
          <w:p w14:paraId="141B2B3B"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71563EF6"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673" w:type="pct"/>
            <w:shd w:val="clear" w:color="auto" w:fill="auto"/>
          </w:tcPr>
          <w:p w14:paraId="14BA5CFB" w14:textId="64E9180A"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30" w:type="pct"/>
            <w:vMerge/>
          </w:tcPr>
          <w:p w14:paraId="4C8DB52B" w14:textId="77777777" w:rsidR="006E2869" w:rsidRPr="00563476" w:rsidRDefault="006E2869" w:rsidP="00C34855">
            <w:pPr>
              <w:spacing w:after="0" w:line="276" w:lineRule="auto"/>
              <w:rPr>
                <w:rFonts w:asciiTheme="minorHAnsi" w:hAnsiTheme="minorHAnsi"/>
                <w:iCs/>
                <w:sz w:val="18"/>
                <w:szCs w:val="18"/>
                <w:lang w:val="ro-RO"/>
              </w:rPr>
            </w:pPr>
          </w:p>
        </w:tc>
        <w:tc>
          <w:tcPr>
            <w:tcW w:w="1174" w:type="pct"/>
            <w:vMerge/>
            <w:shd w:val="clear" w:color="auto" w:fill="auto"/>
          </w:tcPr>
          <w:p w14:paraId="736BFDFF" w14:textId="77777777" w:rsidR="006E2869" w:rsidRPr="00563476" w:rsidRDefault="006E2869" w:rsidP="00C34855">
            <w:pPr>
              <w:spacing w:after="0" w:line="276" w:lineRule="auto"/>
              <w:rPr>
                <w:rFonts w:asciiTheme="minorHAnsi" w:eastAsia="Times New Roman" w:hAnsiTheme="minorHAnsi"/>
                <w:iCs/>
                <w:noProof/>
                <w:sz w:val="18"/>
                <w:szCs w:val="18"/>
                <w:lang w:val="ro-RO"/>
              </w:rPr>
            </w:pPr>
          </w:p>
        </w:tc>
        <w:tc>
          <w:tcPr>
            <w:tcW w:w="822" w:type="pct"/>
            <w:shd w:val="clear" w:color="auto" w:fill="auto"/>
          </w:tcPr>
          <w:p w14:paraId="10FC1581" w14:textId="370C781A" w:rsidR="006E2869" w:rsidRPr="00563476" w:rsidRDefault="006E2869" w:rsidP="002630B1">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6.000.000</w:t>
            </w:r>
          </w:p>
        </w:tc>
      </w:tr>
    </w:tbl>
    <w:p w14:paraId="4C8B81C4" w14:textId="77777777" w:rsidR="00C34855" w:rsidRPr="00563476" w:rsidRDefault="00C34855" w:rsidP="00C34855">
      <w:pPr>
        <w:spacing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C34855" w:rsidRPr="00563476" w14:paraId="12E2E9B7" w14:textId="77777777" w:rsidTr="008025B8">
        <w:tc>
          <w:tcPr>
            <w:tcW w:w="5000" w:type="pct"/>
            <w:gridSpan w:val="6"/>
          </w:tcPr>
          <w:p w14:paraId="1EFE0A6E"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C34855" w:rsidRPr="00563476" w14:paraId="7B4A3091" w14:textId="77777777" w:rsidTr="008025B8">
        <w:tc>
          <w:tcPr>
            <w:tcW w:w="919" w:type="pct"/>
            <w:shd w:val="clear" w:color="auto" w:fill="auto"/>
          </w:tcPr>
          <w:p w14:paraId="262CDD76"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2238B263"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7420547B"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r w:rsidRPr="00563476">
              <w:rPr>
                <w:rFonts w:asciiTheme="minorHAnsi" w:eastAsia="Times New Roman" w:hAnsiTheme="minorHAnsi"/>
                <w:b/>
                <w:iCs/>
                <w:noProof/>
                <w:sz w:val="18"/>
                <w:szCs w:val="18"/>
                <w:vertAlign w:val="superscript"/>
                <w:lang w:val="ro-RO"/>
              </w:rPr>
              <w:footnoteReference w:id="20"/>
            </w:r>
          </w:p>
        </w:tc>
        <w:tc>
          <w:tcPr>
            <w:tcW w:w="606" w:type="pct"/>
          </w:tcPr>
          <w:p w14:paraId="1755EEB1"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606" w:type="pct"/>
            <w:shd w:val="clear" w:color="auto" w:fill="auto"/>
          </w:tcPr>
          <w:p w14:paraId="56B2C774"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239A8E1A"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6E2869" w:rsidRPr="00563476" w14:paraId="1892D524" w14:textId="77777777" w:rsidTr="008025B8">
        <w:tc>
          <w:tcPr>
            <w:tcW w:w="919" w:type="pct"/>
            <w:vMerge w:val="restart"/>
            <w:shd w:val="clear" w:color="auto" w:fill="auto"/>
          </w:tcPr>
          <w:p w14:paraId="6836228F" w14:textId="15FBC316"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p>
        </w:tc>
        <w:tc>
          <w:tcPr>
            <w:tcW w:w="796" w:type="pct"/>
            <w:vMerge w:val="restart"/>
            <w:shd w:val="clear" w:color="auto" w:fill="auto"/>
          </w:tcPr>
          <w:p w14:paraId="7FD8B9C3" w14:textId="6D37F91A"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261813A4" w14:textId="76380FC3" w:rsidR="006E2869" w:rsidRPr="00563476" w:rsidRDefault="003059C0"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06" w:type="pct"/>
            <w:vMerge w:val="restart"/>
          </w:tcPr>
          <w:p w14:paraId="04B6352D" w14:textId="22688F05"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tc>
        <w:tc>
          <w:tcPr>
            <w:tcW w:w="606" w:type="pct"/>
            <w:vMerge w:val="restart"/>
            <w:shd w:val="clear" w:color="auto" w:fill="auto"/>
          </w:tcPr>
          <w:p w14:paraId="5D22B478" w14:textId="5994812C"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2C28CE" w:rsidRPr="00563476">
              <w:rPr>
                <w:rFonts w:asciiTheme="minorHAnsi" w:eastAsia="Times New Roman" w:hAnsiTheme="minorHAnsi"/>
                <w:iCs/>
                <w:noProof/>
                <w:sz w:val="18"/>
                <w:szCs w:val="18"/>
                <w:lang w:val="ro-RO"/>
              </w:rPr>
              <w:t xml:space="preserve"> Grant</w:t>
            </w:r>
          </w:p>
        </w:tc>
        <w:tc>
          <w:tcPr>
            <w:tcW w:w="1249" w:type="pct"/>
            <w:shd w:val="clear" w:color="auto" w:fill="auto"/>
          </w:tcPr>
          <w:p w14:paraId="1772577B" w14:textId="4DB6A554" w:rsidR="006E2869" w:rsidRPr="00563476" w:rsidRDefault="00522DDA" w:rsidP="002630B1">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128</w:t>
            </w:r>
            <w:r w:rsidR="006E2869" w:rsidRPr="00563476">
              <w:rPr>
                <w:rFonts w:asciiTheme="minorHAnsi" w:eastAsia="Times New Roman" w:hAnsiTheme="minorHAnsi"/>
                <w:iCs/>
                <w:noProof/>
                <w:sz w:val="18"/>
                <w:szCs w:val="18"/>
                <w:lang w:val="ro-RO"/>
              </w:rPr>
              <w:t>.250.000</w:t>
            </w:r>
          </w:p>
        </w:tc>
      </w:tr>
      <w:tr w:rsidR="006E2869" w:rsidRPr="00563476" w14:paraId="47B1EC81" w14:textId="77777777" w:rsidTr="008025B8">
        <w:tc>
          <w:tcPr>
            <w:tcW w:w="919" w:type="pct"/>
            <w:vMerge/>
            <w:shd w:val="clear" w:color="auto" w:fill="auto"/>
          </w:tcPr>
          <w:p w14:paraId="7E465C90"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796" w:type="pct"/>
            <w:vMerge/>
            <w:shd w:val="clear" w:color="auto" w:fill="auto"/>
          </w:tcPr>
          <w:p w14:paraId="6C5A05D5"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824" w:type="pct"/>
            <w:shd w:val="clear" w:color="auto" w:fill="auto"/>
          </w:tcPr>
          <w:p w14:paraId="549EB097" w14:textId="706DA0C0" w:rsidR="006E2869" w:rsidRPr="00563476" w:rsidRDefault="006E2869" w:rsidP="00C34855">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66E98691"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606" w:type="pct"/>
            <w:vMerge/>
            <w:shd w:val="clear" w:color="auto" w:fill="auto"/>
          </w:tcPr>
          <w:p w14:paraId="27DC503A" w14:textId="77777777" w:rsidR="006E2869" w:rsidRPr="00563476" w:rsidRDefault="006E2869" w:rsidP="00C34855">
            <w:pPr>
              <w:spacing w:line="276" w:lineRule="auto"/>
              <w:rPr>
                <w:rFonts w:asciiTheme="minorHAnsi" w:eastAsia="Times New Roman" w:hAnsiTheme="minorHAnsi"/>
                <w:iCs/>
                <w:noProof/>
                <w:sz w:val="18"/>
                <w:szCs w:val="18"/>
                <w:lang w:val="ro-RO"/>
              </w:rPr>
            </w:pPr>
          </w:p>
        </w:tc>
        <w:tc>
          <w:tcPr>
            <w:tcW w:w="1249" w:type="pct"/>
            <w:shd w:val="clear" w:color="auto" w:fill="auto"/>
          </w:tcPr>
          <w:p w14:paraId="49FE9BF5" w14:textId="2F61E68E" w:rsidR="006E2869" w:rsidRPr="00563476" w:rsidRDefault="00522DDA" w:rsidP="002630B1">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w:t>
            </w:r>
            <w:r w:rsidR="006E2869" w:rsidRPr="00563476">
              <w:rPr>
                <w:rFonts w:asciiTheme="minorHAnsi" w:eastAsia="Times New Roman" w:hAnsiTheme="minorHAnsi"/>
                <w:iCs/>
                <w:noProof/>
                <w:sz w:val="18"/>
                <w:szCs w:val="18"/>
                <w:lang w:val="ro-RO"/>
              </w:rPr>
              <w:t>.250.000</w:t>
            </w:r>
          </w:p>
        </w:tc>
      </w:tr>
    </w:tbl>
    <w:p w14:paraId="5407762E" w14:textId="77777777" w:rsidR="00C34855" w:rsidRPr="00563476" w:rsidRDefault="00C34855" w:rsidP="00C34855">
      <w:pPr>
        <w:spacing w:before="0" w:line="276" w:lineRule="auto"/>
        <w:rPr>
          <w:rFonts w:asciiTheme="minorHAnsi" w:eastAsia="Times New Roman" w:hAnsiTheme="minorHAnsi"/>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1624"/>
        <w:gridCol w:w="1194"/>
        <w:gridCol w:w="1194"/>
        <w:gridCol w:w="2464"/>
      </w:tblGrid>
      <w:tr w:rsidR="00C34855" w:rsidRPr="00563476" w14:paraId="69023649" w14:textId="77777777" w:rsidTr="008025B8">
        <w:tc>
          <w:tcPr>
            <w:tcW w:w="5000" w:type="pct"/>
            <w:gridSpan w:val="6"/>
          </w:tcPr>
          <w:p w14:paraId="3D4DB414"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6: Dimension 3 – territorial delivery mechanism and territorial focus </w:t>
            </w:r>
          </w:p>
        </w:tc>
      </w:tr>
      <w:tr w:rsidR="00C34855" w:rsidRPr="00563476" w14:paraId="59E80D9E" w14:textId="77777777" w:rsidTr="008025B8">
        <w:tc>
          <w:tcPr>
            <w:tcW w:w="918" w:type="pct"/>
            <w:shd w:val="clear" w:color="auto" w:fill="auto"/>
          </w:tcPr>
          <w:p w14:paraId="14E97241"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5AD0D205"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181602AE"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r w:rsidRPr="00563476">
              <w:rPr>
                <w:rFonts w:asciiTheme="minorHAnsi" w:eastAsia="Times New Roman" w:hAnsiTheme="minorHAnsi"/>
                <w:b/>
                <w:iCs/>
                <w:noProof/>
                <w:sz w:val="18"/>
                <w:szCs w:val="18"/>
                <w:vertAlign w:val="superscript"/>
                <w:lang w:val="ro-RO"/>
              </w:rPr>
              <w:footnoteReference w:id="21"/>
            </w:r>
          </w:p>
        </w:tc>
        <w:tc>
          <w:tcPr>
            <w:tcW w:w="606" w:type="pct"/>
          </w:tcPr>
          <w:p w14:paraId="1F71802A"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606" w:type="pct"/>
            <w:shd w:val="clear" w:color="auto" w:fill="auto"/>
          </w:tcPr>
          <w:p w14:paraId="604E9283"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50" w:type="pct"/>
            <w:shd w:val="clear" w:color="auto" w:fill="auto"/>
          </w:tcPr>
          <w:p w14:paraId="4157A1D4"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C34855" w:rsidRPr="00563476" w14:paraId="44AAA222" w14:textId="77777777" w:rsidTr="008025B8">
        <w:tc>
          <w:tcPr>
            <w:tcW w:w="918" w:type="pct"/>
            <w:shd w:val="clear" w:color="auto" w:fill="auto"/>
          </w:tcPr>
          <w:p w14:paraId="365F4ACE" w14:textId="77777777" w:rsidR="00C34855" w:rsidRPr="00563476" w:rsidRDefault="00C34855" w:rsidP="00C34855">
            <w:pPr>
              <w:spacing w:line="276" w:lineRule="auto"/>
              <w:rPr>
                <w:rFonts w:asciiTheme="minorHAnsi" w:eastAsia="Times New Roman" w:hAnsiTheme="minorHAnsi"/>
                <w:b/>
                <w:iCs/>
                <w:noProof/>
                <w:sz w:val="18"/>
                <w:szCs w:val="18"/>
                <w:lang w:val="ro-RO"/>
              </w:rPr>
            </w:pPr>
          </w:p>
        </w:tc>
        <w:tc>
          <w:tcPr>
            <w:tcW w:w="796" w:type="pct"/>
            <w:shd w:val="clear" w:color="auto" w:fill="auto"/>
          </w:tcPr>
          <w:p w14:paraId="00C5839A"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ESF+</w:t>
            </w:r>
          </w:p>
        </w:tc>
        <w:tc>
          <w:tcPr>
            <w:tcW w:w="824" w:type="pct"/>
            <w:shd w:val="clear" w:color="auto" w:fill="auto"/>
          </w:tcPr>
          <w:p w14:paraId="3456585A"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LDR</w:t>
            </w:r>
          </w:p>
        </w:tc>
        <w:tc>
          <w:tcPr>
            <w:tcW w:w="606" w:type="pct"/>
          </w:tcPr>
          <w:p w14:paraId="6F885161" w14:textId="77777777" w:rsidR="00C34855" w:rsidRPr="00563476" w:rsidRDefault="00C34855" w:rsidP="00C34855">
            <w:pPr>
              <w:spacing w:line="276" w:lineRule="auto"/>
              <w:rPr>
                <w:rFonts w:asciiTheme="minorHAnsi" w:eastAsia="Times New Roman" w:hAnsiTheme="minorHAnsi"/>
                <w:b/>
                <w:iCs/>
                <w:noProof/>
                <w:sz w:val="18"/>
                <w:szCs w:val="18"/>
                <w:lang w:val="ro-RO"/>
              </w:rPr>
            </w:pPr>
          </w:p>
        </w:tc>
        <w:tc>
          <w:tcPr>
            <w:tcW w:w="606" w:type="pct"/>
            <w:shd w:val="clear" w:color="auto" w:fill="auto"/>
          </w:tcPr>
          <w:p w14:paraId="5BA6F607" w14:textId="77777777" w:rsidR="00C34855" w:rsidRPr="00563476" w:rsidRDefault="00C34855" w:rsidP="00C34855">
            <w:pPr>
              <w:spacing w:line="276" w:lineRule="auto"/>
              <w:rPr>
                <w:rFonts w:asciiTheme="minorHAnsi" w:eastAsia="Times New Roman" w:hAnsiTheme="minorHAnsi"/>
                <w:b/>
                <w:iCs/>
                <w:noProof/>
                <w:sz w:val="18"/>
                <w:szCs w:val="18"/>
                <w:lang w:val="ro-RO"/>
              </w:rPr>
            </w:pPr>
          </w:p>
        </w:tc>
        <w:tc>
          <w:tcPr>
            <w:tcW w:w="1250" w:type="pct"/>
            <w:shd w:val="clear" w:color="auto" w:fill="auto"/>
          </w:tcPr>
          <w:p w14:paraId="2F394F79" w14:textId="77777777" w:rsidR="00C34855" w:rsidRPr="00563476" w:rsidRDefault="00C34855" w:rsidP="00C34855">
            <w:pPr>
              <w:spacing w:line="276" w:lineRule="auto"/>
              <w:rPr>
                <w:rFonts w:asciiTheme="minorHAnsi" w:eastAsia="Times New Roman" w:hAnsiTheme="minorHAnsi"/>
                <w:b/>
                <w:iCs/>
                <w:noProof/>
                <w:sz w:val="18"/>
                <w:szCs w:val="18"/>
                <w:lang w:val="ro-RO"/>
              </w:rPr>
            </w:pPr>
          </w:p>
        </w:tc>
      </w:tr>
    </w:tbl>
    <w:p w14:paraId="611ACFA3" w14:textId="77777777" w:rsidR="00C34855" w:rsidRPr="00563476" w:rsidRDefault="00C34855" w:rsidP="00C34855">
      <w:pPr>
        <w:spacing w:after="0"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381"/>
        <w:gridCol w:w="1429"/>
        <w:gridCol w:w="1906"/>
        <w:gridCol w:w="1906"/>
        <w:gridCol w:w="1648"/>
      </w:tblGrid>
      <w:tr w:rsidR="00C34855" w:rsidRPr="00563476" w14:paraId="7AD51350" w14:textId="77777777" w:rsidTr="00563476">
        <w:tc>
          <w:tcPr>
            <w:tcW w:w="5000" w:type="pct"/>
            <w:gridSpan w:val="6"/>
            <w:tcBorders>
              <w:top w:val="single" w:sz="4" w:space="0" w:color="auto"/>
              <w:left w:val="single" w:sz="4" w:space="0" w:color="auto"/>
              <w:bottom w:val="single" w:sz="4" w:space="0" w:color="auto"/>
              <w:right w:val="single" w:sz="4" w:space="0" w:color="auto"/>
            </w:tcBorders>
          </w:tcPr>
          <w:p w14:paraId="5C9C7F86"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C34855" w:rsidRPr="00563476" w14:paraId="57976448" w14:textId="77777777" w:rsidTr="00563476">
        <w:tc>
          <w:tcPr>
            <w:tcW w:w="804" w:type="pct"/>
            <w:tcBorders>
              <w:top w:val="single" w:sz="4" w:space="0" w:color="auto"/>
              <w:left w:val="single" w:sz="4" w:space="0" w:color="auto"/>
              <w:bottom w:val="single" w:sz="4" w:space="0" w:color="auto"/>
              <w:right w:val="single" w:sz="4" w:space="0" w:color="auto"/>
            </w:tcBorders>
            <w:shd w:val="clear" w:color="auto" w:fill="auto"/>
          </w:tcPr>
          <w:p w14:paraId="5B52E9E2"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6E36CD4"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DD2BFCF"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67" w:type="pct"/>
            <w:tcBorders>
              <w:top w:val="single" w:sz="4" w:space="0" w:color="auto"/>
              <w:left w:val="single" w:sz="4" w:space="0" w:color="auto"/>
              <w:bottom w:val="single" w:sz="4" w:space="0" w:color="auto"/>
              <w:right w:val="single" w:sz="4" w:space="0" w:color="auto"/>
            </w:tcBorders>
          </w:tcPr>
          <w:p w14:paraId="091523EC"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B0FBF4C"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62A80AD" w14:textId="77777777" w:rsidR="00C34855" w:rsidRPr="00563476" w:rsidRDefault="00C34855"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522DDA" w:rsidRPr="00563476" w14:paraId="26BF0EFE" w14:textId="77777777" w:rsidTr="00563476">
        <w:tc>
          <w:tcPr>
            <w:tcW w:w="804" w:type="pct"/>
            <w:vMerge w:val="restart"/>
            <w:tcBorders>
              <w:top w:val="single" w:sz="4" w:space="0" w:color="auto"/>
              <w:left w:val="single" w:sz="4" w:space="0" w:color="auto"/>
              <w:right w:val="single" w:sz="4" w:space="0" w:color="auto"/>
            </w:tcBorders>
            <w:shd w:val="clear" w:color="auto" w:fill="auto"/>
          </w:tcPr>
          <w:p w14:paraId="65EF0CAC" w14:textId="6FECB1F6" w:rsidR="00522DDA" w:rsidRPr="00563476" w:rsidRDefault="00522DDA"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5</w:t>
            </w:r>
          </w:p>
        </w:tc>
        <w:tc>
          <w:tcPr>
            <w:tcW w:w="701" w:type="pct"/>
            <w:vMerge w:val="restart"/>
            <w:tcBorders>
              <w:top w:val="single" w:sz="4" w:space="0" w:color="auto"/>
              <w:left w:val="single" w:sz="4" w:space="0" w:color="auto"/>
              <w:right w:val="single" w:sz="4" w:space="0" w:color="auto"/>
            </w:tcBorders>
            <w:shd w:val="clear" w:color="auto" w:fill="auto"/>
          </w:tcPr>
          <w:p w14:paraId="1EC61F9E" w14:textId="77777777" w:rsidR="00522DDA" w:rsidRPr="00563476" w:rsidRDefault="00522DDA"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FSE+</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F0AC38B" w14:textId="5FC19E2E" w:rsidR="00522DDA" w:rsidRPr="00563476" w:rsidRDefault="003059C0" w:rsidP="003059C0">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LDR</w:t>
            </w:r>
          </w:p>
        </w:tc>
        <w:tc>
          <w:tcPr>
            <w:tcW w:w="967" w:type="pct"/>
            <w:vMerge w:val="restart"/>
            <w:tcBorders>
              <w:top w:val="single" w:sz="4" w:space="0" w:color="auto"/>
              <w:left w:val="single" w:sz="4" w:space="0" w:color="auto"/>
              <w:right w:val="single" w:sz="4" w:space="0" w:color="auto"/>
            </w:tcBorders>
          </w:tcPr>
          <w:p w14:paraId="0AFC90BA" w14:textId="23352900" w:rsidR="00522DDA" w:rsidRPr="00563476" w:rsidRDefault="00522DDA" w:rsidP="00C34855">
            <w:pPr>
              <w:spacing w:before="0" w:after="0" w:line="276" w:lineRule="auto"/>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f</w:t>
            </w:r>
          </w:p>
        </w:tc>
        <w:tc>
          <w:tcPr>
            <w:tcW w:w="967" w:type="pct"/>
            <w:vMerge w:val="restart"/>
            <w:tcBorders>
              <w:top w:val="single" w:sz="4" w:space="0" w:color="auto"/>
              <w:left w:val="single" w:sz="4" w:space="0" w:color="auto"/>
              <w:right w:val="single" w:sz="4" w:space="0" w:color="auto"/>
            </w:tcBorders>
            <w:shd w:val="clear" w:color="auto" w:fill="auto"/>
          </w:tcPr>
          <w:p w14:paraId="1648F256" w14:textId="312C562C" w:rsidR="00522DDA" w:rsidRPr="00563476" w:rsidRDefault="00522DDA" w:rsidP="00C34855">
            <w:pPr>
              <w:spacing w:before="0" w:after="0" w:line="276" w:lineRule="auto"/>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05</w:t>
            </w:r>
            <w:r w:rsidR="002C28CE" w:rsidRPr="00563476">
              <w:rPr>
                <w:rFonts w:asciiTheme="minorHAnsi" w:eastAsia="Calibri" w:hAnsiTheme="minorHAnsi" w:cs="Arial"/>
                <w:sz w:val="18"/>
                <w:szCs w:val="18"/>
                <w:lang w:val="ro-RO"/>
              </w:rPr>
              <w:t xml:space="preserve"> Non-discriminare</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7857AA7" w14:textId="3EB45F6F" w:rsidR="00522DDA" w:rsidRPr="00563476" w:rsidRDefault="00522DDA" w:rsidP="00522DDA">
            <w:pPr>
              <w:spacing w:line="276"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54.000.000</w:t>
            </w:r>
          </w:p>
        </w:tc>
      </w:tr>
      <w:tr w:rsidR="00522DDA" w:rsidRPr="00563476" w14:paraId="4543CD0A" w14:textId="77777777" w:rsidTr="00563476">
        <w:tc>
          <w:tcPr>
            <w:tcW w:w="804" w:type="pct"/>
            <w:vMerge/>
            <w:tcBorders>
              <w:left w:val="single" w:sz="4" w:space="0" w:color="auto"/>
              <w:right w:val="single" w:sz="4" w:space="0" w:color="auto"/>
            </w:tcBorders>
            <w:shd w:val="clear" w:color="auto" w:fill="auto"/>
          </w:tcPr>
          <w:p w14:paraId="5794D196" w14:textId="77777777" w:rsidR="00522DDA" w:rsidRPr="00563476" w:rsidRDefault="00522DDA" w:rsidP="00C34855">
            <w:pPr>
              <w:spacing w:line="276" w:lineRule="auto"/>
              <w:rPr>
                <w:rFonts w:asciiTheme="minorHAnsi" w:eastAsia="Times New Roman" w:hAnsiTheme="minorHAnsi"/>
                <w:b/>
                <w:iCs/>
                <w:noProof/>
                <w:sz w:val="18"/>
                <w:szCs w:val="18"/>
                <w:lang w:val="ro-RO"/>
              </w:rPr>
            </w:pPr>
          </w:p>
        </w:tc>
        <w:tc>
          <w:tcPr>
            <w:tcW w:w="701" w:type="pct"/>
            <w:vMerge/>
            <w:tcBorders>
              <w:left w:val="single" w:sz="4" w:space="0" w:color="auto"/>
              <w:right w:val="single" w:sz="4" w:space="0" w:color="auto"/>
            </w:tcBorders>
            <w:shd w:val="clear" w:color="auto" w:fill="auto"/>
          </w:tcPr>
          <w:p w14:paraId="03394E39" w14:textId="77777777" w:rsidR="00522DDA" w:rsidRPr="00563476" w:rsidRDefault="00522DDA" w:rsidP="00C34855">
            <w:pPr>
              <w:spacing w:line="276" w:lineRule="auto"/>
              <w:rPr>
                <w:rFonts w:asciiTheme="minorHAnsi" w:eastAsia="Times New Roman" w:hAnsiTheme="minorHAnsi"/>
                <w:b/>
                <w:iCs/>
                <w:noProof/>
                <w:sz w:val="18"/>
                <w:szCs w:val="18"/>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87A954E" w14:textId="74FF69B1" w:rsidR="00522DDA" w:rsidRPr="00563476" w:rsidRDefault="00522DDA"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MDR</w:t>
            </w:r>
          </w:p>
        </w:tc>
        <w:tc>
          <w:tcPr>
            <w:tcW w:w="967" w:type="pct"/>
            <w:vMerge/>
            <w:tcBorders>
              <w:left w:val="single" w:sz="4" w:space="0" w:color="auto"/>
              <w:right w:val="single" w:sz="4" w:space="0" w:color="auto"/>
            </w:tcBorders>
          </w:tcPr>
          <w:p w14:paraId="21BEBED0" w14:textId="77777777" w:rsidR="00522DDA" w:rsidRPr="00563476" w:rsidRDefault="00522DDA" w:rsidP="00C34855">
            <w:pPr>
              <w:spacing w:before="0" w:after="0" w:line="276" w:lineRule="auto"/>
              <w:rPr>
                <w:rFonts w:asciiTheme="minorHAnsi" w:eastAsia="Calibri" w:hAnsiTheme="minorHAnsi" w:cs="Arial"/>
                <w:sz w:val="18"/>
                <w:szCs w:val="18"/>
                <w:lang w:val="ro-RO"/>
              </w:rPr>
            </w:pPr>
          </w:p>
        </w:tc>
        <w:tc>
          <w:tcPr>
            <w:tcW w:w="967" w:type="pct"/>
            <w:vMerge/>
            <w:tcBorders>
              <w:left w:val="single" w:sz="4" w:space="0" w:color="auto"/>
              <w:right w:val="single" w:sz="4" w:space="0" w:color="auto"/>
            </w:tcBorders>
            <w:shd w:val="clear" w:color="auto" w:fill="auto"/>
          </w:tcPr>
          <w:p w14:paraId="2DAAE424" w14:textId="77777777" w:rsidR="00522DDA" w:rsidRPr="00563476" w:rsidRDefault="00522DDA" w:rsidP="00C34855">
            <w:pPr>
              <w:spacing w:before="0" w:after="0" w:line="276" w:lineRule="auto"/>
              <w:rPr>
                <w:rFonts w:asciiTheme="minorHAnsi" w:eastAsia="Calibri" w:hAnsiTheme="minorHAnsi" w:cs="Arial"/>
                <w:sz w:val="18"/>
                <w:szCs w:val="18"/>
                <w:lang w:val="ro-RO"/>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FFF03DC" w14:textId="28BDFAE5" w:rsidR="00522DDA" w:rsidRPr="00563476" w:rsidRDefault="00522DDA" w:rsidP="00522DDA">
            <w:pPr>
              <w:spacing w:line="276"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6.000.000</w:t>
            </w:r>
          </w:p>
        </w:tc>
      </w:tr>
      <w:tr w:rsidR="00522DDA" w:rsidRPr="00563476" w14:paraId="3DA3473D" w14:textId="77777777" w:rsidTr="00563476">
        <w:tc>
          <w:tcPr>
            <w:tcW w:w="804" w:type="pct"/>
            <w:vMerge/>
            <w:tcBorders>
              <w:left w:val="single" w:sz="4" w:space="0" w:color="auto"/>
              <w:right w:val="single" w:sz="4" w:space="0" w:color="auto"/>
            </w:tcBorders>
            <w:shd w:val="clear" w:color="auto" w:fill="auto"/>
          </w:tcPr>
          <w:p w14:paraId="6849015B" w14:textId="77777777" w:rsidR="00522DDA" w:rsidRPr="00563476" w:rsidRDefault="00522DDA" w:rsidP="00C34855">
            <w:pPr>
              <w:spacing w:line="276" w:lineRule="auto"/>
              <w:rPr>
                <w:rFonts w:asciiTheme="minorHAnsi" w:eastAsia="Times New Roman" w:hAnsiTheme="minorHAnsi"/>
                <w:b/>
                <w:iCs/>
                <w:noProof/>
                <w:sz w:val="18"/>
                <w:szCs w:val="18"/>
                <w:lang w:val="ro-RO"/>
              </w:rPr>
            </w:pPr>
          </w:p>
        </w:tc>
        <w:tc>
          <w:tcPr>
            <w:tcW w:w="701" w:type="pct"/>
            <w:vMerge/>
            <w:tcBorders>
              <w:left w:val="single" w:sz="4" w:space="0" w:color="auto"/>
              <w:right w:val="single" w:sz="4" w:space="0" w:color="auto"/>
            </w:tcBorders>
            <w:shd w:val="clear" w:color="auto" w:fill="auto"/>
          </w:tcPr>
          <w:p w14:paraId="53C5FA7E" w14:textId="77777777" w:rsidR="00522DDA" w:rsidRPr="00563476" w:rsidRDefault="00522DDA" w:rsidP="00C34855">
            <w:pPr>
              <w:spacing w:line="276" w:lineRule="auto"/>
              <w:rPr>
                <w:rFonts w:asciiTheme="minorHAnsi" w:eastAsia="Times New Roman" w:hAnsiTheme="minorHAnsi"/>
                <w:b/>
                <w:iCs/>
                <w:noProof/>
                <w:sz w:val="18"/>
                <w:szCs w:val="18"/>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D2785F8" w14:textId="21DE2BBF" w:rsidR="00522DDA" w:rsidRPr="00563476" w:rsidRDefault="003059C0"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LDR</w:t>
            </w:r>
          </w:p>
        </w:tc>
        <w:tc>
          <w:tcPr>
            <w:tcW w:w="967" w:type="pct"/>
            <w:vMerge/>
            <w:tcBorders>
              <w:left w:val="single" w:sz="4" w:space="0" w:color="auto"/>
              <w:right w:val="single" w:sz="4" w:space="0" w:color="auto"/>
            </w:tcBorders>
          </w:tcPr>
          <w:p w14:paraId="204B5EE7" w14:textId="77777777" w:rsidR="00522DDA" w:rsidRPr="00563476" w:rsidRDefault="00522DDA" w:rsidP="00C34855">
            <w:pPr>
              <w:spacing w:before="0" w:after="0" w:line="276" w:lineRule="auto"/>
              <w:rPr>
                <w:rFonts w:asciiTheme="minorHAnsi" w:eastAsia="Calibri" w:hAnsiTheme="minorHAnsi" w:cs="Arial"/>
                <w:sz w:val="18"/>
                <w:szCs w:val="18"/>
                <w:lang w:val="ro-RO"/>
              </w:rPr>
            </w:pPr>
          </w:p>
        </w:tc>
        <w:tc>
          <w:tcPr>
            <w:tcW w:w="967" w:type="pct"/>
            <w:vMerge w:val="restart"/>
            <w:tcBorders>
              <w:left w:val="single" w:sz="4" w:space="0" w:color="auto"/>
              <w:right w:val="single" w:sz="4" w:space="0" w:color="auto"/>
            </w:tcBorders>
            <w:shd w:val="clear" w:color="auto" w:fill="auto"/>
          </w:tcPr>
          <w:p w14:paraId="0684754D" w14:textId="0CF290A8" w:rsidR="00522DDA" w:rsidRPr="00563476" w:rsidRDefault="00522DDA" w:rsidP="00C34855">
            <w:pPr>
              <w:spacing w:before="0" w:after="0" w:line="276" w:lineRule="auto"/>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09</w:t>
            </w:r>
            <w:r w:rsidR="002C28CE" w:rsidRPr="00563476">
              <w:rPr>
                <w:rFonts w:asciiTheme="minorHAnsi" w:eastAsia="Calibri" w:hAnsiTheme="minorHAnsi" w:cs="Arial"/>
                <w:sz w:val="18"/>
                <w:szCs w:val="18"/>
                <w:lang w:val="ro-RO"/>
              </w:rPr>
              <w:t xml:space="preserve"> Nu se aplică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294B2FD" w14:textId="72D3B1AE" w:rsidR="00522DDA" w:rsidRPr="00563476" w:rsidRDefault="00522DDA" w:rsidP="00522DDA">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74.250.000</w:t>
            </w:r>
          </w:p>
        </w:tc>
      </w:tr>
      <w:tr w:rsidR="00522DDA" w:rsidRPr="00563476" w14:paraId="355A5E87" w14:textId="77777777" w:rsidTr="00563476">
        <w:tc>
          <w:tcPr>
            <w:tcW w:w="804" w:type="pct"/>
            <w:vMerge/>
            <w:tcBorders>
              <w:left w:val="single" w:sz="4" w:space="0" w:color="auto"/>
              <w:bottom w:val="single" w:sz="4" w:space="0" w:color="auto"/>
              <w:right w:val="single" w:sz="4" w:space="0" w:color="auto"/>
            </w:tcBorders>
            <w:shd w:val="clear" w:color="auto" w:fill="auto"/>
          </w:tcPr>
          <w:p w14:paraId="41BD3BC2" w14:textId="77777777" w:rsidR="00522DDA" w:rsidRPr="00563476" w:rsidRDefault="00522DDA" w:rsidP="00C34855">
            <w:pPr>
              <w:spacing w:line="276" w:lineRule="auto"/>
              <w:rPr>
                <w:rFonts w:asciiTheme="minorHAnsi" w:eastAsia="Times New Roman" w:hAnsiTheme="minorHAnsi"/>
                <w:b/>
                <w:iCs/>
                <w:noProof/>
                <w:sz w:val="18"/>
                <w:szCs w:val="18"/>
                <w:lang w:val="ro-RO"/>
              </w:rPr>
            </w:pPr>
          </w:p>
        </w:tc>
        <w:tc>
          <w:tcPr>
            <w:tcW w:w="701" w:type="pct"/>
            <w:vMerge/>
            <w:tcBorders>
              <w:left w:val="single" w:sz="4" w:space="0" w:color="auto"/>
              <w:bottom w:val="single" w:sz="4" w:space="0" w:color="auto"/>
              <w:right w:val="single" w:sz="4" w:space="0" w:color="auto"/>
            </w:tcBorders>
            <w:shd w:val="clear" w:color="auto" w:fill="auto"/>
          </w:tcPr>
          <w:p w14:paraId="13AA45F7" w14:textId="77777777" w:rsidR="00522DDA" w:rsidRPr="00563476" w:rsidRDefault="00522DDA" w:rsidP="00C34855">
            <w:pPr>
              <w:spacing w:line="276" w:lineRule="auto"/>
              <w:rPr>
                <w:rFonts w:asciiTheme="minorHAnsi" w:eastAsia="Times New Roman" w:hAnsiTheme="minorHAnsi"/>
                <w:b/>
                <w:iCs/>
                <w:noProof/>
                <w:sz w:val="18"/>
                <w:szCs w:val="18"/>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064AC8F6" w14:textId="1EB0174C" w:rsidR="00522DDA" w:rsidRPr="00563476" w:rsidRDefault="00522DDA" w:rsidP="00C34855">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MDR</w:t>
            </w:r>
          </w:p>
        </w:tc>
        <w:tc>
          <w:tcPr>
            <w:tcW w:w="967" w:type="pct"/>
            <w:vMerge/>
            <w:tcBorders>
              <w:left w:val="single" w:sz="4" w:space="0" w:color="auto"/>
              <w:bottom w:val="single" w:sz="4" w:space="0" w:color="auto"/>
              <w:right w:val="single" w:sz="4" w:space="0" w:color="auto"/>
            </w:tcBorders>
          </w:tcPr>
          <w:p w14:paraId="7E0C29A1" w14:textId="77777777" w:rsidR="00522DDA" w:rsidRPr="00563476" w:rsidRDefault="00522DDA" w:rsidP="00C34855">
            <w:pPr>
              <w:spacing w:before="0" w:after="0" w:line="276" w:lineRule="auto"/>
              <w:rPr>
                <w:rFonts w:asciiTheme="minorHAnsi" w:eastAsia="Calibri" w:hAnsiTheme="minorHAnsi" w:cs="Arial"/>
                <w:sz w:val="18"/>
                <w:szCs w:val="18"/>
                <w:lang w:val="ro-RO"/>
              </w:rPr>
            </w:pPr>
          </w:p>
        </w:tc>
        <w:tc>
          <w:tcPr>
            <w:tcW w:w="967" w:type="pct"/>
            <w:vMerge/>
            <w:tcBorders>
              <w:left w:val="single" w:sz="4" w:space="0" w:color="auto"/>
              <w:bottom w:val="single" w:sz="4" w:space="0" w:color="auto"/>
              <w:right w:val="single" w:sz="4" w:space="0" w:color="auto"/>
            </w:tcBorders>
            <w:shd w:val="clear" w:color="auto" w:fill="auto"/>
          </w:tcPr>
          <w:p w14:paraId="33A60265" w14:textId="77777777" w:rsidR="00522DDA" w:rsidRPr="00563476" w:rsidRDefault="00522DDA" w:rsidP="00C34855">
            <w:pPr>
              <w:spacing w:before="0" w:after="0" w:line="276" w:lineRule="auto"/>
              <w:rPr>
                <w:rFonts w:asciiTheme="minorHAnsi" w:eastAsia="Calibri" w:hAnsiTheme="minorHAnsi" w:cs="Arial"/>
                <w:sz w:val="18"/>
                <w:szCs w:val="18"/>
                <w:lang w:val="ro-RO"/>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2B6AEBE" w14:textId="3E54472A" w:rsidR="00522DDA" w:rsidRPr="00563476" w:rsidRDefault="00522DDA" w:rsidP="00522DDA">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8.250.000</w:t>
            </w:r>
          </w:p>
        </w:tc>
      </w:tr>
    </w:tbl>
    <w:p w14:paraId="0AAEF434" w14:textId="77777777" w:rsidR="00C34855" w:rsidRPr="00563476" w:rsidRDefault="00C34855" w:rsidP="00C34855">
      <w:pPr>
        <w:spacing w:before="0" w:after="0" w:line="276" w:lineRule="auto"/>
        <w:rPr>
          <w:rFonts w:asciiTheme="minorHAnsi" w:eastAsia="Times New Roman" w:hAnsiTheme="minorHAnsi"/>
          <w:b/>
          <w:noProof/>
          <w:szCs w:val="24"/>
          <w:lang w:val="ro-RO"/>
        </w:rPr>
      </w:pPr>
    </w:p>
    <w:tbl>
      <w:tblPr>
        <w:tblStyle w:val="TableGrid71"/>
        <w:tblW w:w="5000" w:type="pct"/>
        <w:tblLook w:val="04A0" w:firstRow="1" w:lastRow="0" w:firstColumn="1" w:lastColumn="0" w:noHBand="0" w:noVBand="1"/>
      </w:tblPr>
      <w:tblGrid>
        <w:gridCol w:w="1710"/>
        <w:gridCol w:w="1468"/>
        <w:gridCol w:w="1519"/>
        <w:gridCol w:w="1744"/>
        <w:gridCol w:w="1117"/>
        <w:gridCol w:w="2296"/>
        <w:tblGridChange w:id="28">
          <w:tblGrid>
            <w:gridCol w:w="1710"/>
            <w:gridCol w:w="1468"/>
            <w:gridCol w:w="1519"/>
            <w:gridCol w:w="1744"/>
            <w:gridCol w:w="1117"/>
            <w:gridCol w:w="2296"/>
          </w:tblGrid>
        </w:tblGridChange>
      </w:tblGrid>
      <w:tr w:rsidR="00C34855" w:rsidRPr="00563476" w14:paraId="15384808" w14:textId="77777777" w:rsidTr="00563476">
        <w:tc>
          <w:tcPr>
            <w:tcW w:w="5000" w:type="pct"/>
            <w:gridSpan w:val="6"/>
          </w:tcPr>
          <w:p w14:paraId="74DB1EC4" w14:textId="77777777" w:rsidR="00C34855" w:rsidRPr="00563476" w:rsidRDefault="00C34855" w:rsidP="00C34855">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2C28CE" w:rsidRPr="00563476" w14:paraId="0D936BC3" w14:textId="77777777" w:rsidTr="007356A2">
        <w:tc>
          <w:tcPr>
            <w:tcW w:w="867" w:type="pct"/>
          </w:tcPr>
          <w:p w14:paraId="2B301414" w14:textId="77777777" w:rsidR="00C34855" w:rsidRPr="00563476" w:rsidRDefault="00C34855" w:rsidP="00C34855">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6E7F0D71" w14:textId="77777777" w:rsidR="00C34855" w:rsidRPr="00563476" w:rsidRDefault="00C34855" w:rsidP="00C34855">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1B33A183" w14:textId="77777777" w:rsidR="00C34855" w:rsidRPr="00563476" w:rsidRDefault="00C34855" w:rsidP="00C34855">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85" w:type="pct"/>
          </w:tcPr>
          <w:p w14:paraId="26C7E300" w14:textId="77777777" w:rsidR="00C34855" w:rsidRPr="00563476" w:rsidRDefault="00C34855" w:rsidP="00C34855">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67" w:type="pct"/>
          </w:tcPr>
          <w:p w14:paraId="5D5C4A9E" w14:textId="77777777" w:rsidR="00C34855" w:rsidRPr="00563476" w:rsidRDefault="00C34855" w:rsidP="00C34855">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6" w:type="pct"/>
          </w:tcPr>
          <w:p w14:paraId="38A78483" w14:textId="77777777" w:rsidR="00C34855" w:rsidRPr="00563476" w:rsidRDefault="00C34855" w:rsidP="00C34855">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2C28CE" w:rsidRPr="00563476" w14:paraId="6D6B2A32" w14:textId="77777777" w:rsidTr="007356A2">
        <w:tc>
          <w:tcPr>
            <w:tcW w:w="867" w:type="pct"/>
            <w:vMerge w:val="restart"/>
          </w:tcPr>
          <w:p w14:paraId="6B99C6F8" w14:textId="26C7EBC3"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5</w:t>
            </w:r>
          </w:p>
        </w:tc>
        <w:tc>
          <w:tcPr>
            <w:tcW w:w="745" w:type="pct"/>
            <w:vMerge w:val="restart"/>
          </w:tcPr>
          <w:p w14:paraId="0572FB9A" w14:textId="5EAC4D30"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272AFED1" w14:textId="131A10DE"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85" w:type="pct"/>
            <w:vMerge w:val="restart"/>
          </w:tcPr>
          <w:p w14:paraId="377E506C" w14:textId="3F583D21"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w:t>
            </w:r>
          </w:p>
        </w:tc>
        <w:tc>
          <w:tcPr>
            <w:tcW w:w="567" w:type="pct"/>
            <w:vMerge w:val="restart"/>
          </w:tcPr>
          <w:p w14:paraId="03E0176E" w14:textId="50A43920"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w:t>
            </w:r>
            <w:r w:rsidR="002C28CE" w:rsidRPr="00563476">
              <w:rPr>
                <w:rFonts w:asciiTheme="minorHAnsi" w:eastAsia="Times New Roman" w:hAnsiTheme="minorHAnsi"/>
                <w:iCs/>
                <w:noProof/>
                <w:sz w:val="18"/>
                <w:szCs w:val="18"/>
              </w:rPr>
              <w:t xml:space="preserve"> Neutralitate de gen</w:t>
            </w:r>
          </w:p>
        </w:tc>
        <w:tc>
          <w:tcPr>
            <w:tcW w:w="1166" w:type="pct"/>
          </w:tcPr>
          <w:p w14:paraId="46EF826B" w14:textId="76B87AA4"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128.250.000</w:t>
            </w:r>
          </w:p>
        </w:tc>
      </w:tr>
      <w:tr w:rsidR="002C28CE" w:rsidRPr="00563476" w14:paraId="12016DFC" w14:textId="77777777" w:rsidTr="007356A2">
        <w:tc>
          <w:tcPr>
            <w:tcW w:w="867" w:type="pct"/>
            <w:vMerge/>
          </w:tcPr>
          <w:p w14:paraId="56268932" w14:textId="77777777" w:rsidR="00522DDA" w:rsidRPr="00563476" w:rsidRDefault="00522DDA" w:rsidP="002C28CE">
            <w:pPr>
              <w:spacing w:before="0" w:after="0" w:line="240" w:lineRule="auto"/>
              <w:jc w:val="center"/>
              <w:rPr>
                <w:rFonts w:asciiTheme="minorHAnsi" w:eastAsia="Times New Roman" w:hAnsiTheme="minorHAnsi"/>
                <w:iCs/>
                <w:noProof/>
                <w:sz w:val="18"/>
                <w:szCs w:val="18"/>
              </w:rPr>
            </w:pPr>
          </w:p>
        </w:tc>
        <w:tc>
          <w:tcPr>
            <w:tcW w:w="745" w:type="pct"/>
            <w:vMerge/>
          </w:tcPr>
          <w:p w14:paraId="1F6A18F6" w14:textId="77777777" w:rsidR="00522DDA" w:rsidRPr="00563476" w:rsidRDefault="00522DDA" w:rsidP="002C28CE">
            <w:pPr>
              <w:spacing w:before="0" w:after="0" w:line="240" w:lineRule="auto"/>
              <w:jc w:val="center"/>
              <w:rPr>
                <w:rFonts w:asciiTheme="minorHAnsi" w:eastAsia="Times New Roman" w:hAnsiTheme="minorHAnsi"/>
                <w:iCs/>
                <w:noProof/>
                <w:sz w:val="18"/>
                <w:szCs w:val="18"/>
              </w:rPr>
            </w:pPr>
          </w:p>
        </w:tc>
        <w:tc>
          <w:tcPr>
            <w:tcW w:w="771" w:type="pct"/>
          </w:tcPr>
          <w:p w14:paraId="444C4805" w14:textId="6A05D3BC"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85" w:type="pct"/>
            <w:vMerge/>
          </w:tcPr>
          <w:p w14:paraId="3D73B990" w14:textId="77777777" w:rsidR="00522DDA" w:rsidRPr="00563476" w:rsidRDefault="00522DDA" w:rsidP="002C28CE">
            <w:pPr>
              <w:spacing w:before="0" w:after="0" w:line="240" w:lineRule="auto"/>
              <w:jc w:val="center"/>
              <w:rPr>
                <w:rFonts w:asciiTheme="minorHAnsi" w:eastAsia="Times New Roman" w:hAnsiTheme="minorHAnsi"/>
                <w:iCs/>
                <w:noProof/>
                <w:sz w:val="18"/>
                <w:szCs w:val="18"/>
              </w:rPr>
            </w:pPr>
          </w:p>
        </w:tc>
        <w:tc>
          <w:tcPr>
            <w:tcW w:w="567" w:type="pct"/>
            <w:vMerge/>
          </w:tcPr>
          <w:p w14:paraId="1BA2A9AC" w14:textId="77777777" w:rsidR="00522DDA" w:rsidRPr="00563476" w:rsidRDefault="00522DDA" w:rsidP="002C28CE">
            <w:pPr>
              <w:spacing w:before="0" w:after="0" w:line="240" w:lineRule="auto"/>
              <w:jc w:val="center"/>
              <w:rPr>
                <w:rFonts w:asciiTheme="minorHAnsi" w:eastAsia="Times New Roman" w:hAnsiTheme="minorHAnsi"/>
                <w:iCs/>
                <w:noProof/>
                <w:sz w:val="18"/>
                <w:szCs w:val="18"/>
              </w:rPr>
            </w:pPr>
          </w:p>
        </w:tc>
        <w:tc>
          <w:tcPr>
            <w:tcW w:w="1166" w:type="pct"/>
          </w:tcPr>
          <w:p w14:paraId="4A53F597" w14:textId="1E45CC3B" w:rsidR="00522DDA" w:rsidRPr="00563476" w:rsidRDefault="00522DDA" w:rsidP="002C28CE">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14.250.000</w:t>
            </w:r>
          </w:p>
        </w:tc>
      </w:tr>
    </w:tbl>
    <w:p w14:paraId="433EAC83" w14:textId="77777777" w:rsidR="00C34855" w:rsidRPr="00563476" w:rsidRDefault="00C34855" w:rsidP="00C34855">
      <w:pPr>
        <w:spacing w:before="0" w:after="0" w:line="276" w:lineRule="auto"/>
        <w:rPr>
          <w:rFonts w:asciiTheme="minorHAnsi" w:eastAsia="Times New Roman" w:hAnsiTheme="minorHAnsi"/>
          <w:b/>
          <w:iCs/>
          <w:szCs w:val="24"/>
        </w:rPr>
      </w:pPr>
      <w:r w:rsidRPr="00563476">
        <w:rPr>
          <w:rFonts w:asciiTheme="minorHAnsi" w:eastAsia="Times New Roman" w:hAnsiTheme="minorHAnsi"/>
          <w:b/>
          <w:iCs/>
          <w:szCs w:val="24"/>
        </w:rPr>
        <w:t xml:space="preserve">* </w:t>
      </w:r>
      <w:r w:rsidRPr="00563476">
        <w:rPr>
          <w:rFonts w:asciiTheme="minorHAnsi" w:eastAsia="Times New Roman" w:hAnsiTheme="minorHAnsi"/>
          <w:iCs/>
          <w:szCs w:val="24"/>
        </w:rPr>
        <w:t xml:space="preserve">In principle, </w:t>
      </w:r>
      <w:r w:rsidRPr="00563476">
        <w:rPr>
          <w:rFonts w:asciiTheme="minorHAnsi" w:hAnsiTheme="minorHAnsi"/>
          <w:szCs w:val="24"/>
        </w:rPr>
        <w:t>40% for the ESF+ contributes to gender tracking. 100% is applicable when Member State chooses to use article 6(2), ESF+ as well as programme specific actions in gender equality.</w:t>
      </w:r>
    </w:p>
    <w:p w14:paraId="566CEA3E" w14:textId="77777777" w:rsidR="00C34855" w:rsidRPr="00563476" w:rsidRDefault="00C34855" w:rsidP="00C34855">
      <w:pPr>
        <w:spacing w:before="0" w:after="0" w:line="276" w:lineRule="auto"/>
        <w:rPr>
          <w:rFonts w:asciiTheme="minorHAnsi" w:eastAsia="Times New Roman" w:hAnsiTheme="minorHAnsi"/>
          <w:b/>
          <w:iCs/>
          <w:noProof/>
          <w:szCs w:val="24"/>
        </w:rPr>
      </w:pPr>
    </w:p>
    <w:p w14:paraId="3B6556C0" w14:textId="77777777" w:rsidR="00973BB6" w:rsidRPr="00563476" w:rsidRDefault="00973BB6" w:rsidP="008F5956">
      <w:pPr>
        <w:spacing w:before="240" w:after="240" w:line="276" w:lineRule="auto"/>
        <w:rPr>
          <w:rFonts w:asciiTheme="minorHAnsi" w:eastAsia="Times New Roman" w:hAnsiTheme="minorHAnsi"/>
          <w:noProof/>
          <w:szCs w:val="24"/>
          <w:lang w:val="ro-RO"/>
        </w:rPr>
      </w:pPr>
      <w:r w:rsidRPr="00563476">
        <w:rPr>
          <w:rFonts w:asciiTheme="minorHAnsi" w:eastAsia="Times New Roman" w:hAnsiTheme="minorHAnsi"/>
          <w:b/>
          <w:noProof/>
          <w:szCs w:val="24"/>
          <w:lang w:val="ro-RO"/>
        </w:rPr>
        <w:t>2.</w:t>
      </w:r>
      <w:r w:rsidR="00C34855"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 xml:space="preserve">.1 Title of the priority [300] </w:t>
      </w:r>
      <w:r w:rsidRPr="00563476">
        <w:rPr>
          <w:rFonts w:asciiTheme="minorHAnsi" w:eastAsia="Times New Roman" w:hAnsiTheme="minorHAnsi"/>
          <w:noProof/>
          <w:szCs w:val="24"/>
          <w:lang w:val="ro-RO"/>
        </w:rPr>
        <w:t>(repeated for each priority)*</w:t>
      </w:r>
    </w:p>
    <w:p w14:paraId="39BDD2BA" w14:textId="77777777" w:rsidR="00973BB6" w:rsidRPr="00563476" w:rsidRDefault="00973BB6" w:rsidP="008F5956">
      <w:pPr>
        <w:keepNext/>
        <w:spacing w:line="276" w:lineRule="auto"/>
        <w:jc w:val="both"/>
        <w:outlineLvl w:val="1"/>
        <w:rPr>
          <w:rFonts w:asciiTheme="minorHAnsi" w:eastAsia="Calibri" w:hAnsiTheme="minorHAnsi" w:cs="Arial"/>
          <w:b/>
          <w:szCs w:val="24"/>
          <w:lang w:val="fr-FR"/>
        </w:rPr>
      </w:pPr>
      <w:bookmarkStart w:id="29" w:name="_Toc52393358"/>
      <w:r w:rsidRPr="00563476">
        <w:rPr>
          <w:rFonts w:asciiTheme="minorHAnsi" w:eastAsia="Times New Roman" w:hAnsiTheme="minorHAnsi" w:cs="Arial"/>
          <w:b/>
          <w:noProof/>
          <w:szCs w:val="24"/>
          <w:lang w:val="fr-FR"/>
        </w:rPr>
        <w:t xml:space="preserve">Prioritatea 6 - </w:t>
      </w:r>
      <w:proofErr w:type="spellStart"/>
      <w:r w:rsidRPr="00563476">
        <w:rPr>
          <w:rFonts w:asciiTheme="minorHAnsi" w:eastAsia="Calibri" w:hAnsiTheme="minorHAnsi" w:cs="Arial"/>
          <w:b/>
          <w:szCs w:val="24"/>
          <w:lang w:val="fr-FR"/>
        </w:rPr>
        <w:t>Creșterea</w:t>
      </w:r>
      <w:proofErr w:type="spellEnd"/>
      <w:r w:rsidRPr="00563476">
        <w:rPr>
          <w:rFonts w:asciiTheme="minorHAnsi" w:eastAsia="Calibri" w:hAnsiTheme="minorHAnsi" w:cs="Arial"/>
          <w:b/>
          <w:szCs w:val="24"/>
          <w:lang w:val="fr-FR"/>
        </w:rPr>
        <w:t xml:space="preserve"> </w:t>
      </w:r>
      <w:proofErr w:type="spellStart"/>
      <w:r w:rsidRPr="00563476">
        <w:rPr>
          <w:rFonts w:asciiTheme="minorHAnsi" w:eastAsia="Calibri" w:hAnsiTheme="minorHAnsi" w:cs="Arial"/>
          <w:b/>
          <w:szCs w:val="24"/>
          <w:lang w:val="fr-FR"/>
        </w:rPr>
        <w:t>accesului</w:t>
      </w:r>
      <w:proofErr w:type="spellEnd"/>
      <w:r w:rsidRPr="00563476">
        <w:rPr>
          <w:rFonts w:asciiTheme="minorHAnsi" w:eastAsia="Calibri" w:hAnsiTheme="minorHAnsi" w:cs="Arial"/>
          <w:b/>
          <w:szCs w:val="24"/>
          <w:lang w:val="fr-FR"/>
        </w:rPr>
        <w:t xml:space="preserve"> </w:t>
      </w:r>
      <w:proofErr w:type="spellStart"/>
      <w:r w:rsidRPr="00563476">
        <w:rPr>
          <w:rFonts w:asciiTheme="minorHAnsi" w:eastAsia="Calibri" w:hAnsiTheme="minorHAnsi" w:cs="Arial"/>
          <w:b/>
          <w:szCs w:val="24"/>
          <w:lang w:val="fr-FR"/>
        </w:rPr>
        <w:t>pe</w:t>
      </w:r>
      <w:proofErr w:type="spellEnd"/>
      <w:r w:rsidRPr="00563476">
        <w:rPr>
          <w:rFonts w:asciiTheme="minorHAnsi" w:eastAsia="Calibri" w:hAnsiTheme="minorHAnsi" w:cs="Arial"/>
          <w:b/>
          <w:szCs w:val="24"/>
          <w:lang w:val="fr-FR"/>
        </w:rPr>
        <w:t xml:space="preserve"> </w:t>
      </w:r>
      <w:proofErr w:type="spellStart"/>
      <w:r w:rsidRPr="00563476">
        <w:rPr>
          <w:rFonts w:asciiTheme="minorHAnsi" w:eastAsia="Calibri" w:hAnsiTheme="minorHAnsi" w:cs="Arial"/>
          <w:b/>
          <w:szCs w:val="24"/>
          <w:lang w:val="fr-FR"/>
        </w:rPr>
        <w:t>piața</w:t>
      </w:r>
      <w:proofErr w:type="spellEnd"/>
      <w:r w:rsidRPr="00563476">
        <w:rPr>
          <w:rFonts w:asciiTheme="minorHAnsi" w:eastAsia="Calibri" w:hAnsiTheme="minorHAnsi" w:cs="Arial"/>
          <w:b/>
          <w:szCs w:val="24"/>
          <w:lang w:val="fr-FR"/>
        </w:rPr>
        <w:t xml:space="preserve"> </w:t>
      </w:r>
      <w:proofErr w:type="spellStart"/>
      <w:r w:rsidRPr="00563476">
        <w:rPr>
          <w:rFonts w:asciiTheme="minorHAnsi" w:eastAsia="Calibri" w:hAnsiTheme="minorHAnsi" w:cs="Arial"/>
          <w:b/>
          <w:szCs w:val="24"/>
          <w:lang w:val="fr-FR"/>
        </w:rPr>
        <w:t>muncii</w:t>
      </w:r>
      <w:proofErr w:type="spellEnd"/>
      <w:r w:rsidRPr="00563476">
        <w:rPr>
          <w:rFonts w:asciiTheme="minorHAnsi" w:eastAsia="Calibri" w:hAnsiTheme="minorHAnsi" w:cs="Arial"/>
          <w:b/>
          <w:szCs w:val="24"/>
          <w:lang w:val="fr-FR"/>
        </w:rPr>
        <w:t xml:space="preserve"> </w:t>
      </w:r>
      <w:proofErr w:type="spellStart"/>
      <w:r w:rsidRPr="00563476">
        <w:rPr>
          <w:rFonts w:asciiTheme="minorHAnsi" w:eastAsia="Calibri" w:hAnsiTheme="minorHAnsi" w:cs="Arial"/>
          <w:b/>
          <w:szCs w:val="24"/>
          <w:lang w:val="fr-FR"/>
        </w:rPr>
        <w:t>pentru</w:t>
      </w:r>
      <w:proofErr w:type="spellEnd"/>
      <w:r w:rsidRPr="00563476">
        <w:rPr>
          <w:rFonts w:asciiTheme="minorHAnsi" w:eastAsia="Calibri" w:hAnsiTheme="minorHAnsi" w:cs="Arial"/>
          <w:b/>
          <w:szCs w:val="24"/>
          <w:lang w:val="fr-FR"/>
        </w:rPr>
        <w:t xml:space="preserve"> </w:t>
      </w:r>
      <w:proofErr w:type="spellStart"/>
      <w:r w:rsidRPr="00563476">
        <w:rPr>
          <w:rFonts w:asciiTheme="minorHAnsi" w:eastAsia="Calibri" w:hAnsiTheme="minorHAnsi" w:cs="Arial"/>
          <w:b/>
          <w:szCs w:val="24"/>
          <w:lang w:val="fr-FR"/>
        </w:rPr>
        <w:t>toți</w:t>
      </w:r>
      <w:bookmarkEnd w:id="29"/>
      <w:proofErr w:type="spellEnd"/>
      <w:r w:rsidRPr="00563476">
        <w:rPr>
          <w:rFonts w:asciiTheme="minorHAnsi" w:eastAsia="Calibri" w:hAnsiTheme="minorHAnsi" w:cs="Arial"/>
          <w:b/>
          <w:szCs w:val="24"/>
          <w:lang w:val="fr-F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73BB6" w:rsidRPr="00563476" w14:paraId="2947094A" w14:textId="77777777" w:rsidTr="00563476">
        <w:tc>
          <w:tcPr>
            <w:tcW w:w="9889" w:type="dxa"/>
          </w:tcPr>
          <w:p w14:paraId="4249EE48" w14:textId="77777777" w:rsidR="00973BB6" w:rsidRPr="00563476" w:rsidRDefault="00973BB6"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973BB6" w:rsidRPr="00563476" w14:paraId="0DC3FB79" w14:textId="77777777" w:rsidTr="00563476">
        <w:tc>
          <w:tcPr>
            <w:tcW w:w="9889" w:type="dxa"/>
          </w:tcPr>
          <w:p w14:paraId="253C1A26" w14:textId="77777777" w:rsidR="00973BB6" w:rsidRPr="00563476" w:rsidRDefault="00973BB6"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973BB6" w:rsidRPr="00563476" w14:paraId="501A8598" w14:textId="77777777" w:rsidTr="00563476">
        <w:tc>
          <w:tcPr>
            <w:tcW w:w="9889" w:type="dxa"/>
          </w:tcPr>
          <w:p w14:paraId="3293185D" w14:textId="77777777" w:rsidR="00973BB6" w:rsidRPr="00563476" w:rsidRDefault="00973BB6"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973BB6" w:rsidRPr="00563476" w14:paraId="774B5FB3" w14:textId="77777777" w:rsidTr="00563476">
        <w:tc>
          <w:tcPr>
            <w:tcW w:w="9889" w:type="dxa"/>
          </w:tcPr>
          <w:p w14:paraId="248401F2" w14:textId="77777777" w:rsidR="00973BB6" w:rsidRPr="00563476" w:rsidRDefault="00973BB6"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842EDF" w:rsidRPr="00563476">
              <w:rPr>
                <w:rFonts w:asciiTheme="minorHAnsi" w:hAnsiTheme="minorHAnsi"/>
                <w:b/>
                <w:szCs w:val="24"/>
                <w:vertAlign w:val="superscript"/>
              </w:rPr>
              <w:footnoteReference w:id="22"/>
            </w:r>
          </w:p>
        </w:tc>
      </w:tr>
      <w:tr w:rsidR="00EA62A1" w:rsidRPr="00563476" w14:paraId="136C18F5" w14:textId="77777777" w:rsidTr="00563476">
        <w:tc>
          <w:tcPr>
            <w:tcW w:w="9889" w:type="dxa"/>
          </w:tcPr>
          <w:p w14:paraId="21A35E79" w14:textId="77777777" w:rsidR="00EA62A1" w:rsidRPr="00563476" w:rsidRDefault="00EA62A1" w:rsidP="008F5956">
            <w:pPr>
              <w:spacing w:before="0" w:after="0" w:line="276" w:lineRule="auto"/>
              <w:jc w:val="both"/>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of the ERDF and Cohesion Fund regulation</w:t>
            </w:r>
          </w:p>
        </w:tc>
      </w:tr>
      <w:tr w:rsidR="00EA62A1" w:rsidRPr="00563476" w14:paraId="496DE2F2" w14:textId="77777777" w:rsidTr="00563476">
        <w:tc>
          <w:tcPr>
            <w:tcW w:w="9889" w:type="dxa"/>
          </w:tcPr>
          <w:p w14:paraId="3506300B" w14:textId="77777777" w:rsidR="00EA62A1" w:rsidRPr="00563476" w:rsidRDefault="00EA62A1"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w:t>
            </w:r>
            <w:r w:rsidRPr="00563476">
              <w:rPr>
                <w:rFonts w:asciiTheme="minorHAnsi" w:hAnsiTheme="minorHAnsi"/>
                <w:noProof/>
                <w:szCs w:val="24"/>
              </w:rPr>
              <w:lastRenderedPageBreak/>
              <w:t>2(a) of the ERDF and Cohesion Fund regulation</w:t>
            </w:r>
          </w:p>
        </w:tc>
      </w:tr>
    </w:tbl>
    <w:p w14:paraId="17A84CA9" w14:textId="77777777" w:rsidR="00973BB6" w:rsidRPr="00563476" w:rsidRDefault="00973BB6"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lastRenderedPageBreak/>
        <w:t>* If marked go to section 2.</w:t>
      </w:r>
      <w:r w:rsidR="00C34855"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842EDF"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842EDF"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a</w:t>
      </w:r>
    </w:p>
    <w:p w14:paraId="2E91B4B4" w14:textId="77777777" w:rsidR="004C4033" w:rsidRPr="00563476" w:rsidRDefault="004C403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C348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1333B" w:rsidRPr="00563476">
        <w:rPr>
          <w:rFonts w:asciiTheme="minorHAnsi" w:eastAsia="Times New Roman" w:hAnsiTheme="minorHAnsi"/>
          <w:b/>
          <w:iCs/>
          <w:noProof/>
          <w:szCs w:val="24"/>
          <w:lang w:val="ro-RO"/>
        </w:rPr>
        <w:t xml:space="preserve">1.1 </w:t>
      </w:r>
      <w:r w:rsidRPr="00563476">
        <w:rPr>
          <w:rFonts w:asciiTheme="minorHAnsi" w:eastAsia="Times New Roman" w:hAnsiTheme="minorHAnsi"/>
          <w:b/>
          <w:iCs/>
          <w:noProof/>
          <w:szCs w:val="24"/>
          <w:lang w:val="ro-RO"/>
        </w:rPr>
        <w:t>Specific objective</w:t>
      </w:r>
      <w:r w:rsidR="0091333B" w:rsidRPr="00563476">
        <w:rPr>
          <w:rFonts w:asciiTheme="minorHAnsi" w:eastAsia="Times New Roman" w:hAnsiTheme="minorHAnsi"/>
          <w:b/>
          <w:bCs/>
          <w:iCs/>
          <w:noProof/>
          <w:szCs w:val="24"/>
          <w:vertAlign w:val="superscript"/>
        </w:rPr>
        <w:footnoteReference w:id="23"/>
      </w:r>
      <w:r w:rsidRPr="00563476">
        <w:rPr>
          <w:rFonts w:asciiTheme="minorHAnsi" w:eastAsia="Times New Roman" w:hAnsiTheme="minorHAnsi"/>
          <w:b/>
          <w:iCs/>
          <w:noProof/>
          <w:szCs w:val="24"/>
          <w:lang w:val="ro-RO"/>
        </w:rPr>
        <w:t xml:space="preserve"> </w:t>
      </w:r>
      <w:r w:rsidR="0091333B" w:rsidRPr="00563476">
        <w:rPr>
          <w:rFonts w:asciiTheme="minorHAnsi" w:eastAsia="Times New Roman" w:hAnsiTheme="minorHAnsi"/>
          <w:b/>
          <w:iCs/>
          <w:noProof/>
          <w:szCs w:val="24"/>
          <w:lang w:val="ro-RO"/>
        </w:rPr>
        <w:t>(</w:t>
      </w:r>
      <w:r w:rsidRPr="00563476">
        <w:rPr>
          <w:rFonts w:asciiTheme="minorHAnsi" w:eastAsia="Times New Roman" w:hAnsiTheme="minorHAnsi"/>
          <w:b/>
          <w:iCs/>
          <w:noProof/>
          <w:szCs w:val="24"/>
          <w:lang w:val="ro-RO"/>
        </w:rPr>
        <w:t>repeated for each selected specific objective for priorities other than technical assistance</w:t>
      </w:r>
      <w:r w:rsidR="0091333B" w:rsidRPr="00563476">
        <w:rPr>
          <w:rFonts w:asciiTheme="minorHAnsi" w:eastAsia="Times New Roman" w:hAnsiTheme="minorHAnsi"/>
          <w:b/>
          <w:iCs/>
          <w:noProof/>
          <w:szCs w:val="24"/>
          <w:lang w:val="ro-RO"/>
        </w:rPr>
        <w:t>)</w:t>
      </w:r>
    </w:p>
    <w:p w14:paraId="26CE37E8" w14:textId="77777777" w:rsidR="00475B66" w:rsidRPr="00563476" w:rsidRDefault="00475B66" w:rsidP="008F5956">
      <w:pPr>
        <w:spacing w:line="276" w:lineRule="auto"/>
        <w:jc w:val="both"/>
        <w:rPr>
          <w:rFonts w:asciiTheme="minorHAnsi" w:eastAsia="Calibri" w:hAnsiTheme="minorHAnsi" w:cs="Arial"/>
          <w:i/>
          <w:noProof/>
          <w:szCs w:val="24"/>
          <w:lang w:val="ro-RO"/>
        </w:rPr>
      </w:pPr>
      <w:bookmarkStart w:id="30" w:name="_Toc52393359"/>
      <w:r w:rsidRPr="00563476">
        <w:rPr>
          <w:rFonts w:asciiTheme="minorHAnsi" w:eastAsia="Calibri" w:hAnsiTheme="minorHAnsi" w:cs="Arial"/>
          <w:i/>
          <w:noProof/>
          <w:szCs w:val="24"/>
          <w:lang w:val="ro-RO"/>
        </w:rPr>
        <w:t>(a)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w:t>
      </w:r>
    </w:p>
    <w:bookmarkEnd w:id="30"/>
    <w:p w14:paraId="504382F1"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C348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1333B"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91333B"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49033237" w14:textId="77777777" w:rsidR="00C34855" w:rsidRPr="00563476" w:rsidRDefault="00C34855" w:rsidP="00C34855">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1AAA3994" w14:textId="77777777" w:rsidR="00C34855" w:rsidRPr="00563476" w:rsidRDefault="00C34855" w:rsidP="00C34855">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C4033" w:rsidRPr="00563476" w14:paraId="26A76E4E" w14:textId="77777777" w:rsidTr="00932853">
        <w:tc>
          <w:tcPr>
            <w:tcW w:w="9889" w:type="dxa"/>
            <w:shd w:val="clear" w:color="auto" w:fill="auto"/>
          </w:tcPr>
          <w:p w14:paraId="0F6FB531" w14:textId="77777777" w:rsidR="0091333B" w:rsidRPr="00563476" w:rsidRDefault="0091333B" w:rsidP="008F5956">
            <w:pPr>
              <w:spacing w:line="276" w:lineRule="auto"/>
              <w:jc w:val="both"/>
              <w:rPr>
                <w:rFonts w:asciiTheme="minorHAnsi" w:eastAsia="Times New Roman" w:hAnsiTheme="minorHAnsi"/>
                <w:b/>
                <w:szCs w:val="24"/>
                <w:lang w:val="ro-RO" w:eastAsia="en-GB"/>
              </w:rPr>
            </w:pPr>
            <w:r w:rsidRPr="00563476">
              <w:rPr>
                <w:rFonts w:asciiTheme="minorHAnsi" w:eastAsia="Times New Roman" w:hAnsiTheme="minorHAnsi"/>
                <w:b/>
                <w:i/>
                <w:iCs/>
                <w:szCs w:val="24"/>
                <w:lang w:val="ro-RO" w:eastAsia="en-GB"/>
              </w:rPr>
              <w:t xml:space="preserve">Text </w:t>
            </w:r>
            <w:proofErr w:type="spellStart"/>
            <w:r w:rsidRPr="00563476">
              <w:rPr>
                <w:rFonts w:asciiTheme="minorHAnsi" w:eastAsia="Times New Roman" w:hAnsiTheme="minorHAnsi"/>
                <w:b/>
                <w:i/>
                <w:iCs/>
                <w:szCs w:val="24"/>
                <w:lang w:val="ro-RO" w:eastAsia="en-GB"/>
              </w:rPr>
              <w:t>field</w:t>
            </w:r>
            <w:proofErr w:type="spellEnd"/>
            <w:r w:rsidRPr="00563476">
              <w:rPr>
                <w:rFonts w:asciiTheme="minorHAnsi" w:eastAsia="Times New Roman" w:hAnsiTheme="minorHAnsi"/>
                <w:b/>
                <w:i/>
                <w:iCs/>
                <w:szCs w:val="24"/>
                <w:lang w:val="ro-RO" w:eastAsia="en-GB"/>
              </w:rPr>
              <w:t xml:space="preserve"> [8 000]</w:t>
            </w:r>
          </w:p>
          <w:p w14:paraId="4B86C4C9" w14:textId="77777777" w:rsidR="00B536CB" w:rsidRPr="00563476" w:rsidRDefault="00E814C7" w:rsidP="008F5956">
            <w:pPr>
              <w:spacing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6.a.1.</w:t>
            </w:r>
            <w:r w:rsidRPr="00563476">
              <w:rPr>
                <w:rFonts w:asciiTheme="minorHAnsi" w:eastAsia="Times New Roman" w:hAnsiTheme="minorHAnsi"/>
                <w:szCs w:val="24"/>
                <w:lang w:val="ro-RO" w:eastAsia="en-GB"/>
              </w:rPr>
              <w:t xml:space="preserve"> </w:t>
            </w:r>
            <w:r w:rsidRPr="00563476">
              <w:rPr>
                <w:rFonts w:asciiTheme="minorHAnsi" w:eastAsia="Times New Roman" w:hAnsiTheme="minorHAnsi"/>
                <w:b/>
                <w:szCs w:val="24"/>
                <w:lang w:val="ro-RO" w:eastAsia="en-GB"/>
              </w:rPr>
              <w:t xml:space="preserve">Furnizarea serviciilor de identificare, îndrumare, sprijin și management de caz pentru persoanele din grupuri dezavantajate, </w:t>
            </w:r>
            <w:r w:rsidRPr="00563476">
              <w:rPr>
                <w:rFonts w:asciiTheme="minorHAnsi" w:eastAsia="Times New Roman" w:hAnsiTheme="minorHAnsi"/>
                <w:szCs w:val="24"/>
                <w:lang w:val="ro-RO" w:eastAsia="en-GB"/>
              </w:rPr>
              <w:t>inclusiv prin crearea unor echipe mobile mixte,</w:t>
            </w:r>
            <w:r w:rsidRPr="00563476">
              <w:rPr>
                <w:rFonts w:asciiTheme="minorHAnsi" w:eastAsia="Times New Roman" w:hAnsiTheme="minorHAnsi"/>
                <w:b/>
                <w:szCs w:val="24"/>
                <w:lang w:val="ro-RO" w:eastAsia="en-GB"/>
              </w:rPr>
              <w:t xml:space="preserve"> </w:t>
            </w:r>
            <w:r w:rsidRPr="00563476">
              <w:rPr>
                <w:rFonts w:asciiTheme="minorHAnsi" w:eastAsia="Times New Roman" w:hAnsiTheme="minorHAnsi"/>
                <w:szCs w:val="24"/>
                <w:lang w:val="ro-RO" w:eastAsia="en-GB"/>
              </w:rPr>
              <w:t xml:space="preserve"> în vederea facilitării accesului pe piața muncii, inclusiv campanii de informare cu privire la </w:t>
            </w:r>
            <w:proofErr w:type="spellStart"/>
            <w:r w:rsidRPr="00563476">
              <w:rPr>
                <w:rFonts w:asciiTheme="minorHAnsi" w:eastAsia="Times New Roman" w:hAnsiTheme="minorHAnsi"/>
                <w:szCs w:val="24"/>
                <w:lang w:val="ro-RO" w:eastAsia="en-GB"/>
              </w:rPr>
              <w:t>beneficiiile</w:t>
            </w:r>
            <w:proofErr w:type="spellEnd"/>
            <w:r w:rsidRPr="00563476">
              <w:rPr>
                <w:rFonts w:asciiTheme="minorHAnsi" w:eastAsia="Times New Roman" w:hAnsiTheme="minorHAnsi"/>
                <w:szCs w:val="24"/>
                <w:lang w:val="ro-RO" w:eastAsia="en-GB"/>
              </w:rPr>
              <w:t xml:space="preserve"> oferite de înregistrarea ca persoană în căutarea unui loc de muncă, de obținerea unei calificări profesionale și/sau a unui loc de muncă.</w:t>
            </w:r>
          </w:p>
          <w:p w14:paraId="0C381E67" w14:textId="16FE3AD4" w:rsidR="00E814C7" w:rsidRPr="00563476" w:rsidRDefault="00E814C7" w:rsidP="008F5956">
            <w:p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6.a.2</w:t>
            </w:r>
            <w:r w:rsidRPr="00563476">
              <w:rPr>
                <w:rFonts w:asciiTheme="minorHAnsi" w:eastAsia="Times New Roman" w:hAnsiTheme="minorHAnsi"/>
                <w:szCs w:val="24"/>
                <w:lang w:val="ro-RO" w:eastAsia="en-GB"/>
              </w:rPr>
              <w:t xml:space="preserve"> </w:t>
            </w:r>
            <w:r w:rsidR="000F4791" w:rsidRPr="00563476">
              <w:rPr>
                <w:rFonts w:asciiTheme="minorHAnsi" w:eastAsia="Times New Roman" w:hAnsiTheme="minorHAnsi"/>
                <w:b/>
                <w:szCs w:val="24"/>
                <w:lang w:val="ro-RO" w:eastAsia="en-GB"/>
              </w:rPr>
              <w:t>Furnizarea de pachete prestabilite de măsuri de ocupare, în vederea integrării socio-profesionale a persoanelor din grupuri dezavantajate pe piața muncii</w:t>
            </w:r>
            <w:r w:rsidR="000F4791" w:rsidRPr="00563476">
              <w:rPr>
                <w:rFonts w:asciiTheme="minorHAnsi" w:eastAsia="Times New Roman" w:hAnsiTheme="minorHAnsi"/>
                <w:szCs w:val="24"/>
                <w:lang w:val="ro-RO" w:eastAsia="en-GB"/>
              </w:rPr>
              <w:t xml:space="preserve">, </w:t>
            </w:r>
            <w:r w:rsidR="00933AB9" w:rsidRPr="00563476">
              <w:rPr>
                <w:rFonts w:asciiTheme="minorHAnsi" w:eastAsia="Times New Roman" w:hAnsiTheme="minorHAnsi"/>
                <w:szCs w:val="24"/>
                <w:lang w:val="ro-RO" w:eastAsia="en-GB"/>
              </w:rPr>
              <w:t xml:space="preserve">urmare a rezultatului profilării, </w:t>
            </w:r>
            <w:r w:rsidR="000F4791" w:rsidRPr="00563476">
              <w:rPr>
                <w:rFonts w:asciiTheme="minorHAnsi" w:eastAsia="Times New Roman" w:hAnsiTheme="minorHAnsi"/>
                <w:szCs w:val="24"/>
                <w:lang w:val="ro-RO" w:eastAsia="en-GB"/>
              </w:rPr>
              <w:t>inclusiv prime şi subvenţii</w:t>
            </w:r>
            <w:r w:rsidRPr="00563476">
              <w:rPr>
                <w:rFonts w:asciiTheme="minorHAnsi" w:eastAsia="Times New Roman" w:hAnsiTheme="minorHAnsi"/>
                <w:szCs w:val="24"/>
                <w:lang w:val="ro-RO" w:eastAsia="en-GB"/>
              </w:rPr>
              <w:t>:</w:t>
            </w:r>
          </w:p>
          <w:p w14:paraId="5FF2FE8D"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servicii personalizate de informare, consiliere și orientare (management de caz); </w:t>
            </w:r>
          </w:p>
          <w:p w14:paraId="081C5CB7"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servicii de sprijin în găsirea unui loc de muncă/ mediere/ integrare pe piața muncii;</w:t>
            </w:r>
          </w:p>
          <w:p w14:paraId="431D84C3"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programe de formare profesională/ ucenicie la locul de muncă/ stagii/ alte programe de pregătire în vederea îmbunătățirii nivelului de competențe;</w:t>
            </w:r>
          </w:p>
          <w:p w14:paraId="5E7B1417"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servicii de evaluare și certificare a competențelor obținute în contexte informale sau </w:t>
            </w:r>
            <w:proofErr w:type="spellStart"/>
            <w:r w:rsidRPr="00563476">
              <w:rPr>
                <w:rFonts w:asciiTheme="minorHAnsi" w:eastAsia="Times New Roman" w:hAnsiTheme="minorHAnsi"/>
                <w:szCs w:val="24"/>
                <w:lang w:val="ro-RO" w:eastAsia="en-GB"/>
              </w:rPr>
              <w:t>nonformale</w:t>
            </w:r>
            <w:proofErr w:type="spellEnd"/>
            <w:r w:rsidRPr="00563476">
              <w:rPr>
                <w:rFonts w:asciiTheme="minorHAnsi" w:eastAsia="Times New Roman" w:hAnsiTheme="minorHAnsi"/>
                <w:szCs w:val="24"/>
                <w:lang w:val="ro-RO" w:eastAsia="en-GB"/>
              </w:rPr>
              <w:t>;</w:t>
            </w:r>
          </w:p>
          <w:p w14:paraId="32BE9BBC"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furnizarea de servicii de acompaniere socio-profesională</w:t>
            </w:r>
            <w:r w:rsidRPr="00563476">
              <w:rPr>
                <w:rFonts w:asciiTheme="minorHAnsi" w:hAnsiTheme="minorHAnsi"/>
                <w:szCs w:val="24"/>
                <w:lang w:val="ro-RO"/>
              </w:rPr>
              <w:t xml:space="preserve">, </w:t>
            </w:r>
            <w:r w:rsidRPr="00563476">
              <w:rPr>
                <w:rFonts w:asciiTheme="minorHAnsi" w:eastAsia="Times New Roman" w:hAnsiTheme="minorHAnsi"/>
                <w:szCs w:val="24"/>
                <w:lang w:val="ro-RO" w:eastAsia="en-GB"/>
              </w:rPr>
              <w:t xml:space="preserve">alături de cele de ocupare, pentru categorii de persoane dezavantajate în piața muncii;  </w:t>
            </w:r>
          </w:p>
          <w:p w14:paraId="55694BEB"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furnizarea de prime ca urmare a ocupării, inclusiv subvenţii pentru angajatori</w:t>
            </w:r>
          </w:p>
          <w:p w14:paraId="4392614B"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furnizarea de pachete de măsuri pentru stimularea mobilității, inclusiv pentru relocare</w:t>
            </w:r>
          </w:p>
          <w:p w14:paraId="61AB5BCD"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acordarea de granturi furnizorilor acreditați de servicii de ocupare dimensionate în funcție de perioada pentru care persoana rămâne ocupată (cel puțin 6 /12 luni după semnarea unui contract de muncă);  </w:t>
            </w:r>
          </w:p>
          <w:p w14:paraId="05EDB459" w14:textId="77777777" w:rsidR="00E814C7" w:rsidRPr="00563476" w:rsidRDefault="00E814C7" w:rsidP="008F5956">
            <w:pPr>
              <w:spacing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6.</w:t>
            </w:r>
            <w:r w:rsidR="00984698" w:rsidRPr="00563476">
              <w:rPr>
                <w:rFonts w:asciiTheme="minorHAnsi" w:eastAsia="Times New Roman" w:hAnsiTheme="minorHAnsi"/>
                <w:b/>
                <w:szCs w:val="24"/>
                <w:lang w:val="ro-RO" w:eastAsia="en-GB"/>
              </w:rPr>
              <w:t>a</w:t>
            </w:r>
            <w:r w:rsidRPr="00563476">
              <w:rPr>
                <w:rFonts w:asciiTheme="minorHAnsi" w:eastAsia="Times New Roman" w:hAnsiTheme="minorHAnsi"/>
                <w:b/>
                <w:szCs w:val="24"/>
                <w:lang w:val="ro-RO" w:eastAsia="en-GB"/>
              </w:rPr>
              <w:t>.3 Finanțarea de intervenții integrate în zone cu deficit de forță de muncă și migrație sezonieră</w:t>
            </w:r>
            <w:r w:rsidRPr="00563476">
              <w:rPr>
                <w:rFonts w:asciiTheme="minorHAnsi" w:eastAsia="Times New Roman" w:hAnsiTheme="minorHAnsi"/>
                <w:szCs w:val="24"/>
                <w:lang w:val="ro-RO" w:eastAsia="en-GB"/>
              </w:rPr>
              <w:t>, care să cuprindă printre altele și următoarele acțiuni:</w:t>
            </w:r>
          </w:p>
          <w:p w14:paraId="0B2C6AE4"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lastRenderedPageBreak/>
              <w:t>identificarea dimensiunii fenomenului de deficit de forță de muncă și migrație sezonieră prin inițierea de studii;</w:t>
            </w:r>
          </w:p>
          <w:p w14:paraId="420D54EA"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identificarea persoanelor care se supun migrației sezoniere și a celor</w:t>
            </w:r>
            <w:r w:rsidRPr="00563476">
              <w:rPr>
                <w:rFonts w:asciiTheme="minorHAnsi" w:eastAsia="Times New Roman" w:hAnsiTheme="minorHAnsi"/>
                <w:bCs/>
                <w:szCs w:val="24"/>
                <w:lang w:val="ro-RO" w:eastAsia="en-GB"/>
              </w:rPr>
              <w:t xml:space="preserve"> ocupate în agricultura de subzistență</w:t>
            </w:r>
            <w:r w:rsidRPr="00563476">
              <w:rPr>
                <w:rFonts w:asciiTheme="minorHAnsi" w:eastAsia="Times New Roman" w:hAnsiTheme="minorHAnsi"/>
                <w:szCs w:val="24"/>
                <w:lang w:val="ro-RO" w:eastAsia="en-GB"/>
              </w:rPr>
              <w:t>, motivarea acestora prin acțiuni specifice;</w:t>
            </w:r>
          </w:p>
          <w:p w14:paraId="147F75AB" w14:textId="77777777" w:rsidR="00E814C7" w:rsidRPr="00563476" w:rsidRDefault="00E814C7" w:rsidP="00017A26">
            <w:pPr>
              <w:pStyle w:val="ListParagraph"/>
              <w:numPr>
                <w:ilvl w:val="0"/>
                <w:numId w:val="79"/>
              </w:numPr>
              <w:spacing w:before="0" w:after="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proiectarea serviciilor suport pentru reducerea deficitelor în parteneriat cu comunitatea locală, cu partenerii sociali și cu alte părți interesate (angajatori, </w:t>
            </w:r>
            <w:proofErr w:type="spellStart"/>
            <w:r w:rsidRPr="00563476">
              <w:rPr>
                <w:rFonts w:asciiTheme="minorHAnsi" w:eastAsia="Times New Roman" w:hAnsiTheme="minorHAnsi"/>
                <w:szCs w:val="24"/>
                <w:lang w:val="ro-RO" w:eastAsia="en-GB"/>
              </w:rPr>
              <w:t>etc</w:t>
            </w:r>
            <w:proofErr w:type="spellEnd"/>
            <w:r w:rsidRPr="00563476">
              <w:rPr>
                <w:rFonts w:asciiTheme="minorHAnsi" w:eastAsia="Times New Roman" w:hAnsiTheme="minorHAnsi"/>
                <w:szCs w:val="24"/>
                <w:lang w:val="ro-RO" w:eastAsia="en-GB"/>
              </w:rPr>
              <w:t>),</w:t>
            </w:r>
            <w:r w:rsidRPr="00563476">
              <w:rPr>
                <w:rFonts w:asciiTheme="minorHAnsi" w:hAnsiTheme="minorHAnsi" w:cs="Vrinda"/>
                <w:b/>
                <w:bCs/>
                <w:szCs w:val="24"/>
                <w:lang w:val="ro-RO"/>
              </w:rPr>
              <w:t xml:space="preserve"> </w:t>
            </w:r>
            <w:r w:rsidRPr="00563476">
              <w:rPr>
                <w:rFonts w:asciiTheme="minorHAnsi" w:eastAsia="Times New Roman" w:hAnsiTheme="minorHAnsi"/>
                <w:szCs w:val="24"/>
                <w:lang w:val="ro-RO" w:eastAsia="en-GB"/>
              </w:rPr>
              <w:t>inclusiv cu diaspora în perspectiva migrației de întoarcere;</w:t>
            </w:r>
          </w:p>
          <w:p w14:paraId="78D1E0BB" w14:textId="77777777" w:rsidR="00964486" w:rsidRPr="00563476" w:rsidRDefault="00E814C7" w:rsidP="00017A26">
            <w:pPr>
              <w:pStyle w:val="ListParagraph"/>
              <w:numPr>
                <w:ilvl w:val="0"/>
                <w:numId w:val="79"/>
              </w:numPr>
              <w:spacing w:before="0" w:after="0" w:line="276" w:lineRule="auto"/>
              <w:ind w:left="714" w:hanging="357"/>
              <w:contextualSpacing w:val="0"/>
              <w:rPr>
                <w:rFonts w:asciiTheme="minorHAnsi" w:hAnsiTheme="minorHAnsi"/>
                <w:i/>
                <w:noProof/>
                <w:szCs w:val="24"/>
                <w:lang w:val="ro-RO"/>
              </w:rPr>
            </w:pPr>
            <w:r w:rsidRPr="00563476">
              <w:rPr>
                <w:rFonts w:asciiTheme="minorHAnsi" w:eastAsia="Times New Roman" w:hAnsiTheme="minorHAnsi"/>
                <w:szCs w:val="24"/>
                <w:lang w:val="ro-RO" w:eastAsia="en-GB"/>
              </w:rPr>
              <w:t>furnizarea de pachete de măsuri adaptate conform a</w:t>
            </w:r>
            <w:r w:rsidR="005A4008" w:rsidRPr="00563476">
              <w:rPr>
                <w:rFonts w:asciiTheme="minorHAnsi" w:eastAsia="Times New Roman" w:hAnsiTheme="minorHAnsi"/>
                <w:szCs w:val="24"/>
                <w:lang w:val="ro-RO" w:eastAsia="en-GB"/>
              </w:rPr>
              <w:t>cțiunii 6.a</w:t>
            </w:r>
            <w:r w:rsidRPr="00563476">
              <w:rPr>
                <w:rFonts w:asciiTheme="minorHAnsi" w:eastAsia="Times New Roman" w:hAnsiTheme="minorHAnsi"/>
                <w:szCs w:val="24"/>
                <w:lang w:val="ro-RO" w:eastAsia="en-GB"/>
              </w:rPr>
              <w:t xml:space="preserve">.2. </w:t>
            </w:r>
          </w:p>
        </w:tc>
      </w:tr>
    </w:tbl>
    <w:p w14:paraId="003F704B" w14:textId="77777777" w:rsidR="004C4033" w:rsidRPr="00563476" w:rsidRDefault="004C4033" w:rsidP="008F5956">
      <w:pPr>
        <w:spacing w:before="0" w:after="0" w:line="276" w:lineRule="auto"/>
        <w:rPr>
          <w:rFonts w:asciiTheme="minorHAnsi" w:eastAsia="Times New Roman" w:hAnsiTheme="minorHAnsi"/>
          <w:i/>
          <w:noProof/>
          <w:szCs w:val="24"/>
          <w:lang w:val="ro-RO"/>
        </w:rPr>
      </w:pPr>
    </w:p>
    <w:p w14:paraId="1CC3AB70" w14:textId="77777777" w:rsidR="00C34855" w:rsidRPr="00563476" w:rsidRDefault="00C34855" w:rsidP="00C34855">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main target groups - Article point (d)(iii)of Article 22(3) CPR:</w:t>
      </w:r>
    </w:p>
    <w:p w14:paraId="797287E0" w14:textId="1AD4FACF" w:rsidR="00C7792B" w:rsidRPr="00563476" w:rsidRDefault="00C7792B" w:rsidP="00C7792B">
      <w:pPr>
        <w:pBdr>
          <w:top w:val="single" w:sz="4" w:space="1" w:color="auto"/>
          <w:left w:val="single" w:sz="4" w:space="1" w:color="auto"/>
          <w:bottom w:val="single" w:sz="4" w:space="1" w:color="auto"/>
          <w:right w:val="single" w:sz="4" w:space="1"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Persoane inactive, tineri cu vârsta de peste 30 ani, șomeri, șomeri de lunga durată, șomeri cu nivel redus de competențe, persoane cu dizabilitati, persoane din comunități marginalizate, persoane din zone rurale, persoane cu vârsta peste 55 de ani, persoane reîntoarse în țară, persoane aparținând minorităților, persoane eliberate din detenție, persoane beneficiare ale unei forme de protecție internațională</w:t>
      </w:r>
    </w:p>
    <w:p w14:paraId="39D39B61"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05FCAD96" w14:textId="77777777" w:rsidR="00C34855" w:rsidRPr="00563476" w:rsidRDefault="00C34855" w:rsidP="00C34855">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499C02B2" w14:textId="77777777" w:rsidR="0091333B" w:rsidRPr="00563476" w:rsidRDefault="0091333B"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01205124" w14:textId="77777777" w:rsidR="0091333B" w:rsidRPr="00563476" w:rsidRDefault="0091333B" w:rsidP="008F5956">
      <w:pPr>
        <w:spacing w:before="0" w:after="0" w:line="276" w:lineRule="auto"/>
        <w:rPr>
          <w:rFonts w:asciiTheme="minorHAnsi" w:eastAsia="Times New Roman" w:hAnsiTheme="minorHAnsi"/>
          <w:b/>
          <w:i/>
          <w:szCs w:val="24"/>
        </w:rPr>
      </w:pPr>
    </w:p>
    <w:p w14:paraId="4FD589D3" w14:textId="77777777" w:rsidR="00C34855" w:rsidRPr="00563476" w:rsidRDefault="00C34855" w:rsidP="00C34855">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4E1542E3" w14:textId="7AB1B54B" w:rsidR="00973BB6" w:rsidRPr="00563476" w:rsidRDefault="00D227C4" w:rsidP="00D227C4">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servicii personalizate de informare, consiliere și orientare (management de caz); servicii de sprijin în găsirea unui loc de muncă/ mediere/ integrare pe piața muncii; programe de formare profesională/ ucenicie la locul de muncă/ stagii/ alte programe de pregătire în vederea îmbunătățirii nivelului de competențe; servicii de evaluare și certificare a competențelor obținute în contexte informale sau nonformale sau măsuri integrate pentru zonele cu deficit de forță de muncă și migrație sezonieră.</w:t>
      </w:r>
    </w:p>
    <w:p w14:paraId="20B3DE9A"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2F6F6F25" w14:textId="77777777" w:rsidR="00C34855" w:rsidRPr="00563476" w:rsidRDefault="00C34855" w:rsidP="00C34855">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6107B6EE"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0001B629" w14:textId="77777777" w:rsidR="00C34855" w:rsidRPr="00563476" w:rsidRDefault="00C34855" w:rsidP="00C34855">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5CB5F35F"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4B46715C"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p>
    <w:p w14:paraId="6877A2B2" w14:textId="77777777" w:rsidR="004C4033" w:rsidRPr="00563476" w:rsidRDefault="004C403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C348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C348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C348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50A9836B" w14:textId="77777777" w:rsidR="00C34855" w:rsidRPr="00563476" w:rsidRDefault="00C34855" w:rsidP="00C34855">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133"/>
        <w:gridCol w:w="712"/>
        <w:gridCol w:w="1108"/>
        <w:gridCol w:w="980"/>
        <w:gridCol w:w="1721"/>
        <w:gridCol w:w="1624"/>
        <w:gridCol w:w="1224"/>
        <w:gridCol w:w="854"/>
      </w:tblGrid>
      <w:tr w:rsidR="00926F1B" w:rsidRPr="00563476" w14:paraId="787C5034" w14:textId="77777777" w:rsidTr="00563476">
        <w:trPr>
          <w:trHeight w:val="425"/>
        </w:trPr>
        <w:tc>
          <w:tcPr>
            <w:tcW w:w="5000" w:type="pct"/>
            <w:gridSpan w:val="9"/>
          </w:tcPr>
          <w:p w14:paraId="12238A46"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1A2352" w:rsidRPr="00563476" w14:paraId="1B00CB7B" w14:textId="77777777" w:rsidTr="00563476">
        <w:trPr>
          <w:trHeight w:val="1647"/>
        </w:trPr>
        <w:tc>
          <w:tcPr>
            <w:tcW w:w="466" w:type="pct"/>
          </w:tcPr>
          <w:p w14:paraId="541DE49C"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lastRenderedPageBreak/>
              <w:t xml:space="preserve">Priority </w:t>
            </w:r>
          </w:p>
        </w:tc>
        <w:tc>
          <w:tcPr>
            <w:tcW w:w="549" w:type="pct"/>
          </w:tcPr>
          <w:p w14:paraId="19D8091E"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45" w:type="pct"/>
          </w:tcPr>
          <w:p w14:paraId="0FE29294"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537" w:type="pct"/>
          </w:tcPr>
          <w:p w14:paraId="021DE09B"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475" w:type="pct"/>
          </w:tcPr>
          <w:p w14:paraId="4F3E4D8F"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834" w:type="pct"/>
            <w:shd w:val="clear" w:color="auto" w:fill="auto"/>
          </w:tcPr>
          <w:p w14:paraId="24324A15"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787" w:type="pct"/>
          </w:tcPr>
          <w:p w14:paraId="3850DE06"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93" w:type="pct"/>
            <w:shd w:val="clear" w:color="auto" w:fill="auto"/>
          </w:tcPr>
          <w:p w14:paraId="11625038"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03AC2520" w14:textId="77777777" w:rsidR="00E67D16" w:rsidRPr="00563476" w:rsidRDefault="00E67D16" w:rsidP="008F5956">
            <w:pPr>
              <w:spacing w:before="0" w:after="0" w:line="276" w:lineRule="auto"/>
              <w:rPr>
                <w:rFonts w:asciiTheme="minorHAnsi" w:hAnsiTheme="minorHAnsi"/>
                <w:b/>
                <w:noProof/>
                <w:sz w:val="18"/>
                <w:szCs w:val="18"/>
                <w:lang w:val="ro-RO"/>
              </w:rPr>
            </w:pPr>
          </w:p>
        </w:tc>
        <w:tc>
          <w:tcPr>
            <w:tcW w:w="415" w:type="pct"/>
            <w:shd w:val="clear" w:color="auto" w:fill="auto"/>
          </w:tcPr>
          <w:p w14:paraId="7E18F99D"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1F2CF6B2" w14:textId="77777777" w:rsidR="00E67D16" w:rsidRPr="00563476" w:rsidRDefault="00E67D16" w:rsidP="008F5956">
            <w:pPr>
              <w:spacing w:before="0" w:after="0" w:line="276" w:lineRule="auto"/>
              <w:rPr>
                <w:rFonts w:asciiTheme="minorHAnsi" w:hAnsiTheme="minorHAnsi"/>
                <w:b/>
                <w:noProof/>
                <w:sz w:val="18"/>
                <w:szCs w:val="18"/>
                <w:lang w:val="ro-RO"/>
              </w:rPr>
            </w:pPr>
          </w:p>
        </w:tc>
      </w:tr>
      <w:tr w:rsidR="00C7792B" w:rsidRPr="00563476" w14:paraId="640E2AA0" w14:textId="77777777" w:rsidTr="00563476">
        <w:trPr>
          <w:trHeight w:val="340"/>
        </w:trPr>
        <w:tc>
          <w:tcPr>
            <w:tcW w:w="466" w:type="pct"/>
          </w:tcPr>
          <w:p w14:paraId="088AE5BC" w14:textId="77777777" w:rsidR="00C7792B" w:rsidRPr="00563476" w:rsidRDefault="00C7792B" w:rsidP="008F5956">
            <w:pPr>
              <w:spacing w:before="0" w:after="0" w:line="276" w:lineRule="auto"/>
              <w:rPr>
                <w:rFonts w:asciiTheme="minorHAnsi" w:eastAsia="Times New Roman" w:hAnsiTheme="minorHAnsi"/>
                <w:iCs/>
                <w:noProof/>
                <w:sz w:val="18"/>
                <w:szCs w:val="18"/>
                <w:lang w:val="ro-RO"/>
              </w:rPr>
            </w:pPr>
            <w:r w:rsidRPr="00563476">
              <w:rPr>
                <w:rFonts w:asciiTheme="minorHAnsi" w:hAnsiTheme="minorHAnsi"/>
                <w:noProof/>
                <w:sz w:val="18"/>
                <w:szCs w:val="18"/>
                <w:lang w:val="ro-RO"/>
              </w:rPr>
              <w:t>6</w:t>
            </w:r>
          </w:p>
        </w:tc>
        <w:tc>
          <w:tcPr>
            <w:tcW w:w="549" w:type="pct"/>
          </w:tcPr>
          <w:p w14:paraId="539C0BAD"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45" w:type="pct"/>
          </w:tcPr>
          <w:p w14:paraId="2478D666"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37" w:type="pct"/>
          </w:tcPr>
          <w:p w14:paraId="4AC5C5C5"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75" w:type="pct"/>
          </w:tcPr>
          <w:p w14:paraId="2040F1AE"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rPr>
              <w:t>EECO01</w:t>
            </w:r>
          </w:p>
        </w:tc>
        <w:tc>
          <w:tcPr>
            <w:tcW w:w="834" w:type="pct"/>
            <w:shd w:val="clear" w:color="auto" w:fill="auto"/>
          </w:tcPr>
          <w:p w14:paraId="76847540" w14:textId="77A68547" w:rsidR="00C7792B" w:rsidRPr="00563476" w:rsidRDefault="00C7792B" w:rsidP="008F5956">
            <w:pPr>
              <w:spacing w:before="0" w:after="0" w:line="276" w:lineRule="auto"/>
              <w:rPr>
                <w:rFonts w:asciiTheme="minorHAnsi" w:hAnsiTheme="minorHAnsi" w:cstheme="minorHAnsi"/>
                <w:sz w:val="18"/>
                <w:szCs w:val="18"/>
                <w:lang w:val="ro-RO"/>
              </w:rPr>
            </w:pPr>
            <w:r w:rsidRPr="00563476">
              <w:rPr>
                <w:rFonts w:asciiTheme="minorHAnsi" w:eastAsia="Times New Roman" w:hAnsiTheme="minorHAnsi"/>
                <w:sz w:val="18"/>
                <w:szCs w:val="18"/>
                <w:lang w:val="ro-RO" w:eastAsia="en-GB"/>
              </w:rPr>
              <w:t xml:space="preserve">Total </w:t>
            </w:r>
            <w:proofErr w:type="spellStart"/>
            <w:r w:rsidRPr="00563476">
              <w:rPr>
                <w:rFonts w:asciiTheme="minorHAnsi" w:eastAsia="Times New Roman" w:hAnsiTheme="minorHAnsi"/>
                <w:sz w:val="18"/>
                <w:szCs w:val="18"/>
                <w:lang w:val="ro-RO" w:eastAsia="en-GB"/>
              </w:rPr>
              <w:t>Participanti</w:t>
            </w:r>
            <w:proofErr w:type="spellEnd"/>
            <w:r w:rsidRPr="00563476">
              <w:rPr>
                <w:rFonts w:asciiTheme="minorHAnsi" w:eastAsia="Times New Roman" w:hAnsiTheme="minorHAnsi"/>
                <w:sz w:val="18"/>
                <w:szCs w:val="18"/>
                <w:lang w:val="ro-RO" w:eastAsia="en-GB"/>
              </w:rPr>
              <w:t xml:space="preserve"> </w:t>
            </w:r>
          </w:p>
        </w:tc>
        <w:tc>
          <w:tcPr>
            <w:tcW w:w="787" w:type="pct"/>
          </w:tcPr>
          <w:p w14:paraId="52931EAC"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lang w:val="ro-RO"/>
              </w:rPr>
              <w:t>Număr</w:t>
            </w:r>
          </w:p>
        </w:tc>
        <w:tc>
          <w:tcPr>
            <w:tcW w:w="593" w:type="pct"/>
            <w:shd w:val="clear" w:color="auto" w:fill="auto"/>
          </w:tcPr>
          <w:p w14:paraId="710C813A" w14:textId="77777777" w:rsidR="00C7792B" w:rsidRPr="00563476" w:rsidRDefault="00C7792B" w:rsidP="008F5956">
            <w:pPr>
              <w:spacing w:before="0" w:after="0" w:line="276" w:lineRule="auto"/>
              <w:rPr>
                <w:rFonts w:asciiTheme="minorHAnsi" w:hAnsiTheme="minorHAnsi"/>
                <w:b/>
                <w:i/>
                <w:noProof/>
                <w:sz w:val="18"/>
                <w:szCs w:val="18"/>
                <w:lang w:val="ro-RO"/>
              </w:rPr>
            </w:pPr>
          </w:p>
        </w:tc>
        <w:tc>
          <w:tcPr>
            <w:tcW w:w="415" w:type="pct"/>
            <w:shd w:val="clear" w:color="auto" w:fill="auto"/>
          </w:tcPr>
          <w:p w14:paraId="07C6789F" w14:textId="3A86E788" w:rsidR="00C7792B" w:rsidRPr="00563476" w:rsidRDefault="008F7D39"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57093</w:t>
            </w:r>
          </w:p>
        </w:tc>
      </w:tr>
      <w:tr w:rsidR="001A2352" w:rsidRPr="00563476" w14:paraId="08498433" w14:textId="77777777" w:rsidTr="00563476">
        <w:trPr>
          <w:trHeight w:val="340"/>
        </w:trPr>
        <w:tc>
          <w:tcPr>
            <w:tcW w:w="466" w:type="pct"/>
          </w:tcPr>
          <w:p w14:paraId="49E11622" w14:textId="77777777" w:rsidR="00AD28E6" w:rsidRPr="00563476" w:rsidRDefault="001C3228" w:rsidP="008F5956">
            <w:pPr>
              <w:spacing w:before="0" w:after="0" w:line="276" w:lineRule="auto"/>
              <w:rPr>
                <w:rFonts w:asciiTheme="minorHAnsi" w:eastAsia="Times New Roman" w:hAnsiTheme="minorHAnsi"/>
                <w:iCs/>
                <w:noProof/>
                <w:sz w:val="18"/>
                <w:szCs w:val="18"/>
                <w:lang w:val="ro-RO"/>
              </w:rPr>
            </w:pPr>
            <w:r w:rsidRPr="00563476">
              <w:rPr>
                <w:rFonts w:asciiTheme="minorHAnsi" w:hAnsiTheme="minorHAnsi"/>
                <w:noProof/>
                <w:sz w:val="18"/>
                <w:szCs w:val="18"/>
                <w:lang w:val="ro-RO"/>
              </w:rPr>
              <w:t>6</w:t>
            </w:r>
          </w:p>
        </w:tc>
        <w:tc>
          <w:tcPr>
            <w:tcW w:w="549" w:type="pct"/>
          </w:tcPr>
          <w:p w14:paraId="5B1AF43C" w14:textId="77777777" w:rsidR="00AD28E6"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45" w:type="pct"/>
          </w:tcPr>
          <w:p w14:paraId="3418927D" w14:textId="77777777" w:rsidR="00AD28E6" w:rsidRPr="00563476" w:rsidRDefault="00AD28E6"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37" w:type="pct"/>
          </w:tcPr>
          <w:p w14:paraId="2DB8A672" w14:textId="77777777" w:rsidR="00AD28E6" w:rsidRPr="00563476" w:rsidRDefault="00AD28E6" w:rsidP="008F5956">
            <w:pPr>
              <w:spacing w:before="0" w:after="0" w:line="276" w:lineRule="auto"/>
              <w:rPr>
                <w:rFonts w:asciiTheme="minorHAnsi" w:hAnsiTheme="minorHAnsi"/>
                <w:noProof/>
                <w:sz w:val="18"/>
                <w:szCs w:val="18"/>
                <w:lang w:val="ro-RO"/>
              </w:rPr>
            </w:pPr>
          </w:p>
        </w:tc>
        <w:tc>
          <w:tcPr>
            <w:tcW w:w="475" w:type="pct"/>
          </w:tcPr>
          <w:p w14:paraId="1FD61F82" w14:textId="77777777" w:rsidR="00AD28E6"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rPr>
              <w:t>EECO03</w:t>
            </w:r>
          </w:p>
        </w:tc>
        <w:tc>
          <w:tcPr>
            <w:tcW w:w="834" w:type="pct"/>
            <w:shd w:val="clear" w:color="auto" w:fill="auto"/>
          </w:tcPr>
          <w:p w14:paraId="74838BA0" w14:textId="77777777" w:rsidR="00AD28E6" w:rsidRPr="00563476" w:rsidRDefault="00AD28E6" w:rsidP="008F5956">
            <w:pPr>
              <w:spacing w:before="0" w:after="0" w:line="276" w:lineRule="auto"/>
              <w:rPr>
                <w:rFonts w:asciiTheme="minorHAnsi" w:hAnsiTheme="minorHAnsi" w:cstheme="minorHAnsi"/>
                <w:sz w:val="18"/>
                <w:szCs w:val="18"/>
                <w:lang w:val="ro-RO"/>
              </w:rPr>
            </w:pPr>
            <w:proofErr w:type="spellStart"/>
            <w:r w:rsidRPr="00563476">
              <w:rPr>
                <w:rFonts w:asciiTheme="minorHAnsi" w:eastAsia="Times New Roman" w:hAnsiTheme="minorHAnsi"/>
                <w:sz w:val="18"/>
                <w:szCs w:val="18"/>
                <w:lang w:val="ro-RO" w:eastAsia="en-GB"/>
              </w:rPr>
              <w:t>Participanti</w:t>
            </w:r>
            <w:proofErr w:type="spellEnd"/>
            <w:r w:rsidRPr="00563476">
              <w:rPr>
                <w:rFonts w:asciiTheme="minorHAnsi" w:eastAsia="Times New Roman" w:hAnsiTheme="minorHAnsi"/>
                <w:sz w:val="18"/>
                <w:szCs w:val="18"/>
                <w:lang w:val="ro-RO" w:eastAsia="en-GB"/>
              </w:rPr>
              <w:t xml:space="preserve"> inactivi</w:t>
            </w:r>
          </w:p>
        </w:tc>
        <w:tc>
          <w:tcPr>
            <w:tcW w:w="787" w:type="pct"/>
          </w:tcPr>
          <w:p w14:paraId="75906B50" w14:textId="77777777" w:rsidR="00AD28E6" w:rsidRPr="00563476" w:rsidRDefault="00AD28E6"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lang w:val="ro-RO"/>
              </w:rPr>
              <w:t>Număr</w:t>
            </w:r>
          </w:p>
        </w:tc>
        <w:tc>
          <w:tcPr>
            <w:tcW w:w="593" w:type="pct"/>
            <w:shd w:val="clear" w:color="auto" w:fill="auto"/>
          </w:tcPr>
          <w:p w14:paraId="4071D55F" w14:textId="77777777" w:rsidR="00AD28E6" w:rsidRPr="00563476" w:rsidRDefault="00AD28E6" w:rsidP="008F5956">
            <w:pPr>
              <w:spacing w:before="0" w:after="0" w:line="276" w:lineRule="auto"/>
              <w:rPr>
                <w:rFonts w:asciiTheme="minorHAnsi" w:hAnsiTheme="minorHAnsi"/>
                <w:b/>
                <w:i/>
                <w:noProof/>
                <w:sz w:val="18"/>
                <w:szCs w:val="18"/>
                <w:lang w:val="ro-RO"/>
              </w:rPr>
            </w:pPr>
          </w:p>
        </w:tc>
        <w:tc>
          <w:tcPr>
            <w:tcW w:w="415" w:type="pct"/>
            <w:shd w:val="clear" w:color="auto" w:fill="auto"/>
          </w:tcPr>
          <w:p w14:paraId="6A137A58" w14:textId="4D608D33" w:rsidR="00AD28E6" w:rsidRPr="00563476" w:rsidRDefault="008F7D39"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36000</w:t>
            </w:r>
          </w:p>
        </w:tc>
      </w:tr>
      <w:tr w:rsidR="001A2352" w:rsidRPr="00563476" w14:paraId="69E3D60C" w14:textId="77777777" w:rsidTr="00563476">
        <w:trPr>
          <w:trHeight w:val="340"/>
        </w:trPr>
        <w:tc>
          <w:tcPr>
            <w:tcW w:w="466" w:type="pct"/>
          </w:tcPr>
          <w:p w14:paraId="0761402B" w14:textId="77777777" w:rsidR="00AD28E6" w:rsidRPr="00563476" w:rsidRDefault="001C3228" w:rsidP="008F5956">
            <w:pPr>
              <w:spacing w:before="0" w:after="0" w:line="276" w:lineRule="auto"/>
              <w:rPr>
                <w:rFonts w:asciiTheme="minorHAnsi" w:eastAsia="Times New Roman" w:hAnsiTheme="minorHAnsi"/>
                <w:b/>
                <w:iCs/>
                <w:noProof/>
                <w:sz w:val="18"/>
                <w:szCs w:val="18"/>
                <w:lang w:val="ro-RO"/>
              </w:rPr>
            </w:pPr>
            <w:r w:rsidRPr="00563476">
              <w:rPr>
                <w:rFonts w:asciiTheme="minorHAnsi" w:hAnsiTheme="minorHAnsi"/>
                <w:noProof/>
                <w:sz w:val="18"/>
                <w:szCs w:val="18"/>
                <w:lang w:val="ro-RO"/>
              </w:rPr>
              <w:t>6</w:t>
            </w:r>
          </w:p>
        </w:tc>
        <w:tc>
          <w:tcPr>
            <w:tcW w:w="549" w:type="pct"/>
          </w:tcPr>
          <w:p w14:paraId="38E76878" w14:textId="77777777" w:rsidR="00AD28E6" w:rsidRPr="00563476" w:rsidRDefault="00DF6702" w:rsidP="008F5956">
            <w:pPr>
              <w:spacing w:before="0" w:after="0" w:line="276" w:lineRule="auto"/>
              <w:rPr>
                <w:rFonts w:asciiTheme="minorHAnsi" w:hAnsiTheme="minorHAnsi"/>
                <w:b/>
                <w:i/>
                <w:noProof/>
                <w:sz w:val="18"/>
                <w:szCs w:val="18"/>
                <w:lang w:val="ro-RO"/>
              </w:rPr>
            </w:pPr>
            <w:r w:rsidRPr="00563476">
              <w:rPr>
                <w:rFonts w:asciiTheme="minorHAnsi" w:hAnsiTheme="minorHAnsi"/>
                <w:noProof/>
                <w:sz w:val="18"/>
                <w:szCs w:val="18"/>
                <w:lang w:val="ro-RO"/>
              </w:rPr>
              <w:t>a</w:t>
            </w:r>
          </w:p>
        </w:tc>
        <w:tc>
          <w:tcPr>
            <w:tcW w:w="345" w:type="pct"/>
          </w:tcPr>
          <w:p w14:paraId="209F9BF0" w14:textId="77777777" w:rsidR="00AD28E6" w:rsidRPr="00563476" w:rsidRDefault="00AD28E6" w:rsidP="008F5956">
            <w:pPr>
              <w:spacing w:before="0" w:after="0" w:line="276" w:lineRule="auto"/>
              <w:rPr>
                <w:rFonts w:asciiTheme="minorHAnsi" w:hAnsiTheme="minorHAnsi"/>
                <w:i/>
                <w:noProof/>
                <w:sz w:val="18"/>
                <w:szCs w:val="18"/>
                <w:lang w:val="ro-RO"/>
              </w:rPr>
            </w:pPr>
            <w:r w:rsidRPr="00563476">
              <w:rPr>
                <w:rFonts w:asciiTheme="minorHAnsi" w:hAnsiTheme="minorHAnsi"/>
                <w:noProof/>
                <w:sz w:val="18"/>
                <w:szCs w:val="18"/>
                <w:lang w:val="ro-RO"/>
              </w:rPr>
              <w:t>FSE+</w:t>
            </w:r>
          </w:p>
        </w:tc>
        <w:tc>
          <w:tcPr>
            <w:tcW w:w="537" w:type="pct"/>
          </w:tcPr>
          <w:p w14:paraId="262DFF96" w14:textId="77777777" w:rsidR="00AD28E6" w:rsidRPr="00563476" w:rsidRDefault="00AD28E6" w:rsidP="008F5956">
            <w:pPr>
              <w:spacing w:before="0" w:after="0" w:line="276" w:lineRule="auto"/>
              <w:rPr>
                <w:rFonts w:asciiTheme="minorHAnsi" w:hAnsiTheme="minorHAnsi"/>
                <w:b/>
                <w:i/>
                <w:noProof/>
                <w:sz w:val="18"/>
                <w:szCs w:val="18"/>
                <w:lang w:val="ro-RO"/>
              </w:rPr>
            </w:pPr>
          </w:p>
        </w:tc>
        <w:tc>
          <w:tcPr>
            <w:tcW w:w="475" w:type="pct"/>
          </w:tcPr>
          <w:p w14:paraId="4DB2D636" w14:textId="77777777" w:rsidR="00AD28E6" w:rsidRPr="00563476" w:rsidRDefault="00AD28E6" w:rsidP="008F5956">
            <w:pPr>
              <w:spacing w:before="0" w:after="0" w:line="276" w:lineRule="auto"/>
              <w:rPr>
                <w:rFonts w:asciiTheme="minorHAnsi" w:hAnsiTheme="minorHAnsi"/>
                <w:b/>
                <w:i/>
                <w:noProof/>
                <w:sz w:val="18"/>
                <w:szCs w:val="18"/>
                <w:lang w:val="ro-RO"/>
              </w:rPr>
            </w:pPr>
          </w:p>
        </w:tc>
        <w:tc>
          <w:tcPr>
            <w:tcW w:w="834" w:type="pct"/>
            <w:shd w:val="clear" w:color="auto" w:fill="auto"/>
          </w:tcPr>
          <w:p w14:paraId="60D0C2B6" w14:textId="77777777" w:rsidR="00AD28E6" w:rsidRPr="00563476" w:rsidRDefault="00C7792B" w:rsidP="008F5956">
            <w:pPr>
              <w:spacing w:before="0" w:after="0" w:line="276" w:lineRule="auto"/>
              <w:rPr>
                <w:rFonts w:asciiTheme="minorHAnsi" w:hAnsiTheme="minorHAnsi" w:cstheme="minorHAnsi"/>
                <w:i/>
                <w:sz w:val="18"/>
                <w:szCs w:val="18"/>
                <w:lang w:val="ro-RO"/>
              </w:rPr>
            </w:pPr>
            <w:r w:rsidRPr="00563476">
              <w:rPr>
                <w:rFonts w:asciiTheme="minorHAnsi" w:eastAsia="Times New Roman" w:hAnsiTheme="minorHAnsi"/>
                <w:iCs/>
                <w:noProof/>
                <w:sz w:val="18"/>
                <w:szCs w:val="18"/>
                <w:lang w:val="ro-RO"/>
              </w:rPr>
              <w:t>Studii /analize privind acoperire deficit forta de munca</w:t>
            </w:r>
          </w:p>
        </w:tc>
        <w:tc>
          <w:tcPr>
            <w:tcW w:w="787" w:type="pct"/>
          </w:tcPr>
          <w:p w14:paraId="43CAABF0" w14:textId="77777777" w:rsidR="00AD28E6" w:rsidRPr="00563476" w:rsidRDefault="00AD28E6"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lang w:val="ro-RO"/>
              </w:rPr>
              <w:t>Număr</w:t>
            </w:r>
          </w:p>
        </w:tc>
        <w:tc>
          <w:tcPr>
            <w:tcW w:w="593" w:type="pct"/>
            <w:shd w:val="clear" w:color="auto" w:fill="auto"/>
          </w:tcPr>
          <w:p w14:paraId="5132FEA3" w14:textId="77777777" w:rsidR="00AD28E6" w:rsidRPr="00563476" w:rsidRDefault="00AD28E6" w:rsidP="008F5956">
            <w:pPr>
              <w:spacing w:before="0" w:after="0" w:line="276" w:lineRule="auto"/>
              <w:rPr>
                <w:rFonts w:asciiTheme="minorHAnsi" w:hAnsiTheme="minorHAnsi"/>
                <w:b/>
                <w:i/>
                <w:noProof/>
                <w:sz w:val="18"/>
                <w:szCs w:val="18"/>
                <w:lang w:val="ro-RO"/>
              </w:rPr>
            </w:pPr>
          </w:p>
        </w:tc>
        <w:tc>
          <w:tcPr>
            <w:tcW w:w="415" w:type="pct"/>
            <w:shd w:val="clear" w:color="auto" w:fill="auto"/>
          </w:tcPr>
          <w:p w14:paraId="2C5F94FF" w14:textId="27D1E33C" w:rsidR="00AD28E6" w:rsidRPr="00563476" w:rsidRDefault="00AE5F60"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42</w:t>
            </w:r>
          </w:p>
        </w:tc>
      </w:tr>
    </w:tbl>
    <w:p w14:paraId="6FE6E2A5" w14:textId="77777777" w:rsidR="004C4033" w:rsidRPr="00563476" w:rsidRDefault="004C4033" w:rsidP="008F5956">
      <w:pPr>
        <w:spacing w:before="0" w:after="0" w:line="276" w:lineRule="auto"/>
        <w:rPr>
          <w:rFonts w:asciiTheme="minorHAnsi" w:hAnsiTheme="minorHAnsi"/>
          <w:szCs w:val="24"/>
          <w:lang w:val="ro-RO"/>
        </w:rPr>
      </w:pPr>
    </w:p>
    <w:p w14:paraId="0791BD72" w14:textId="77777777" w:rsidR="00C34855" w:rsidRPr="00563476" w:rsidRDefault="00C34855" w:rsidP="00C34855">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842"/>
        <w:gridCol w:w="725"/>
        <w:gridCol w:w="725"/>
        <w:gridCol w:w="822"/>
        <w:gridCol w:w="1289"/>
        <w:gridCol w:w="676"/>
        <w:gridCol w:w="844"/>
        <w:gridCol w:w="887"/>
        <w:gridCol w:w="773"/>
        <w:gridCol w:w="579"/>
        <w:gridCol w:w="944"/>
      </w:tblGrid>
      <w:tr w:rsidR="00926F1B" w:rsidRPr="00563476" w14:paraId="6C371A0D" w14:textId="77777777" w:rsidTr="009A60FE">
        <w:trPr>
          <w:trHeight w:val="480"/>
        </w:trPr>
        <w:tc>
          <w:tcPr>
            <w:tcW w:w="5000" w:type="pct"/>
            <w:gridSpan w:val="12"/>
          </w:tcPr>
          <w:p w14:paraId="7D1D684C"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926F1B" w:rsidRPr="00563476" w14:paraId="69088581" w14:textId="77777777" w:rsidTr="00623C2C">
        <w:trPr>
          <w:trHeight w:val="1768"/>
        </w:trPr>
        <w:tc>
          <w:tcPr>
            <w:tcW w:w="380" w:type="pct"/>
          </w:tcPr>
          <w:p w14:paraId="18EF5B0A"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27" w:type="pct"/>
          </w:tcPr>
          <w:p w14:paraId="31843AEB"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68" w:type="pct"/>
          </w:tcPr>
          <w:p w14:paraId="38D50A42"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68" w:type="pct"/>
          </w:tcPr>
          <w:p w14:paraId="5FF76B5A" w14:textId="77777777" w:rsidR="00E67D16" w:rsidRPr="00563476" w:rsidRDefault="00E67D16"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417" w:type="pct"/>
          </w:tcPr>
          <w:p w14:paraId="31DE52AF"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654" w:type="pct"/>
            <w:shd w:val="clear" w:color="auto" w:fill="auto"/>
          </w:tcPr>
          <w:p w14:paraId="3916C822"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343" w:type="pct"/>
          </w:tcPr>
          <w:p w14:paraId="3A08A1E9"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28" w:type="pct"/>
          </w:tcPr>
          <w:p w14:paraId="78382E26"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50" w:type="pct"/>
          </w:tcPr>
          <w:p w14:paraId="1E4F6516"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392" w:type="pct"/>
            <w:shd w:val="clear" w:color="auto" w:fill="auto"/>
          </w:tcPr>
          <w:p w14:paraId="66E5CB71"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18BA8EB6" w14:textId="77777777" w:rsidR="00E67D16" w:rsidRPr="00563476" w:rsidRDefault="00E67D16" w:rsidP="008F5956">
            <w:pPr>
              <w:spacing w:before="0" w:after="0" w:line="276" w:lineRule="auto"/>
              <w:rPr>
                <w:rFonts w:asciiTheme="minorHAnsi" w:hAnsiTheme="minorHAnsi"/>
                <w:b/>
                <w:noProof/>
                <w:sz w:val="18"/>
                <w:szCs w:val="18"/>
                <w:lang w:val="ro-RO"/>
              </w:rPr>
            </w:pPr>
          </w:p>
        </w:tc>
        <w:tc>
          <w:tcPr>
            <w:tcW w:w="294" w:type="pct"/>
            <w:shd w:val="clear" w:color="auto" w:fill="auto"/>
          </w:tcPr>
          <w:p w14:paraId="48019BBB"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79" w:type="pct"/>
          </w:tcPr>
          <w:p w14:paraId="00C036F2" w14:textId="77777777" w:rsidR="00E67D16" w:rsidRPr="00563476" w:rsidRDefault="00E67D16"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1F401E" w:rsidRPr="00563476" w14:paraId="6287C0C8" w14:textId="77777777" w:rsidTr="00623C2C">
        <w:trPr>
          <w:trHeight w:val="434"/>
        </w:trPr>
        <w:tc>
          <w:tcPr>
            <w:tcW w:w="380" w:type="pct"/>
          </w:tcPr>
          <w:p w14:paraId="06F68A6C" w14:textId="77777777" w:rsidR="001F401E" w:rsidRPr="00563476" w:rsidRDefault="001C3228" w:rsidP="008F5956">
            <w:pPr>
              <w:spacing w:before="0" w:after="0" w:line="276" w:lineRule="auto"/>
              <w:rPr>
                <w:rFonts w:asciiTheme="minorHAnsi" w:hAnsiTheme="minorHAnsi"/>
                <w:noProof/>
                <w:sz w:val="18"/>
                <w:szCs w:val="18"/>
                <w:lang w:val="ro-RO"/>
              </w:rPr>
            </w:pPr>
            <w:r w:rsidRPr="00563476">
              <w:rPr>
                <w:rFonts w:asciiTheme="minorHAnsi" w:eastAsia="Times New Roman" w:hAnsiTheme="minorHAnsi"/>
                <w:iCs/>
                <w:noProof/>
                <w:sz w:val="18"/>
                <w:szCs w:val="18"/>
                <w:lang w:val="ro-RO"/>
              </w:rPr>
              <w:t>6</w:t>
            </w:r>
          </w:p>
        </w:tc>
        <w:tc>
          <w:tcPr>
            <w:tcW w:w="427" w:type="pct"/>
          </w:tcPr>
          <w:p w14:paraId="3B290709" w14:textId="77777777" w:rsidR="001F401E"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68" w:type="pct"/>
          </w:tcPr>
          <w:p w14:paraId="2FFFA7C8" w14:textId="77777777" w:rsidR="001F401E" w:rsidRPr="00563476" w:rsidRDefault="00003850"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68" w:type="pct"/>
          </w:tcPr>
          <w:p w14:paraId="7DD47061" w14:textId="77777777" w:rsidR="001F401E" w:rsidRPr="00563476" w:rsidRDefault="001F401E" w:rsidP="008F5956">
            <w:pPr>
              <w:spacing w:before="0" w:after="0" w:line="276" w:lineRule="auto"/>
              <w:rPr>
                <w:rFonts w:asciiTheme="minorHAnsi" w:hAnsiTheme="minorHAnsi"/>
                <w:noProof/>
                <w:sz w:val="18"/>
                <w:szCs w:val="18"/>
                <w:lang w:val="ro-RO"/>
              </w:rPr>
            </w:pPr>
          </w:p>
        </w:tc>
        <w:tc>
          <w:tcPr>
            <w:tcW w:w="417" w:type="pct"/>
          </w:tcPr>
          <w:p w14:paraId="59E83970" w14:textId="77777777" w:rsidR="001F401E"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rPr>
              <w:t>EECR04</w:t>
            </w:r>
          </w:p>
        </w:tc>
        <w:tc>
          <w:tcPr>
            <w:tcW w:w="654" w:type="pct"/>
            <w:shd w:val="clear" w:color="auto" w:fill="auto"/>
          </w:tcPr>
          <w:p w14:paraId="3CF075CC" w14:textId="77777777" w:rsidR="001F401E" w:rsidRPr="00563476" w:rsidRDefault="001F401E" w:rsidP="008F5956">
            <w:pPr>
              <w:spacing w:before="0" w:after="0" w:line="276" w:lineRule="auto"/>
              <w:rPr>
                <w:rFonts w:asciiTheme="minorHAnsi" w:hAnsiTheme="minorHAnsi"/>
                <w:noProof/>
                <w:sz w:val="18"/>
                <w:szCs w:val="18"/>
                <w:lang w:val="ro-RO"/>
              </w:rPr>
            </w:pPr>
            <w:r w:rsidRPr="00563476">
              <w:rPr>
                <w:rFonts w:asciiTheme="minorHAnsi" w:hAnsiTheme="minorHAnsi" w:cstheme="minorHAnsi"/>
                <w:sz w:val="18"/>
                <w:szCs w:val="18"/>
                <w:lang w:val="ro-RO"/>
              </w:rPr>
              <w:t xml:space="preserve">Participanți în ocupare, inclusiv ocupare pe cont propriu la finalizare intervenție </w:t>
            </w:r>
          </w:p>
        </w:tc>
        <w:tc>
          <w:tcPr>
            <w:tcW w:w="343" w:type="pct"/>
          </w:tcPr>
          <w:p w14:paraId="6FE3F377" w14:textId="77777777" w:rsidR="001F401E" w:rsidRPr="00563476" w:rsidRDefault="001F401E" w:rsidP="008F5956">
            <w:pPr>
              <w:spacing w:before="0" w:after="0" w:line="276" w:lineRule="auto"/>
              <w:rPr>
                <w:rFonts w:asciiTheme="minorHAnsi" w:hAnsiTheme="minorHAnsi"/>
                <w:i/>
                <w:noProof/>
                <w:sz w:val="18"/>
                <w:szCs w:val="18"/>
                <w:lang w:val="ro-RO"/>
              </w:rPr>
            </w:pPr>
          </w:p>
        </w:tc>
        <w:tc>
          <w:tcPr>
            <w:tcW w:w="428" w:type="pct"/>
          </w:tcPr>
          <w:p w14:paraId="17000CB3" w14:textId="77777777" w:rsidR="001F401E" w:rsidRPr="00563476" w:rsidRDefault="001F401E" w:rsidP="008F5956">
            <w:pPr>
              <w:spacing w:before="0" w:after="0" w:line="276" w:lineRule="auto"/>
              <w:rPr>
                <w:rFonts w:asciiTheme="minorHAnsi" w:hAnsiTheme="minorHAnsi"/>
                <w:i/>
                <w:noProof/>
                <w:sz w:val="18"/>
                <w:szCs w:val="18"/>
                <w:lang w:val="ro-RO"/>
              </w:rPr>
            </w:pPr>
          </w:p>
        </w:tc>
        <w:tc>
          <w:tcPr>
            <w:tcW w:w="450" w:type="pct"/>
          </w:tcPr>
          <w:p w14:paraId="77F3FB3A" w14:textId="77777777" w:rsidR="001F401E" w:rsidRPr="00563476" w:rsidRDefault="001F401E" w:rsidP="008F5956">
            <w:pPr>
              <w:spacing w:before="0" w:after="0" w:line="276" w:lineRule="auto"/>
              <w:rPr>
                <w:rFonts w:asciiTheme="minorHAnsi" w:hAnsiTheme="minorHAnsi"/>
                <w:b/>
                <w:noProof/>
                <w:sz w:val="18"/>
                <w:szCs w:val="18"/>
                <w:lang w:val="ro-RO"/>
              </w:rPr>
            </w:pPr>
          </w:p>
        </w:tc>
        <w:tc>
          <w:tcPr>
            <w:tcW w:w="392" w:type="pct"/>
            <w:shd w:val="clear" w:color="auto" w:fill="auto"/>
          </w:tcPr>
          <w:p w14:paraId="65F9D5DB" w14:textId="42A44C60" w:rsidR="001F401E" w:rsidRPr="00563476" w:rsidRDefault="00623C2C"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10441</w:t>
            </w:r>
          </w:p>
        </w:tc>
        <w:tc>
          <w:tcPr>
            <w:tcW w:w="294" w:type="pct"/>
            <w:shd w:val="clear" w:color="auto" w:fill="auto"/>
          </w:tcPr>
          <w:p w14:paraId="3C8E2114" w14:textId="77777777" w:rsidR="001F401E" w:rsidRPr="00563476" w:rsidRDefault="001F401E" w:rsidP="008F5956">
            <w:pPr>
              <w:spacing w:before="0" w:after="0" w:line="276" w:lineRule="auto"/>
              <w:rPr>
                <w:rFonts w:asciiTheme="minorHAnsi" w:hAnsiTheme="minorHAnsi"/>
                <w:i/>
                <w:noProof/>
                <w:sz w:val="18"/>
                <w:szCs w:val="18"/>
                <w:lang w:val="ro-RO"/>
              </w:rPr>
            </w:pPr>
          </w:p>
        </w:tc>
        <w:tc>
          <w:tcPr>
            <w:tcW w:w="479" w:type="pct"/>
          </w:tcPr>
          <w:p w14:paraId="3397D309" w14:textId="77777777" w:rsidR="001F401E" w:rsidRPr="00563476" w:rsidRDefault="001F401E" w:rsidP="008F5956">
            <w:pPr>
              <w:spacing w:before="0" w:after="0" w:line="276" w:lineRule="auto"/>
              <w:rPr>
                <w:rFonts w:asciiTheme="minorHAnsi" w:hAnsiTheme="minorHAnsi"/>
                <w:i/>
                <w:noProof/>
                <w:sz w:val="18"/>
                <w:szCs w:val="18"/>
                <w:lang w:val="ro-RO"/>
              </w:rPr>
            </w:pPr>
          </w:p>
        </w:tc>
      </w:tr>
      <w:tr w:rsidR="00003850" w:rsidRPr="00563476" w14:paraId="542999E7" w14:textId="77777777" w:rsidTr="00623C2C">
        <w:trPr>
          <w:trHeight w:val="434"/>
        </w:trPr>
        <w:tc>
          <w:tcPr>
            <w:tcW w:w="380" w:type="pct"/>
          </w:tcPr>
          <w:p w14:paraId="39E2786D" w14:textId="77777777" w:rsidR="00003850" w:rsidRPr="00563476" w:rsidRDefault="00003850" w:rsidP="008F5956">
            <w:pPr>
              <w:spacing w:before="0" w:after="0" w:line="276" w:lineRule="auto"/>
              <w:rPr>
                <w:rFonts w:asciiTheme="minorHAnsi" w:hAnsiTheme="minorHAnsi"/>
                <w:noProof/>
                <w:sz w:val="18"/>
                <w:szCs w:val="18"/>
                <w:lang w:val="ro-RO"/>
              </w:rPr>
            </w:pPr>
            <w:r w:rsidRPr="00563476">
              <w:rPr>
                <w:rFonts w:asciiTheme="minorHAnsi" w:eastAsia="Times New Roman" w:hAnsiTheme="minorHAnsi"/>
                <w:iCs/>
                <w:noProof/>
                <w:sz w:val="18"/>
                <w:szCs w:val="18"/>
                <w:lang w:val="ro-RO"/>
              </w:rPr>
              <w:t>6</w:t>
            </w:r>
          </w:p>
        </w:tc>
        <w:tc>
          <w:tcPr>
            <w:tcW w:w="427" w:type="pct"/>
          </w:tcPr>
          <w:p w14:paraId="4032B800" w14:textId="77777777" w:rsidR="00003850"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68" w:type="pct"/>
          </w:tcPr>
          <w:p w14:paraId="74C9BFFF" w14:textId="77777777" w:rsidR="00003850" w:rsidRPr="00563476" w:rsidRDefault="00003850"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68" w:type="pct"/>
          </w:tcPr>
          <w:p w14:paraId="7AD79E55" w14:textId="77777777" w:rsidR="00003850" w:rsidRPr="00563476" w:rsidRDefault="00003850" w:rsidP="008F5956">
            <w:pPr>
              <w:spacing w:before="0" w:after="0" w:line="276" w:lineRule="auto"/>
              <w:rPr>
                <w:rFonts w:asciiTheme="minorHAnsi" w:hAnsiTheme="minorHAnsi"/>
                <w:noProof/>
                <w:sz w:val="18"/>
                <w:szCs w:val="18"/>
                <w:lang w:val="ro-RO"/>
              </w:rPr>
            </w:pPr>
          </w:p>
        </w:tc>
        <w:tc>
          <w:tcPr>
            <w:tcW w:w="417" w:type="pct"/>
          </w:tcPr>
          <w:p w14:paraId="3CE21718" w14:textId="77777777" w:rsidR="00003850"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rPr>
              <w:t>EECR03</w:t>
            </w:r>
          </w:p>
        </w:tc>
        <w:tc>
          <w:tcPr>
            <w:tcW w:w="654" w:type="pct"/>
            <w:shd w:val="clear" w:color="auto" w:fill="auto"/>
          </w:tcPr>
          <w:p w14:paraId="489CC311" w14:textId="3412D797" w:rsidR="00003850" w:rsidRPr="00563476" w:rsidRDefault="00003850"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lang w:val="ro-RO"/>
              </w:rPr>
              <w:t>Participanți care obțin o calificare</w:t>
            </w:r>
            <w:r w:rsidR="00623C2C" w:rsidRPr="00563476">
              <w:rPr>
                <w:rFonts w:asciiTheme="minorHAnsi" w:hAnsiTheme="minorHAnsi"/>
                <w:sz w:val="18"/>
                <w:szCs w:val="18"/>
                <w:lang w:val="ro-RO"/>
              </w:rPr>
              <w:t>/certificare</w:t>
            </w:r>
            <w:r w:rsidRPr="00563476">
              <w:rPr>
                <w:rFonts w:asciiTheme="minorHAnsi" w:hAnsiTheme="minorHAnsi"/>
                <w:sz w:val="18"/>
                <w:szCs w:val="18"/>
                <w:lang w:val="ro-RO"/>
              </w:rPr>
              <w:t xml:space="preserve"> la sfârșitul intervenției</w:t>
            </w:r>
          </w:p>
        </w:tc>
        <w:tc>
          <w:tcPr>
            <w:tcW w:w="343" w:type="pct"/>
          </w:tcPr>
          <w:p w14:paraId="40F44ABA" w14:textId="77777777" w:rsidR="00003850" w:rsidRPr="00563476" w:rsidRDefault="00003850" w:rsidP="008F5956">
            <w:pPr>
              <w:spacing w:before="0" w:after="0" w:line="276" w:lineRule="auto"/>
              <w:rPr>
                <w:rFonts w:asciiTheme="minorHAnsi" w:hAnsiTheme="minorHAnsi"/>
                <w:i/>
                <w:noProof/>
                <w:sz w:val="18"/>
                <w:szCs w:val="18"/>
                <w:lang w:val="ro-RO"/>
              </w:rPr>
            </w:pPr>
          </w:p>
        </w:tc>
        <w:tc>
          <w:tcPr>
            <w:tcW w:w="428" w:type="pct"/>
          </w:tcPr>
          <w:p w14:paraId="76E39C75" w14:textId="77777777" w:rsidR="00003850" w:rsidRPr="00563476" w:rsidRDefault="00003850" w:rsidP="008F5956">
            <w:pPr>
              <w:spacing w:before="0" w:after="0" w:line="276" w:lineRule="auto"/>
              <w:rPr>
                <w:rFonts w:asciiTheme="minorHAnsi" w:hAnsiTheme="minorHAnsi"/>
                <w:i/>
                <w:noProof/>
                <w:sz w:val="18"/>
                <w:szCs w:val="18"/>
                <w:lang w:val="ro-RO"/>
              </w:rPr>
            </w:pPr>
          </w:p>
        </w:tc>
        <w:tc>
          <w:tcPr>
            <w:tcW w:w="450" w:type="pct"/>
          </w:tcPr>
          <w:p w14:paraId="14F61B02" w14:textId="77777777" w:rsidR="00003850" w:rsidRPr="00563476" w:rsidRDefault="00003850" w:rsidP="008F5956">
            <w:pPr>
              <w:spacing w:before="0" w:after="0" w:line="276" w:lineRule="auto"/>
              <w:rPr>
                <w:rFonts w:asciiTheme="minorHAnsi" w:hAnsiTheme="minorHAnsi"/>
                <w:b/>
                <w:noProof/>
                <w:sz w:val="18"/>
                <w:szCs w:val="18"/>
                <w:lang w:val="ro-RO"/>
              </w:rPr>
            </w:pPr>
          </w:p>
        </w:tc>
        <w:tc>
          <w:tcPr>
            <w:tcW w:w="392" w:type="pct"/>
            <w:shd w:val="clear" w:color="auto" w:fill="auto"/>
          </w:tcPr>
          <w:p w14:paraId="4076E1C9" w14:textId="51E59817" w:rsidR="00003850" w:rsidRPr="00563476" w:rsidRDefault="00623C2C"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4798</w:t>
            </w:r>
          </w:p>
        </w:tc>
        <w:tc>
          <w:tcPr>
            <w:tcW w:w="294" w:type="pct"/>
            <w:shd w:val="clear" w:color="auto" w:fill="auto"/>
          </w:tcPr>
          <w:p w14:paraId="2BC0AF7E" w14:textId="77777777" w:rsidR="00003850" w:rsidRPr="00563476" w:rsidRDefault="00003850" w:rsidP="008F5956">
            <w:pPr>
              <w:spacing w:before="0" w:after="0" w:line="276" w:lineRule="auto"/>
              <w:rPr>
                <w:rFonts w:asciiTheme="minorHAnsi" w:hAnsiTheme="minorHAnsi"/>
                <w:i/>
                <w:noProof/>
                <w:sz w:val="18"/>
                <w:szCs w:val="18"/>
                <w:lang w:val="ro-RO"/>
              </w:rPr>
            </w:pPr>
          </w:p>
        </w:tc>
        <w:tc>
          <w:tcPr>
            <w:tcW w:w="479" w:type="pct"/>
          </w:tcPr>
          <w:p w14:paraId="1A193597" w14:textId="77777777" w:rsidR="00003850" w:rsidRPr="00563476" w:rsidRDefault="00003850" w:rsidP="008F5956">
            <w:pPr>
              <w:spacing w:before="0" w:after="0" w:line="276" w:lineRule="auto"/>
              <w:rPr>
                <w:rFonts w:asciiTheme="minorHAnsi" w:hAnsiTheme="minorHAnsi"/>
                <w:i/>
                <w:noProof/>
                <w:sz w:val="18"/>
                <w:szCs w:val="18"/>
                <w:lang w:val="ro-RO"/>
              </w:rPr>
            </w:pPr>
          </w:p>
        </w:tc>
      </w:tr>
      <w:tr w:rsidR="00003850" w:rsidRPr="00563476" w14:paraId="256F8A40" w14:textId="77777777" w:rsidTr="00623C2C">
        <w:trPr>
          <w:trHeight w:val="434"/>
        </w:trPr>
        <w:tc>
          <w:tcPr>
            <w:tcW w:w="380" w:type="pct"/>
          </w:tcPr>
          <w:p w14:paraId="5B0207A9" w14:textId="77777777" w:rsidR="00003850" w:rsidRPr="00563476" w:rsidRDefault="00003850" w:rsidP="008F5956">
            <w:pPr>
              <w:spacing w:before="0" w:after="0" w:line="276" w:lineRule="auto"/>
              <w:rPr>
                <w:rFonts w:asciiTheme="minorHAnsi" w:hAnsiTheme="minorHAnsi"/>
                <w:noProof/>
                <w:sz w:val="18"/>
                <w:szCs w:val="18"/>
                <w:lang w:val="ro-RO"/>
              </w:rPr>
            </w:pPr>
            <w:r w:rsidRPr="00563476">
              <w:rPr>
                <w:rFonts w:asciiTheme="minorHAnsi" w:eastAsia="Times New Roman" w:hAnsiTheme="minorHAnsi"/>
                <w:iCs/>
                <w:noProof/>
                <w:sz w:val="18"/>
                <w:szCs w:val="18"/>
                <w:lang w:val="ro-RO"/>
              </w:rPr>
              <w:t>6</w:t>
            </w:r>
          </w:p>
        </w:tc>
        <w:tc>
          <w:tcPr>
            <w:tcW w:w="427" w:type="pct"/>
          </w:tcPr>
          <w:p w14:paraId="77ECC8F1" w14:textId="77777777" w:rsidR="00003850"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68" w:type="pct"/>
          </w:tcPr>
          <w:p w14:paraId="51E5AAA1" w14:textId="77777777" w:rsidR="00003850" w:rsidRPr="00563476" w:rsidRDefault="00003850"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68" w:type="pct"/>
          </w:tcPr>
          <w:p w14:paraId="72CFBDAC" w14:textId="77777777" w:rsidR="00003850" w:rsidRPr="00563476" w:rsidRDefault="00003850" w:rsidP="008F5956">
            <w:pPr>
              <w:spacing w:before="0" w:after="0" w:line="276" w:lineRule="auto"/>
              <w:rPr>
                <w:rFonts w:asciiTheme="minorHAnsi" w:hAnsiTheme="minorHAnsi"/>
                <w:noProof/>
                <w:sz w:val="18"/>
                <w:szCs w:val="18"/>
                <w:lang w:val="ro-RO"/>
              </w:rPr>
            </w:pPr>
          </w:p>
        </w:tc>
        <w:tc>
          <w:tcPr>
            <w:tcW w:w="417" w:type="pct"/>
          </w:tcPr>
          <w:p w14:paraId="26AC71DD" w14:textId="77777777" w:rsidR="00003850"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rPr>
              <w:t>EECR01</w:t>
            </w:r>
          </w:p>
        </w:tc>
        <w:tc>
          <w:tcPr>
            <w:tcW w:w="654" w:type="pct"/>
            <w:shd w:val="clear" w:color="auto" w:fill="auto"/>
          </w:tcPr>
          <w:p w14:paraId="4098E0DC" w14:textId="77777777" w:rsidR="00003850" w:rsidRPr="00563476" w:rsidRDefault="00003850" w:rsidP="008F5956">
            <w:pPr>
              <w:spacing w:before="0" w:after="0" w:line="276" w:lineRule="auto"/>
              <w:rPr>
                <w:rFonts w:asciiTheme="minorHAnsi" w:hAnsiTheme="minorHAnsi"/>
                <w:noProof/>
                <w:sz w:val="18"/>
                <w:szCs w:val="18"/>
                <w:lang w:val="ro-RO"/>
              </w:rPr>
            </w:pPr>
            <w:r w:rsidRPr="00563476">
              <w:rPr>
                <w:rFonts w:asciiTheme="minorHAnsi" w:hAnsiTheme="minorHAnsi" w:cstheme="minorHAnsi"/>
                <w:noProof/>
                <w:sz w:val="18"/>
                <w:szCs w:val="18"/>
                <w:lang w:val="ro-RO"/>
              </w:rPr>
              <w:t>Participanți în căutare activă a unui loc de muncă la finalul intervenției</w:t>
            </w:r>
            <w:r w:rsidRPr="00563476" w:rsidDel="009205CB">
              <w:rPr>
                <w:rFonts w:asciiTheme="minorHAnsi" w:hAnsiTheme="minorHAnsi" w:cstheme="minorHAnsi"/>
                <w:noProof/>
                <w:sz w:val="18"/>
                <w:szCs w:val="18"/>
                <w:lang w:val="ro-RO"/>
              </w:rPr>
              <w:t xml:space="preserve"> </w:t>
            </w:r>
          </w:p>
        </w:tc>
        <w:tc>
          <w:tcPr>
            <w:tcW w:w="343" w:type="pct"/>
          </w:tcPr>
          <w:p w14:paraId="43F72CE4" w14:textId="77777777" w:rsidR="00003850" w:rsidRPr="00563476" w:rsidRDefault="00003850" w:rsidP="008F5956">
            <w:pPr>
              <w:spacing w:before="0" w:after="0" w:line="276" w:lineRule="auto"/>
              <w:rPr>
                <w:rFonts w:asciiTheme="minorHAnsi" w:hAnsiTheme="minorHAnsi"/>
                <w:i/>
                <w:noProof/>
                <w:sz w:val="18"/>
                <w:szCs w:val="18"/>
                <w:lang w:val="ro-RO"/>
              </w:rPr>
            </w:pPr>
          </w:p>
        </w:tc>
        <w:tc>
          <w:tcPr>
            <w:tcW w:w="428" w:type="pct"/>
          </w:tcPr>
          <w:p w14:paraId="7C81FFEA" w14:textId="77777777" w:rsidR="00003850" w:rsidRPr="00563476" w:rsidRDefault="00003850" w:rsidP="008F5956">
            <w:pPr>
              <w:spacing w:before="0" w:after="0" w:line="276" w:lineRule="auto"/>
              <w:rPr>
                <w:rFonts w:asciiTheme="minorHAnsi" w:hAnsiTheme="minorHAnsi"/>
                <w:i/>
                <w:noProof/>
                <w:sz w:val="18"/>
                <w:szCs w:val="18"/>
                <w:lang w:val="ro-RO"/>
              </w:rPr>
            </w:pPr>
          </w:p>
        </w:tc>
        <w:tc>
          <w:tcPr>
            <w:tcW w:w="450" w:type="pct"/>
          </w:tcPr>
          <w:p w14:paraId="2243B317" w14:textId="77777777" w:rsidR="00003850" w:rsidRPr="00563476" w:rsidRDefault="00003850" w:rsidP="008F5956">
            <w:pPr>
              <w:spacing w:before="0" w:after="0" w:line="276" w:lineRule="auto"/>
              <w:rPr>
                <w:rFonts w:asciiTheme="minorHAnsi" w:hAnsiTheme="minorHAnsi"/>
                <w:b/>
                <w:noProof/>
                <w:sz w:val="18"/>
                <w:szCs w:val="18"/>
                <w:lang w:val="ro-RO"/>
              </w:rPr>
            </w:pPr>
          </w:p>
        </w:tc>
        <w:tc>
          <w:tcPr>
            <w:tcW w:w="392" w:type="pct"/>
            <w:shd w:val="clear" w:color="auto" w:fill="auto"/>
          </w:tcPr>
          <w:p w14:paraId="1A3A2F3B" w14:textId="20A059DE" w:rsidR="00003850" w:rsidRPr="00563476" w:rsidRDefault="00623C2C"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18000</w:t>
            </w:r>
          </w:p>
        </w:tc>
        <w:tc>
          <w:tcPr>
            <w:tcW w:w="294" w:type="pct"/>
            <w:shd w:val="clear" w:color="auto" w:fill="auto"/>
          </w:tcPr>
          <w:p w14:paraId="4532B4EA" w14:textId="77777777" w:rsidR="00003850" w:rsidRPr="00563476" w:rsidRDefault="00003850" w:rsidP="008F5956">
            <w:pPr>
              <w:spacing w:before="0" w:after="0" w:line="276" w:lineRule="auto"/>
              <w:rPr>
                <w:rFonts w:asciiTheme="minorHAnsi" w:hAnsiTheme="minorHAnsi"/>
                <w:i/>
                <w:noProof/>
                <w:sz w:val="18"/>
                <w:szCs w:val="18"/>
                <w:lang w:val="ro-RO"/>
              </w:rPr>
            </w:pPr>
          </w:p>
        </w:tc>
        <w:tc>
          <w:tcPr>
            <w:tcW w:w="479" w:type="pct"/>
          </w:tcPr>
          <w:p w14:paraId="45533D9D" w14:textId="77777777" w:rsidR="00003850" w:rsidRPr="00563476" w:rsidRDefault="00003850" w:rsidP="008F5956">
            <w:pPr>
              <w:spacing w:before="0" w:after="0" w:line="276" w:lineRule="auto"/>
              <w:rPr>
                <w:rFonts w:asciiTheme="minorHAnsi" w:hAnsiTheme="minorHAnsi"/>
                <w:i/>
                <w:noProof/>
                <w:sz w:val="18"/>
                <w:szCs w:val="18"/>
                <w:lang w:val="ro-RO"/>
              </w:rPr>
            </w:pPr>
          </w:p>
        </w:tc>
      </w:tr>
    </w:tbl>
    <w:p w14:paraId="43178766" w14:textId="77777777" w:rsidR="00E67D16" w:rsidRPr="00563476" w:rsidRDefault="00E67D16" w:rsidP="008F5956">
      <w:pPr>
        <w:spacing w:before="0" w:after="0" w:line="276" w:lineRule="auto"/>
        <w:rPr>
          <w:rFonts w:asciiTheme="minorHAnsi" w:hAnsiTheme="minorHAnsi"/>
          <w:szCs w:val="24"/>
          <w:lang w:val="ro-RO"/>
        </w:rPr>
      </w:pPr>
    </w:p>
    <w:p w14:paraId="78B23F33" w14:textId="77777777" w:rsidR="00FF7EA3" w:rsidRPr="00563476" w:rsidRDefault="00FF7EA3" w:rsidP="008F5956">
      <w:pPr>
        <w:spacing w:line="276" w:lineRule="auto"/>
        <w:rPr>
          <w:rFonts w:asciiTheme="minorHAnsi" w:eastAsia="Times New Roman" w:hAnsiTheme="minorHAnsi"/>
          <w:iCs/>
          <w:noProof/>
          <w:szCs w:val="24"/>
        </w:rPr>
      </w:pPr>
      <w:r w:rsidRPr="00563476">
        <w:rPr>
          <w:rFonts w:asciiTheme="minorHAnsi" w:eastAsia="Times New Roman" w:hAnsiTheme="minorHAnsi"/>
          <w:b/>
          <w:iCs/>
          <w:noProof/>
          <w:szCs w:val="24"/>
        </w:rPr>
        <w:t>2.</w:t>
      </w:r>
      <w:r w:rsidR="00C34855" w:rsidRPr="00563476">
        <w:rPr>
          <w:rFonts w:asciiTheme="minorHAnsi" w:eastAsia="Times New Roman" w:hAnsiTheme="minorHAnsi"/>
          <w:b/>
          <w:iCs/>
          <w:noProof/>
          <w:szCs w:val="24"/>
        </w:rPr>
        <w:t>1</w:t>
      </w:r>
      <w:r w:rsidRPr="00563476">
        <w:rPr>
          <w:rFonts w:asciiTheme="minorHAnsi" w:eastAsia="Times New Roman" w:hAnsiTheme="minorHAnsi"/>
          <w:b/>
          <w:iCs/>
          <w:noProof/>
          <w:szCs w:val="24"/>
        </w:rPr>
        <w:t xml:space="preserve">.1.1.3 Indicative breakdown of the programme resources (EU) by type of intervention </w:t>
      </w:r>
      <w:r w:rsidRPr="00563476">
        <w:rPr>
          <w:rFonts w:asciiTheme="minorHAnsi" w:eastAsia="Times New Roman" w:hAnsiTheme="minorHAnsi"/>
          <w:iCs/>
          <w:noProof/>
          <w:szCs w:val="24"/>
        </w:rPr>
        <w:t>(not applicable to the EMFAF)</w:t>
      </w:r>
    </w:p>
    <w:p w14:paraId="692F7DFD" w14:textId="77777777" w:rsidR="00C34855" w:rsidRPr="00563476" w:rsidRDefault="00C34855" w:rsidP="00C34855">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190"/>
        <w:gridCol w:w="1234"/>
        <w:gridCol w:w="1553"/>
        <w:gridCol w:w="3039"/>
        <w:gridCol w:w="1462"/>
      </w:tblGrid>
      <w:tr w:rsidR="00A721BF" w:rsidRPr="00563476" w14:paraId="6F2147C8" w14:textId="77777777" w:rsidTr="00A721BF">
        <w:tc>
          <w:tcPr>
            <w:tcW w:w="5000" w:type="pct"/>
            <w:gridSpan w:val="6"/>
          </w:tcPr>
          <w:p w14:paraId="5E01337E"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4: Dimension 1 – intervention field </w:t>
            </w:r>
          </w:p>
        </w:tc>
      </w:tr>
      <w:tr w:rsidR="00A721BF" w:rsidRPr="00563476" w14:paraId="38F9CD41" w14:textId="77777777" w:rsidTr="0073706C">
        <w:tc>
          <w:tcPr>
            <w:tcW w:w="698" w:type="pct"/>
            <w:shd w:val="clear" w:color="auto" w:fill="auto"/>
          </w:tcPr>
          <w:p w14:paraId="6ACBA9C8"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04" w:type="pct"/>
            <w:shd w:val="clear" w:color="auto" w:fill="auto"/>
          </w:tcPr>
          <w:p w14:paraId="223D4DAD"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26" w:type="pct"/>
            <w:shd w:val="clear" w:color="auto" w:fill="auto"/>
          </w:tcPr>
          <w:p w14:paraId="24D9AE9B"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788" w:type="pct"/>
          </w:tcPr>
          <w:p w14:paraId="4E0C3218"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542" w:type="pct"/>
            <w:shd w:val="clear" w:color="auto" w:fill="auto"/>
          </w:tcPr>
          <w:p w14:paraId="44EAAEFD"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742" w:type="pct"/>
            <w:shd w:val="clear" w:color="auto" w:fill="auto"/>
          </w:tcPr>
          <w:p w14:paraId="7A480BCE"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2C28CE" w:rsidRPr="00563476" w14:paraId="77C872EB" w14:textId="77777777" w:rsidTr="002C28CE">
        <w:trPr>
          <w:trHeight w:val="415"/>
        </w:trPr>
        <w:tc>
          <w:tcPr>
            <w:tcW w:w="698" w:type="pct"/>
            <w:vMerge w:val="restart"/>
            <w:shd w:val="clear" w:color="auto" w:fill="auto"/>
          </w:tcPr>
          <w:p w14:paraId="62441459" w14:textId="77777777" w:rsidR="00080820" w:rsidRPr="00563476" w:rsidRDefault="0008082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6</w:t>
            </w:r>
          </w:p>
        </w:tc>
        <w:tc>
          <w:tcPr>
            <w:tcW w:w="604" w:type="pct"/>
            <w:vMerge w:val="restart"/>
            <w:shd w:val="clear" w:color="auto" w:fill="auto"/>
          </w:tcPr>
          <w:p w14:paraId="68CD7D16" w14:textId="77777777" w:rsidR="00080820" w:rsidRPr="00563476" w:rsidRDefault="0008082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26" w:type="pct"/>
            <w:shd w:val="clear" w:color="auto" w:fill="auto"/>
          </w:tcPr>
          <w:p w14:paraId="1978786A" w14:textId="0164F645" w:rsidR="00080820" w:rsidRPr="00563476" w:rsidRDefault="002C28CE"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88" w:type="pct"/>
            <w:vMerge w:val="restart"/>
          </w:tcPr>
          <w:p w14:paraId="3DB02897" w14:textId="77777777" w:rsidR="00080820" w:rsidRPr="00563476" w:rsidRDefault="00080820" w:rsidP="008F5956">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1542" w:type="pct"/>
            <w:vMerge w:val="restart"/>
            <w:shd w:val="clear" w:color="auto" w:fill="auto"/>
          </w:tcPr>
          <w:p w14:paraId="2A11F788" w14:textId="77777777" w:rsidR="00080820" w:rsidRPr="00563476" w:rsidRDefault="00080820" w:rsidP="008F5956">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 134  Măsuri de imbunătățire a accesului la locuri de muncă"</w:t>
            </w:r>
          </w:p>
        </w:tc>
        <w:tc>
          <w:tcPr>
            <w:tcW w:w="742" w:type="pct"/>
            <w:shd w:val="clear" w:color="auto" w:fill="auto"/>
          </w:tcPr>
          <w:p w14:paraId="0E51EB9C" w14:textId="05329A82" w:rsidR="00080820" w:rsidRPr="00563476" w:rsidRDefault="009223BB" w:rsidP="0008082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177.449.537</w:t>
            </w:r>
          </w:p>
        </w:tc>
      </w:tr>
      <w:tr w:rsidR="002C28CE" w:rsidRPr="00563476" w14:paraId="086D9D3A" w14:textId="77777777" w:rsidTr="0073706C">
        <w:tc>
          <w:tcPr>
            <w:tcW w:w="698" w:type="pct"/>
            <w:vMerge/>
            <w:shd w:val="clear" w:color="auto" w:fill="auto"/>
          </w:tcPr>
          <w:p w14:paraId="7A50B27B" w14:textId="77777777" w:rsidR="00080820" w:rsidRPr="00563476" w:rsidRDefault="00080820" w:rsidP="008F5956">
            <w:pPr>
              <w:spacing w:line="276" w:lineRule="auto"/>
              <w:rPr>
                <w:rFonts w:asciiTheme="minorHAnsi" w:eastAsia="Times New Roman" w:hAnsiTheme="minorHAnsi"/>
                <w:iCs/>
                <w:noProof/>
                <w:sz w:val="18"/>
                <w:szCs w:val="18"/>
                <w:lang w:val="ro-RO"/>
              </w:rPr>
            </w:pPr>
          </w:p>
        </w:tc>
        <w:tc>
          <w:tcPr>
            <w:tcW w:w="604" w:type="pct"/>
            <w:vMerge/>
            <w:shd w:val="clear" w:color="auto" w:fill="auto"/>
          </w:tcPr>
          <w:p w14:paraId="04DBFF31" w14:textId="77777777" w:rsidR="00080820" w:rsidRPr="00563476" w:rsidRDefault="00080820" w:rsidP="008F5956">
            <w:pPr>
              <w:spacing w:line="276" w:lineRule="auto"/>
              <w:rPr>
                <w:rFonts w:asciiTheme="minorHAnsi" w:eastAsia="Times New Roman" w:hAnsiTheme="minorHAnsi"/>
                <w:iCs/>
                <w:noProof/>
                <w:sz w:val="18"/>
                <w:szCs w:val="18"/>
                <w:lang w:val="ro-RO"/>
              </w:rPr>
            </w:pPr>
          </w:p>
        </w:tc>
        <w:tc>
          <w:tcPr>
            <w:tcW w:w="626" w:type="pct"/>
            <w:shd w:val="clear" w:color="auto" w:fill="auto"/>
          </w:tcPr>
          <w:p w14:paraId="06D9A60A" w14:textId="4FBF60E6" w:rsidR="00080820" w:rsidRPr="00563476" w:rsidRDefault="0008082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88" w:type="pct"/>
            <w:vMerge/>
          </w:tcPr>
          <w:p w14:paraId="66C379B0" w14:textId="77777777" w:rsidR="00080820" w:rsidRPr="00563476" w:rsidRDefault="00080820" w:rsidP="008F5956">
            <w:pPr>
              <w:spacing w:after="0" w:line="276" w:lineRule="auto"/>
              <w:rPr>
                <w:rFonts w:asciiTheme="minorHAnsi" w:eastAsia="Times New Roman" w:hAnsiTheme="minorHAnsi"/>
                <w:iCs/>
                <w:noProof/>
                <w:sz w:val="18"/>
                <w:szCs w:val="18"/>
                <w:lang w:val="ro-RO"/>
              </w:rPr>
            </w:pPr>
          </w:p>
        </w:tc>
        <w:tc>
          <w:tcPr>
            <w:tcW w:w="1542" w:type="pct"/>
            <w:vMerge/>
            <w:shd w:val="clear" w:color="auto" w:fill="auto"/>
          </w:tcPr>
          <w:p w14:paraId="74204DA5" w14:textId="77777777" w:rsidR="00080820" w:rsidRPr="00563476" w:rsidRDefault="00080820" w:rsidP="008F5956">
            <w:pPr>
              <w:spacing w:after="0" w:line="276" w:lineRule="auto"/>
              <w:rPr>
                <w:rFonts w:asciiTheme="minorHAnsi" w:eastAsia="Times New Roman" w:hAnsiTheme="minorHAnsi"/>
                <w:iCs/>
                <w:noProof/>
                <w:sz w:val="18"/>
                <w:szCs w:val="18"/>
                <w:lang w:val="ro-RO"/>
              </w:rPr>
            </w:pPr>
          </w:p>
        </w:tc>
        <w:tc>
          <w:tcPr>
            <w:tcW w:w="742" w:type="pct"/>
            <w:shd w:val="clear" w:color="auto" w:fill="auto"/>
          </w:tcPr>
          <w:p w14:paraId="164FA4AF" w14:textId="15EAEA9B" w:rsidR="00080820" w:rsidRPr="00563476" w:rsidRDefault="009223BB" w:rsidP="0008082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19.716.615</w:t>
            </w:r>
          </w:p>
        </w:tc>
      </w:tr>
      <w:tr w:rsidR="002C28CE" w:rsidRPr="00563476" w14:paraId="7DC3EB59" w14:textId="77777777" w:rsidTr="0073706C">
        <w:tc>
          <w:tcPr>
            <w:tcW w:w="698" w:type="pct"/>
            <w:vMerge/>
            <w:shd w:val="clear" w:color="auto" w:fill="auto"/>
          </w:tcPr>
          <w:p w14:paraId="7C50B94E" w14:textId="77777777" w:rsidR="009223BB" w:rsidRPr="00563476" w:rsidRDefault="009223BB" w:rsidP="008F5956">
            <w:pPr>
              <w:spacing w:line="276" w:lineRule="auto"/>
              <w:rPr>
                <w:rFonts w:asciiTheme="minorHAnsi" w:eastAsia="Times New Roman" w:hAnsiTheme="minorHAnsi"/>
                <w:iCs/>
                <w:noProof/>
                <w:sz w:val="18"/>
                <w:szCs w:val="18"/>
                <w:lang w:val="ro-RO"/>
              </w:rPr>
            </w:pPr>
          </w:p>
        </w:tc>
        <w:tc>
          <w:tcPr>
            <w:tcW w:w="604" w:type="pct"/>
            <w:vMerge/>
            <w:shd w:val="clear" w:color="auto" w:fill="auto"/>
          </w:tcPr>
          <w:p w14:paraId="3FE1DA26" w14:textId="77777777" w:rsidR="009223BB" w:rsidRPr="00563476" w:rsidRDefault="009223BB" w:rsidP="008F5956">
            <w:pPr>
              <w:spacing w:line="276" w:lineRule="auto"/>
              <w:rPr>
                <w:rFonts w:asciiTheme="minorHAnsi" w:eastAsia="Times New Roman" w:hAnsiTheme="minorHAnsi"/>
                <w:iCs/>
                <w:noProof/>
                <w:sz w:val="18"/>
                <w:szCs w:val="18"/>
                <w:lang w:val="ro-RO"/>
              </w:rPr>
            </w:pPr>
          </w:p>
        </w:tc>
        <w:tc>
          <w:tcPr>
            <w:tcW w:w="626" w:type="pct"/>
            <w:shd w:val="clear" w:color="auto" w:fill="auto"/>
          </w:tcPr>
          <w:p w14:paraId="567AC489" w14:textId="03B981FA" w:rsidR="009223BB" w:rsidRPr="00563476" w:rsidRDefault="009223BB"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88" w:type="pct"/>
            <w:vMerge/>
          </w:tcPr>
          <w:p w14:paraId="3ED2A8B7" w14:textId="77777777" w:rsidR="009223BB" w:rsidRPr="00563476" w:rsidRDefault="009223BB" w:rsidP="008F5956">
            <w:pPr>
              <w:spacing w:after="0" w:line="276" w:lineRule="auto"/>
              <w:rPr>
                <w:rFonts w:asciiTheme="minorHAnsi" w:eastAsia="Times New Roman" w:hAnsiTheme="minorHAnsi"/>
                <w:iCs/>
                <w:noProof/>
                <w:sz w:val="18"/>
                <w:szCs w:val="18"/>
                <w:lang w:val="ro-RO"/>
              </w:rPr>
            </w:pPr>
          </w:p>
        </w:tc>
        <w:tc>
          <w:tcPr>
            <w:tcW w:w="1542" w:type="pct"/>
            <w:vMerge w:val="restart"/>
            <w:shd w:val="clear" w:color="auto" w:fill="auto"/>
          </w:tcPr>
          <w:p w14:paraId="329F525E" w14:textId="233E1C47" w:rsidR="009223BB" w:rsidRPr="00563476" w:rsidRDefault="009223BB" w:rsidP="008F5956">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 154 Măsuri pentru îmbunătățirea accesului unor grupuri marginalizate cum ar fi romii la educație și locuri de muncă pentru promovarea incluziunii sociale a acestora</w:t>
            </w:r>
          </w:p>
        </w:tc>
        <w:tc>
          <w:tcPr>
            <w:tcW w:w="742" w:type="pct"/>
            <w:shd w:val="clear" w:color="auto" w:fill="auto"/>
          </w:tcPr>
          <w:p w14:paraId="2527AA7B" w14:textId="20CF8392" w:rsidR="009223BB" w:rsidRPr="00563476" w:rsidRDefault="009223BB" w:rsidP="0008082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11.636.035</w:t>
            </w:r>
          </w:p>
        </w:tc>
      </w:tr>
      <w:tr w:rsidR="002C28CE" w:rsidRPr="00563476" w14:paraId="31903121" w14:textId="77777777" w:rsidTr="002C28CE">
        <w:trPr>
          <w:trHeight w:val="451"/>
        </w:trPr>
        <w:tc>
          <w:tcPr>
            <w:tcW w:w="698" w:type="pct"/>
            <w:vMerge/>
            <w:shd w:val="clear" w:color="auto" w:fill="auto"/>
          </w:tcPr>
          <w:p w14:paraId="7A97EA32" w14:textId="77777777" w:rsidR="009223BB" w:rsidRPr="00563476" w:rsidRDefault="009223BB" w:rsidP="008F5956">
            <w:pPr>
              <w:spacing w:line="276" w:lineRule="auto"/>
              <w:rPr>
                <w:rFonts w:asciiTheme="minorHAnsi" w:eastAsia="Times New Roman" w:hAnsiTheme="minorHAnsi"/>
                <w:iCs/>
                <w:noProof/>
                <w:sz w:val="18"/>
                <w:szCs w:val="18"/>
                <w:lang w:val="ro-RO"/>
              </w:rPr>
            </w:pPr>
          </w:p>
        </w:tc>
        <w:tc>
          <w:tcPr>
            <w:tcW w:w="604" w:type="pct"/>
            <w:vMerge/>
            <w:shd w:val="clear" w:color="auto" w:fill="auto"/>
          </w:tcPr>
          <w:p w14:paraId="3100871C" w14:textId="77777777" w:rsidR="009223BB" w:rsidRPr="00563476" w:rsidRDefault="009223BB" w:rsidP="008F5956">
            <w:pPr>
              <w:spacing w:line="276" w:lineRule="auto"/>
              <w:rPr>
                <w:rFonts w:asciiTheme="minorHAnsi" w:eastAsia="Times New Roman" w:hAnsiTheme="minorHAnsi"/>
                <w:iCs/>
                <w:noProof/>
                <w:sz w:val="18"/>
                <w:szCs w:val="18"/>
                <w:lang w:val="ro-RO"/>
              </w:rPr>
            </w:pPr>
          </w:p>
        </w:tc>
        <w:tc>
          <w:tcPr>
            <w:tcW w:w="626" w:type="pct"/>
            <w:shd w:val="clear" w:color="auto" w:fill="auto"/>
          </w:tcPr>
          <w:p w14:paraId="7C4C1C41" w14:textId="7EBC1621" w:rsidR="009223BB" w:rsidRPr="00563476" w:rsidRDefault="009223BB"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88" w:type="pct"/>
            <w:vMerge/>
          </w:tcPr>
          <w:p w14:paraId="0EE4D6B6" w14:textId="77777777" w:rsidR="009223BB" w:rsidRPr="00563476" w:rsidRDefault="009223BB" w:rsidP="008F5956">
            <w:pPr>
              <w:spacing w:after="0" w:line="276" w:lineRule="auto"/>
              <w:rPr>
                <w:rFonts w:asciiTheme="minorHAnsi" w:eastAsia="Times New Roman" w:hAnsiTheme="minorHAnsi"/>
                <w:iCs/>
                <w:noProof/>
                <w:sz w:val="18"/>
                <w:szCs w:val="18"/>
                <w:lang w:val="ro-RO"/>
              </w:rPr>
            </w:pPr>
          </w:p>
        </w:tc>
        <w:tc>
          <w:tcPr>
            <w:tcW w:w="1542" w:type="pct"/>
            <w:vMerge/>
            <w:shd w:val="clear" w:color="auto" w:fill="auto"/>
          </w:tcPr>
          <w:p w14:paraId="7C0DC993" w14:textId="77777777" w:rsidR="009223BB" w:rsidRPr="00563476" w:rsidRDefault="009223BB" w:rsidP="008F5956">
            <w:pPr>
              <w:spacing w:after="0" w:line="276" w:lineRule="auto"/>
              <w:rPr>
                <w:rFonts w:asciiTheme="minorHAnsi" w:eastAsia="Times New Roman" w:hAnsiTheme="minorHAnsi"/>
                <w:iCs/>
                <w:noProof/>
                <w:sz w:val="18"/>
                <w:szCs w:val="18"/>
                <w:lang w:val="ro-RO"/>
              </w:rPr>
            </w:pPr>
          </w:p>
        </w:tc>
        <w:tc>
          <w:tcPr>
            <w:tcW w:w="742" w:type="pct"/>
            <w:shd w:val="clear" w:color="auto" w:fill="auto"/>
          </w:tcPr>
          <w:p w14:paraId="53F73F38" w14:textId="77777777" w:rsidR="009223BB" w:rsidRPr="00563476" w:rsidRDefault="009223BB" w:rsidP="0008082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1.292.893</w:t>
            </w:r>
          </w:p>
          <w:p w14:paraId="37FAF4DA" w14:textId="77777777" w:rsidR="009223BB" w:rsidRPr="00563476" w:rsidRDefault="009223BB" w:rsidP="00080820">
            <w:pPr>
              <w:spacing w:line="276" w:lineRule="auto"/>
              <w:jc w:val="right"/>
              <w:rPr>
                <w:rFonts w:asciiTheme="minorHAnsi" w:eastAsia="Times New Roman" w:hAnsiTheme="minorHAnsi"/>
                <w:iCs/>
                <w:noProof/>
                <w:sz w:val="18"/>
                <w:szCs w:val="18"/>
                <w:lang w:val="ro-RO"/>
              </w:rPr>
            </w:pPr>
          </w:p>
        </w:tc>
      </w:tr>
      <w:tr w:rsidR="002C28CE" w:rsidRPr="00563476" w14:paraId="5767AF08" w14:textId="77777777" w:rsidTr="0073706C">
        <w:tc>
          <w:tcPr>
            <w:tcW w:w="698" w:type="pct"/>
            <w:vMerge/>
            <w:shd w:val="clear" w:color="auto" w:fill="auto"/>
          </w:tcPr>
          <w:p w14:paraId="36E598EE" w14:textId="4F41369D" w:rsidR="00080820" w:rsidRPr="00563476" w:rsidRDefault="00080820" w:rsidP="008F5956">
            <w:pPr>
              <w:spacing w:line="276" w:lineRule="auto"/>
              <w:rPr>
                <w:rFonts w:asciiTheme="minorHAnsi" w:eastAsia="Times New Roman" w:hAnsiTheme="minorHAnsi"/>
                <w:iCs/>
                <w:noProof/>
                <w:sz w:val="18"/>
                <w:szCs w:val="18"/>
                <w:lang w:val="ro-RO"/>
              </w:rPr>
            </w:pPr>
          </w:p>
        </w:tc>
        <w:tc>
          <w:tcPr>
            <w:tcW w:w="604" w:type="pct"/>
            <w:vMerge/>
            <w:shd w:val="clear" w:color="auto" w:fill="auto"/>
          </w:tcPr>
          <w:p w14:paraId="2128AC7E" w14:textId="77777777" w:rsidR="00080820" w:rsidRPr="00563476" w:rsidRDefault="00080820" w:rsidP="008F5956">
            <w:pPr>
              <w:spacing w:line="276" w:lineRule="auto"/>
              <w:rPr>
                <w:rFonts w:asciiTheme="minorHAnsi" w:eastAsia="Times New Roman" w:hAnsiTheme="minorHAnsi"/>
                <w:iCs/>
                <w:noProof/>
                <w:sz w:val="18"/>
                <w:szCs w:val="18"/>
                <w:lang w:val="ro-RO"/>
              </w:rPr>
            </w:pPr>
          </w:p>
        </w:tc>
        <w:tc>
          <w:tcPr>
            <w:tcW w:w="626" w:type="pct"/>
            <w:shd w:val="clear" w:color="auto" w:fill="auto"/>
          </w:tcPr>
          <w:p w14:paraId="306E22EF" w14:textId="19486399" w:rsidR="00080820" w:rsidRPr="00563476" w:rsidRDefault="002C28CE"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88" w:type="pct"/>
            <w:vMerge/>
          </w:tcPr>
          <w:p w14:paraId="0C3EF768" w14:textId="77777777" w:rsidR="00080820" w:rsidRPr="00563476" w:rsidRDefault="00080820" w:rsidP="008F5956">
            <w:pPr>
              <w:spacing w:after="0" w:line="276" w:lineRule="auto"/>
              <w:rPr>
                <w:rFonts w:asciiTheme="minorHAnsi" w:eastAsia="Times New Roman" w:hAnsiTheme="minorHAnsi"/>
                <w:iCs/>
                <w:noProof/>
                <w:sz w:val="18"/>
                <w:szCs w:val="18"/>
                <w:lang w:val="ro-RO"/>
              </w:rPr>
            </w:pPr>
          </w:p>
        </w:tc>
        <w:tc>
          <w:tcPr>
            <w:tcW w:w="1542" w:type="pct"/>
            <w:vMerge w:val="restart"/>
            <w:shd w:val="clear" w:color="auto" w:fill="auto"/>
          </w:tcPr>
          <w:p w14:paraId="66A5F651" w14:textId="676D96DD" w:rsidR="00080820" w:rsidRPr="00563476" w:rsidRDefault="00080820" w:rsidP="008F5956">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rPr>
              <w:t>Cod141 Sprijin pentru mobilitatea forței de muncă</w:t>
            </w:r>
          </w:p>
        </w:tc>
        <w:tc>
          <w:tcPr>
            <w:tcW w:w="742" w:type="pct"/>
            <w:shd w:val="clear" w:color="auto" w:fill="auto"/>
          </w:tcPr>
          <w:p w14:paraId="07E781B5" w14:textId="5B145EEB" w:rsidR="00080820" w:rsidRPr="00563476" w:rsidRDefault="00AE5F60" w:rsidP="00AE5F6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36.362.610</w:t>
            </w:r>
          </w:p>
        </w:tc>
      </w:tr>
      <w:tr w:rsidR="00080820" w:rsidRPr="00563476" w14:paraId="076ADF6D" w14:textId="77777777" w:rsidTr="0073706C">
        <w:tc>
          <w:tcPr>
            <w:tcW w:w="698" w:type="pct"/>
            <w:vMerge/>
            <w:shd w:val="clear" w:color="auto" w:fill="auto"/>
          </w:tcPr>
          <w:p w14:paraId="5FEDAADD" w14:textId="77777777" w:rsidR="00080820" w:rsidRPr="00563476" w:rsidRDefault="00080820" w:rsidP="008F5956">
            <w:pPr>
              <w:spacing w:line="276" w:lineRule="auto"/>
              <w:rPr>
                <w:rFonts w:asciiTheme="minorHAnsi" w:eastAsia="Times New Roman" w:hAnsiTheme="minorHAnsi"/>
                <w:iCs/>
                <w:noProof/>
                <w:sz w:val="18"/>
                <w:szCs w:val="18"/>
                <w:lang w:val="ro-RO"/>
              </w:rPr>
            </w:pPr>
          </w:p>
        </w:tc>
        <w:tc>
          <w:tcPr>
            <w:tcW w:w="604" w:type="pct"/>
            <w:vMerge/>
            <w:shd w:val="clear" w:color="auto" w:fill="auto"/>
          </w:tcPr>
          <w:p w14:paraId="3BC0C61D" w14:textId="77777777" w:rsidR="00080820" w:rsidRPr="00563476" w:rsidRDefault="00080820" w:rsidP="008F5956">
            <w:pPr>
              <w:spacing w:line="276" w:lineRule="auto"/>
              <w:rPr>
                <w:rFonts w:asciiTheme="minorHAnsi" w:eastAsia="Times New Roman" w:hAnsiTheme="minorHAnsi"/>
                <w:iCs/>
                <w:noProof/>
                <w:sz w:val="18"/>
                <w:szCs w:val="18"/>
                <w:lang w:val="ro-RO"/>
              </w:rPr>
            </w:pPr>
          </w:p>
        </w:tc>
        <w:tc>
          <w:tcPr>
            <w:tcW w:w="626" w:type="pct"/>
            <w:shd w:val="clear" w:color="auto" w:fill="auto"/>
          </w:tcPr>
          <w:p w14:paraId="6D7D1A9A" w14:textId="33E83AA9" w:rsidR="00080820" w:rsidRPr="00563476" w:rsidRDefault="0008082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88" w:type="pct"/>
            <w:vMerge/>
          </w:tcPr>
          <w:p w14:paraId="73727E81" w14:textId="6F1F39B0" w:rsidR="00080820" w:rsidRPr="00563476" w:rsidRDefault="00080820" w:rsidP="008F5956">
            <w:pPr>
              <w:spacing w:after="0" w:line="276" w:lineRule="auto"/>
              <w:rPr>
                <w:rFonts w:asciiTheme="minorHAnsi" w:eastAsia="Times New Roman" w:hAnsiTheme="minorHAnsi"/>
                <w:iCs/>
                <w:noProof/>
                <w:sz w:val="18"/>
                <w:szCs w:val="18"/>
                <w:lang w:val="ro-RO"/>
              </w:rPr>
            </w:pPr>
          </w:p>
        </w:tc>
        <w:tc>
          <w:tcPr>
            <w:tcW w:w="1542" w:type="pct"/>
            <w:vMerge/>
            <w:shd w:val="clear" w:color="auto" w:fill="auto"/>
          </w:tcPr>
          <w:p w14:paraId="0A6BFEBF" w14:textId="368A01A3" w:rsidR="00080820" w:rsidRPr="00563476" w:rsidRDefault="00080820" w:rsidP="008F5956">
            <w:pPr>
              <w:spacing w:after="0" w:line="276" w:lineRule="auto"/>
              <w:rPr>
                <w:rFonts w:asciiTheme="minorHAnsi" w:eastAsia="Times New Roman" w:hAnsiTheme="minorHAnsi"/>
                <w:iCs/>
                <w:noProof/>
                <w:sz w:val="18"/>
                <w:szCs w:val="18"/>
              </w:rPr>
            </w:pPr>
          </w:p>
        </w:tc>
        <w:tc>
          <w:tcPr>
            <w:tcW w:w="742" w:type="pct"/>
            <w:shd w:val="clear" w:color="auto" w:fill="auto"/>
          </w:tcPr>
          <w:p w14:paraId="6C189DCE" w14:textId="378A4A3E" w:rsidR="00080820" w:rsidRPr="00563476" w:rsidRDefault="00AE5F60" w:rsidP="0008082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w:t>
            </w:r>
          </w:p>
        </w:tc>
      </w:tr>
    </w:tbl>
    <w:p w14:paraId="2A0A082E" w14:textId="77777777" w:rsidR="003634B8" w:rsidRPr="00563476" w:rsidRDefault="003634B8" w:rsidP="008F5956">
      <w:pPr>
        <w:spacing w:line="276" w:lineRule="auto"/>
        <w:rPr>
          <w:rFonts w:asciiTheme="minorHAnsi" w:hAnsiTheme="minorHAnsi"/>
          <w:szCs w:val="24"/>
          <w:lang w:val="ro-RO"/>
        </w:rPr>
      </w:pPr>
    </w:p>
    <w:p w14:paraId="5DE88D4C" w14:textId="77777777" w:rsidR="00A721BF" w:rsidRPr="00563476" w:rsidRDefault="00A721BF" w:rsidP="008F5956">
      <w:pPr>
        <w:spacing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A721BF" w:rsidRPr="00563476" w14:paraId="2DF7056E" w14:textId="77777777" w:rsidTr="00A721BF">
        <w:tc>
          <w:tcPr>
            <w:tcW w:w="5000" w:type="pct"/>
            <w:gridSpan w:val="6"/>
          </w:tcPr>
          <w:p w14:paraId="3D818C7A"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A721BF" w:rsidRPr="00563476" w14:paraId="7EA0323F" w14:textId="77777777" w:rsidTr="00A721BF">
        <w:tc>
          <w:tcPr>
            <w:tcW w:w="919" w:type="pct"/>
            <w:shd w:val="clear" w:color="auto" w:fill="auto"/>
          </w:tcPr>
          <w:p w14:paraId="78981005"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7CAB7F75"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5A459E38"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3BD3A7C8"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6" w:type="pct"/>
            <w:shd w:val="clear" w:color="auto" w:fill="auto"/>
          </w:tcPr>
          <w:p w14:paraId="41D86A8A"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267C0388"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7338CE" w:rsidRPr="00563476" w14:paraId="674EFA78" w14:textId="77777777" w:rsidTr="00A721BF">
        <w:tc>
          <w:tcPr>
            <w:tcW w:w="919" w:type="pct"/>
            <w:vMerge w:val="restart"/>
            <w:shd w:val="clear" w:color="auto" w:fill="auto"/>
          </w:tcPr>
          <w:p w14:paraId="62B4A3C7" w14:textId="77777777" w:rsidR="007338CE" w:rsidRPr="00563476" w:rsidRDefault="00733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w:t>
            </w:r>
          </w:p>
        </w:tc>
        <w:tc>
          <w:tcPr>
            <w:tcW w:w="796" w:type="pct"/>
            <w:vMerge w:val="restart"/>
            <w:shd w:val="clear" w:color="auto" w:fill="auto"/>
          </w:tcPr>
          <w:p w14:paraId="46FC041A" w14:textId="1C0E08BE" w:rsidR="007338CE" w:rsidRPr="00563476" w:rsidRDefault="00733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31ADFC76" w14:textId="0921B6B5" w:rsidR="007338CE"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06" w:type="pct"/>
            <w:vMerge w:val="restart"/>
          </w:tcPr>
          <w:p w14:paraId="7ABB147A" w14:textId="6E5912AA" w:rsidR="007338CE" w:rsidRPr="00563476" w:rsidRDefault="00733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606" w:type="pct"/>
            <w:vMerge w:val="restart"/>
            <w:shd w:val="clear" w:color="auto" w:fill="auto"/>
          </w:tcPr>
          <w:p w14:paraId="760D95D0" w14:textId="6D6AFFBA" w:rsidR="007338CE" w:rsidRPr="00563476" w:rsidRDefault="00733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2C28CE" w:rsidRPr="00563476">
              <w:rPr>
                <w:rFonts w:asciiTheme="minorHAnsi" w:eastAsia="Times New Roman" w:hAnsiTheme="minorHAnsi"/>
                <w:iCs/>
                <w:noProof/>
                <w:sz w:val="18"/>
                <w:szCs w:val="18"/>
                <w:lang w:val="ro-RO"/>
              </w:rPr>
              <w:t xml:space="preserve"> Grant</w:t>
            </w:r>
          </w:p>
        </w:tc>
        <w:tc>
          <w:tcPr>
            <w:tcW w:w="1249" w:type="pct"/>
            <w:shd w:val="clear" w:color="auto" w:fill="auto"/>
          </w:tcPr>
          <w:p w14:paraId="02393265" w14:textId="4F4F0371" w:rsidR="007338CE" w:rsidRPr="00563476" w:rsidRDefault="00AE5F60"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225.448.182</w:t>
            </w:r>
          </w:p>
        </w:tc>
      </w:tr>
      <w:tr w:rsidR="007338CE" w:rsidRPr="00563476" w14:paraId="778A2D70" w14:textId="77777777" w:rsidTr="00A721BF">
        <w:tc>
          <w:tcPr>
            <w:tcW w:w="919" w:type="pct"/>
            <w:vMerge/>
            <w:shd w:val="clear" w:color="auto" w:fill="auto"/>
          </w:tcPr>
          <w:p w14:paraId="2AFB1200" w14:textId="77777777" w:rsidR="007338CE" w:rsidRPr="00563476" w:rsidRDefault="007338CE" w:rsidP="002C28CE">
            <w:pPr>
              <w:spacing w:line="276" w:lineRule="auto"/>
              <w:jc w:val="center"/>
              <w:rPr>
                <w:rFonts w:asciiTheme="minorHAnsi" w:eastAsia="Times New Roman" w:hAnsiTheme="minorHAnsi"/>
                <w:iCs/>
                <w:noProof/>
                <w:sz w:val="18"/>
                <w:szCs w:val="18"/>
                <w:lang w:val="ro-RO"/>
              </w:rPr>
            </w:pPr>
          </w:p>
        </w:tc>
        <w:tc>
          <w:tcPr>
            <w:tcW w:w="796" w:type="pct"/>
            <w:vMerge/>
            <w:shd w:val="clear" w:color="auto" w:fill="auto"/>
          </w:tcPr>
          <w:p w14:paraId="7CEE5F0A" w14:textId="77777777" w:rsidR="007338CE" w:rsidRPr="00563476" w:rsidRDefault="007338CE" w:rsidP="002C28CE">
            <w:pPr>
              <w:spacing w:line="276" w:lineRule="auto"/>
              <w:jc w:val="center"/>
              <w:rPr>
                <w:rFonts w:asciiTheme="minorHAnsi" w:eastAsia="Times New Roman" w:hAnsiTheme="minorHAnsi"/>
                <w:iCs/>
                <w:noProof/>
                <w:sz w:val="18"/>
                <w:szCs w:val="18"/>
                <w:lang w:val="ro-RO"/>
              </w:rPr>
            </w:pPr>
          </w:p>
        </w:tc>
        <w:tc>
          <w:tcPr>
            <w:tcW w:w="824" w:type="pct"/>
            <w:shd w:val="clear" w:color="auto" w:fill="auto"/>
          </w:tcPr>
          <w:p w14:paraId="5FC1090D" w14:textId="08E13BFC" w:rsidR="007338CE" w:rsidRPr="00563476" w:rsidRDefault="00733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0B8532D5" w14:textId="77777777" w:rsidR="007338CE" w:rsidRPr="00563476" w:rsidRDefault="007338CE" w:rsidP="002C28CE">
            <w:pPr>
              <w:spacing w:line="276" w:lineRule="auto"/>
              <w:jc w:val="center"/>
              <w:rPr>
                <w:rFonts w:asciiTheme="minorHAnsi" w:eastAsia="Times New Roman" w:hAnsiTheme="minorHAnsi"/>
                <w:iCs/>
                <w:noProof/>
                <w:sz w:val="18"/>
                <w:szCs w:val="18"/>
                <w:lang w:val="ro-RO"/>
              </w:rPr>
            </w:pPr>
          </w:p>
        </w:tc>
        <w:tc>
          <w:tcPr>
            <w:tcW w:w="606" w:type="pct"/>
            <w:vMerge/>
            <w:shd w:val="clear" w:color="auto" w:fill="auto"/>
          </w:tcPr>
          <w:p w14:paraId="0FFBD991" w14:textId="77777777" w:rsidR="007338CE" w:rsidRPr="00563476" w:rsidRDefault="007338CE" w:rsidP="002C28CE">
            <w:pPr>
              <w:spacing w:line="276" w:lineRule="auto"/>
              <w:jc w:val="center"/>
              <w:rPr>
                <w:rFonts w:asciiTheme="minorHAnsi" w:eastAsia="Times New Roman" w:hAnsiTheme="minorHAnsi"/>
                <w:iCs/>
                <w:noProof/>
                <w:sz w:val="18"/>
                <w:szCs w:val="18"/>
                <w:lang w:val="ro-RO"/>
              </w:rPr>
            </w:pPr>
          </w:p>
        </w:tc>
        <w:tc>
          <w:tcPr>
            <w:tcW w:w="1249" w:type="pct"/>
            <w:shd w:val="clear" w:color="auto" w:fill="auto"/>
          </w:tcPr>
          <w:p w14:paraId="4BD64E64" w14:textId="2543D481" w:rsidR="007338CE" w:rsidRPr="00563476" w:rsidRDefault="00AE5F60"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21.009.508</w:t>
            </w:r>
          </w:p>
        </w:tc>
      </w:tr>
    </w:tbl>
    <w:p w14:paraId="5BEBCD1F" w14:textId="77777777" w:rsidR="003634B8" w:rsidRPr="00563476" w:rsidRDefault="003634B8" w:rsidP="008F5956">
      <w:pPr>
        <w:spacing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28"/>
        <w:gridCol w:w="1238"/>
        <w:gridCol w:w="240"/>
        <w:gridCol w:w="1171"/>
        <w:gridCol w:w="361"/>
        <w:gridCol w:w="1064"/>
        <w:gridCol w:w="61"/>
        <w:gridCol w:w="1125"/>
        <w:gridCol w:w="2889"/>
      </w:tblGrid>
      <w:tr w:rsidR="008025B8" w:rsidRPr="00563476" w14:paraId="43157D54" w14:textId="77777777" w:rsidTr="008025B8">
        <w:tc>
          <w:tcPr>
            <w:tcW w:w="5000" w:type="pct"/>
            <w:gridSpan w:val="10"/>
          </w:tcPr>
          <w:p w14:paraId="002914F4"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 xml:space="preserve">Table 6: Dimension 3 – territorial delivery mechanism and territorial focus </w:t>
            </w:r>
          </w:p>
        </w:tc>
      </w:tr>
      <w:tr w:rsidR="008025B8" w:rsidRPr="00563476" w14:paraId="709C42B7" w14:textId="77777777" w:rsidTr="008025B8">
        <w:tc>
          <w:tcPr>
            <w:tcW w:w="865" w:type="pct"/>
            <w:gridSpan w:val="2"/>
            <w:shd w:val="clear" w:color="auto" w:fill="auto"/>
          </w:tcPr>
          <w:p w14:paraId="2A75CB32"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50" w:type="pct"/>
            <w:gridSpan w:val="2"/>
            <w:shd w:val="clear" w:color="auto" w:fill="auto"/>
          </w:tcPr>
          <w:p w14:paraId="04011090"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7" w:type="pct"/>
            <w:gridSpan w:val="2"/>
            <w:shd w:val="clear" w:color="auto" w:fill="auto"/>
          </w:tcPr>
          <w:p w14:paraId="37E51E28"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r w:rsidRPr="00563476">
              <w:rPr>
                <w:rFonts w:asciiTheme="minorHAnsi" w:eastAsia="Times New Roman" w:hAnsiTheme="minorHAnsi"/>
                <w:b/>
                <w:iCs/>
                <w:noProof/>
                <w:sz w:val="18"/>
                <w:szCs w:val="18"/>
                <w:vertAlign w:val="superscript"/>
              </w:rPr>
              <w:footnoteReference w:id="24"/>
            </w:r>
          </w:p>
        </w:tc>
        <w:tc>
          <w:tcPr>
            <w:tcW w:w="571" w:type="pct"/>
            <w:gridSpan w:val="2"/>
          </w:tcPr>
          <w:p w14:paraId="6BC2C70F"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71" w:type="pct"/>
            <w:shd w:val="clear" w:color="auto" w:fill="auto"/>
          </w:tcPr>
          <w:p w14:paraId="2A5B852F"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 xml:space="preserve">Code </w:t>
            </w:r>
          </w:p>
        </w:tc>
        <w:tc>
          <w:tcPr>
            <w:tcW w:w="1466" w:type="pct"/>
            <w:shd w:val="clear" w:color="auto" w:fill="auto"/>
          </w:tcPr>
          <w:p w14:paraId="141123EF"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8025B8" w:rsidRPr="00563476" w14:paraId="1803F005" w14:textId="77777777" w:rsidTr="008025B8">
        <w:tc>
          <w:tcPr>
            <w:tcW w:w="865" w:type="pct"/>
            <w:gridSpan w:val="2"/>
            <w:shd w:val="clear" w:color="auto" w:fill="auto"/>
          </w:tcPr>
          <w:p w14:paraId="35B85DD8" w14:textId="77777777" w:rsidR="008025B8" w:rsidRPr="00563476" w:rsidRDefault="008025B8" w:rsidP="008025B8">
            <w:pPr>
              <w:rPr>
                <w:rFonts w:asciiTheme="minorHAnsi" w:eastAsia="Times New Roman" w:hAnsiTheme="minorHAnsi"/>
                <w:b/>
                <w:iCs/>
                <w:noProof/>
                <w:sz w:val="18"/>
                <w:szCs w:val="18"/>
              </w:rPr>
            </w:pPr>
          </w:p>
        </w:tc>
        <w:tc>
          <w:tcPr>
            <w:tcW w:w="750" w:type="pct"/>
            <w:gridSpan w:val="2"/>
            <w:shd w:val="clear" w:color="auto" w:fill="auto"/>
          </w:tcPr>
          <w:p w14:paraId="7CF4E894"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ESF+</w:t>
            </w:r>
          </w:p>
        </w:tc>
        <w:tc>
          <w:tcPr>
            <w:tcW w:w="777" w:type="pct"/>
            <w:gridSpan w:val="2"/>
            <w:shd w:val="clear" w:color="auto" w:fill="auto"/>
          </w:tcPr>
          <w:p w14:paraId="5A8B700C" w14:textId="77777777" w:rsidR="008025B8" w:rsidRPr="00563476" w:rsidRDefault="008025B8" w:rsidP="008025B8">
            <w:pPr>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LDR</w:t>
            </w:r>
          </w:p>
        </w:tc>
        <w:tc>
          <w:tcPr>
            <w:tcW w:w="571" w:type="pct"/>
            <w:gridSpan w:val="2"/>
          </w:tcPr>
          <w:p w14:paraId="325666FC" w14:textId="77777777" w:rsidR="008025B8" w:rsidRPr="00563476" w:rsidRDefault="008025B8" w:rsidP="008025B8">
            <w:pPr>
              <w:rPr>
                <w:rFonts w:asciiTheme="minorHAnsi" w:eastAsia="Times New Roman" w:hAnsiTheme="minorHAnsi"/>
                <w:b/>
                <w:iCs/>
                <w:noProof/>
                <w:sz w:val="18"/>
                <w:szCs w:val="18"/>
              </w:rPr>
            </w:pPr>
          </w:p>
        </w:tc>
        <w:tc>
          <w:tcPr>
            <w:tcW w:w="571" w:type="pct"/>
            <w:shd w:val="clear" w:color="auto" w:fill="auto"/>
          </w:tcPr>
          <w:p w14:paraId="37B9973B" w14:textId="77777777" w:rsidR="008025B8" w:rsidRPr="00563476" w:rsidRDefault="008025B8" w:rsidP="008025B8">
            <w:pPr>
              <w:rPr>
                <w:rFonts w:asciiTheme="minorHAnsi" w:eastAsia="Times New Roman" w:hAnsiTheme="minorHAnsi"/>
                <w:b/>
                <w:iCs/>
                <w:noProof/>
                <w:sz w:val="18"/>
                <w:szCs w:val="18"/>
              </w:rPr>
            </w:pPr>
          </w:p>
        </w:tc>
        <w:tc>
          <w:tcPr>
            <w:tcW w:w="1466" w:type="pct"/>
            <w:shd w:val="clear" w:color="auto" w:fill="auto"/>
          </w:tcPr>
          <w:p w14:paraId="65EB896C" w14:textId="77777777" w:rsidR="008025B8" w:rsidRPr="00563476" w:rsidRDefault="008025B8" w:rsidP="008025B8">
            <w:pPr>
              <w:rPr>
                <w:rFonts w:asciiTheme="minorHAnsi" w:eastAsia="Times New Roman" w:hAnsiTheme="minorHAnsi"/>
                <w:b/>
                <w:iCs/>
                <w:noProof/>
                <w:sz w:val="18"/>
                <w:szCs w:val="18"/>
              </w:rPr>
            </w:pPr>
          </w:p>
        </w:tc>
      </w:tr>
      <w:tr w:rsidR="00A721BF" w:rsidRPr="00563476" w14:paraId="41BBC143" w14:textId="77777777" w:rsidTr="00A721BF">
        <w:tc>
          <w:tcPr>
            <w:tcW w:w="5000" w:type="pct"/>
            <w:gridSpan w:val="10"/>
            <w:tcBorders>
              <w:top w:val="single" w:sz="4" w:space="0" w:color="auto"/>
              <w:left w:val="single" w:sz="4" w:space="0" w:color="auto"/>
              <w:bottom w:val="single" w:sz="4" w:space="0" w:color="auto"/>
              <w:right w:val="single" w:sz="4" w:space="0" w:color="auto"/>
            </w:tcBorders>
          </w:tcPr>
          <w:p w14:paraId="6A1BA5FD"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A721BF" w:rsidRPr="00563476" w14:paraId="42570F50" w14:textId="77777777" w:rsidTr="008025B8">
        <w:tc>
          <w:tcPr>
            <w:tcW w:w="800" w:type="pct"/>
            <w:tcBorders>
              <w:top w:val="single" w:sz="4" w:space="0" w:color="auto"/>
              <w:left w:val="single" w:sz="4" w:space="0" w:color="auto"/>
              <w:bottom w:val="single" w:sz="4" w:space="0" w:color="auto"/>
              <w:right w:val="single" w:sz="4" w:space="0" w:color="auto"/>
            </w:tcBorders>
            <w:shd w:val="clear" w:color="auto" w:fill="auto"/>
          </w:tcPr>
          <w:p w14:paraId="5AF205D3"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tcPr>
          <w:p w14:paraId="11D64B5E"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65161536"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723" w:type="pct"/>
            <w:gridSpan w:val="2"/>
            <w:tcBorders>
              <w:top w:val="single" w:sz="4" w:space="0" w:color="auto"/>
              <w:left w:val="single" w:sz="4" w:space="0" w:color="auto"/>
              <w:bottom w:val="single" w:sz="4" w:space="0" w:color="auto"/>
              <w:right w:val="single" w:sz="4" w:space="0" w:color="auto"/>
            </w:tcBorders>
          </w:tcPr>
          <w:p w14:paraId="1B389E13"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14:paraId="6614F021"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466" w:type="pct"/>
            <w:tcBorders>
              <w:top w:val="single" w:sz="4" w:space="0" w:color="auto"/>
              <w:left w:val="single" w:sz="4" w:space="0" w:color="auto"/>
              <w:bottom w:val="single" w:sz="4" w:space="0" w:color="auto"/>
              <w:right w:val="single" w:sz="4" w:space="0" w:color="auto"/>
            </w:tcBorders>
            <w:shd w:val="clear" w:color="auto" w:fill="auto"/>
          </w:tcPr>
          <w:p w14:paraId="4C4D08CA" w14:textId="77777777" w:rsidR="00A721BF" w:rsidRPr="00563476" w:rsidRDefault="00A721BF"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9223BB" w:rsidRPr="00563476" w14:paraId="226D2D5F" w14:textId="77777777" w:rsidTr="00812011">
        <w:tc>
          <w:tcPr>
            <w:tcW w:w="800" w:type="pct"/>
            <w:vMerge w:val="restart"/>
            <w:tcBorders>
              <w:top w:val="single" w:sz="4" w:space="0" w:color="auto"/>
              <w:left w:val="single" w:sz="4" w:space="0" w:color="auto"/>
              <w:right w:val="single" w:sz="4" w:space="0" w:color="auto"/>
            </w:tcBorders>
            <w:shd w:val="clear" w:color="auto" w:fill="auto"/>
          </w:tcPr>
          <w:p w14:paraId="20F3596A" w14:textId="77777777" w:rsidR="009223BB" w:rsidRPr="00563476" w:rsidRDefault="009223B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w:t>
            </w:r>
          </w:p>
        </w:tc>
        <w:tc>
          <w:tcPr>
            <w:tcW w:w="693" w:type="pct"/>
            <w:gridSpan w:val="2"/>
            <w:vMerge w:val="restart"/>
            <w:tcBorders>
              <w:top w:val="single" w:sz="4" w:space="0" w:color="auto"/>
              <w:left w:val="single" w:sz="4" w:space="0" w:color="auto"/>
              <w:right w:val="single" w:sz="4" w:space="0" w:color="auto"/>
            </w:tcBorders>
            <w:shd w:val="clear" w:color="auto" w:fill="auto"/>
          </w:tcPr>
          <w:p w14:paraId="32B9F9D2" w14:textId="3AE58533" w:rsidR="009223BB" w:rsidRPr="00563476" w:rsidRDefault="009223B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74C3FF15" w14:textId="3CE16D15" w:rsidR="009223BB"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23" w:type="pct"/>
            <w:gridSpan w:val="2"/>
            <w:vMerge w:val="restart"/>
            <w:tcBorders>
              <w:top w:val="single" w:sz="4" w:space="0" w:color="auto"/>
              <w:left w:val="single" w:sz="4" w:space="0" w:color="auto"/>
              <w:right w:val="single" w:sz="4" w:space="0" w:color="auto"/>
            </w:tcBorders>
          </w:tcPr>
          <w:p w14:paraId="1E1DBAAC" w14:textId="5348D3DF" w:rsidR="009223BB" w:rsidRPr="00563476" w:rsidRDefault="009223B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602" w:type="pct"/>
            <w:gridSpan w:val="2"/>
            <w:vMerge w:val="restart"/>
            <w:tcBorders>
              <w:top w:val="single" w:sz="4" w:space="0" w:color="auto"/>
              <w:left w:val="single" w:sz="4" w:space="0" w:color="auto"/>
              <w:right w:val="single" w:sz="4" w:space="0" w:color="auto"/>
            </w:tcBorders>
            <w:shd w:val="clear" w:color="auto" w:fill="auto"/>
          </w:tcPr>
          <w:p w14:paraId="758F1DA4" w14:textId="5B8B18EC" w:rsidR="009223BB" w:rsidRPr="00563476" w:rsidRDefault="009223B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05</w:t>
            </w:r>
            <w:r w:rsidR="002C28CE" w:rsidRPr="00563476">
              <w:rPr>
                <w:rFonts w:asciiTheme="minorHAnsi" w:eastAsia="Times New Roman" w:hAnsiTheme="minorHAnsi"/>
                <w:iCs/>
                <w:noProof/>
                <w:sz w:val="18"/>
                <w:szCs w:val="18"/>
                <w:lang w:val="ro-RO"/>
              </w:rPr>
              <w:t xml:space="preserve"> Non-discrimnare</w:t>
            </w:r>
          </w:p>
        </w:tc>
        <w:tc>
          <w:tcPr>
            <w:tcW w:w="1466" w:type="pct"/>
            <w:tcBorders>
              <w:top w:val="single" w:sz="4" w:space="0" w:color="auto"/>
              <w:left w:val="single" w:sz="4" w:space="0" w:color="auto"/>
              <w:bottom w:val="single" w:sz="4" w:space="0" w:color="auto"/>
              <w:right w:val="single" w:sz="4" w:space="0" w:color="auto"/>
            </w:tcBorders>
            <w:shd w:val="clear" w:color="auto" w:fill="auto"/>
          </w:tcPr>
          <w:p w14:paraId="0E710F86" w14:textId="1D99E19E" w:rsidR="009223BB" w:rsidRPr="00563476" w:rsidRDefault="009223B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11.636.035</w:t>
            </w:r>
          </w:p>
        </w:tc>
      </w:tr>
      <w:tr w:rsidR="002C28CE" w:rsidRPr="00563476" w14:paraId="00E5CC65" w14:textId="77777777" w:rsidTr="002C28CE">
        <w:trPr>
          <w:trHeight w:val="395"/>
        </w:trPr>
        <w:tc>
          <w:tcPr>
            <w:tcW w:w="800" w:type="pct"/>
            <w:vMerge/>
            <w:tcBorders>
              <w:left w:val="single" w:sz="4" w:space="0" w:color="auto"/>
              <w:right w:val="single" w:sz="4" w:space="0" w:color="auto"/>
            </w:tcBorders>
            <w:shd w:val="clear" w:color="auto" w:fill="auto"/>
          </w:tcPr>
          <w:p w14:paraId="1DBE818C" w14:textId="77777777" w:rsidR="009223BB" w:rsidRPr="00563476" w:rsidRDefault="009223BB" w:rsidP="002C28CE">
            <w:pPr>
              <w:spacing w:line="276" w:lineRule="auto"/>
              <w:jc w:val="center"/>
              <w:rPr>
                <w:rFonts w:asciiTheme="minorHAnsi" w:eastAsia="Times New Roman" w:hAnsiTheme="minorHAnsi"/>
                <w:iCs/>
                <w:noProof/>
                <w:sz w:val="18"/>
                <w:szCs w:val="18"/>
                <w:lang w:val="ro-RO"/>
              </w:rPr>
            </w:pPr>
          </w:p>
        </w:tc>
        <w:tc>
          <w:tcPr>
            <w:tcW w:w="693" w:type="pct"/>
            <w:gridSpan w:val="2"/>
            <w:vMerge/>
            <w:tcBorders>
              <w:left w:val="single" w:sz="4" w:space="0" w:color="auto"/>
              <w:right w:val="single" w:sz="4" w:space="0" w:color="auto"/>
            </w:tcBorders>
            <w:shd w:val="clear" w:color="auto" w:fill="auto"/>
          </w:tcPr>
          <w:p w14:paraId="307C9EBE" w14:textId="77777777" w:rsidR="009223BB" w:rsidRPr="00563476" w:rsidRDefault="009223BB" w:rsidP="002C28CE">
            <w:pPr>
              <w:spacing w:line="276" w:lineRule="auto"/>
              <w:jc w:val="center"/>
              <w:rPr>
                <w:rFonts w:asciiTheme="minorHAnsi" w:eastAsia="Times New Roman" w:hAnsiTheme="minorHAnsi"/>
                <w:iCs/>
                <w:noProof/>
                <w:sz w:val="18"/>
                <w:szCs w:val="18"/>
                <w:lang w:val="ro-RO"/>
              </w:rPr>
            </w:pP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37E2B26B" w14:textId="7676A905" w:rsidR="009223BB" w:rsidRPr="00563476" w:rsidRDefault="009223B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23" w:type="pct"/>
            <w:gridSpan w:val="2"/>
            <w:vMerge/>
            <w:tcBorders>
              <w:left w:val="single" w:sz="4" w:space="0" w:color="auto"/>
              <w:right w:val="single" w:sz="4" w:space="0" w:color="auto"/>
            </w:tcBorders>
          </w:tcPr>
          <w:p w14:paraId="0EE39315" w14:textId="77777777" w:rsidR="009223BB" w:rsidRPr="00563476" w:rsidRDefault="009223BB" w:rsidP="002C28CE">
            <w:pPr>
              <w:spacing w:line="276" w:lineRule="auto"/>
              <w:jc w:val="center"/>
              <w:rPr>
                <w:rFonts w:asciiTheme="minorHAnsi" w:eastAsia="Times New Roman" w:hAnsiTheme="minorHAnsi"/>
                <w:iCs/>
                <w:noProof/>
                <w:sz w:val="18"/>
                <w:szCs w:val="18"/>
                <w:lang w:val="ro-RO"/>
              </w:rPr>
            </w:pPr>
          </w:p>
        </w:tc>
        <w:tc>
          <w:tcPr>
            <w:tcW w:w="602" w:type="pct"/>
            <w:gridSpan w:val="2"/>
            <w:vMerge/>
            <w:tcBorders>
              <w:left w:val="single" w:sz="4" w:space="0" w:color="auto"/>
              <w:right w:val="single" w:sz="4" w:space="0" w:color="auto"/>
            </w:tcBorders>
            <w:shd w:val="clear" w:color="auto" w:fill="auto"/>
          </w:tcPr>
          <w:p w14:paraId="4B8E48CC" w14:textId="77777777" w:rsidR="009223BB" w:rsidRPr="00563476" w:rsidRDefault="009223BB" w:rsidP="002C28CE">
            <w:pPr>
              <w:spacing w:line="276" w:lineRule="auto"/>
              <w:jc w:val="center"/>
              <w:rPr>
                <w:rFonts w:asciiTheme="minorHAnsi" w:eastAsia="Times New Roman" w:hAnsiTheme="minorHAnsi"/>
                <w:iCs/>
                <w:noProof/>
                <w:sz w:val="18"/>
                <w:szCs w:val="18"/>
                <w:lang w:val="ro-RO"/>
              </w:rPr>
            </w:pPr>
          </w:p>
        </w:tc>
        <w:tc>
          <w:tcPr>
            <w:tcW w:w="1466" w:type="pct"/>
            <w:tcBorders>
              <w:top w:val="single" w:sz="4" w:space="0" w:color="auto"/>
              <w:left w:val="single" w:sz="4" w:space="0" w:color="auto"/>
              <w:bottom w:val="single" w:sz="4" w:space="0" w:color="auto"/>
              <w:right w:val="single" w:sz="4" w:space="0" w:color="auto"/>
            </w:tcBorders>
            <w:shd w:val="clear" w:color="auto" w:fill="auto"/>
          </w:tcPr>
          <w:p w14:paraId="2C8B8E7B" w14:textId="2F228D15" w:rsidR="009223BB" w:rsidRPr="00563476" w:rsidRDefault="002C28CE"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1.292.893</w:t>
            </w:r>
          </w:p>
        </w:tc>
      </w:tr>
      <w:tr w:rsidR="007231FB" w:rsidRPr="00563476" w14:paraId="4CE167C1" w14:textId="77777777" w:rsidTr="009223BB">
        <w:tc>
          <w:tcPr>
            <w:tcW w:w="800" w:type="pct"/>
            <w:vMerge/>
            <w:tcBorders>
              <w:left w:val="single" w:sz="4" w:space="0" w:color="auto"/>
              <w:right w:val="single" w:sz="4" w:space="0" w:color="auto"/>
            </w:tcBorders>
            <w:shd w:val="clear" w:color="auto" w:fill="auto"/>
          </w:tcPr>
          <w:p w14:paraId="4F386EB3" w14:textId="77777777" w:rsidR="007231FB" w:rsidRPr="00563476" w:rsidRDefault="007231FB" w:rsidP="002C28CE">
            <w:pPr>
              <w:spacing w:line="276" w:lineRule="auto"/>
              <w:jc w:val="center"/>
              <w:rPr>
                <w:rFonts w:asciiTheme="minorHAnsi" w:eastAsia="Times New Roman" w:hAnsiTheme="minorHAnsi"/>
                <w:iCs/>
                <w:noProof/>
                <w:sz w:val="18"/>
                <w:szCs w:val="18"/>
                <w:lang w:val="ro-RO"/>
              </w:rPr>
            </w:pPr>
          </w:p>
        </w:tc>
        <w:tc>
          <w:tcPr>
            <w:tcW w:w="693" w:type="pct"/>
            <w:gridSpan w:val="2"/>
            <w:vMerge/>
            <w:tcBorders>
              <w:left w:val="single" w:sz="4" w:space="0" w:color="auto"/>
              <w:right w:val="single" w:sz="4" w:space="0" w:color="auto"/>
            </w:tcBorders>
            <w:shd w:val="clear" w:color="auto" w:fill="auto"/>
          </w:tcPr>
          <w:p w14:paraId="42FB99E0" w14:textId="77777777" w:rsidR="007231FB" w:rsidRPr="00563476" w:rsidRDefault="007231FB" w:rsidP="002C28CE">
            <w:pPr>
              <w:spacing w:line="276" w:lineRule="auto"/>
              <w:jc w:val="center"/>
              <w:rPr>
                <w:rFonts w:asciiTheme="minorHAnsi" w:eastAsia="Times New Roman" w:hAnsiTheme="minorHAnsi"/>
                <w:iCs/>
                <w:noProof/>
                <w:sz w:val="18"/>
                <w:szCs w:val="18"/>
                <w:lang w:val="ro-RO"/>
              </w:rPr>
            </w:pP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494AFFD7" w14:textId="65D14B0C" w:rsidR="007231FB" w:rsidRPr="00563476" w:rsidRDefault="007231F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23" w:type="pct"/>
            <w:gridSpan w:val="2"/>
            <w:vMerge/>
            <w:tcBorders>
              <w:left w:val="single" w:sz="4" w:space="0" w:color="auto"/>
              <w:right w:val="single" w:sz="4" w:space="0" w:color="auto"/>
            </w:tcBorders>
          </w:tcPr>
          <w:p w14:paraId="5D45B04C" w14:textId="77777777" w:rsidR="007231FB" w:rsidRPr="00563476" w:rsidRDefault="007231FB" w:rsidP="002C28CE">
            <w:pPr>
              <w:spacing w:line="276" w:lineRule="auto"/>
              <w:jc w:val="center"/>
              <w:rPr>
                <w:rFonts w:asciiTheme="minorHAnsi" w:eastAsia="Times New Roman" w:hAnsiTheme="minorHAnsi"/>
                <w:iCs/>
                <w:noProof/>
                <w:sz w:val="18"/>
                <w:szCs w:val="18"/>
                <w:lang w:val="ro-RO"/>
              </w:rPr>
            </w:pPr>
          </w:p>
        </w:tc>
        <w:tc>
          <w:tcPr>
            <w:tcW w:w="602" w:type="pct"/>
            <w:gridSpan w:val="2"/>
            <w:vMerge w:val="restart"/>
            <w:tcBorders>
              <w:left w:val="single" w:sz="4" w:space="0" w:color="auto"/>
              <w:right w:val="single" w:sz="4" w:space="0" w:color="auto"/>
            </w:tcBorders>
            <w:shd w:val="clear" w:color="auto" w:fill="auto"/>
          </w:tcPr>
          <w:p w14:paraId="5589419A" w14:textId="0247FBB7" w:rsidR="007231FB" w:rsidRPr="00563476" w:rsidRDefault="007231F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09</w:t>
            </w:r>
            <w:r w:rsidR="002C28CE" w:rsidRPr="00563476">
              <w:rPr>
                <w:rFonts w:asciiTheme="minorHAnsi" w:eastAsia="Times New Roman" w:hAnsiTheme="minorHAnsi"/>
                <w:iCs/>
                <w:noProof/>
                <w:sz w:val="18"/>
                <w:szCs w:val="18"/>
                <w:lang w:val="ro-RO"/>
              </w:rPr>
              <w:t xml:space="preserve"> Nu se aplică</w:t>
            </w:r>
          </w:p>
        </w:tc>
        <w:tc>
          <w:tcPr>
            <w:tcW w:w="1466" w:type="pct"/>
            <w:tcBorders>
              <w:top w:val="single" w:sz="4" w:space="0" w:color="auto"/>
              <w:left w:val="single" w:sz="4" w:space="0" w:color="auto"/>
              <w:bottom w:val="single" w:sz="4" w:space="0" w:color="auto"/>
              <w:right w:val="single" w:sz="4" w:space="0" w:color="auto"/>
            </w:tcBorders>
            <w:shd w:val="clear" w:color="auto" w:fill="auto"/>
          </w:tcPr>
          <w:p w14:paraId="0DA6A3AA" w14:textId="4BB53754" w:rsidR="007231FB" w:rsidRPr="00563476" w:rsidRDefault="007231F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189.085.572</w:t>
            </w:r>
          </w:p>
        </w:tc>
      </w:tr>
      <w:tr w:rsidR="007231FB" w:rsidRPr="00563476" w14:paraId="2C797F55" w14:textId="77777777" w:rsidTr="00812011">
        <w:tc>
          <w:tcPr>
            <w:tcW w:w="800" w:type="pct"/>
            <w:vMerge/>
            <w:tcBorders>
              <w:left w:val="single" w:sz="4" w:space="0" w:color="auto"/>
              <w:bottom w:val="single" w:sz="4" w:space="0" w:color="auto"/>
              <w:right w:val="single" w:sz="4" w:space="0" w:color="auto"/>
            </w:tcBorders>
            <w:shd w:val="clear" w:color="auto" w:fill="auto"/>
          </w:tcPr>
          <w:p w14:paraId="14C97D7F" w14:textId="77777777" w:rsidR="007231FB" w:rsidRPr="00563476" w:rsidRDefault="007231FB" w:rsidP="002C28CE">
            <w:pPr>
              <w:spacing w:line="276" w:lineRule="auto"/>
              <w:jc w:val="center"/>
              <w:rPr>
                <w:rFonts w:asciiTheme="minorHAnsi" w:eastAsia="Times New Roman" w:hAnsiTheme="minorHAnsi"/>
                <w:iCs/>
                <w:noProof/>
                <w:sz w:val="18"/>
                <w:szCs w:val="18"/>
                <w:lang w:val="ro-RO"/>
              </w:rPr>
            </w:pPr>
          </w:p>
        </w:tc>
        <w:tc>
          <w:tcPr>
            <w:tcW w:w="693" w:type="pct"/>
            <w:gridSpan w:val="2"/>
            <w:vMerge/>
            <w:tcBorders>
              <w:left w:val="single" w:sz="4" w:space="0" w:color="auto"/>
              <w:bottom w:val="single" w:sz="4" w:space="0" w:color="auto"/>
              <w:right w:val="single" w:sz="4" w:space="0" w:color="auto"/>
            </w:tcBorders>
            <w:shd w:val="clear" w:color="auto" w:fill="auto"/>
          </w:tcPr>
          <w:p w14:paraId="10E03F11" w14:textId="77777777" w:rsidR="007231FB" w:rsidRPr="00563476" w:rsidRDefault="007231FB" w:rsidP="002C28CE">
            <w:pPr>
              <w:spacing w:line="276" w:lineRule="auto"/>
              <w:jc w:val="center"/>
              <w:rPr>
                <w:rFonts w:asciiTheme="minorHAnsi" w:eastAsia="Times New Roman" w:hAnsiTheme="minorHAnsi"/>
                <w:iCs/>
                <w:noProof/>
                <w:sz w:val="18"/>
                <w:szCs w:val="18"/>
                <w:lang w:val="ro-RO"/>
              </w:rPr>
            </w:pP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05E01F0F" w14:textId="2938E62D" w:rsidR="007231FB" w:rsidRPr="00563476" w:rsidRDefault="007231F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23" w:type="pct"/>
            <w:gridSpan w:val="2"/>
            <w:vMerge/>
            <w:tcBorders>
              <w:left w:val="single" w:sz="4" w:space="0" w:color="auto"/>
              <w:bottom w:val="single" w:sz="4" w:space="0" w:color="auto"/>
              <w:right w:val="single" w:sz="4" w:space="0" w:color="auto"/>
            </w:tcBorders>
          </w:tcPr>
          <w:p w14:paraId="0214388D" w14:textId="77777777" w:rsidR="007231FB" w:rsidRPr="00563476" w:rsidRDefault="007231FB" w:rsidP="002C28CE">
            <w:pPr>
              <w:spacing w:line="276" w:lineRule="auto"/>
              <w:jc w:val="center"/>
              <w:rPr>
                <w:rFonts w:asciiTheme="minorHAnsi" w:eastAsia="Times New Roman" w:hAnsiTheme="minorHAnsi"/>
                <w:iCs/>
                <w:noProof/>
                <w:sz w:val="18"/>
                <w:szCs w:val="18"/>
                <w:lang w:val="ro-RO"/>
              </w:rPr>
            </w:pPr>
          </w:p>
        </w:tc>
        <w:tc>
          <w:tcPr>
            <w:tcW w:w="602" w:type="pct"/>
            <w:gridSpan w:val="2"/>
            <w:vMerge/>
            <w:tcBorders>
              <w:left w:val="single" w:sz="4" w:space="0" w:color="auto"/>
              <w:bottom w:val="single" w:sz="4" w:space="0" w:color="auto"/>
              <w:right w:val="single" w:sz="4" w:space="0" w:color="auto"/>
            </w:tcBorders>
            <w:shd w:val="clear" w:color="auto" w:fill="auto"/>
          </w:tcPr>
          <w:p w14:paraId="5CCA323E" w14:textId="77777777" w:rsidR="007231FB" w:rsidRPr="00563476" w:rsidRDefault="007231FB" w:rsidP="002C28CE">
            <w:pPr>
              <w:spacing w:line="276" w:lineRule="auto"/>
              <w:jc w:val="center"/>
              <w:rPr>
                <w:rFonts w:asciiTheme="minorHAnsi" w:eastAsia="Times New Roman" w:hAnsiTheme="minorHAnsi"/>
                <w:iCs/>
                <w:noProof/>
                <w:sz w:val="18"/>
                <w:szCs w:val="18"/>
                <w:lang w:val="ro-RO"/>
              </w:rPr>
            </w:pPr>
          </w:p>
        </w:tc>
        <w:tc>
          <w:tcPr>
            <w:tcW w:w="1466" w:type="pct"/>
            <w:tcBorders>
              <w:top w:val="single" w:sz="4" w:space="0" w:color="auto"/>
              <w:left w:val="single" w:sz="4" w:space="0" w:color="auto"/>
              <w:bottom w:val="single" w:sz="4" w:space="0" w:color="auto"/>
              <w:right w:val="single" w:sz="4" w:space="0" w:color="auto"/>
            </w:tcBorders>
            <w:shd w:val="clear" w:color="auto" w:fill="auto"/>
          </w:tcPr>
          <w:p w14:paraId="53F65721" w14:textId="02186643" w:rsidR="007231FB" w:rsidRPr="00563476" w:rsidRDefault="007231FB" w:rsidP="002C28CE">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21.009.508</w:t>
            </w:r>
          </w:p>
        </w:tc>
      </w:tr>
    </w:tbl>
    <w:p w14:paraId="51725700" w14:textId="77777777" w:rsidR="003634B8" w:rsidRPr="00563476" w:rsidRDefault="003634B8" w:rsidP="002C28CE">
      <w:pPr>
        <w:spacing w:before="0" w:after="0" w:line="276" w:lineRule="auto"/>
        <w:jc w:val="center"/>
        <w:rPr>
          <w:rFonts w:asciiTheme="minorHAnsi" w:eastAsia="Times New Roman" w:hAnsiTheme="minorHAnsi"/>
          <w:iCs/>
          <w:noProof/>
          <w:szCs w:val="24"/>
          <w:lang w:val="ro-RO"/>
        </w:rPr>
      </w:pPr>
    </w:p>
    <w:tbl>
      <w:tblPr>
        <w:tblStyle w:val="TableGrid17"/>
        <w:tblW w:w="5000" w:type="pct"/>
        <w:tblLook w:val="04A0" w:firstRow="1" w:lastRow="0" w:firstColumn="1" w:lastColumn="0" w:noHBand="0" w:noVBand="1"/>
      </w:tblPr>
      <w:tblGrid>
        <w:gridCol w:w="1706"/>
        <w:gridCol w:w="1468"/>
        <w:gridCol w:w="1519"/>
        <w:gridCol w:w="1744"/>
        <w:gridCol w:w="1117"/>
        <w:gridCol w:w="2300"/>
      </w:tblGrid>
      <w:tr w:rsidR="006D2EC7" w:rsidRPr="00563476" w14:paraId="1BA4FE13" w14:textId="77777777" w:rsidTr="006D2EC7">
        <w:tc>
          <w:tcPr>
            <w:tcW w:w="5000" w:type="pct"/>
            <w:gridSpan w:val="6"/>
          </w:tcPr>
          <w:p w14:paraId="2A806B66" w14:textId="77777777" w:rsidR="006D2EC7" w:rsidRPr="00563476" w:rsidRDefault="006D2EC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6D2EC7" w:rsidRPr="00563476" w14:paraId="35726CFC" w14:textId="77777777" w:rsidTr="009223BB">
        <w:tc>
          <w:tcPr>
            <w:tcW w:w="865" w:type="pct"/>
          </w:tcPr>
          <w:p w14:paraId="23B3E676" w14:textId="77777777" w:rsidR="006D2EC7" w:rsidRPr="00563476" w:rsidRDefault="006D2EC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479D0240" w14:textId="77777777" w:rsidR="006D2EC7" w:rsidRPr="00563476" w:rsidRDefault="006D2EC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6D6C32BB" w14:textId="77777777" w:rsidR="006D2EC7" w:rsidRPr="00563476" w:rsidRDefault="006D2EC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 xml:space="preserve">Category of </w:t>
            </w:r>
            <w:r w:rsidRPr="00563476">
              <w:rPr>
                <w:rFonts w:asciiTheme="minorHAnsi" w:eastAsia="Times New Roman" w:hAnsiTheme="minorHAnsi"/>
                <w:b/>
                <w:iCs/>
                <w:noProof/>
                <w:sz w:val="18"/>
                <w:szCs w:val="18"/>
              </w:rPr>
              <w:lastRenderedPageBreak/>
              <w:t>region</w:t>
            </w:r>
          </w:p>
        </w:tc>
        <w:tc>
          <w:tcPr>
            <w:tcW w:w="885" w:type="pct"/>
          </w:tcPr>
          <w:p w14:paraId="6AE315D5" w14:textId="77777777" w:rsidR="006D2EC7" w:rsidRPr="00563476" w:rsidRDefault="006D2EC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lastRenderedPageBreak/>
              <w:t>Specific objective</w:t>
            </w:r>
          </w:p>
        </w:tc>
        <w:tc>
          <w:tcPr>
            <w:tcW w:w="567" w:type="pct"/>
          </w:tcPr>
          <w:p w14:paraId="24C98DC8" w14:textId="77777777" w:rsidR="006D2EC7" w:rsidRPr="00563476" w:rsidRDefault="006D2EC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8" w:type="pct"/>
          </w:tcPr>
          <w:p w14:paraId="6350FFCE" w14:textId="77777777" w:rsidR="006D2EC7" w:rsidRPr="00563476" w:rsidRDefault="006D2EC7"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9223BB" w:rsidRPr="00563476" w14:paraId="44E35437" w14:textId="77777777" w:rsidTr="009223BB">
        <w:tc>
          <w:tcPr>
            <w:tcW w:w="865" w:type="pct"/>
            <w:vMerge w:val="restart"/>
          </w:tcPr>
          <w:p w14:paraId="01CBCFA6" w14:textId="33D67C7C"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lastRenderedPageBreak/>
              <w:t>6</w:t>
            </w:r>
          </w:p>
        </w:tc>
        <w:tc>
          <w:tcPr>
            <w:tcW w:w="745" w:type="pct"/>
            <w:vMerge w:val="restart"/>
          </w:tcPr>
          <w:p w14:paraId="02E9CD74" w14:textId="406B1BAA"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5E7B8CD2" w14:textId="777A1746"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85" w:type="pct"/>
            <w:vMerge w:val="restart"/>
          </w:tcPr>
          <w:p w14:paraId="44D62F2C" w14:textId="363CC74F"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a</w:t>
            </w:r>
          </w:p>
        </w:tc>
        <w:tc>
          <w:tcPr>
            <w:tcW w:w="567" w:type="pct"/>
            <w:vMerge w:val="restart"/>
          </w:tcPr>
          <w:p w14:paraId="67DC89D7" w14:textId="1E905720"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w:t>
            </w:r>
            <w:r w:rsidR="002C28CE" w:rsidRPr="00563476">
              <w:rPr>
                <w:rFonts w:asciiTheme="minorHAnsi" w:eastAsia="Times New Roman" w:hAnsiTheme="minorHAnsi"/>
                <w:iCs/>
                <w:noProof/>
                <w:sz w:val="18"/>
                <w:szCs w:val="18"/>
              </w:rPr>
              <w:t xml:space="preserve"> Neutralitate de gen</w:t>
            </w:r>
          </w:p>
        </w:tc>
        <w:tc>
          <w:tcPr>
            <w:tcW w:w="1168" w:type="pct"/>
          </w:tcPr>
          <w:p w14:paraId="12A0FBAA" w14:textId="7372C02E"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225.448.182</w:t>
            </w:r>
          </w:p>
        </w:tc>
      </w:tr>
      <w:tr w:rsidR="009223BB" w:rsidRPr="00563476" w14:paraId="2C7F7203" w14:textId="77777777" w:rsidTr="009223BB">
        <w:tc>
          <w:tcPr>
            <w:tcW w:w="865" w:type="pct"/>
            <w:vMerge/>
          </w:tcPr>
          <w:p w14:paraId="48CE0E6C" w14:textId="77777777" w:rsidR="009223BB" w:rsidRPr="00563476" w:rsidRDefault="009223BB" w:rsidP="002C28CE">
            <w:pPr>
              <w:spacing w:before="0" w:after="0" w:line="276" w:lineRule="auto"/>
              <w:jc w:val="center"/>
              <w:rPr>
                <w:rFonts w:asciiTheme="minorHAnsi" w:eastAsia="Times New Roman" w:hAnsiTheme="minorHAnsi"/>
                <w:iCs/>
                <w:noProof/>
                <w:sz w:val="18"/>
                <w:szCs w:val="18"/>
              </w:rPr>
            </w:pPr>
          </w:p>
        </w:tc>
        <w:tc>
          <w:tcPr>
            <w:tcW w:w="745" w:type="pct"/>
            <w:vMerge/>
          </w:tcPr>
          <w:p w14:paraId="240C11BD" w14:textId="77777777" w:rsidR="009223BB" w:rsidRPr="00563476" w:rsidRDefault="009223BB" w:rsidP="002C28CE">
            <w:pPr>
              <w:spacing w:before="0" w:after="0" w:line="276" w:lineRule="auto"/>
              <w:jc w:val="center"/>
              <w:rPr>
                <w:rFonts w:asciiTheme="minorHAnsi" w:eastAsia="Times New Roman" w:hAnsiTheme="minorHAnsi"/>
                <w:iCs/>
                <w:noProof/>
                <w:sz w:val="18"/>
                <w:szCs w:val="18"/>
              </w:rPr>
            </w:pPr>
          </w:p>
        </w:tc>
        <w:tc>
          <w:tcPr>
            <w:tcW w:w="771" w:type="pct"/>
          </w:tcPr>
          <w:p w14:paraId="7E114497" w14:textId="21DBC7DA"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85" w:type="pct"/>
            <w:vMerge/>
          </w:tcPr>
          <w:p w14:paraId="77815940" w14:textId="77777777" w:rsidR="009223BB" w:rsidRPr="00563476" w:rsidRDefault="009223BB" w:rsidP="002C28CE">
            <w:pPr>
              <w:spacing w:before="0" w:after="0" w:line="276" w:lineRule="auto"/>
              <w:jc w:val="center"/>
              <w:rPr>
                <w:rFonts w:asciiTheme="minorHAnsi" w:eastAsia="Times New Roman" w:hAnsiTheme="minorHAnsi"/>
                <w:iCs/>
                <w:noProof/>
                <w:sz w:val="18"/>
                <w:szCs w:val="18"/>
              </w:rPr>
            </w:pPr>
          </w:p>
        </w:tc>
        <w:tc>
          <w:tcPr>
            <w:tcW w:w="567" w:type="pct"/>
            <w:vMerge/>
          </w:tcPr>
          <w:p w14:paraId="3849EAF4" w14:textId="77777777" w:rsidR="009223BB" w:rsidRPr="00563476" w:rsidRDefault="009223BB" w:rsidP="002C28CE">
            <w:pPr>
              <w:spacing w:before="0" w:after="0" w:line="276" w:lineRule="auto"/>
              <w:jc w:val="center"/>
              <w:rPr>
                <w:rFonts w:asciiTheme="minorHAnsi" w:eastAsia="Times New Roman" w:hAnsiTheme="minorHAnsi"/>
                <w:iCs/>
                <w:noProof/>
                <w:sz w:val="18"/>
                <w:szCs w:val="18"/>
              </w:rPr>
            </w:pPr>
          </w:p>
        </w:tc>
        <w:tc>
          <w:tcPr>
            <w:tcW w:w="1168" w:type="pct"/>
          </w:tcPr>
          <w:p w14:paraId="06C7727A" w14:textId="1443A657" w:rsidR="009223BB" w:rsidRPr="00563476" w:rsidRDefault="009223BB" w:rsidP="002C28CE">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21.009.508</w:t>
            </w:r>
          </w:p>
        </w:tc>
      </w:tr>
    </w:tbl>
    <w:p w14:paraId="6022A94E" w14:textId="77777777" w:rsidR="00BB5297" w:rsidRPr="00563476" w:rsidRDefault="00BB5297" w:rsidP="008F5956">
      <w:pPr>
        <w:spacing w:before="0" w:after="0" w:line="276" w:lineRule="auto"/>
        <w:rPr>
          <w:rFonts w:asciiTheme="minorHAnsi" w:eastAsia="Times New Roman" w:hAnsiTheme="minorHAnsi"/>
          <w:b/>
          <w:iCs/>
          <w:noProof/>
          <w:szCs w:val="24"/>
          <w:lang w:val="ro-RO"/>
        </w:rPr>
      </w:pPr>
    </w:p>
    <w:p w14:paraId="2CC601AF" w14:textId="77777777" w:rsidR="006D2EC7" w:rsidRPr="00563476" w:rsidRDefault="006D2EC7" w:rsidP="008F5956">
      <w:pPr>
        <w:spacing w:before="0" w:after="0" w:line="276" w:lineRule="auto"/>
        <w:rPr>
          <w:rFonts w:asciiTheme="minorHAnsi" w:eastAsia="Times New Roman" w:hAnsiTheme="minorHAnsi"/>
          <w:b/>
          <w:iCs/>
          <w:szCs w:val="24"/>
        </w:rPr>
      </w:pPr>
      <w:r w:rsidRPr="00563476">
        <w:rPr>
          <w:rFonts w:asciiTheme="minorHAnsi" w:eastAsia="Times New Roman" w:hAnsiTheme="minorHAnsi"/>
          <w:b/>
          <w:iCs/>
          <w:szCs w:val="24"/>
        </w:rPr>
        <w:t xml:space="preserve">* </w:t>
      </w:r>
      <w:r w:rsidRPr="00563476">
        <w:rPr>
          <w:rFonts w:asciiTheme="minorHAnsi" w:eastAsia="Times New Roman" w:hAnsiTheme="minorHAnsi"/>
          <w:iCs/>
          <w:szCs w:val="24"/>
        </w:rPr>
        <w:t xml:space="preserve">In principle, </w:t>
      </w:r>
      <w:r w:rsidRPr="00563476">
        <w:rPr>
          <w:rFonts w:asciiTheme="minorHAnsi" w:hAnsiTheme="minorHAnsi"/>
          <w:szCs w:val="24"/>
        </w:rPr>
        <w:t>40% for the ESF+ contributes to gender tracking. 100% is applicable when Member State chooses to use article 6(2), ESF+ as well as programme specific actions in gender equality.</w:t>
      </w:r>
    </w:p>
    <w:p w14:paraId="433B6313" w14:textId="77777777" w:rsidR="006D2EC7" w:rsidRPr="00563476" w:rsidRDefault="006D2EC7" w:rsidP="008F5956">
      <w:pPr>
        <w:spacing w:before="0" w:after="0" w:line="276" w:lineRule="auto"/>
        <w:rPr>
          <w:rFonts w:asciiTheme="minorHAnsi" w:eastAsia="Times New Roman" w:hAnsiTheme="minorHAnsi"/>
          <w:b/>
          <w:iCs/>
          <w:noProof/>
          <w:szCs w:val="24"/>
        </w:rPr>
      </w:pPr>
    </w:p>
    <w:p w14:paraId="5854BB33" w14:textId="77777777" w:rsidR="00932853" w:rsidRPr="00563476" w:rsidRDefault="0093285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8025B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.3 Specific objective</w:t>
      </w:r>
      <w:r w:rsidRPr="00563476">
        <w:rPr>
          <w:rFonts w:asciiTheme="minorHAnsi" w:eastAsia="Times New Roman" w:hAnsiTheme="minorHAnsi"/>
          <w:bCs/>
          <w:iCs/>
          <w:noProof/>
          <w:szCs w:val="24"/>
          <w:vertAlign w:val="superscript"/>
          <w:lang w:val="ro-RO"/>
        </w:rPr>
        <w:footnoteReference w:id="25"/>
      </w:r>
      <w:r w:rsidRPr="00563476">
        <w:rPr>
          <w:rFonts w:asciiTheme="minorHAnsi" w:eastAsia="Times New Roman" w:hAnsiTheme="minorHAnsi"/>
          <w:b/>
          <w:iCs/>
          <w:noProof/>
          <w:szCs w:val="24"/>
          <w:lang w:val="ro-RO"/>
        </w:rPr>
        <w:t xml:space="preserve">  (repeated for each selected specific objective for priorities other than technical assistance</w:t>
      </w:r>
      <w:r w:rsidR="00744336" w:rsidRPr="00563476">
        <w:rPr>
          <w:rFonts w:asciiTheme="minorHAnsi" w:eastAsia="Times New Roman" w:hAnsiTheme="minorHAnsi"/>
          <w:b/>
          <w:iCs/>
          <w:noProof/>
          <w:szCs w:val="24"/>
          <w:lang w:val="ro-RO"/>
        </w:rPr>
        <w:t>)</w:t>
      </w:r>
    </w:p>
    <w:p w14:paraId="459E7190" w14:textId="77777777" w:rsidR="007857AD" w:rsidRPr="00563476" w:rsidRDefault="007857AD" w:rsidP="008F5956">
      <w:pPr>
        <w:spacing w:line="276" w:lineRule="auto"/>
        <w:jc w:val="both"/>
        <w:rPr>
          <w:rFonts w:asciiTheme="minorHAnsi" w:eastAsia="Calibri" w:hAnsiTheme="minorHAnsi" w:cs="Arial"/>
          <w:i/>
          <w:noProof/>
          <w:szCs w:val="24"/>
          <w:lang w:val="ro-RO"/>
        </w:rPr>
      </w:pPr>
      <w:bookmarkStart w:id="31" w:name="_Toc52393360"/>
      <w:r w:rsidRPr="00563476">
        <w:rPr>
          <w:rFonts w:asciiTheme="minorHAnsi" w:eastAsia="Calibri" w:hAnsiTheme="minorHAnsi" w:cs="Arial"/>
          <w:i/>
          <w:noProof/>
          <w:szCs w:val="24"/>
          <w:lang w:val="ro-RO"/>
        </w:rPr>
        <w:t>(c) promovarea unei participări echilibrate din perspectiva genului la piața muncii, condiții de muncă egale și un echilibru mai bun între viața profesională și cea privată, inclusiv prin intermediul accesului la servicii de îngrijire a copiilor și a persoanelor aflate în întreținere, la prețuri abordabile;</w:t>
      </w:r>
    </w:p>
    <w:bookmarkEnd w:id="31"/>
    <w:p w14:paraId="6A777993"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8025B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8025B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 Interventions of the Funds</w:t>
      </w:r>
    </w:p>
    <w:p w14:paraId="047FFB8F" w14:textId="77777777" w:rsidR="008025B8" w:rsidRPr="00563476" w:rsidRDefault="008025B8" w:rsidP="008025B8">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3CE259CB" w14:textId="77777777" w:rsidR="008025B8" w:rsidRPr="00563476" w:rsidRDefault="008025B8" w:rsidP="008025B8">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2853" w:rsidRPr="00563476" w14:paraId="57881F13" w14:textId="77777777" w:rsidTr="00932853">
        <w:tc>
          <w:tcPr>
            <w:tcW w:w="9889" w:type="dxa"/>
            <w:shd w:val="clear" w:color="auto" w:fill="auto"/>
          </w:tcPr>
          <w:p w14:paraId="529B871A" w14:textId="77777777" w:rsidR="008149E5" w:rsidRPr="00563476" w:rsidRDefault="00DD090B" w:rsidP="008F5956">
            <w:pPr>
              <w:spacing w:before="0" w:after="0" w:line="276" w:lineRule="auto"/>
              <w:jc w:val="both"/>
              <w:rPr>
                <w:rFonts w:asciiTheme="minorHAnsi" w:hAnsiTheme="minorHAnsi"/>
                <w:b/>
                <w:szCs w:val="24"/>
                <w:lang w:val="ro-RO"/>
              </w:rPr>
            </w:pPr>
            <w:r w:rsidRPr="00563476">
              <w:rPr>
                <w:rFonts w:asciiTheme="minorHAnsi" w:hAnsiTheme="minorHAnsi"/>
                <w:b/>
                <w:szCs w:val="24"/>
                <w:lang w:val="ro-RO"/>
              </w:rPr>
              <w:t>6.</w:t>
            </w:r>
            <w:r w:rsidR="00DF6702" w:rsidRPr="00563476">
              <w:rPr>
                <w:rFonts w:asciiTheme="minorHAnsi" w:hAnsiTheme="minorHAnsi"/>
                <w:b/>
                <w:szCs w:val="24"/>
                <w:lang w:val="ro-RO"/>
              </w:rPr>
              <w:t>c</w:t>
            </w:r>
            <w:r w:rsidRPr="00563476">
              <w:rPr>
                <w:rFonts w:asciiTheme="minorHAnsi" w:hAnsiTheme="minorHAnsi"/>
                <w:b/>
                <w:szCs w:val="24"/>
                <w:lang w:val="ro-RO"/>
              </w:rPr>
              <w:t>.1. Sprijin acordat angajatorilor</w:t>
            </w:r>
            <w:r w:rsidR="00A86A0C" w:rsidRPr="00563476">
              <w:rPr>
                <w:rFonts w:asciiTheme="minorHAnsi" w:hAnsiTheme="minorHAnsi"/>
                <w:b/>
                <w:szCs w:val="24"/>
                <w:lang w:val="ro-RO"/>
              </w:rPr>
              <w:t>/ consorțiilor de angajatori</w:t>
            </w:r>
            <w:r w:rsidRPr="00563476">
              <w:rPr>
                <w:rFonts w:asciiTheme="minorHAnsi" w:hAnsiTheme="minorHAnsi"/>
                <w:b/>
                <w:szCs w:val="24"/>
                <w:lang w:val="ro-RO"/>
              </w:rPr>
              <w:t xml:space="preserve"> pentru amenajarea unor spații destinate supravegherii și îngrijirii copiilor cu vârstă preșcolară</w:t>
            </w:r>
            <w:r w:rsidR="00DA4C3B" w:rsidRPr="00563476">
              <w:rPr>
                <w:rFonts w:asciiTheme="minorHAnsi" w:hAnsiTheme="minorHAnsi"/>
                <w:b/>
                <w:szCs w:val="24"/>
                <w:lang w:val="ro-RO"/>
              </w:rPr>
              <w:t xml:space="preserve"> (0-6 ani)</w:t>
            </w:r>
            <w:r w:rsidRPr="00563476">
              <w:rPr>
                <w:rFonts w:asciiTheme="minorHAnsi" w:hAnsiTheme="minorHAnsi"/>
                <w:b/>
                <w:szCs w:val="24"/>
                <w:lang w:val="ro-RO"/>
              </w:rPr>
              <w:t xml:space="preserve"> sau pentru crearea de parteneriate cu entit</w:t>
            </w:r>
            <w:r w:rsidR="00DA4C3B" w:rsidRPr="00563476">
              <w:rPr>
                <w:rFonts w:asciiTheme="minorHAnsi" w:hAnsiTheme="minorHAnsi"/>
                <w:b/>
                <w:szCs w:val="24"/>
                <w:lang w:val="ro-RO"/>
              </w:rPr>
              <w:t>ăț</w:t>
            </w:r>
            <w:r w:rsidRPr="00563476">
              <w:rPr>
                <w:rFonts w:asciiTheme="minorHAnsi" w:hAnsiTheme="minorHAnsi"/>
                <w:b/>
                <w:szCs w:val="24"/>
                <w:lang w:val="ro-RO"/>
              </w:rPr>
              <w:t>i specializate care ofer</w:t>
            </w:r>
            <w:r w:rsidR="00DA4C3B" w:rsidRPr="00563476">
              <w:rPr>
                <w:rFonts w:asciiTheme="minorHAnsi" w:hAnsiTheme="minorHAnsi"/>
                <w:b/>
                <w:szCs w:val="24"/>
                <w:lang w:val="ro-RO"/>
              </w:rPr>
              <w:t>ă</w:t>
            </w:r>
            <w:r w:rsidRPr="00563476">
              <w:rPr>
                <w:rFonts w:asciiTheme="minorHAnsi" w:hAnsiTheme="minorHAnsi"/>
                <w:b/>
                <w:szCs w:val="24"/>
                <w:lang w:val="ro-RO"/>
              </w:rPr>
              <w:t xml:space="preserve"> servicii de </w:t>
            </w:r>
            <w:r w:rsidR="00DA4C3B" w:rsidRPr="00563476">
              <w:rPr>
                <w:rFonts w:asciiTheme="minorHAnsi" w:hAnsiTheme="minorHAnsi"/>
                <w:b/>
                <w:szCs w:val="24"/>
                <w:lang w:val="ro-RO"/>
              </w:rPr>
              <w:t>î</w:t>
            </w:r>
            <w:r w:rsidRPr="00563476">
              <w:rPr>
                <w:rFonts w:asciiTheme="minorHAnsi" w:hAnsiTheme="minorHAnsi"/>
                <w:b/>
                <w:szCs w:val="24"/>
                <w:lang w:val="ro-RO"/>
              </w:rPr>
              <w:t>ngrijire copii</w:t>
            </w:r>
            <w:r w:rsidR="00A86A0C" w:rsidRPr="00563476">
              <w:rPr>
                <w:rFonts w:asciiTheme="minorHAnsi" w:hAnsiTheme="minorHAnsi"/>
                <w:b/>
                <w:szCs w:val="24"/>
                <w:lang w:val="ro-RO"/>
              </w:rPr>
              <w:t>,</w:t>
            </w:r>
            <w:r w:rsidR="00A86A0C" w:rsidRPr="00563476">
              <w:rPr>
                <w:rFonts w:asciiTheme="minorHAnsi" w:eastAsia="Times New Roman" w:hAnsiTheme="minorHAnsi"/>
                <w:szCs w:val="24"/>
                <w:lang w:val="ro-RO" w:eastAsia="en-GB"/>
              </w:rPr>
              <w:t xml:space="preserve"> în vederea asigurării echilibrului dintre viața profesională și cea de familie</w:t>
            </w:r>
          </w:p>
          <w:p w14:paraId="339ADFCA" w14:textId="43EB4A1F" w:rsidR="00FA49FE" w:rsidRPr="00563476" w:rsidRDefault="001C3228" w:rsidP="00837E2F">
            <w:pPr>
              <w:spacing w:before="60" w:after="0" w:line="276" w:lineRule="auto"/>
              <w:jc w:val="both"/>
              <w:rPr>
                <w:rFonts w:asciiTheme="minorHAnsi" w:hAnsiTheme="minorHAnsi"/>
                <w:b/>
                <w:szCs w:val="24"/>
                <w:lang w:val="ro-RO"/>
              </w:rPr>
            </w:pPr>
            <w:r w:rsidRPr="00563476">
              <w:rPr>
                <w:rFonts w:asciiTheme="minorHAnsi" w:hAnsiTheme="minorHAnsi"/>
                <w:b/>
                <w:szCs w:val="24"/>
                <w:lang w:val="ro-RO"/>
              </w:rPr>
              <w:t>6</w:t>
            </w:r>
            <w:r w:rsidR="00BB5297" w:rsidRPr="00563476">
              <w:rPr>
                <w:rFonts w:asciiTheme="minorHAnsi" w:hAnsiTheme="minorHAnsi"/>
                <w:b/>
                <w:szCs w:val="24"/>
                <w:lang w:val="ro-RO"/>
              </w:rPr>
              <w:t>.</w:t>
            </w:r>
            <w:r w:rsidR="00DF6702" w:rsidRPr="00563476">
              <w:rPr>
                <w:rFonts w:asciiTheme="minorHAnsi" w:hAnsiTheme="minorHAnsi"/>
                <w:b/>
                <w:szCs w:val="24"/>
                <w:lang w:val="ro-RO"/>
              </w:rPr>
              <w:t>c</w:t>
            </w:r>
            <w:r w:rsidR="00BB5297" w:rsidRPr="00563476">
              <w:rPr>
                <w:rFonts w:asciiTheme="minorHAnsi" w:hAnsiTheme="minorHAnsi"/>
                <w:b/>
                <w:szCs w:val="24"/>
                <w:lang w:val="ro-RO"/>
              </w:rPr>
              <w:t>.</w:t>
            </w:r>
            <w:r w:rsidR="00E67D16" w:rsidRPr="00563476">
              <w:rPr>
                <w:rFonts w:asciiTheme="minorHAnsi" w:hAnsiTheme="minorHAnsi"/>
                <w:b/>
                <w:szCs w:val="24"/>
                <w:lang w:val="ro-RO"/>
              </w:rPr>
              <w:t xml:space="preserve">2. Stimularea angajatorilor pentru utilizarea unor forme de muncă </w:t>
            </w:r>
            <w:r w:rsidR="00A6416E" w:rsidRPr="00563476">
              <w:rPr>
                <w:rFonts w:asciiTheme="minorHAnsi" w:hAnsiTheme="minorHAnsi"/>
                <w:b/>
                <w:szCs w:val="24"/>
                <w:lang w:val="ro-RO"/>
              </w:rPr>
              <w:t xml:space="preserve">noi sau </w:t>
            </w:r>
            <w:r w:rsidR="00E67D16" w:rsidRPr="00563476">
              <w:rPr>
                <w:rFonts w:asciiTheme="minorHAnsi" w:hAnsiTheme="minorHAnsi"/>
                <w:b/>
                <w:szCs w:val="24"/>
                <w:lang w:val="ro-RO"/>
              </w:rPr>
              <w:t>flexibile</w:t>
            </w:r>
            <w:r w:rsidR="00837E2F" w:rsidRPr="00563476">
              <w:rPr>
                <w:rFonts w:asciiTheme="minorHAnsi" w:hAnsiTheme="minorHAnsi"/>
                <w:b/>
                <w:szCs w:val="24"/>
                <w:lang w:val="ro-RO"/>
              </w:rPr>
              <w:t xml:space="preserve">, </w:t>
            </w:r>
            <w:r w:rsidR="00837E2F" w:rsidRPr="00563476">
              <w:rPr>
                <w:rFonts w:asciiTheme="minorHAnsi" w:hAnsiTheme="minorHAnsi"/>
                <w:szCs w:val="24"/>
                <w:lang w:val="ro-RO"/>
              </w:rPr>
              <w:t>inclusiv prin</w:t>
            </w:r>
            <w:r w:rsidR="00E67D16" w:rsidRPr="00563476">
              <w:rPr>
                <w:rFonts w:asciiTheme="minorHAnsi" w:hAnsiTheme="minorHAnsi"/>
                <w:szCs w:val="24"/>
                <w:lang w:val="ro-RO"/>
              </w:rPr>
              <w:t xml:space="preserve"> finanțarea investițiilor care să permită utilizarea acestor forme</w:t>
            </w:r>
            <w:r w:rsidR="00024BF9" w:rsidRPr="00563476">
              <w:rPr>
                <w:rFonts w:asciiTheme="minorHAnsi" w:hAnsiTheme="minorHAnsi"/>
                <w:b/>
                <w:szCs w:val="24"/>
                <w:lang w:val="ro-RO"/>
              </w:rPr>
              <w:t xml:space="preserve"> </w:t>
            </w:r>
          </w:p>
        </w:tc>
      </w:tr>
    </w:tbl>
    <w:p w14:paraId="1C1CFBD0"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p>
    <w:p w14:paraId="1EF52139" w14:textId="77777777" w:rsidR="008025B8" w:rsidRPr="00563476" w:rsidRDefault="008025B8" w:rsidP="008025B8">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main target groups - Article point (d)(iii)of Article 22(3) CPR:</w:t>
      </w:r>
    </w:p>
    <w:p w14:paraId="3D084633" w14:textId="77777777" w:rsidR="00C7792B" w:rsidRPr="00563476" w:rsidRDefault="00C7792B" w:rsidP="00C7792B">
      <w:pPr>
        <w:pBdr>
          <w:top w:val="single" w:sz="4" w:space="1" w:color="auto"/>
          <w:left w:val="single" w:sz="4" w:space="4" w:color="auto"/>
          <w:bottom w:val="single" w:sz="4" w:space="1" w:color="auto"/>
          <w:right w:val="single" w:sz="4" w:space="3" w:color="auto"/>
        </w:pBdr>
        <w:spacing w:before="0" w:after="0" w:line="276" w:lineRule="auto"/>
        <w:rPr>
          <w:rFonts w:asciiTheme="minorHAnsi" w:hAnsiTheme="minorHAnsi"/>
          <w:szCs w:val="24"/>
          <w:lang w:val="ro-RO"/>
        </w:rPr>
      </w:pPr>
      <w:r w:rsidRPr="00563476">
        <w:rPr>
          <w:rFonts w:asciiTheme="minorHAnsi" w:hAnsiTheme="minorHAnsi"/>
          <w:szCs w:val="24"/>
          <w:lang w:val="ro-RO"/>
        </w:rPr>
        <w:t xml:space="preserve">Femei inactive, șomere, </w:t>
      </w:r>
      <w:proofErr w:type="spellStart"/>
      <w:r w:rsidRPr="00563476">
        <w:rPr>
          <w:rFonts w:asciiTheme="minorHAnsi" w:hAnsiTheme="minorHAnsi"/>
          <w:szCs w:val="24"/>
          <w:lang w:val="ro-RO"/>
        </w:rPr>
        <w:t>șomere</w:t>
      </w:r>
      <w:proofErr w:type="spellEnd"/>
      <w:r w:rsidRPr="00563476">
        <w:rPr>
          <w:rFonts w:asciiTheme="minorHAnsi" w:hAnsiTheme="minorHAnsi"/>
          <w:szCs w:val="24"/>
          <w:lang w:val="ro-RO"/>
        </w:rPr>
        <w:t xml:space="preserve"> de lungă durată, femei angajate </w:t>
      </w:r>
    </w:p>
    <w:p w14:paraId="35A1E8A2" w14:textId="7AD587BF" w:rsidR="0066263D" w:rsidRPr="00563476" w:rsidRDefault="0066263D" w:rsidP="00C7792B">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Persoane angajate, angajatori</w:t>
      </w:r>
    </w:p>
    <w:p w14:paraId="0179D8BD"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3A7C85B4" w14:textId="77777777" w:rsidR="008025B8" w:rsidRPr="00563476" w:rsidRDefault="008025B8" w:rsidP="008025B8">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56222953" w14:textId="77777777" w:rsidR="00F2049D" w:rsidRPr="00563476" w:rsidRDefault="00F2049D"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77983FC6" w14:textId="77777777" w:rsidR="00F2049D" w:rsidRPr="00563476" w:rsidRDefault="00F2049D" w:rsidP="008F5956">
      <w:pPr>
        <w:spacing w:before="0" w:after="0" w:line="276" w:lineRule="auto"/>
        <w:rPr>
          <w:rFonts w:asciiTheme="minorHAnsi" w:eastAsia="Times New Roman" w:hAnsiTheme="minorHAnsi"/>
          <w:i/>
          <w:noProof/>
          <w:szCs w:val="24"/>
          <w:lang w:val="ro-RO"/>
        </w:rPr>
      </w:pPr>
    </w:p>
    <w:p w14:paraId="26D37AFA" w14:textId="77777777" w:rsidR="008025B8" w:rsidRPr="00563476" w:rsidRDefault="008025B8" w:rsidP="008025B8">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1A219FF7" w14:textId="23B5696E" w:rsidR="00973BB6" w:rsidRPr="00563476" w:rsidRDefault="00A24AA7" w:rsidP="00A24AA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
          <w:iCs/>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măsuri de sprijin pentru menținerea în ocupare a femeilor și prin susținerea angajatorilor pentru crearea unor condiții de muncă adaptate și utilizarea unor forme de muncă noi sau flexibile</w:t>
      </w:r>
      <w:r w:rsidRPr="00563476">
        <w:rPr>
          <w:rFonts w:asciiTheme="minorHAnsi" w:eastAsia="Times New Roman" w:hAnsiTheme="minorHAnsi"/>
          <w:i/>
          <w:iCs/>
          <w:noProof/>
          <w:szCs w:val="24"/>
          <w:lang w:val="ro-RO"/>
        </w:rPr>
        <w:t>.</w:t>
      </w:r>
    </w:p>
    <w:p w14:paraId="170283BA"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56842480" w14:textId="77777777" w:rsidR="008025B8" w:rsidRPr="00563476" w:rsidRDefault="008025B8" w:rsidP="008025B8">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lastRenderedPageBreak/>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2679299A"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113DD064"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0B703ED5" w14:textId="77777777" w:rsidR="008025B8" w:rsidRPr="00563476" w:rsidRDefault="008025B8" w:rsidP="008025B8">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6C273530"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37305B0A"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p>
    <w:p w14:paraId="552157FD"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p>
    <w:p w14:paraId="7B395814" w14:textId="77777777" w:rsidR="00932853" w:rsidRPr="00563476" w:rsidRDefault="00932853"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8025B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F2049D"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F2049D"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61F4E8EE" w14:textId="77777777" w:rsidR="008025B8" w:rsidRPr="00563476" w:rsidRDefault="008025B8" w:rsidP="008025B8">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108"/>
        <w:gridCol w:w="700"/>
        <w:gridCol w:w="1082"/>
        <w:gridCol w:w="849"/>
        <w:gridCol w:w="1563"/>
        <w:gridCol w:w="1585"/>
        <w:gridCol w:w="1194"/>
        <w:gridCol w:w="838"/>
      </w:tblGrid>
      <w:tr w:rsidR="00926F1B" w:rsidRPr="00563476" w14:paraId="030D132E" w14:textId="77777777" w:rsidTr="009A60FE">
        <w:trPr>
          <w:trHeight w:val="425"/>
        </w:trPr>
        <w:tc>
          <w:tcPr>
            <w:tcW w:w="5000" w:type="pct"/>
            <w:gridSpan w:val="9"/>
          </w:tcPr>
          <w:p w14:paraId="0B98E16F"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1A2352" w:rsidRPr="00563476" w14:paraId="19FEEE0F" w14:textId="77777777" w:rsidTr="0066263D">
        <w:trPr>
          <w:trHeight w:val="754"/>
        </w:trPr>
        <w:tc>
          <w:tcPr>
            <w:tcW w:w="475" w:type="pct"/>
          </w:tcPr>
          <w:p w14:paraId="27A57380"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62" w:type="pct"/>
          </w:tcPr>
          <w:p w14:paraId="114CBA4A"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55" w:type="pct"/>
          </w:tcPr>
          <w:p w14:paraId="4793699F"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549" w:type="pct"/>
          </w:tcPr>
          <w:p w14:paraId="7D47D033"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431" w:type="pct"/>
          </w:tcPr>
          <w:p w14:paraId="470B33C1"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793" w:type="pct"/>
            <w:shd w:val="clear" w:color="auto" w:fill="auto"/>
          </w:tcPr>
          <w:p w14:paraId="13CD5D71"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804" w:type="pct"/>
          </w:tcPr>
          <w:p w14:paraId="488661DC"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606" w:type="pct"/>
            <w:shd w:val="clear" w:color="auto" w:fill="auto"/>
          </w:tcPr>
          <w:p w14:paraId="66651C65"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4FFF48F9" w14:textId="77777777" w:rsidR="00E1436D" w:rsidRPr="00563476" w:rsidRDefault="00E1436D" w:rsidP="008F5956">
            <w:pPr>
              <w:spacing w:before="0" w:after="0" w:line="276" w:lineRule="auto"/>
              <w:rPr>
                <w:rFonts w:asciiTheme="minorHAnsi" w:hAnsiTheme="minorHAnsi"/>
                <w:b/>
                <w:noProof/>
                <w:sz w:val="18"/>
                <w:szCs w:val="18"/>
                <w:lang w:val="ro-RO"/>
              </w:rPr>
            </w:pPr>
          </w:p>
        </w:tc>
        <w:tc>
          <w:tcPr>
            <w:tcW w:w="426" w:type="pct"/>
            <w:shd w:val="clear" w:color="auto" w:fill="auto"/>
          </w:tcPr>
          <w:p w14:paraId="0F9F6315"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70A8E24F" w14:textId="77777777" w:rsidR="00E1436D" w:rsidRPr="00563476" w:rsidRDefault="00E1436D" w:rsidP="008F5956">
            <w:pPr>
              <w:spacing w:before="0" w:after="0" w:line="276" w:lineRule="auto"/>
              <w:rPr>
                <w:rFonts w:asciiTheme="minorHAnsi" w:hAnsiTheme="minorHAnsi"/>
                <w:b/>
                <w:noProof/>
                <w:sz w:val="18"/>
                <w:szCs w:val="18"/>
                <w:lang w:val="ro-RO"/>
              </w:rPr>
            </w:pPr>
          </w:p>
        </w:tc>
      </w:tr>
      <w:tr w:rsidR="00C7792B" w:rsidRPr="00563476" w14:paraId="0149B492" w14:textId="77777777" w:rsidTr="00C7792B">
        <w:trPr>
          <w:trHeight w:val="340"/>
        </w:trPr>
        <w:tc>
          <w:tcPr>
            <w:tcW w:w="475" w:type="pct"/>
          </w:tcPr>
          <w:p w14:paraId="63FF6494" w14:textId="77777777" w:rsidR="00C7792B" w:rsidRPr="00563476" w:rsidRDefault="00C7792B"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w:t>
            </w:r>
          </w:p>
        </w:tc>
        <w:tc>
          <w:tcPr>
            <w:tcW w:w="562" w:type="pct"/>
          </w:tcPr>
          <w:p w14:paraId="57C26545"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c</w:t>
            </w:r>
          </w:p>
        </w:tc>
        <w:tc>
          <w:tcPr>
            <w:tcW w:w="355" w:type="pct"/>
          </w:tcPr>
          <w:p w14:paraId="57B3EA4C"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49" w:type="pct"/>
          </w:tcPr>
          <w:p w14:paraId="2C304478"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31" w:type="pct"/>
          </w:tcPr>
          <w:p w14:paraId="52BF87C9" w14:textId="34876227" w:rsidR="00C7792B" w:rsidRPr="00563476" w:rsidRDefault="00C7792B" w:rsidP="008F5956">
            <w:pPr>
              <w:spacing w:before="0" w:after="0" w:line="276" w:lineRule="auto"/>
              <w:rPr>
                <w:rFonts w:asciiTheme="minorHAnsi" w:hAnsiTheme="minorHAnsi"/>
                <w:noProof/>
                <w:sz w:val="18"/>
                <w:szCs w:val="18"/>
                <w:lang w:val="ro-RO"/>
              </w:rPr>
            </w:pPr>
          </w:p>
        </w:tc>
        <w:tc>
          <w:tcPr>
            <w:tcW w:w="793" w:type="pct"/>
            <w:shd w:val="clear" w:color="auto" w:fill="auto"/>
          </w:tcPr>
          <w:p w14:paraId="18C8FBD8" w14:textId="48CD324E" w:rsidR="00C7792B" w:rsidRPr="00563476" w:rsidRDefault="00C7792B" w:rsidP="00C7792B">
            <w:pPr>
              <w:spacing w:before="0" w:after="0" w:line="276" w:lineRule="auto"/>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Locuri de muncă ocupate ca urmare a asigurării echilibrului viața profesională /de familie </w:t>
            </w:r>
          </w:p>
        </w:tc>
        <w:tc>
          <w:tcPr>
            <w:tcW w:w="804" w:type="pct"/>
          </w:tcPr>
          <w:p w14:paraId="71724E6E" w14:textId="77777777" w:rsidR="00C7792B" w:rsidRPr="00563476" w:rsidRDefault="00C7792B" w:rsidP="00C7792B">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606" w:type="pct"/>
            <w:shd w:val="clear" w:color="auto" w:fill="auto"/>
          </w:tcPr>
          <w:p w14:paraId="4937BE4F"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26" w:type="pct"/>
            <w:shd w:val="clear" w:color="auto" w:fill="auto"/>
          </w:tcPr>
          <w:p w14:paraId="7A8CA959" w14:textId="1BDF7074" w:rsidR="00C7792B" w:rsidRPr="00563476" w:rsidRDefault="0066263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84</w:t>
            </w:r>
          </w:p>
        </w:tc>
      </w:tr>
      <w:tr w:rsidR="00C7792B" w:rsidRPr="00563476" w14:paraId="7EFDF515" w14:textId="77777777" w:rsidTr="00C7792B">
        <w:trPr>
          <w:trHeight w:val="340"/>
        </w:trPr>
        <w:tc>
          <w:tcPr>
            <w:tcW w:w="475" w:type="pct"/>
          </w:tcPr>
          <w:p w14:paraId="03A0F49F"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eastAsia="Times New Roman" w:hAnsiTheme="minorHAnsi"/>
                <w:iCs/>
                <w:noProof/>
                <w:sz w:val="18"/>
                <w:szCs w:val="18"/>
                <w:lang w:val="ro-RO"/>
              </w:rPr>
              <w:t>6</w:t>
            </w:r>
          </w:p>
        </w:tc>
        <w:tc>
          <w:tcPr>
            <w:tcW w:w="562" w:type="pct"/>
          </w:tcPr>
          <w:p w14:paraId="50D5385A"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c</w:t>
            </w:r>
          </w:p>
        </w:tc>
        <w:tc>
          <w:tcPr>
            <w:tcW w:w="355" w:type="pct"/>
          </w:tcPr>
          <w:p w14:paraId="1EDFA9B3"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49" w:type="pct"/>
          </w:tcPr>
          <w:p w14:paraId="057DF9D1"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31" w:type="pct"/>
          </w:tcPr>
          <w:p w14:paraId="4CE58CD5" w14:textId="030FC6C3" w:rsidR="00C7792B" w:rsidRPr="00563476" w:rsidRDefault="00C7792B" w:rsidP="008F5956">
            <w:pPr>
              <w:spacing w:before="0" w:after="0" w:line="276" w:lineRule="auto"/>
              <w:rPr>
                <w:rFonts w:asciiTheme="minorHAnsi" w:hAnsiTheme="minorHAnsi"/>
                <w:noProof/>
                <w:sz w:val="18"/>
                <w:szCs w:val="18"/>
                <w:lang w:val="ro-RO"/>
              </w:rPr>
            </w:pPr>
          </w:p>
        </w:tc>
        <w:tc>
          <w:tcPr>
            <w:tcW w:w="793" w:type="pct"/>
            <w:shd w:val="clear" w:color="auto" w:fill="auto"/>
          </w:tcPr>
          <w:p w14:paraId="1D58B347" w14:textId="77F7D217" w:rsidR="00C7792B" w:rsidRPr="00563476" w:rsidRDefault="00C7792B" w:rsidP="00C7792B">
            <w:pPr>
              <w:spacing w:before="0" w:after="0" w:line="276" w:lineRule="auto"/>
              <w:rPr>
                <w:rFonts w:asciiTheme="minorHAnsi" w:hAnsiTheme="minorHAnsi"/>
                <w:noProof/>
                <w:sz w:val="18"/>
                <w:szCs w:val="18"/>
                <w:lang w:val="ro-RO"/>
              </w:rPr>
            </w:pPr>
            <w:r w:rsidRPr="00563476">
              <w:rPr>
                <w:rFonts w:asciiTheme="minorHAnsi" w:eastAsia="Times New Roman" w:hAnsiTheme="minorHAnsi"/>
                <w:sz w:val="18"/>
                <w:szCs w:val="18"/>
                <w:lang w:val="ro-RO" w:eastAsia="en-GB"/>
              </w:rPr>
              <w:t>Locuri de muncă noi/ flexibile create</w:t>
            </w:r>
          </w:p>
        </w:tc>
        <w:tc>
          <w:tcPr>
            <w:tcW w:w="804" w:type="pct"/>
          </w:tcPr>
          <w:p w14:paraId="6EE273D8" w14:textId="7A90B0E6" w:rsidR="00C7792B" w:rsidRPr="00563476" w:rsidRDefault="0066263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606" w:type="pct"/>
            <w:shd w:val="clear" w:color="auto" w:fill="auto"/>
          </w:tcPr>
          <w:p w14:paraId="0083297F"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26" w:type="pct"/>
            <w:shd w:val="clear" w:color="auto" w:fill="auto"/>
          </w:tcPr>
          <w:p w14:paraId="42DBA2B6" w14:textId="65E9C038" w:rsidR="00C7792B" w:rsidRPr="00563476" w:rsidRDefault="0066263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756</w:t>
            </w:r>
          </w:p>
        </w:tc>
      </w:tr>
    </w:tbl>
    <w:p w14:paraId="6FB0318B" w14:textId="77777777" w:rsidR="00E1436D" w:rsidRPr="00563476" w:rsidRDefault="00E1436D" w:rsidP="008F5956">
      <w:pPr>
        <w:spacing w:before="0" w:after="0" w:line="276" w:lineRule="auto"/>
        <w:rPr>
          <w:rFonts w:asciiTheme="minorHAnsi" w:hAnsiTheme="minorHAnsi"/>
          <w:szCs w:val="24"/>
          <w:lang w:val="ro-RO"/>
        </w:rPr>
      </w:pPr>
    </w:p>
    <w:p w14:paraId="556998B5" w14:textId="77777777" w:rsidR="008025B8" w:rsidRPr="00563476" w:rsidRDefault="008025B8" w:rsidP="008025B8">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1031"/>
        <w:gridCol w:w="26"/>
        <w:gridCol w:w="556"/>
        <w:gridCol w:w="840"/>
        <w:gridCol w:w="658"/>
        <w:gridCol w:w="1212"/>
        <w:gridCol w:w="737"/>
        <w:gridCol w:w="849"/>
        <w:gridCol w:w="891"/>
        <w:gridCol w:w="674"/>
        <w:gridCol w:w="684"/>
        <w:gridCol w:w="944"/>
      </w:tblGrid>
      <w:tr w:rsidR="00926F1B" w:rsidRPr="00563476" w14:paraId="54B3E668" w14:textId="77777777" w:rsidTr="009A60FE">
        <w:trPr>
          <w:trHeight w:val="480"/>
        </w:trPr>
        <w:tc>
          <w:tcPr>
            <w:tcW w:w="5000" w:type="pct"/>
            <w:gridSpan w:val="13"/>
          </w:tcPr>
          <w:p w14:paraId="4F14314B"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1A2352" w:rsidRPr="00563476" w14:paraId="68D3ECCF" w14:textId="77777777" w:rsidTr="001A2352">
        <w:trPr>
          <w:trHeight w:val="1265"/>
        </w:trPr>
        <w:tc>
          <w:tcPr>
            <w:tcW w:w="382" w:type="pct"/>
          </w:tcPr>
          <w:p w14:paraId="149B0DA8"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23" w:type="pct"/>
          </w:tcPr>
          <w:p w14:paraId="1B67B2C3"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295" w:type="pct"/>
            <w:gridSpan w:val="2"/>
          </w:tcPr>
          <w:p w14:paraId="74419650"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26" w:type="pct"/>
          </w:tcPr>
          <w:p w14:paraId="1330731A" w14:textId="77777777" w:rsidR="00E1436D" w:rsidRPr="00563476" w:rsidRDefault="00E1436D"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334" w:type="pct"/>
          </w:tcPr>
          <w:p w14:paraId="44BC5F9F"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615" w:type="pct"/>
            <w:shd w:val="clear" w:color="auto" w:fill="auto"/>
          </w:tcPr>
          <w:p w14:paraId="09AD32ED"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374" w:type="pct"/>
          </w:tcPr>
          <w:p w14:paraId="5487719B"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31" w:type="pct"/>
          </w:tcPr>
          <w:p w14:paraId="6B1E3A65"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52" w:type="pct"/>
          </w:tcPr>
          <w:p w14:paraId="01B334E6"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342" w:type="pct"/>
            <w:shd w:val="clear" w:color="auto" w:fill="auto"/>
          </w:tcPr>
          <w:p w14:paraId="530106F0"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6974058C" w14:textId="77777777" w:rsidR="00E1436D" w:rsidRPr="00563476" w:rsidRDefault="00E1436D" w:rsidP="008F5956">
            <w:pPr>
              <w:spacing w:before="0" w:after="0" w:line="276" w:lineRule="auto"/>
              <w:rPr>
                <w:rFonts w:asciiTheme="minorHAnsi" w:hAnsiTheme="minorHAnsi"/>
                <w:b/>
                <w:noProof/>
                <w:sz w:val="18"/>
                <w:szCs w:val="18"/>
                <w:lang w:val="ro-RO"/>
              </w:rPr>
            </w:pPr>
          </w:p>
        </w:tc>
        <w:tc>
          <w:tcPr>
            <w:tcW w:w="347" w:type="pct"/>
            <w:shd w:val="clear" w:color="auto" w:fill="auto"/>
          </w:tcPr>
          <w:p w14:paraId="2305ACF8"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79" w:type="pct"/>
          </w:tcPr>
          <w:p w14:paraId="2BC96928" w14:textId="77777777" w:rsidR="00E1436D" w:rsidRPr="00563476" w:rsidRDefault="00E1436D"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C7792B" w:rsidRPr="00563476" w14:paraId="33409ABF" w14:textId="77777777" w:rsidTr="009554A2">
        <w:trPr>
          <w:trHeight w:val="434"/>
        </w:trPr>
        <w:tc>
          <w:tcPr>
            <w:tcW w:w="382" w:type="pct"/>
          </w:tcPr>
          <w:p w14:paraId="2530B3C4"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eastAsia="Times New Roman" w:hAnsiTheme="minorHAnsi"/>
                <w:iCs/>
                <w:noProof/>
                <w:sz w:val="18"/>
                <w:szCs w:val="18"/>
                <w:lang w:val="ro-RO"/>
              </w:rPr>
              <w:t>6</w:t>
            </w:r>
          </w:p>
        </w:tc>
        <w:tc>
          <w:tcPr>
            <w:tcW w:w="536" w:type="pct"/>
            <w:gridSpan w:val="2"/>
          </w:tcPr>
          <w:p w14:paraId="586D35A0"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c</w:t>
            </w:r>
          </w:p>
        </w:tc>
        <w:tc>
          <w:tcPr>
            <w:tcW w:w="282" w:type="pct"/>
          </w:tcPr>
          <w:p w14:paraId="70AF29A4"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26" w:type="pct"/>
          </w:tcPr>
          <w:p w14:paraId="0ADD75B6"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334" w:type="pct"/>
          </w:tcPr>
          <w:p w14:paraId="6CF987C7" w14:textId="77777777"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rPr>
              <w:t>EECR04</w:t>
            </w:r>
          </w:p>
        </w:tc>
        <w:tc>
          <w:tcPr>
            <w:tcW w:w="615" w:type="pct"/>
            <w:shd w:val="clear" w:color="auto" w:fill="auto"/>
          </w:tcPr>
          <w:p w14:paraId="3BDAD421" w14:textId="7943B1C4" w:rsidR="00C7792B" w:rsidRPr="00563476" w:rsidRDefault="00C7792B" w:rsidP="008F5956">
            <w:pPr>
              <w:spacing w:before="0" w:after="0" w:line="276" w:lineRule="auto"/>
              <w:rPr>
                <w:rFonts w:asciiTheme="minorHAnsi" w:hAnsiTheme="minorHAnsi"/>
                <w:noProof/>
                <w:sz w:val="18"/>
                <w:szCs w:val="18"/>
                <w:lang w:val="ro-RO"/>
              </w:rPr>
            </w:pPr>
            <w:r w:rsidRPr="00563476">
              <w:rPr>
                <w:rFonts w:asciiTheme="minorHAnsi" w:hAnsiTheme="minorHAnsi" w:cstheme="minorHAnsi"/>
                <w:sz w:val="18"/>
                <w:szCs w:val="18"/>
                <w:lang w:val="ro-RO"/>
              </w:rPr>
              <w:t xml:space="preserve">Participanți în ocupare, inclusiv ocupare pe cont propriu la finalizare intervenției </w:t>
            </w:r>
          </w:p>
        </w:tc>
        <w:tc>
          <w:tcPr>
            <w:tcW w:w="374" w:type="pct"/>
          </w:tcPr>
          <w:p w14:paraId="5508D320"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31" w:type="pct"/>
          </w:tcPr>
          <w:p w14:paraId="4E9843FF"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52" w:type="pct"/>
          </w:tcPr>
          <w:p w14:paraId="42757184"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342" w:type="pct"/>
            <w:shd w:val="clear" w:color="auto" w:fill="auto"/>
          </w:tcPr>
          <w:p w14:paraId="2E90B3AA" w14:textId="53801962" w:rsidR="00C7792B" w:rsidRPr="00563476" w:rsidRDefault="0066263D"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689</w:t>
            </w:r>
          </w:p>
        </w:tc>
        <w:tc>
          <w:tcPr>
            <w:tcW w:w="347" w:type="pct"/>
            <w:shd w:val="clear" w:color="auto" w:fill="auto"/>
          </w:tcPr>
          <w:p w14:paraId="00494B04" w14:textId="77777777" w:rsidR="00C7792B" w:rsidRPr="00563476" w:rsidRDefault="00C7792B" w:rsidP="008F5956">
            <w:pPr>
              <w:spacing w:before="0" w:after="0" w:line="276" w:lineRule="auto"/>
              <w:rPr>
                <w:rFonts w:asciiTheme="minorHAnsi" w:hAnsiTheme="minorHAnsi"/>
                <w:noProof/>
                <w:sz w:val="18"/>
                <w:szCs w:val="18"/>
                <w:lang w:val="ro-RO"/>
              </w:rPr>
            </w:pPr>
          </w:p>
        </w:tc>
        <w:tc>
          <w:tcPr>
            <w:tcW w:w="479" w:type="pct"/>
          </w:tcPr>
          <w:p w14:paraId="16CF8C28" w14:textId="77777777" w:rsidR="00C7792B" w:rsidRPr="00563476" w:rsidRDefault="00C7792B" w:rsidP="008F5956">
            <w:pPr>
              <w:spacing w:before="0" w:after="0" w:line="276" w:lineRule="auto"/>
              <w:rPr>
                <w:rFonts w:asciiTheme="minorHAnsi" w:hAnsiTheme="minorHAnsi"/>
                <w:noProof/>
                <w:sz w:val="18"/>
                <w:szCs w:val="18"/>
                <w:lang w:val="ro-RO"/>
              </w:rPr>
            </w:pPr>
          </w:p>
        </w:tc>
      </w:tr>
    </w:tbl>
    <w:p w14:paraId="507D6CC8" w14:textId="77777777" w:rsidR="00E1436D" w:rsidRPr="00563476" w:rsidRDefault="00E1436D" w:rsidP="008F5956">
      <w:pPr>
        <w:spacing w:before="0" w:after="0" w:line="276" w:lineRule="auto"/>
        <w:rPr>
          <w:rFonts w:asciiTheme="minorHAnsi" w:hAnsiTheme="minorHAnsi"/>
          <w:szCs w:val="24"/>
          <w:lang w:val="ro-RO"/>
        </w:rPr>
      </w:pPr>
    </w:p>
    <w:p w14:paraId="76C30713" w14:textId="77777777" w:rsidR="008025B8" w:rsidRPr="00563476" w:rsidRDefault="008025B8" w:rsidP="008025B8">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 xml:space="preserve">2.1.1.1.3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32F35C9D" w14:textId="77777777" w:rsidR="008025B8" w:rsidRPr="00563476" w:rsidRDefault="008025B8" w:rsidP="008025B8">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281"/>
        <w:gridCol w:w="1326"/>
        <w:gridCol w:w="1833"/>
        <w:gridCol w:w="2314"/>
        <w:gridCol w:w="1620"/>
      </w:tblGrid>
      <w:tr w:rsidR="008025B8" w:rsidRPr="00563476" w14:paraId="2B7C97E1" w14:textId="77777777" w:rsidTr="008025B8">
        <w:tc>
          <w:tcPr>
            <w:tcW w:w="5000" w:type="pct"/>
            <w:gridSpan w:val="6"/>
          </w:tcPr>
          <w:p w14:paraId="3D34BE7D"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4: Dimension 1 – intervention field </w:t>
            </w:r>
          </w:p>
        </w:tc>
      </w:tr>
      <w:tr w:rsidR="008025B8" w:rsidRPr="00563476" w14:paraId="0D50441F" w14:textId="77777777" w:rsidTr="008025B8">
        <w:tc>
          <w:tcPr>
            <w:tcW w:w="751" w:type="pct"/>
            <w:shd w:val="clear" w:color="auto" w:fill="auto"/>
          </w:tcPr>
          <w:p w14:paraId="65DB5DBD"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lastRenderedPageBreak/>
              <w:t>Priority No</w:t>
            </w:r>
          </w:p>
        </w:tc>
        <w:tc>
          <w:tcPr>
            <w:tcW w:w="650" w:type="pct"/>
            <w:shd w:val="clear" w:color="auto" w:fill="auto"/>
          </w:tcPr>
          <w:p w14:paraId="2BA8150C"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73" w:type="pct"/>
            <w:shd w:val="clear" w:color="auto" w:fill="auto"/>
          </w:tcPr>
          <w:p w14:paraId="6A3C2AB9"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30" w:type="pct"/>
          </w:tcPr>
          <w:p w14:paraId="213FF258"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1174" w:type="pct"/>
            <w:shd w:val="clear" w:color="auto" w:fill="auto"/>
          </w:tcPr>
          <w:p w14:paraId="2D40EC77"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22" w:type="pct"/>
            <w:shd w:val="clear" w:color="auto" w:fill="auto"/>
          </w:tcPr>
          <w:p w14:paraId="2EBC6A8C"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A0F56" w:rsidRPr="00563476" w14:paraId="0999023D" w14:textId="77777777" w:rsidTr="008025B8">
        <w:tc>
          <w:tcPr>
            <w:tcW w:w="751" w:type="pct"/>
            <w:vMerge w:val="restart"/>
            <w:shd w:val="clear" w:color="auto" w:fill="auto"/>
          </w:tcPr>
          <w:p w14:paraId="5B5202C5" w14:textId="07787C9C" w:rsidR="00DA0F56" w:rsidRPr="00563476" w:rsidRDefault="00DA0F56"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w:t>
            </w:r>
          </w:p>
        </w:tc>
        <w:tc>
          <w:tcPr>
            <w:tcW w:w="650" w:type="pct"/>
            <w:vMerge w:val="restart"/>
            <w:shd w:val="clear" w:color="auto" w:fill="auto"/>
          </w:tcPr>
          <w:p w14:paraId="74413188" w14:textId="097EA7DB" w:rsidR="00DA0F56" w:rsidRPr="00563476" w:rsidRDefault="00DA0F56"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73" w:type="pct"/>
            <w:shd w:val="clear" w:color="auto" w:fill="auto"/>
          </w:tcPr>
          <w:p w14:paraId="041612D0" w14:textId="5AFA36ED" w:rsidR="00DA0F56" w:rsidRPr="00563476" w:rsidRDefault="00DA0F56"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30" w:type="pct"/>
            <w:vMerge w:val="restart"/>
          </w:tcPr>
          <w:p w14:paraId="5DDC7852" w14:textId="0291E81A" w:rsidR="00DA0F56" w:rsidRPr="00563476" w:rsidRDefault="00DA0F56" w:rsidP="008025B8">
            <w:pPr>
              <w:spacing w:after="0" w:line="276" w:lineRule="auto"/>
              <w:rPr>
                <w:rFonts w:asciiTheme="minorHAnsi" w:hAnsiTheme="minorHAnsi"/>
                <w:iCs/>
                <w:sz w:val="18"/>
                <w:szCs w:val="18"/>
                <w:lang w:val="ro-RO"/>
              </w:rPr>
            </w:pPr>
            <w:r w:rsidRPr="00563476">
              <w:rPr>
                <w:rFonts w:asciiTheme="minorHAnsi" w:hAnsiTheme="minorHAnsi"/>
                <w:iCs/>
                <w:sz w:val="18"/>
                <w:szCs w:val="18"/>
                <w:lang w:val="ro-RO"/>
              </w:rPr>
              <w:t>c</w:t>
            </w:r>
          </w:p>
        </w:tc>
        <w:tc>
          <w:tcPr>
            <w:tcW w:w="1174" w:type="pct"/>
            <w:vMerge w:val="restart"/>
            <w:shd w:val="clear" w:color="auto" w:fill="auto"/>
          </w:tcPr>
          <w:p w14:paraId="6E00DBEB" w14:textId="7BBC743A" w:rsidR="00DA0F56" w:rsidRPr="00563476" w:rsidRDefault="00DA0F56" w:rsidP="00DA0F56">
            <w:pPr>
              <w:spacing w:before="0" w:after="0"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 142 Măsuri de promovare a participării femeilor pe piața forței de muncă și de reducere a segregării de gen pe piața forței de muncă</w:t>
            </w:r>
          </w:p>
        </w:tc>
        <w:tc>
          <w:tcPr>
            <w:tcW w:w="822" w:type="pct"/>
            <w:shd w:val="clear" w:color="auto" w:fill="auto"/>
          </w:tcPr>
          <w:p w14:paraId="3201C96C" w14:textId="0A0D43E0" w:rsidR="00DA0F56" w:rsidRPr="00563476" w:rsidRDefault="00DA0F56" w:rsidP="00DA0F56">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763.615</w:t>
            </w:r>
          </w:p>
        </w:tc>
      </w:tr>
      <w:tr w:rsidR="00DA0F56" w:rsidRPr="00563476" w14:paraId="792E655D" w14:textId="77777777" w:rsidTr="008025B8">
        <w:tc>
          <w:tcPr>
            <w:tcW w:w="751" w:type="pct"/>
            <w:vMerge/>
            <w:shd w:val="clear" w:color="auto" w:fill="auto"/>
          </w:tcPr>
          <w:p w14:paraId="409D9B38" w14:textId="77777777" w:rsidR="00DA0F56" w:rsidRPr="00563476" w:rsidRDefault="00DA0F56" w:rsidP="008025B8">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79588A7B" w14:textId="77777777" w:rsidR="00DA0F56" w:rsidRPr="00563476" w:rsidRDefault="00DA0F56" w:rsidP="008025B8">
            <w:pPr>
              <w:spacing w:line="276" w:lineRule="auto"/>
              <w:rPr>
                <w:rFonts w:asciiTheme="minorHAnsi" w:eastAsia="Times New Roman" w:hAnsiTheme="minorHAnsi"/>
                <w:iCs/>
                <w:noProof/>
                <w:sz w:val="18"/>
                <w:szCs w:val="18"/>
                <w:lang w:val="ro-RO"/>
              </w:rPr>
            </w:pPr>
          </w:p>
        </w:tc>
        <w:tc>
          <w:tcPr>
            <w:tcW w:w="673" w:type="pct"/>
            <w:shd w:val="clear" w:color="auto" w:fill="auto"/>
          </w:tcPr>
          <w:p w14:paraId="54C59A67" w14:textId="4C1A0F0B" w:rsidR="00DA0F56" w:rsidRPr="00563476" w:rsidRDefault="00DA0F56"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30" w:type="pct"/>
            <w:vMerge/>
          </w:tcPr>
          <w:p w14:paraId="3BC135DD" w14:textId="77777777" w:rsidR="00DA0F56" w:rsidRPr="00563476" w:rsidRDefault="00DA0F56" w:rsidP="008025B8">
            <w:pPr>
              <w:spacing w:after="0" w:line="276" w:lineRule="auto"/>
              <w:rPr>
                <w:rFonts w:asciiTheme="minorHAnsi" w:hAnsiTheme="minorHAnsi"/>
                <w:iCs/>
                <w:sz w:val="18"/>
                <w:szCs w:val="18"/>
                <w:lang w:val="ro-RO"/>
              </w:rPr>
            </w:pPr>
          </w:p>
        </w:tc>
        <w:tc>
          <w:tcPr>
            <w:tcW w:w="1174" w:type="pct"/>
            <w:vMerge/>
            <w:shd w:val="clear" w:color="auto" w:fill="auto"/>
          </w:tcPr>
          <w:p w14:paraId="7E3C2DF5" w14:textId="77777777" w:rsidR="00DA0F56" w:rsidRPr="00563476" w:rsidRDefault="00DA0F56" w:rsidP="00DA0F56">
            <w:pPr>
              <w:spacing w:before="0" w:after="0" w:line="240" w:lineRule="auto"/>
              <w:rPr>
                <w:rFonts w:asciiTheme="minorHAnsi" w:eastAsia="Times New Roman" w:hAnsiTheme="minorHAnsi"/>
                <w:iCs/>
                <w:noProof/>
                <w:sz w:val="18"/>
                <w:szCs w:val="18"/>
                <w:lang w:val="ro-RO"/>
              </w:rPr>
            </w:pPr>
          </w:p>
        </w:tc>
        <w:tc>
          <w:tcPr>
            <w:tcW w:w="822" w:type="pct"/>
            <w:shd w:val="clear" w:color="auto" w:fill="auto"/>
          </w:tcPr>
          <w:p w14:paraId="65BC0590" w14:textId="3F620C55" w:rsidR="00DA0F56" w:rsidRPr="00563476" w:rsidRDefault="00DA0F56" w:rsidP="00DA0F56">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84.846</w:t>
            </w:r>
          </w:p>
        </w:tc>
      </w:tr>
      <w:tr w:rsidR="00DA0F56" w:rsidRPr="00563476" w14:paraId="140B6B1C" w14:textId="77777777" w:rsidTr="008025B8">
        <w:tc>
          <w:tcPr>
            <w:tcW w:w="751" w:type="pct"/>
            <w:vMerge/>
            <w:shd w:val="clear" w:color="auto" w:fill="auto"/>
          </w:tcPr>
          <w:p w14:paraId="4010CB91" w14:textId="77777777" w:rsidR="00DA0F56" w:rsidRPr="00563476" w:rsidRDefault="00DA0F56" w:rsidP="008025B8">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5F5E4461" w14:textId="77777777" w:rsidR="00DA0F56" w:rsidRPr="00563476" w:rsidRDefault="00DA0F56" w:rsidP="008025B8">
            <w:pPr>
              <w:spacing w:line="276" w:lineRule="auto"/>
              <w:rPr>
                <w:rFonts w:asciiTheme="minorHAnsi" w:eastAsia="Times New Roman" w:hAnsiTheme="minorHAnsi"/>
                <w:iCs/>
                <w:noProof/>
                <w:sz w:val="18"/>
                <w:szCs w:val="18"/>
                <w:lang w:val="ro-RO"/>
              </w:rPr>
            </w:pPr>
          </w:p>
        </w:tc>
        <w:tc>
          <w:tcPr>
            <w:tcW w:w="673" w:type="pct"/>
            <w:shd w:val="clear" w:color="auto" w:fill="auto"/>
          </w:tcPr>
          <w:p w14:paraId="3E721AC0" w14:textId="1EBFF6E2" w:rsidR="00DA0F56" w:rsidRPr="00563476" w:rsidRDefault="00DA0F56"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30" w:type="pct"/>
            <w:vMerge/>
          </w:tcPr>
          <w:p w14:paraId="3A79059A" w14:textId="77777777" w:rsidR="00DA0F56" w:rsidRPr="00563476" w:rsidRDefault="00DA0F56" w:rsidP="008025B8">
            <w:pPr>
              <w:spacing w:after="0" w:line="276" w:lineRule="auto"/>
              <w:rPr>
                <w:rFonts w:asciiTheme="minorHAnsi" w:hAnsiTheme="minorHAnsi"/>
                <w:iCs/>
                <w:sz w:val="18"/>
                <w:szCs w:val="18"/>
                <w:lang w:val="ro-RO"/>
              </w:rPr>
            </w:pPr>
          </w:p>
        </w:tc>
        <w:tc>
          <w:tcPr>
            <w:tcW w:w="1174" w:type="pct"/>
            <w:vMerge w:val="restart"/>
            <w:shd w:val="clear" w:color="auto" w:fill="auto"/>
          </w:tcPr>
          <w:p w14:paraId="4FD8B438" w14:textId="5EF6DB85" w:rsidR="00DA0F56" w:rsidRPr="00563476" w:rsidRDefault="00DA0F56" w:rsidP="00DA0F56">
            <w:pPr>
              <w:spacing w:before="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Cod146 Sprijin pentru adaptarea la schimbare a lucrătorilor, întreprinderilor și antreprenorilor</w:t>
            </w:r>
          </w:p>
        </w:tc>
        <w:tc>
          <w:tcPr>
            <w:tcW w:w="822" w:type="pct"/>
            <w:shd w:val="clear" w:color="auto" w:fill="auto"/>
          </w:tcPr>
          <w:p w14:paraId="4786A8ED" w14:textId="5B72644C" w:rsidR="00DA0F56" w:rsidRPr="00563476" w:rsidRDefault="00DA0F56" w:rsidP="00DA0F56">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3.745.349</w:t>
            </w:r>
          </w:p>
        </w:tc>
      </w:tr>
      <w:tr w:rsidR="00DA0F56" w:rsidRPr="00563476" w14:paraId="58DF7EEB" w14:textId="77777777" w:rsidTr="008025B8">
        <w:tc>
          <w:tcPr>
            <w:tcW w:w="751" w:type="pct"/>
            <w:vMerge/>
            <w:shd w:val="clear" w:color="auto" w:fill="auto"/>
          </w:tcPr>
          <w:p w14:paraId="6BF2E363" w14:textId="77777777" w:rsidR="00DA0F56" w:rsidRPr="00563476" w:rsidRDefault="00DA0F56" w:rsidP="008025B8">
            <w:pPr>
              <w:spacing w:line="276" w:lineRule="auto"/>
              <w:rPr>
                <w:rFonts w:asciiTheme="minorHAnsi" w:eastAsia="Times New Roman" w:hAnsiTheme="minorHAnsi"/>
                <w:iCs/>
                <w:noProof/>
                <w:sz w:val="18"/>
                <w:szCs w:val="18"/>
                <w:lang w:val="ro-RO"/>
              </w:rPr>
            </w:pPr>
          </w:p>
        </w:tc>
        <w:tc>
          <w:tcPr>
            <w:tcW w:w="650" w:type="pct"/>
            <w:vMerge/>
            <w:shd w:val="clear" w:color="auto" w:fill="auto"/>
          </w:tcPr>
          <w:p w14:paraId="600A30D8" w14:textId="77777777" w:rsidR="00DA0F56" w:rsidRPr="00563476" w:rsidRDefault="00DA0F56" w:rsidP="008025B8">
            <w:pPr>
              <w:spacing w:line="276" w:lineRule="auto"/>
              <w:rPr>
                <w:rFonts w:asciiTheme="minorHAnsi" w:eastAsia="Times New Roman" w:hAnsiTheme="minorHAnsi"/>
                <w:iCs/>
                <w:noProof/>
                <w:sz w:val="18"/>
                <w:szCs w:val="18"/>
                <w:lang w:val="ro-RO"/>
              </w:rPr>
            </w:pPr>
          </w:p>
        </w:tc>
        <w:tc>
          <w:tcPr>
            <w:tcW w:w="673" w:type="pct"/>
            <w:shd w:val="clear" w:color="auto" w:fill="auto"/>
          </w:tcPr>
          <w:p w14:paraId="0200AD42" w14:textId="456F066E" w:rsidR="00DA0F56" w:rsidRPr="00563476" w:rsidRDefault="00DA0F56"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30" w:type="pct"/>
            <w:vMerge/>
          </w:tcPr>
          <w:p w14:paraId="6F0367D5" w14:textId="77777777" w:rsidR="00DA0F56" w:rsidRPr="00563476" w:rsidRDefault="00DA0F56" w:rsidP="008025B8">
            <w:pPr>
              <w:spacing w:after="0" w:line="276" w:lineRule="auto"/>
              <w:rPr>
                <w:rFonts w:asciiTheme="minorHAnsi" w:hAnsiTheme="minorHAnsi"/>
                <w:iCs/>
                <w:sz w:val="18"/>
                <w:szCs w:val="18"/>
                <w:lang w:val="ro-RO"/>
              </w:rPr>
            </w:pPr>
          </w:p>
        </w:tc>
        <w:tc>
          <w:tcPr>
            <w:tcW w:w="1174" w:type="pct"/>
            <w:vMerge/>
            <w:shd w:val="clear" w:color="auto" w:fill="auto"/>
          </w:tcPr>
          <w:p w14:paraId="70B352AF" w14:textId="77777777" w:rsidR="00DA0F56" w:rsidRPr="00563476" w:rsidRDefault="00DA0F56" w:rsidP="008025B8">
            <w:pPr>
              <w:spacing w:after="0" w:line="276" w:lineRule="auto"/>
              <w:rPr>
                <w:rFonts w:asciiTheme="minorHAnsi" w:eastAsia="Times New Roman" w:hAnsiTheme="minorHAnsi"/>
                <w:iCs/>
                <w:noProof/>
                <w:sz w:val="18"/>
                <w:szCs w:val="18"/>
                <w:lang w:val="ro-RO"/>
              </w:rPr>
            </w:pPr>
          </w:p>
        </w:tc>
        <w:tc>
          <w:tcPr>
            <w:tcW w:w="822" w:type="pct"/>
            <w:shd w:val="clear" w:color="auto" w:fill="auto"/>
          </w:tcPr>
          <w:p w14:paraId="2A780188" w14:textId="4E7EA4B4" w:rsidR="00DA0F56" w:rsidRPr="00563476" w:rsidRDefault="00DA0F56" w:rsidP="00DA0F56">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416.149</w:t>
            </w:r>
          </w:p>
        </w:tc>
      </w:tr>
    </w:tbl>
    <w:p w14:paraId="4DF79502" w14:textId="77777777" w:rsidR="008025B8" w:rsidRPr="00563476" w:rsidRDefault="008025B8" w:rsidP="008025B8">
      <w:pPr>
        <w:spacing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8025B8" w:rsidRPr="00563476" w14:paraId="0DB8D9F0" w14:textId="77777777" w:rsidTr="008025B8">
        <w:tc>
          <w:tcPr>
            <w:tcW w:w="5000" w:type="pct"/>
            <w:gridSpan w:val="6"/>
          </w:tcPr>
          <w:p w14:paraId="2E1C4612"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8025B8" w:rsidRPr="00563476" w14:paraId="2FE9FE71" w14:textId="77777777" w:rsidTr="008025B8">
        <w:tc>
          <w:tcPr>
            <w:tcW w:w="919" w:type="pct"/>
            <w:shd w:val="clear" w:color="auto" w:fill="auto"/>
          </w:tcPr>
          <w:p w14:paraId="078D84E9"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5B30A560"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74453FB2"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r w:rsidRPr="00563476">
              <w:rPr>
                <w:rFonts w:asciiTheme="minorHAnsi" w:eastAsia="Times New Roman" w:hAnsiTheme="minorHAnsi"/>
                <w:b/>
                <w:iCs/>
                <w:noProof/>
                <w:sz w:val="18"/>
                <w:szCs w:val="18"/>
                <w:vertAlign w:val="superscript"/>
                <w:lang w:val="ro-RO"/>
              </w:rPr>
              <w:footnoteReference w:id="26"/>
            </w:r>
          </w:p>
        </w:tc>
        <w:tc>
          <w:tcPr>
            <w:tcW w:w="606" w:type="pct"/>
          </w:tcPr>
          <w:p w14:paraId="1FA9781E"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606" w:type="pct"/>
            <w:shd w:val="clear" w:color="auto" w:fill="auto"/>
          </w:tcPr>
          <w:p w14:paraId="4371D277"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00A40895"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E76C53" w:rsidRPr="00563476" w14:paraId="1452F2B9" w14:textId="77777777" w:rsidTr="008025B8">
        <w:tc>
          <w:tcPr>
            <w:tcW w:w="919" w:type="pct"/>
            <w:vMerge w:val="restart"/>
            <w:shd w:val="clear" w:color="auto" w:fill="auto"/>
          </w:tcPr>
          <w:p w14:paraId="3ED30560" w14:textId="5561AB7D" w:rsidR="00E76C53" w:rsidRPr="00563476" w:rsidRDefault="00E76C53"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w:t>
            </w:r>
          </w:p>
        </w:tc>
        <w:tc>
          <w:tcPr>
            <w:tcW w:w="796" w:type="pct"/>
            <w:vMerge w:val="restart"/>
            <w:shd w:val="clear" w:color="auto" w:fill="auto"/>
          </w:tcPr>
          <w:p w14:paraId="40820E6D" w14:textId="1A45C18A" w:rsidR="00E76C53" w:rsidRPr="00563476" w:rsidRDefault="00E76C53"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587045F6" w14:textId="011E93F8" w:rsidR="00E76C53" w:rsidRPr="00563476" w:rsidRDefault="00E76C53"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06" w:type="pct"/>
            <w:vMerge w:val="restart"/>
          </w:tcPr>
          <w:p w14:paraId="6638CA74" w14:textId="01070434" w:rsidR="00E76C53" w:rsidRPr="00563476" w:rsidRDefault="00E76C53"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w:t>
            </w:r>
          </w:p>
        </w:tc>
        <w:tc>
          <w:tcPr>
            <w:tcW w:w="606" w:type="pct"/>
            <w:vMerge w:val="restart"/>
            <w:shd w:val="clear" w:color="auto" w:fill="auto"/>
          </w:tcPr>
          <w:p w14:paraId="2BBBA70C" w14:textId="226B3095" w:rsidR="00E76C53" w:rsidRPr="00563476" w:rsidRDefault="00E76C53"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2C28CE" w:rsidRPr="00563476">
              <w:rPr>
                <w:rFonts w:asciiTheme="minorHAnsi" w:eastAsia="Times New Roman" w:hAnsiTheme="minorHAnsi"/>
                <w:iCs/>
                <w:noProof/>
                <w:sz w:val="18"/>
                <w:szCs w:val="18"/>
                <w:lang w:val="ro-RO"/>
              </w:rPr>
              <w:t xml:space="preserve"> Grant</w:t>
            </w:r>
          </w:p>
        </w:tc>
        <w:tc>
          <w:tcPr>
            <w:tcW w:w="1249" w:type="pct"/>
            <w:shd w:val="clear" w:color="auto" w:fill="auto"/>
          </w:tcPr>
          <w:p w14:paraId="59044835" w14:textId="2B91F243" w:rsidR="00E76C53" w:rsidRPr="00563476" w:rsidRDefault="00E76C53" w:rsidP="00E76C53">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4.508.964</w:t>
            </w:r>
          </w:p>
        </w:tc>
      </w:tr>
      <w:tr w:rsidR="00E76C53" w:rsidRPr="00563476" w14:paraId="2EFCC411" w14:textId="77777777" w:rsidTr="008025B8">
        <w:tc>
          <w:tcPr>
            <w:tcW w:w="919" w:type="pct"/>
            <w:vMerge/>
            <w:shd w:val="clear" w:color="auto" w:fill="auto"/>
          </w:tcPr>
          <w:p w14:paraId="5C01EC3F" w14:textId="77777777" w:rsidR="00E76C53" w:rsidRPr="00563476" w:rsidRDefault="00E76C53" w:rsidP="008025B8">
            <w:pPr>
              <w:spacing w:line="276" w:lineRule="auto"/>
              <w:rPr>
                <w:rFonts w:asciiTheme="minorHAnsi" w:eastAsia="Times New Roman" w:hAnsiTheme="minorHAnsi"/>
                <w:iCs/>
                <w:noProof/>
                <w:sz w:val="18"/>
                <w:szCs w:val="18"/>
                <w:lang w:val="ro-RO"/>
              </w:rPr>
            </w:pPr>
          </w:p>
        </w:tc>
        <w:tc>
          <w:tcPr>
            <w:tcW w:w="796" w:type="pct"/>
            <w:vMerge/>
            <w:shd w:val="clear" w:color="auto" w:fill="auto"/>
          </w:tcPr>
          <w:p w14:paraId="50D11D6E" w14:textId="77777777" w:rsidR="00E76C53" w:rsidRPr="00563476" w:rsidRDefault="00E76C53" w:rsidP="008025B8">
            <w:pPr>
              <w:spacing w:line="276" w:lineRule="auto"/>
              <w:rPr>
                <w:rFonts w:asciiTheme="minorHAnsi" w:eastAsia="Times New Roman" w:hAnsiTheme="minorHAnsi"/>
                <w:iCs/>
                <w:noProof/>
                <w:sz w:val="18"/>
                <w:szCs w:val="18"/>
                <w:lang w:val="ro-RO"/>
              </w:rPr>
            </w:pPr>
          </w:p>
        </w:tc>
        <w:tc>
          <w:tcPr>
            <w:tcW w:w="824" w:type="pct"/>
            <w:shd w:val="clear" w:color="auto" w:fill="auto"/>
          </w:tcPr>
          <w:p w14:paraId="0162D810" w14:textId="0D1F337D" w:rsidR="00E76C53" w:rsidRPr="00563476" w:rsidRDefault="00E76C53"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48077BC9" w14:textId="77777777" w:rsidR="00E76C53" w:rsidRPr="00563476" w:rsidRDefault="00E76C53" w:rsidP="008025B8">
            <w:pPr>
              <w:spacing w:line="276" w:lineRule="auto"/>
              <w:rPr>
                <w:rFonts w:asciiTheme="minorHAnsi" w:eastAsia="Times New Roman" w:hAnsiTheme="minorHAnsi"/>
                <w:iCs/>
                <w:noProof/>
                <w:sz w:val="18"/>
                <w:szCs w:val="18"/>
                <w:lang w:val="ro-RO"/>
              </w:rPr>
            </w:pPr>
          </w:p>
        </w:tc>
        <w:tc>
          <w:tcPr>
            <w:tcW w:w="606" w:type="pct"/>
            <w:vMerge/>
            <w:shd w:val="clear" w:color="auto" w:fill="auto"/>
          </w:tcPr>
          <w:p w14:paraId="62249AAC" w14:textId="77777777" w:rsidR="00E76C53" w:rsidRPr="00563476" w:rsidRDefault="00E76C53" w:rsidP="008025B8">
            <w:pPr>
              <w:spacing w:line="276" w:lineRule="auto"/>
              <w:rPr>
                <w:rFonts w:asciiTheme="minorHAnsi" w:eastAsia="Times New Roman" w:hAnsiTheme="minorHAnsi"/>
                <w:iCs/>
                <w:noProof/>
                <w:sz w:val="18"/>
                <w:szCs w:val="18"/>
                <w:lang w:val="ro-RO"/>
              </w:rPr>
            </w:pPr>
          </w:p>
        </w:tc>
        <w:tc>
          <w:tcPr>
            <w:tcW w:w="1249" w:type="pct"/>
            <w:shd w:val="clear" w:color="auto" w:fill="auto"/>
          </w:tcPr>
          <w:p w14:paraId="314E96D2" w14:textId="1907B54E" w:rsidR="00E76C53" w:rsidRPr="00563476" w:rsidRDefault="00E76C53" w:rsidP="00E76C53">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500.996</w:t>
            </w:r>
          </w:p>
        </w:tc>
      </w:tr>
    </w:tbl>
    <w:p w14:paraId="4D365209" w14:textId="77777777" w:rsidR="008025B8" w:rsidRPr="00563476" w:rsidRDefault="008025B8" w:rsidP="008025B8">
      <w:pPr>
        <w:spacing w:before="0"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1624"/>
        <w:gridCol w:w="1194"/>
        <w:gridCol w:w="1194"/>
        <w:gridCol w:w="2464"/>
      </w:tblGrid>
      <w:tr w:rsidR="008025B8" w:rsidRPr="00563476" w14:paraId="76012A0D" w14:textId="77777777" w:rsidTr="008025B8">
        <w:tc>
          <w:tcPr>
            <w:tcW w:w="5000" w:type="pct"/>
            <w:gridSpan w:val="6"/>
          </w:tcPr>
          <w:p w14:paraId="37F61144"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6: Dimension 3 – territorial delivery mechanism and territorial focus </w:t>
            </w:r>
          </w:p>
        </w:tc>
      </w:tr>
      <w:tr w:rsidR="008025B8" w:rsidRPr="00563476" w14:paraId="59AB9EBE" w14:textId="77777777" w:rsidTr="008025B8">
        <w:tc>
          <w:tcPr>
            <w:tcW w:w="918" w:type="pct"/>
            <w:shd w:val="clear" w:color="auto" w:fill="auto"/>
          </w:tcPr>
          <w:p w14:paraId="25B73873"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00FD53D8"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11864490"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r w:rsidRPr="00563476">
              <w:rPr>
                <w:rFonts w:asciiTheme="minorHAnsi" w:eastAsia="Times New Roman" w:hAnsiTheme="minorHAnsi"/>
                <w:b/>
                <w:iCs/>
                <w:noProof/>
                <w:sz w:val="18"/>
                <w:szCs w:val="18"/>
                <w:vertAlign w:val="superscript"/>
                <w:lang w:val="ro-RO"/>
              </w:rPr>
              <w:footnoteReference w:id="27"/>
            </w:r>
          </w:p>
        </w:tc>
        <w:tc>
          <w:tcPr>
            <w:tcW w:w="606" w:type="pct"/>
          </w:tcPr>
          <w:p w14:paraId="6700F98A"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606" w:type="pct"/>
            <w:shd w:val="clear" w:color="auto" w:fill="auto"/>
          </w:tcPr>
          <w:p w14:paraId="2B721570"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50" w:type="pct"/>
            <w:shd w:val="clear" w:color="auto" w:fill="auto"/>
          </w:tcPr>
          <w:p w14:paraId="52AD33DE"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8025B8" w:rsidRPr="00563476" w14:paraId="0D138895" w14:textId="77777777" w:rsidTr="008025B8">
        <w:tc>
          <w:tcPr>
            <w:tcW w:w="918" w:type="pct"/>
            <w:shd w:val="clear" w:color="auto" w:fill="auto"/>
          </w:tcPr>
          <w:p w14:paraId="27F5C9B9" w14:textId="77777777" w:rsidR="008025B8" w:rsidRPr="00563476" w:rsidRDefault="008025B8" w:rsidP="008025B8">
            <w:pPr>
              <w:spacing w:line="276" w:lineRule="auto"/>
              <w:rPr>
                <w:rFonts w:asciiTheme="minorHAnsi" w:eastAsia="Times New Roman" w:hAnsiTheme="minorHAnsi"/>
                <w:iCs/>
                <w:noProof/>
                <w:sz w:val="18"/>
                <w:szCs w:val="18"/>
                <w:lang w:val="ro-RO"/>
              </w:rPr>
            </w:pPr>
          </w:p>
        </w:tc>
        <w:tc>
          <w:tcPr>
            <w:tcW w:w="796" w:type="pct"/>
            <w:shd w:val="clear" w:color="auto" w:fill="auto"/>
          </w:tcPr>
          <w:p w14:paraId="1B488ADC" w14:textId="7AC9C5BF" w:rsidR="008025B8" w:rsidRPr="00563476" w:rsidRDefault="005C0329"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4903ECCB" w14:textId="77777777" w:rsidR="008025B8" w:rsidRPr="00563476" w:rsidRDefault="008025B8" w:rsidP="008025B8">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06" w:type="pct"/>
          </w:tcPr>
          <w:p w14:paraId="369FFD8A" w14:textId="77777777" w:rsidR="008025B8" w:rsidRPr="00563476" w:rsidRDefault="008025B8" w:rsidP="008025B8">
            <w:pPr>
              <w:spacing w:line="276" w:lineRule="auto"/>
              <w:rPr>
                <w:rFonts w:asciiTheme="minorHAnsi" w:eastAsia="Times New Roman" w:hAnsiTheme="minorHAnsi"/>
                <w:iCs/>
                <w:noProof/>
                <w:sz w:val="18"/>
                <w:szCs w:val="18"/>
                <w:lang w:val="ro-RO"/>
              </w:rPr>
            </w:pPr>
          </w:p>
        </w:tc>
        <w:tc>
          <w:tcPr>
            <w:tcW w:w="606" w:type="pct"/>
            <w:shd w:val="clear" w:color="auto" w:fill="auto"/>
          </w:tcPr>
          <w:p w14:paraId="32CE7026" w14:textId="77777777" w:rsidR="008025B8" w:rsidRPr="00563476" w:rsidRDefault="008025B8" w:rsidP="008025B8">
            <w:pPr>
              <w:spacing w:line="276" w:lineRule="auto"/>
              <w:rPr>
                <w:rFonts w:asciiTheme="minorHAnsi" w:eastAsia="Times New Roman" w:hAnsiTheme="minorHAnsi"/>
                <w:iCs/>
                <w:noProof/>
                <w:sz w:val="18"/>
                <w:szCs w:val="18"/>
                <w:lang w:val="ro-RO"/>
              </w:rPr>
            </w:pPr>
          </w:p>
        </w:tc>
        <w:tc>
          <w:tcPr>
            <w:tcW w:w="1250" w:type="pct"/>
            <w:shd w:val="clear" w:color="auto" w:fill="auto"/>
          </w:tcPr>
          <w:p w14:paraId="34B1338D" w14:textId="77777777" w:rsidR="008025B8" w:rsidRPr="00563476" w:rsidRDefault="008025B8" w:rsidP="008025B8">
            <w:pPr>
              <w:spacing w:line="276" w:lineRule="auto"/>
              <w:rPr>
                <w:rFonts w:asciiTheme="minorHAnsi" w:eastAsia="Times New Roman" w:hAnsiTheme="minorHAnsi"/>
                <w:iCs/>
                <w:noProof/>
                <w:sz w:val="18"/>
                <w:szCs w:val="18"/>
                <w:lang w:val="ro-RO"/>
              </w:rPr>
            </w:pPr>
          </w:p>
        </w:tc>
      </w:tr>
    </w:tbl>
    <w:p w14:paraId="416B863C" w14:textId="77777777" w:rsidR="008025B8" w:rsidRPr="00563476" w:rsidRDefault="008025B8" w:rsidP="008025B8">
      <w:pPr>
        <w:spacing w:after="0" w:line="276" w:lineRule="auto"/>
        <w:rPr>
          <w:rFonts w:asciiTheme="minorHAnsi" w:eastAsia="Times New Roman" w:hAnsiTheme="minorHAnsi"/>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381"/>
        <w:gridCol w:w="1429"/>
        <w:gridCol w:w="1906"/>
        <w:gridCol w:w="1906"/>
        <w:gridCol w:w="1648"/>
      </w:tblGrid>
      <w:tr w:rsidR="008025B8" w:rsidRPr="00563476" w14:paraId="674A878D" w14:textId="77777777" w:rsidTr="008025B8">
        <w:tc>
          <w:tcPr>
            <w:tcW w:w="5000" w:type="pct"/>
            <w:gridSpan w:val="6"/>
            <w:tcBorders>
              <w:top w:val="single" w:sz="4" w:space="0" w:color="auto"/>
              <w:left w:val="single" w:sz="4" w:space="0" w:color="auto"/>
              <w:bottom w:val="single" w:sz="4" w:space="0" w:color="auto"/>
              <w:right w:val="single" w:sz="4" w:space="0" w:color="auto"/>
            </w:tcBorders>
          </w:tcPr>
          <w:p w14:paraId="550977EC"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8025B8" w:rsidRPr="00563476" w14:paraId="28527CD3" w14:textId="77777777" w:rsidTr="00E76C53">
        <w:tc>
          <w:tcPr>
            <w:tcW w:w="804" w:type="pct"/>
            <w:tcBorders>
              <w:top w:val="single" w:sz="4" w:space="0" w:color="auto"/>
              <w:left w:val="single" w:sz="4" w:space="0" w:color="auto"/>
              <w:bottom w:val="single" w:sz="4" w:space="0" w:color="auto"/>
              <w:right w:val="single" w:sz="4" w:space="0" w:color="auto"/>
            </w:tcBorders>
            <w:shd w:val="clear" w:color="auto" w:fill="auto"/>
          </w:tcPr>
          <w:p w14:paraId="313F1EDD"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D8FDAAD"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2C5093E"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67" w:type="pct"/>
            <w:tcBorders>
              <w:top w:val="single" w:sz="4" w:space="0" w:color="auto"/>
              <w:left w:val="single" w:sz="4" w:space="0" w:color="auto"/>
              <w:bottom w:val="single" w:sz="4" w:space="0" w:color="auto"/>
              <w:right w:val="single" w:sz="4" w:space="0" w:color="auto"/>
            </w:tcBorders>
          </w:tcPr>
          <w:p w14:paraId="0C008D08"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rPr>
              <w:t>Specific objective</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C2F28FA"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843B3B9" w14:textId="77777777" w:rsidR="008025B8" w:rsidRPr="00563476" w:rsidRDefault="008025B8" w:rsidP="008025B8">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E76C53" w:rsidRPr="00563476" w14:paraId="2903F3BA" w14:textId="77777777" w:rsidTr="00E76C53">
        <w:tc>
          <w:tcPr>
            <w:tcW w:w="804" w:type="pct"/>
            <w:vMerge w:val="restart"/>
            <w:tcBorders>
              <w:top w:val="single" w:sz="4" w:space="0" w:color="auto"/>
              <w:left w:val="single" w:sz="4" w:space="0" w:color="auto"/>
              <w:right w:val="single" w:sz="4" w:space="0" w:color="auto"/>
            </w:tcBorders>
            <w:shd w:val="clear" w:color="auto" w:fill="auto"/>
          </w:tcPr>
          <w:p w14:paraId="7F8B8277" w14:textId="62C60104"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w:t>
            </w:r>
          </w:p>
        </w:tc>
        <w:tc>
          <w:tcPr>
            <w:tcW w:w="701" w:type="pct"/>
            <w:vMerge w:val="restart"/>
            <w:tcBorders>
              <w:top w:val="single" w:sz="4" w:space="0" w:color="auto"/>
              <w:left w:val="single" w:sz="4" w:space="0" w:color="auto"/>
              <w:right w:val="single" w:sz="4" w:space="0" w:color="auto"/>
            </w:tcBorders>
            <w:shd w:val="clear" w:color="auto" w:fill="auto"/>
          </w:tcPr>
          <w:p w14:paraId="26190AF0"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9C56ED5"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1639AC76" w14:textId="7A8B29F1" w:rsidR="00E76C53" w:rsidRPr="00563476" w:rsidRDefault="00E76C53" w:rsidP="005C0329">
            <w:pPr>
              <w:spacing w:after="0" w:line="276" w:lineRule="auto"/>
              <w:jc w:val="center"/>
              <w:rPr>
                <w:rFonts w:asciiTheme="minorHAnsi" w:eastAsia="Times New Roman" w:hAnsiTheme="minorHAnsi"/>
                <w:iCs/>
                <w:noProof/>
                <w:sz w:val="18"/>
                <w:szCs w:val="18"/>
                <w:lang w:val="ro-RO"/>
              </w:rPr>
            </w:pPr>
          </w:p>
        </w:tc>
        <w:tc>
          <w:tcPr>
            <w:tcW w:w="967" w:type="pct"/>
            <w:vMerge w:val="restart"/>
            <w:tcBorders>
              <w:top w:val="single" w:sz="4" w:space="0" w:color="auto"/>
              <w:left w:val="single" w:sz="4" w:space="0" w:color="auto"/>
              <w:right w:val="single" w:sz="4" w:space="0" w:color="auto"/>
            </w:tcBorders>
          </w:tcPr>
          <w:p w14:paraId="3D99DE7E" w14:textId="6776A812" w:rsidR="00E76C53" w:rsidRPr="00563476" w:rsidRDefault="00E76C53" w:rsidP="005C0329">
            <w:pPr>
              <w:spacing w:before="0" w:after="0" w:line="276" w:lineRule="auto"/>
              <w:jc w:val="center"/>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c</w:t>
            </w:r>
          </w:p>
        </w:tc>
        <w:tc>
          <w:tcPr>
            <w:tcW w:w="967" w:type="pct"/>
            <w:vMerge w:val="restart"/>
            <w:tcBorders>
              <w:top w:val="single" w:sz="4" w:space="0" w:color="auto"/>
              <w:left w:val="single" w:sz="4" w:space="0" w:color="auto"/>
              <w:right w:val="single" w:sz="4" w:space="0" w:color="auto"/>
            </w:tcBorders>
            <w:shd w:val="clear" w:color="auto" w:fill="auto"/>
          </w:tcPr>
          <w:p w14:paraId="52F96762" w14:textId="05339954" w:rsidR="00E76C53" w:rsidRPr="00563476" w:rsidRDefault="00E76C53" w:rsidP="005C0329">
            <w:pPr>
              <w:spacing w:before="0" w:after="0" w:line="276" w:lineRule="auto"/>
              <w:jc w:val="center"/>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05</w:t>
            </w:r>
            <w:r w:rsidR="002C28CE" w:rsidRPr="00563476">
              <w:rPr>
                <w:rFonts w:asciiTheme="minorHAnsi" w:eastAsia="Calibri" w:hAnsiTheme="minorHAnsi" w:cs="Arial"/>
                <w:sz w:val="18"/>
                <w:szCs w:val="18"/>
                <w:lang w:val="ro-RO"/>
              </w:rPr>
              <w:t xml:space="preserve"> Non-discriminare</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4FFEBC0" w14:textId="2E36FBEC"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763.615</w:t>
            </w:r>
          </w:p>
        </w:tc>
      </w:tr>
      <w:tr w:rsidR="00E76C53" w:rsidRPr="00563476" w14:paraId="2A04FEE7" w14:textId="77777777" w:rsidTr="00E76C53">
        <w:tc>
          <w:tcPr>
            <w:tcW w:w="804" w:type="pct"/>
            <w:vMerge/>
            <w:tcBorders>
              <w:left w:val="single" w:sz="4" w:space="0" w:color="auto"/>
              <w:right w:val="single" w:sz="4" w:space="0" w:color="auto"/>
            </w:tcBorders>
            <w:shd w:val="clear" w:color="auto" w:fill="auto"/>
          </w:tcPr>
          <w:p w14:paraId="6CE006B5"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p>
        </w:tc>
        <w:tc>
          <w:tcPr>
            <w:tcW w:w="701" w:type="pct"/>
            <w:vMerge/>
            <w:tcBorders>
              <w:left w:val="single" w:sz="4" w:space="0" w:color="auto"/>
              <w:right w:val="single" w:sz="4" w:space="0" w:color="auto"/>
            </w:tcBorders>
            <w:shd w:val="clear" w:color="auto" w:fill="auto"/>
          </w:tcPr>
          <w:p w14:paraId="696E3A79"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4C62360" w14:textId="47D4F56A"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67" w:type="pct"/>
            <w:vMerge/>
            <w:tcBorders>
              <w:left w:val="single" w:sz="4" w:space="0" w:color="auto"/>
              <w:right w:val="single" w:sz="4" w:space="0" w:color="auto"/>
            </w:tcBorders>
          </w:tcPr>
          <w:p w14:paraId="0047F78A" w14:textId="77777777" w:rsidR="00E76C53" w:rsidRPr="00563476" w:rsidRDefault="00E76C53" w:rsidP="005C0329">
            <w:pPr>
              <w:spacing w:before="0" w:after="0" w:line="276" w:lineRule="auto"/>
              <w:jc w:val="center"/>
              <w:rPr>
                <w:rFonts w:asciiTheme="minorHAnsi" w:eastAsia="Calibri" w:hAnsiTheme="minorHAnsi" w:cs="Arial"/>
                <w:sz w:val="18"/>
                <w:szCs w:val="18"/>
                <w:lang w:val="ro-RO"/>
              </w:rPr>
            </w:pPr>
          </w:p>
        </w:tc>
        <w:tc>
          <w:tcPr>
            <w:tcW w:w="967" w:type="pct"/>
            <w:vMerge/>
            <w:tcBorders>
              <w:left w:val="single" w:sz="4" w:space="0" w:color="auto"/>
              <w:right w:val="single" w:sz="4" w:space="0" w:color="auto"/>
            </w:tcBorders>
            <w:shd w:val="clear" w:color="auto" w:fill="auto"/>
          </w:tcPr>
          <w:p w14:paraId="63F01E8E" w14:textId="77777777" w:rsidR="00E76C53" w:rsidRPr="00563476" w:rsidRDefault="00E76C53" w:rsidP="005C0329">
            <w:pPr>
              <w:spacing w:before="0" w:after="0" w:line="276" w:lineRule="auto"/>
              <w:jc w:val="center"/>
              <w:rPr>
                <w:rFonts w:asciiTheme="minorHAnsi" w:eastAsia="Calibri" w:hAnsiTheme="minorHAnsi" w:cs="Arial"/>
                <w:sz w:val="18"/>
                <w:szCs w:val="18"/>
                <w:lang w:val="ro-RO"/>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DD11AFC" w14:textId="0E6B45D5"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84.846</w:t>
            </w:r>
          </w:p>
        </w:tc>
      </w:tr>
      <w:tr w:rsidR="00E76C53" w:rsidRPr="00563476" w14:paraId="01230F11" w14:textId="77777777" w:rsidTr="00E76C53">
        <w:tc>
          <w:tcPr>
            <w:tcW w:w="804" w:type="pct"/>
            <w:vMerge/>
            <w:tcBorders>
              <w:left w:val="single" w:sz="4" w:space="0" w:color="auto"/>
              <w:right w:val="single" w:sz="4" w:space="0" w:color="auto"/>
            </w:tcBorders>
            <w:shd w:val="clear" w:color="auto" w:fill="auto"/>
          </w:tcPr>
          <w:p w14:paraId="08D5E278"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p>
        </w:tc>
        <w:tc>
          <w:tcPr>
            <w:tcW w:w="701" w:type="pct"/>
            <w:vMerge/>
            <w:tcBorders>
              <w:left w:val="single" w:sz="4" w:space="0" w:color="auto"/>
              <w:right w:val="single" w:sz="4" w:space="0" w:color="auto"/>
            </w:tcBorders>
            <w:shd w:val="clear" w:color="auto" w:fill="auto"/>
          </w:tcPr>
          <w:p w14:paraId="105DDCC7"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BEB8732" w14:textId="7F711C5F"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67" w:type="pct"/>
            <w:vMerge/>
            <w:tcBorders>
              <w:left w:val="single" w:sz="4" w:space="0" w:color="auto"/>
              <w:right w:val="single" w:sz="4" w:space="0" w:color="auto"/>
            </w:tcBorders>
          </w:tcPr>
          <w:p w14:paraId="15AE7F41" w14:textId="77777777" w:rsidR="00E76C53" w:rsidRPr="00563476" w:rsidRDefault="00E76C53" w:rsidP="005C0329">
            <w:pPr>
              <w:spacing w:before="0" w:after="0" w:line="276" w:lineRule="auto"/>
              <w:jc w:val="center"/>
              <w:rPr>
                <w:rFonts w:asciiTheme="minorHAnsi" w:eastAsia="Calibri" w:hAnsiTheme="minorHAnsi" w:cs="Arial"/>
                <w:sz w:val="18"/>
                <w:szCs w:val="18"/>
                <w:lang w:val="ro-RO"/>
              </w:rPr>
            </w:pPr>
          </w:p>
        </w:tc>
        <w:tc>
          <w:tcPr>
            <w:tcW w:w="967" w:type="pct"/>
            <w:vMerge w:val="restart"/>
            <w:tcBorders>
              <w:left w:val="single" w:sz="4" w:space="0" w:color="auto"/>
              <w:right w:val="single" w:sz="4" w:space="0" w:color="auto"/>
            </w:tcBorders>
            <w:shd w:val="clear" w:color="auto" w:fill="auto"/>
          </w:tcPr>
          <w:p w14:paraId="62549E47" w14:textId="6CE51E25" w:rsidR="00E76C53" w:rsidRPr="00563476" w:rsidRDefault="00E76C53" w:rsidP="005C0329">
            <w:pPr>
              <w:spacing w:before="0" w:after="0" w:line="276" w:lineRule="auto"/>
              <w:jc w:val="center"/>
              <w:rPr>
                <w:rFonts w:asciiTheme="minorHAnsi" w:eastAsia="Calibri" w:hAnsiTheme="minorHAnsi" w:cs="Arial"/>
                <w:sz w:val="18"/>
                <w:szCs w:val="18"/>
                <w:lang w:val="ro-RO"/>
              </w:rPr>
            </w:pPr>
            <w:r w:rsidRPr="00563476">
              <w:rPr>
                <w:rFonts w:asciiTheme="minorHAnsi" w:eastAsia="Calibri" w:hAnsiTheme="minorHAnsi" w:cs="Arial"/>
                <w:sz w:val="18"/>
                <w:szCs w:val="18"/>
                <w:lang w:val="ro-RO"/>
              </w:rPr>
              <w:t>09</w:t>
            </w:r>
            <w:r w:rsidR="005C0329" w:rsidRPr="00563476">
              <w:rPr>
                <w:rFonts w:asciiTheme="minorHAnsi" w:eastAsia="Calibri" w:hAnsiTheme="minorHAnsi" w:cs="Arial"/>
                <w:sz w:val="18"/>
                <w:szCs w:val="18"/>
                <w:lang w:val="ro-RO"/>
              </w:rPr>
              <w:t xml:space="preserve"> Nu se aplică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348F670" w14:textId="4462BF97"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3.745.349</w:t>
            </w:r>
          </w:p>
        </w:tc>
      </w:tr>
      <w:tr w:rsidR="00E76C53" w:rsidRPr="00563476" w14:paraId="664EDB66" w14:textId="77777777" w:rsidTr="00E76C53">
        <w:tc>
          <w:tcPr>
            <w:tcW w:w="804" w:type="pct"/>
            <w:vMerge/>
            <w:tcBorders>
              <w:left w:val="single" w:sz="4" w:space="0" w:color="auto"/>
              <w:bottom w:val="single" w:sz="4" w:space="0" w:color="auto"/>
              <w:right w:val="single" w:sz="4" w:space="0" w:color="auto"/>
            </w:tcBorders>
            <w:shd w:val="clear" w:color="auto" w:fill="auto"/>
          </w:tcPr>
          <w:p w14:paraId="560777CC"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p>
        </w:tc>
        <w:tc>
          <w:tcPr>
            <w:tcW w:w="701" w:type="pct"/>
            <w:vMerge/>
            <w:tcBorders>
              <w:left w:val="single" w:sz="4" w:space="0" w:color="auto"/>
              <w:bottom w:val="single" w:sz="4" w:space="0" w:color="auto"/>
              <w:right w:val="single" w:sz="4" w:space="0" w:color="auto"/>
            </w:tcBorders>
            <w:shd w:val="clear" w:color="auto" w:fill="auto"/>
          </w:tcPr>
          <w:p w14:paraId="778BC331" w14:textId="77777777" w:rsidR="00E76C53" w:rsidRPr="00563476" w:rsidRDefault="00E76C53" w:rsidP="005C0329">
            <w:pPr>
              <w:spacing w:line="276" w:lineRule="auto"/>
              <w:jc w:val="center"/>
              <w:rPr>
                <w:rFonts w:asciiTheme="minorHAnsi" w:eastAsia="Times New Roman" w:hAnsiTheme="minorHAnsi"/>
                <w:iCs/>
                <w:noProof/>
                <w:sz w:val="18"/>
                <w:szCs w:val="18"/>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7CC3931" w14:textId="315A5BAD"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967" w:type="pct"/>
            <w:vMerge/>
            <w:tcBorders>
              <w:left w:val="single" w:sz="4" w:space="0" w:color="auto"/>
              <w:bottom w:val="single" w:sz="4" w:space="0" w:color="auto"/>
              <w:right w:val="single" w:sz="4" w:space="0" w:color="auto"/>
            </w:tcBorders>
          </w:tcPr>
          <w:p w14:paraId="00BAF987" w14:textId="77777777" w:rsidR="00E76C53" w:rsidRPr="00563476" w:rsidRDefault="00E76C53" w:rsidP="005C0329">
            <w:pPr>
              <w:spacing w:before="0" w:after="0" w:line="276" w:lineRule="auto"/>
              <w:jc w:val="center"/>
              <w:rPr>
                <w:rFonts w:asciiTheme="minorHAnsi" w:eastAsia="Calibri" w:hAnsiTheme="minorHAnsi" w:cs="Arial"/>
                <w:sz w:val="18"/>
                <w:szCs w:val="18"/>
                <w:lang w:val="ro-RO"/>
              </w:rPr>
            </w:pPr>
          </w:p>
        </w:tc>
        <w:tc>
          <w:tcPr>
            <w:tcW w:w="967" w:type="pct"/>
            <w:vMerge/>
            <w:tcBorders>
              <w:left w:val="single" w:sz="4" w:space="0" w:color="auto"/>
              <w:bottom w:val="single" w:sz="4" w:space="0" w:color="auto"/>
              <w:right w:val="single" w:sz="4" w:space="0" w:color="auto"/>
            </w:tcBorders>
            <w:shd w:val="clear" w:color="auto" w:fill="auto"/>
          </w:tcPr>
          <w:p w14:paraId="200352AA" w14:textId="77777777" w:rsidR="00E76C53" w:rsidRPr="00563476" w:rsidRDefault="00E76C53" w:rsidP="005C0329">
            <w:pPr>
              <w:spacing w:before="0" w:after="0" w:line="276" w:lineRule="auto"/>
              <w:jc w:val="center"/>
              <w:rPr>
                <w:rFonts w:asciiTheme="minorHAnsi" w:eastAsia="Calibri" w:hAnsiTheme="minorHAnsi" w:cs="Arial"/>
                <w:sz w:val="18"/>
                <w:szCs w:val="18"/>
                <w:lang w:val="ro-RO"/>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A86F417" w14:textId="1B5CDB13" w:rsidR="00E76C53" w:rsidRPr="00563476" w:rsidRDefault="00E76C53" w:rsidP="005C0329">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416.149</w:t>
            </w:r>
          </w:p>
        </w:tc>
      </w:tr>
    </w:tbl>
    <w:p w14:paraId="17A9EB48" w14:textId="77777777" w:rsidR="008025B8" w:rsidRPr="00563476" w:rsidRDefault="008025B8" w:rsidP="005C0329">
      <w:pPr>
        <w:spacing w:before="0" w:after="0" w:line="276" w:lineRule="auto"/>
        <w:jc w:val="center"/>
        <w:rPr>
          <w:rFonts w:asciiTheme="minorHAnsi" w:eastAsia="Times New Roman" w:hAnsiTheme="minorHAnsi"/>
          <w:noProof/>
          <w:szCs w:val="24"/>
          <w:lang w:val="ro-RO"/>
        </w:rPr>
      </w:pPr>
    </w:p>
    <w:tbl>
      <w:tblPr>
        <w:tblStyle w:val="TableGrid72"/>
        <w:tblW w:w="5000" w:type="pct"/>
        <w:tblLook w:val="04A0" w:firstRow="1" w:lastRow="0" w:firstColumn="1" w:lastColumn="0" w:noHBand="0" w:noVBand="1"/>
      </w:tblPr>
      <w:tblGrid>
        <w:gridCol w:w="1706"/>
        <w:gridCol w:w="1464"/>
        <w:gridCol w:w="1518"/>
        <w:gridCol w:w="1232"/>
        <w:gridCol w:w="1640"/>
        <w:gridCol w:w="2294"/>
      </w:tblGrid>
      <w:tr w:rsidR="008025B8" w:rsidRPr="00563476" w14:paraId="4E62BF26" w14:textId="77777777" w:rsidTr="008025B8">
        <w:tc>
          <w:tcPr>
            <w:tcW w:w="5000" w:type="pct"/>
            <w:gridSpan w:val="6"/>
          </w:tcPr>
          <w:p w14:paraId="6CB3F249" w14:textId="77777777" w:rsidR="008025B8" w:rsidRPr="00563476" w:rsidRDefault="008025B8" w:rsidP="008025B8">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5C0329" w:rsidRPr="00563476" w14:paraId="5B9A41E7" w14:textId="77777777" w:rsidTr="005C0329">
        <w:tc>
          <w:tcPr>
            <w:tcW w:w="866" w:type="pct"/>
          </w:tcPr>
          <w:p w14:paraId="3D4BEC8C" w14:textId="77777777" w:rsidR="008025B8" w:rsidRPr="00563476" w:rsidRDefault="008025B8" w:rsidP="008025B8">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3" w:type="pct"/>
          </w:tcPr>
          <w:p w14:paraId="24BE853D" w14:textId="77777777" w:rsidR="008025B8" w:rsidRPr="00563476" w:rsidRDefault="008025B8" w:rsidP="008025B8">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0" w:type="pct"/>
          </w:tcPr>
          <w:p w14:paraId="3C0A287D" w14:textId="77777777" w:rsidR="008025B8" w:rsidRPr="00563476" w:rsidRDefault="008025B8" w:rsidP="008025B8">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625" w:type="pct"/>
          </w:tcPr>
          <w:p w14:paraId="6CC00725" w14:textId="77777777" w:rsidR="008025B8" w:rsidRPr="00563476" w:rsidRDefault="008025B8" w:rsidP="008025B8">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832" w:type="pct"/>
          </w:tcPr>
          <w:p w14:paraId="1DDEF813" w14:textId="77777777" w:rsidR="008025B8" w:rsidRPr="00563476" w:rsidRDefault="008025B8" w:rsidP="008025B8">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4" w:type="pct"/>
          </w:tcPr>
          <w:p w14:paraId="0DDFBE75" w14:textId="77777777" w:rsidR="008025B8" w:rsidRPr="00563476" w:rsidRDefault="008025B8" w:rsidP="008025B8">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5C0329" w:rsidRPr="00563476" w14:paraId="5D645F12" w14:textId="77777777" w:rsidTr="005C0329">
        <w:tc>
          <w:tcPr>
            <w:tcW w:w="866" w:type="pct"/>
            <w:vMerge w:val="restart"/>
          </w:tcPr>
          <w:p w14:paraId="47DF2BFC" w14:textId="534BA0A0"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6</w:t>
            </w:r>
          </w:p>
        </w:tc>
        <w:tc>
          <w:tcPr>
            <w:tcW w:w="743" w:type="pct"/>
            <w:vMerge w:val="restart"/>
          </w:tcPr>
          <w:p w14:paraId="57A7400E" w14:textId="3B229F09"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0" w:type="pct"/>
          </w:tcPr>
          <w:p w14:paraId="46514D4D" w14:textId="3A3BE660"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625" w:type="pct"/>
            <w:vMerge w:val="restart"/>
          </w:tcPr>
          <w:p w14:paraId="380F523F" w14:textId="0073E5B6" w:rsidR="00E76C53" w:rsidRPr="00563476" w:rsidRDefault="005C0329"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c</w:t>
            </w:r>
          </w:p>
        </w:tc>
        <w:tc>
          <w:tcPr>
            <w:tcW w:w="832" w:type="pct"/>
            <w:vMerge w:val="restart"/>
          </w:tcPr>
          <w:p w14:paraId="3ED31B78" w14:textId="29B42ECB"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01</w:t>
            </w:r>
            <w:r w:rsidR="005C0329" w:rsidRPr="00563476">
              <w:rPr>
                <w:rFonts w:asciiTheme="minorHAnsi" w:eastAsia="Times New Roman" w:hAnsiTheme="minorHAnsi"/>
                <w:iCs/>
                <w:noProof/>
                <w:sz w:val="18"/>
                <w:szCs w:val="18"/>
              </w:rPr>
              <w:t xml:space="preserve"> Vizarea </w:t>
            </w:r>
            <w:r w:rsidR="005C0329" w:rsidRPr="00563476">
              <w:rPr>
                <w:rFonts w:asciiTheme="minorHAnsi" w:eastAsia="Times New Roman" w:hAnsiTheme="minorHAnsi"/>
                <w:iCs/>
                <w:noProof/>
                <w:sz w:val="18"/>
                <w:szCs w:val="18"/>
              </w:rPr>
              <w:lastRenderedPageBreak/>
              <w:t>aspectelor legate de gen</w:t>
            </w:r>
          </w:p>
        </w:tc>
        <w:tc>
          <w:tcPr>
            <w:tcW w:w="1164" w:type="pct"/>
          </w:tcPr>
          <w:p w14:paraId="43D1A99A" w14:textId="2DDF181B"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lastRenderedPageBreak/>
              <w:t>763.615</w:t>
            </w:r>
          </w:p>
        </w:tc>
      </w:tr>
      <w:tr w:rsidR="005C0329" w:rsidRPr="00563476" w14:paraId="36D3732F" w14:textId="77777777" w:rsidTr="005C0329">
        <w:tc>
          <w:tcPr>
            <w:tcW w:w="866" w:type="pct"/>
            <w:vMerge/>
          </w:tcPr>
          <w:p w14:paraId="4F384800"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743" w:type="pct"/>
            <w:vMerge/>
          </w:tcPr>
          <w:p w14:paraId="3D2EF8EC"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770" w:type="pct"/>
          </w:tcPr>
          <w:p w14:paraId="4E10562B" w14:textId="2701BD01"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625" w:type="pct"/>
            <w:vMerge/>
          </w:tcPr>
          <w:p w14:paraId="63C680B1"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832" w:type="pct"/>
            <w:vMerge/>
          </w:tcPr>
          <w:p w14:paraId="5143F4AB"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1164" w:type="pct"/>
          </w:tcPr>
          <w:p w14:paraId="370E3351" w14:textId="62AC80F3"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84.846</w:t>
            </w:r>
          </w:p>
        </w:tc>
      </w:tr>
      <w:tr w:rsidR="005C0329" w:rsidRPr="00563476" w14:paraId="46EF906C" w14:textId="77777777" w:rsidTr="005C0329">
        <w:tc>
          <w:tcPr>
            <w:tcW w:w="866" w:type="pct"/>
            <w:vMerge/>
          </w:tcPr>
          <w:p w14:paraId="343D5066"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743" w:type="pct"/>
            <w:vMerge/>
          </w:tcPr>
          <w:p w14:paraId="2F422CC0"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770" w:type="pct"/>
          </w:tcPr>
          <w:p w14:paraId="18BB9778" w14:textId="08BC97D3"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625" w:type="pct"/>
            <w:vMerge/>
          </w:tcPr>
          <w:p w14:paraId="6FAEA8A3"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832" w:type="pct"/>
            <w:vMerge w:val="restart"/>
          </w:tcPr>
          <w:p w14:paraId="1A887173" w14:textId="39863B84"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w:t>
            </w:r>
            <w:r w:rsidR="005C0329" w:rsidRPr="00563476">
              <w:rPr>
                <w:rFonts w:asciiTheme="minorHAnsi" w:eastAsia="Times New Roman" w:hAnsiTheme="minorHAnsi"/>
                <w:iCs/>
                <w:noProof/>
                <w:sz w:val="18"/>
                <w:szCs w:val="18"/>
              </w:rPr>
              <w:t xml:space="preserve"> Neutralitate de gen</w:t>
            </w:r>
          </w:p>
        </w:tc>
        <w:tc>
          <w:tcPr>
            <w:tcW w:w="1164" w:type="pct"/>
          </w:tcPr>
          <w:p w14:paraId="7F75028B" w14:textId="0EDBCC83"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3.745.349</w:t>
            </w:r>
          </w:p>
        </w:tc>
      </w:tr>
      <w:tr w:rsidR="005C0329" w:rsidRPr="00563476" w14:paraId="3B48DA61" w14:textId="77777777" w:rsidTr="005C0329">
        <w:tc>
          <w:tcPr>
            <w:tcW w:w="866" w:type="pct"/>
            <w:vMerge/>
          </w:tcPr>
          <w:p w14:paraId="396B6A68"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743" w:type="pct"/>
            <w:vMerge/>
          </w:tcPr>
          <w:p w14:paraId="68DDF97C"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770" w:type="pct"/>
          </w:tcPr>
          <w:p w14:paraId="26B904DB" w14:textId="46191F91"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625" w:type="pct"/>
            <w:vMerge/>
          </w:tcPr>
          <w:p w14:paraId="22FC143C"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832" w:type="pct"/>
            <w:vMerge/>
          </w:tcPr>
          <w:p w14:paraId="3BA110FF" w14:textId="77777777" w:rsidR="00E76C53" w:rsidRPr="00563476" w:rsidRDefault="00E76C53" w:rsidP="005C0329">
            <w:pPr>
              <w:spacing w:before="0" w:after="0" w:line="240" w:lineRule="auto"/>
              <w:jc w:val="center"/>
              <w:rPr>
                <w:rFonts w:asciiTheme="minorHAnsi" w:eastAsia="Times New Roman" w:hAnsiTheme="minorHAnsi"/>
                <w:iCs/>
                <w:noProof/>
                <w:sz w:val="18"/>
                <w:szCs w:val="18"/>
              </w:rPr>
            </w:pPr>
          </w:p>
        </w:tc>
        <w:tc>
          <w:tcPr>
            <w:tcW w:w="1164" w:type="pct"/>
          </w:tcPr>
          <w:p w14:paraId="2D15E041" w14:textId="21417617" w:rsidR="00E76C53" w:rsidRPr="00563476" w:rsidRDefault="00E76C53" w:rsidP="005C0329">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416.149</w:t>
            </w:r>
          </w:p>
        </w:tc>
      </w:tr>
    </w:tbl>
    <w:p w14:paraId="6EA0257B" w14:textId="77777777" w:rsidR="008025B8" w:rsidRPr="00563476" w:rsidRDefault="008025B8" w:rsidP="008025B8">
      <w:pPr>
        <w:spacing w:before="0" w:after="0" w:line="276" w:lineRule="auto"/>
        <w:rPr>
          <w:rFonts w:asciiTheme="minorHAnsi" w:eastAsia="Times New Roman" w:hAnsiTheme="minorHAnsi"/>
          <w:b/>
          <w:iCs/>
          <w:sz w:val="18"/>
          <w:szCs w:val="18"/>
        </w:rPr>
      </w:pPr>
      <w:r w:rsidRPr="00563476">
        <w:rPr>
          <w:rFonts w:asciiTheme="minorHAnsi" w:eastAsia="Times New Roman" w:hAnsiTheme="minorHAnsi"/>
          <w:b/>
          <w:iCs/>
          <w:sz w:val="18"/>
          <w:szCs w:val="18"/>
        </w:rPr>
        <w:t xml:space="preserve">* </w:t>
      </w:r>
      <w:r w:rsidRPr="00563476">
        <w:rPr>
          <w:rFonts w:asciiTheme="minorHAnsi" w:eastAsia="Times New Roman" w:hAnsiTheme="minorHAnsi"/>
          <w:iCs/>
          <w:sz w:val="18"/>
          <w:szCs w:val="18"/>
        </w:rPr>
        <w:t xml:space="preserve">In principle, </w:t>
      </w:r>
      <w:r w:rsidRPr="00563476">
        <w:rPr>
          <w:rFonts w:asciiTheme="minorHAnsi" w:hAnsiTheme="minorHAnsi"/>
          <w:sz w:val="18"/>
          <w:szCs w:val="18"/>
        </w:rPr>
        <w:t>40% for the ESF+ contributes to gender tracking. 100% is applicable when Member State chooses to use article 6(2), ESF+ as well as programme specific actions in gender equality.</w:t>
      </w:r>
    </w:p>
    <w:p w14:paraId="10CAC7C3" w14:textId="77777777" w:rsidR="008025B8" w:rsidRPr="00563476" w:rsidRDefault="008025B8" w:rsidP="008025B8">
      <w:pPr>
        <w:spacing w:before="0" w:after="0" w:line="276" w:lineRule="auto"/>
        <w:rPr>
          <w:rFonts w:asciiTheme="minorHAnsi" w:eastAsia="Times New Roman" w:hAnsiTheme="minorHAnsi"/>
          <w:b/>
          <w:iCs/>
          <w:noProof/>
          <w:szCs w:val="24"/>
        </w:rPr>
      </w:pPr>
    </w:p>
    <w:p w14:paraId="4E5E42DB" w14:textId="77777777" w:rsidR="008B3D4A" w:rsidRPr="00563476" w:rsidRDefault="008B3D4A" w:rsidP="008025B8">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8025B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6D47EE" w:rsidRPr="00563476">
        <w:rPr>
          <w:rFonts w:asciiTheme="minorHAnsi" w:eastAsia="Times New Roman" w:hAnsiTheme="minorHAnsi"/>
          <w:b/>
          <w:iCs/>
          <w:noProof/>
          <w:szCs w:val="24"/>
          <w:lang w:val="ro-RO"/>
        </w:rPr>
        <w:t xml:space="preserve">1.1 </w:t>
      </w:r>
      <w:r w:rsidRPr="00563476">
        <w:rPr>
          <w:rFonts w:asciiTheme="minorHAnsi" w:eastAsia="Times New Roman" w:hAnsiTheme="minorHAnsi"/>
          <w:b/>
          <w:iCs/>
          <w:noProof/>
          <w:szCs w:val="24"/>
          <w:lang w:val="ro-RO"/>
        </w:rPr>
        <w:t>Specific objective</w:t>
      </w:r>
      <w:r w:rsidR="006D47EE" w:rsidRPr="00563476">
        <w:rPr>
          <w:rFonts w:asciiTheme="minorHAnsi" w:eastAsia="Times New Roman" w:hAnsiTheme="minorHAnsi"/>
          <w:b/>
          <w:bCs/>
          <w:iCs/>
          <w:noProof/>
          <w:szCs w:val="24"/>
          <w:vertAlign w:val="superscript"/>
        </w:rPr>
        <w:footnoteReference w:id="28"/>
      </w:r>
      <w:r w:rsidRPr="00563476">
        <w:rPr>
          <w:rFonts w:asciiTheme="minorHAnsi" w:eastAsia="Times New Roman" w:hAnsiTheme="minorHAnsi"/>
          <w:b/>
          <w:iCs/>
          <w:noProof/>
          <w:szCs w:val="24"/>
          <w:lang w:val="ro-RO"/>
        </w:rPr>
        <w:t xml:space="preserve">  (repeated for each selected specific objective for priorities other than technical assistance</w:t>
      </w:r>
      <w:r w:rsidR="006D47EE" w:rsidRPr="00563476">
        <w:rPr>
          <w:rFonts w:asciiTheme="minorHAnsi" w:eastAsia="Times New Roman" w:hAnsiTheme="minorHAnsi"/>
          <w:b/>
          <w:iCs/>
          <w:noProof/>
          <w:szCs w:val="24"/>
          <w:lang w:val="ro-RO"/>
        </w:rPr>
        <w:t>)</w:t>
      </w:r>
    </w:p>
    <w:p w14:paraId="11379C2F" w14:textId="77777777" w:rsidR="00973BB6" w:rsidRPr="00563476" w:rsidRDefault="00D35116" w:rsidP="008F5956">
      <w:pPr>
        <w:spacing w:line="276" w:lineRule="auto"/>
        <w:jc w:val="both"/>
        <w:rPr>
          <w:rFonts w:asciiTheme="minorHAnsi" w:eastAsia="Calibri" w:hAnsiTheme="minorHAnsi" w:cs="Arial"/>
          <w:i/>
          <w:noProof/>
          <w:szCs w:val="24"/>
          <w:lang w:val="ro-RO"/>
        </w:rPr>
      </w:pPr>
      <w:r w:rsidRPr="00563476">
        <w:rPr>
          <w:rFonts w:asciiTheme="minorHAnsi" w:eastAsia="Calibri" w:hAnsiTheme="minorHAnsi" w:cs="Arial"/>
          <w:i/>
          <w:noProof/>
          <w:szCs w:val="24"/>
          <w:lang w:val="ro-RO"/>
        </w:rPr>
        <w:t>(d) promovarea adaptării la schimbare a lucrătorilor, a întreprinderilor și a antreprenorilor, a îmbătrânirii active și în condiții bune de sănătate și a unui mediu de lucru sănătos și bine adaptat, care să reducă riscurile la adresa sănătății;</w:t>
      </w:r>
    </w:p>
    <w:p w14:paraId="1D6F7BA3" w14:textId="77777777" w:rsidR="00973BB6" w:rsidRPr="00563476" w:rsidRDefault="00973BB6"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8025B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6D47EE"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6D47EE"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58E6D768" w14:textId="77777777" w:rsidR="008025B8" w:rsidRPr="00563476" w:rsidRDefault="008025B8" w:rsidP="008025B8">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2AE29DA7" w14:textId="77777777" w:rsidR="008025B8" w:rsidRPr="00563476" w:rsidRDefault="008025B8" w:rsidP="008025B8">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B3D4A" w:rsidRPr="00563476" w14:paraId="13E0DC1C" w14:textId="77777777" w:rsidTr="00615345">
        <w:tc>
          <w:tcPr>
            <w:tcW w:w="9889" w:type="dxa"/>
            <w:shd w:val="clear" w:color="auto" w:fill="auto"/>
          </w:tcPr>
          <w:p w14:paraId="52C6E695" w14:textId="77777777" w:rsidR="006D47EE" w:rsidRPr="00563476" w:rsidRDefault="006D47EE" w:rsidP="008F5956">
            <w:pPr>
              <w:spacing w:before="0" w:after="0" w:line="276" w:lineRule="auto"/>
              <w:jc w:val="both"/>
              <w:rPr>
                <w:rFonts w:asciiTheme="minorHAnsi" w:eastAsia="Times New Roman" w:hAnsiTheme="minorHAnsi"/>
                <w:b/>
                <w:szCs w:val="24"/>
                <w:lang w:val="ro-RO" w:eastAsia="en-GB"/>
              </w:rPr>
            </w:pPr>
            <w:r w:rsidRPr="00563476">
              <w:rPr>
                <w:rFonts w:asciiTheme="minorHAnsi" w:eastAsia="Times New Roman" w:hAnsiTheme="minorHAnsi"/>
                <w:b/>
                <w:i/>
                <w:iCs/>
                <w:szCs w:val="24"/>
                <w:lang w:eastAsia="en-GB"/>
              </w:rPr>
              <w:t>Text field [8 000]</w:t>
            </w:r>
          </w:p>
          <w:p w14:paraId="3388D6F1" w14:textId="77777777" w:rsidR="00F05372" w:rsidRPr="00563476" w:rsidRDefault="00A51ACF" w:rsidP="008F5956">
            <w:pPr>
              <w:spacing w:before="0" w:after="0" w:line="276" w:lineRule="auto"/>
              <w:jc w:val="both"/>
              <w:rPr>
                <w:rFonts w:asciiTheme="minorHAnsi" w:eastAsia="Times New Roman" w:hAnsiTheme="minorHAnsi"/>
                <w:b/>
                <w:szCs w:val="24"/>
                <w:lang w:val="ro-RO" w:eastAsia="en-GB"/>
              </w:rPr>
            </w:pPr>
            <w:r w:rsidRPr="00563476">
              <w:rPr>
                <w:rFonts w:asciiTheme="minorHAnsi" w:eastAsia="Times New Roman" w:hAnsiTheme="minorHAnsi"/>
                <w:b/>
                <w:szCs w:val="24"/>
                <w:lang w:val="ro-RO" w:eastAsia="en-GB"/>
              </w:rPr>
              <w:t>6</w:t>
            </w:r>
            <w:r w:rsidR="00F05372" w:rsidRPr="00563476">
              <w:rPr>
                <w:rFonts w:asciiTheme="minorHAnsi" w:eastAsia="Times New Roman" w:hAnsiTheme="minorHAnsi"/>
                <w:b/>
                <w:szCs w:val="24"/>
                <w:lang w:val="ro-RO" w:eastAsia="en-GB"/>
              </w:rPr>
              <w:t>.</w:t>
            </w:r>
            <w:r w:rsidR="00DF6702" w:rsidRPr="00563476">
              <w:rPr>
                <w:rFonts w:asciiTheme="minorHAnsi" w:eastAsia="Times New Roman" w:hAnsiTheme="minorHAnsi"/>
                <w:b/>
                <w:szCs w:val="24"/>
                <w:lang w:val="ro-RO" w:eastAsia="en-GB"/>
              </w:rPr>
              <w:t>d</w:t>
            </w:r>
            <w:r w:rsidR="00F05372" w:rsidRPr="00563476">
              <w:rPr>
                <w:rFonts w:asciiTheme="minorHAnsi" w:eastAsia="Times New Roman" w:hAnsiTheme="minorHAnsi"/>
                <w:b/>
                <w:szCs w:val="24"/>
                <w:lang w:val="ro-RO" w:eastAsia="en-GB"/>
              </w:rPr>
              <w:t>.</w:t>
            </w:r>
            <w:r w:rsidR="00FE429F" w:rsidRPr="00563476">
              <w:rPr>
                <w:rFonts w:asciiTheme="minorHAnsi" w:eastAsia="Times New Roman" w:hAnsiTheme="minorHAnsi"/>
                <w:b/>
                <w:szCs w:val="24"/>
                <w:lang w:val="ro-RO" w:eastAsia="en-GB"/>
              </w:rPr>
              <w:t>1</w:t>
            </w:r>
            <w:r w:rsidR="00F05372" w:rsidRPr="00563476">
              <w:rPr>
                <w:rFonts w:asciiTheme="minorHAnsi" w:eastAsia="Times New Roman" w:hAnsiTheme="minorHAnsi"/>
                <w:b/>
                <w:szCs w:val="24"/>
                <w:lang w:val="ro-RO" w:eastAsia="en-GB"/>
              </w:rPr>
              <w:t>. Măsuri de sprijin pentru păstrarea locurilor de muncă în activitățile /sectoarele economice</w:t>
            </w:r>
            <w:r w:rsidR="007F043D" w:rsidRPr="00563476">
              <w:rPr>
                <w:rFonts w:asciiTheme="minorHAnsi" w:eastAsia="Times New Roman" w:hAnsiTheme="minorHAnsi"/>
                <w:b/>
                <w:szCs w:val="24"/>
                <w:lang w:val="ro-RO" w:eastAsia="en-GB"/>
              </w:rPr>
              <w:t xml:space="preserve"> afectate de probleme sistemice</w:t>
            </w:r>
            <w:r w:rsidR="008C7DE8" w:rsidRPr="00563476">
              <w:rPr>
                <w:rFonts w:asciiTheme="minorHAnsi" w:eastAsia="Times New Roman" w:hAnsiTheme="minorHAnsi"/>
                <w:b/>
                <w:szCs w:val="24"/>
                <w:lang w:val="ro-RO" w:eastAsia="en-GB"/>
              </w:rPr>
              <w:t>:</w:t>
            </w:r>
          </w:p>
          <w:p w14:paraId="23AABC36" w14:textId="77777777" w:rsidR="00F30C94" w:rsidRPr="00563476" w:rsidRDefault="00F30C94" w:rsidP="008F5956">
            <w:pPr>
              <w:numPr>
                <w:ilvl w:val="0"/>
                <w:numId w:val="59"/>
              </w:numPr>
              <w:spacing w:before="0" w:after="0" w:line="276" w:lineRule="auto"/>
              <w:jc w:val="both"/>
              <w:rPr>
                <w:rFonts w:asciiTheme="minorHAnsi" w:eastAsia="Times New Roman" w:hAnsiTheme="minorHAnsi"/>
                <w:i/>
                <w:noProof/>
                <w:szCs w:val="24"/>
                <w:lang w:val="ro-RO"/>
              </w:rPr>
            </w:pPr>
            <w:r w:rsidRPr="00563476">
              <w:rPr>
                <w:rFonts w:asciiTheme="minorHAnsi" w:eastAsia="Times New Roman" w:hAnsiTheme="minorHAnsi"/>
                <w:szCs w:val="24"/>
                <w:lang w:val="ro-RO" w:eastAsia="en-GB"/>
              </w:rPr>
              <w:t>sprijin pentru întreprinderile a căror activitate este afectată direct/indirect ca urmare a unor crize sistemice/ sectoriale</w:t>
            </w:r>
            <w:r w:rsidR="00F72617" w:rsidRPr="00563476">
              <w:rPr>
                <w:rFonts w:asciiTheme="minorHAnsi" w:eastAsia="Times New Roman" w:hAnsiTheme="minorHAnsi"/>
                <w:szCs w:val="24"/>
                <w:lang w:val="ro-RO" w:eastAsia="en-GB"/>
              </w:rPr>
              <w:t xml:space="preserve"> /</w:t>
            </w:r>
            <w:r w:rsidRPr="00563476">
              <w:rPr>
                <w:rFonts w:asciiTheme="minorHAnsi" w:eastAsia="Times New Roman" w:hAnsiTheme="minorHAnsi"/>
                <w:szCs w:val="24"/>
                <w:lang w:val="ro-RO" w:eastAsia="en-GB"/>
              </w:rPr>
              <w:t xml:space="preserve">declarării </w:t>
            </w:r>
            <w:r w:rsidR="00F72617" w:rsidRPr="00563476">
              <w:rPr>
                <w:rFonts w:asciiTheme="minorHAnsi" w:eastAsia="Times New Roman" w:hAnsiTheme="minorHAnsi"/>
                <w:szCs w:val="24"/>
                <w:lang w:val="ro-RO" w:eastAsia="en-GB"/>
              </w:rPr>
              <w:t xml:space="preserve">unor </w:t>
            </w:r>
            <w:r w:rsidRPr="00563476">
              <w:rPr>
                <w:rFonts w:asciiTheme="minorHAnsi" w:eastAsia="Times New Roman" w:hAnsiTheme="minorHAnsi"/>
                <w:szCs w:val="24"/>
                <w:lang w:val="ro-RO" w:eastAsia="en-GB"/>
              </w:rPr>
              <w:t>situații de urgență /alertă (ex. pandemia COVID – 19), inclusiv subvenții;</w:t>
            </w:r>
          </w:p>
          <w:p w14:paraId="6803233B" w14:textId="77777777" w:rsidR="00F30C94" w:rsidRPr="00563476" w:rsidRDefault="00F30C94"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subvenții acordate profesioniștilor și celor care au încheiate convenții individuale de muncă în cazul reducerii activității; </w:t>
            </w:r>
          </w:p>
          <w:p w14:paraId="5B6B7070" w14:textId="77777777" w:rsidR="00F30C94" w:rsidRPr="00563476" w:rsidRDefault="00F30C94"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subvenții acordate angajatorilor pentru plata unei părți din salariu, în vederea menținerii locurilor de muncă, pentru angajații care au beneficiat de șomaj tehnic</w:t>
            </w:r>
          </w:p>
          <w:p w14:paraId="43C56901" w14:textId="77777777" w:rsidR="00F30C94" w:rsidRPr="00563476" w:rsidRDefault="00F30C94" w:rsidP="008F5956">
            <w:pPr>
              <w:numPr>
                <w:ilvl w:val="0"/>
                <w:numId w:val="59"/>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sprijin acordat angajatorilor pentru desfășurarea activității în regim de </w:t>
            </w:r>
            <w:proofErr w:type="spellStart"/>
            <w:r w:rsidRPr="00563476">
              <w:rPr>
                <w:rFonts w:asciiTheme="minorHAnsi" w:eastAsia="Times New Roman" w:hAnsiTheme="minorHAnsi"/>
                <w:szCs w:val="24"/>
                <w:lang w:val="ro-RO" w:eastAsia="en-GB"/>
              </w:rPr>
              <w:t>telemuncă</w:t>
            </w:r>
            <w:proofErr w:type="spellEnd"/>
            <w:r w:rsidRPr="00563476">
              <w:rPr>
                <w:rFonts w:asciiTheme="minorHAnsi" w:eastAsia="Times New Roman" w:hAnsiTheme="minorHAnsi"/>
                <w:szCs w:val="24"/>
                <w:lang w:val="ro-RO" w:eastAsia="en-GB"/>
              </w:rPr>
              <w:t xml:space="preserve"> sau muncă la domiciliu</w:t>
            </w:r>
            <w:r w:rsidRPr="00563476" w:rsidDel="008C7DE8">
              <w:rPr>
                <w:rFonts w:asciiTheme="minorHAnsi" w:eastAsia="Times New Roman" w:hAnsiTheme="minorHAnsi"/>
                <w:szCs w:val="24"/>
                <w:lang w:val="ro-RO" w:eastAsia="en-GB"/>
              </w:rPr>
              <w:t xml:space="preserve"> </w:t>
            </w:r>
            <w:r w:rsidRPr="00563476">
              <w:rPr>
                <w:rFonts w:asciiTheme="minorHAnsi" w:eastAsia="Times New Roman" w:hAnsiTheme="minorHAnsi"/>
                <w:szCs w:val="24"/>
                <w:lang w:val="ro-RO" w:eastAsia="en-GB"/>
              </w:rPr>
              <w:t>Ex. programe de muncă redusă sau programe flexibile de muncă de tipul „</w:t>
            </w:r>
            <w:proofErr w:type="spellStart"/>
            <w:r w:rsidRPr="00563476">
              <w:rPr>
                <w:rFonts w:asciiTheme="minorHAnsi" w:eastAsia="Times New Roman" w:hAnsiTheme="minorHAnsi"/>
                <w:szCs w:val="24"/>
                <w:lang w:val="ro-RO" w:eastAsia="en-GB"/>
              </w:rPr>
              <w:t>Kurzarbeit</w:t>
            </w:r>
            <w:proofErr w:type="spellEnd"/>
            <w:r w:rsidRPr="00563476">
              <w:rPr>
                <w:rFonts w:asciiTheme="minorHAnsi" w:eastAsia="Times New Roman" w:hAnsiTheme="minorHAnsi"/>
                <w:szCs w:val="24"/>
                <w:lang w:val="ro-RO" w:eastAsia="en-GB"/>
              </w:rPr>
              <w:t>”)</w:t>
            </w:r>
          </w:p>
          <w:p w14:paraId="075A2FEC" w14:textId="77777777" w:rsidR="00F30C94" w:rsidRPr="00563476" w:rsidRDefault="00F30C94" w:rsidP="008F5956">
            <w:pPr>
              <w:pStyle w:val="ListParagraph"/>
              <w:numPr>
                <w:ilvl w:val="0"/>
                <w:numId w:val="59"/>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facilitarea procesului de </w:t>
            </w:r>
            <w:proofErr w:type="spellStart"/>
            <w:r w:rsidRPr="00563476">
              <w:rPr>
                <w:rFonts w:asciiTheme="minorHAnsi" w:eastAsia="Times New Roman" w:hAnsiTheme="minorHAnsi"/>
                <w:szCs w:val="24"/>
                <w:lang w:val="ro-RO" w:eastAsia="en-GB"/>
              </w:rPr>
              <w:t>outplacement</w:t>
            </w:r>
            <w:proofErr w:type="spellEnd"/>
            <w:r w:rsidRPr="00563476">
              <w:rPr>
                <w:rFonts w:asciiTheme="minorHAnsi" w:eastAsia="Times New Roman" w:hAnsiTheme="minorHAnsi"/>
                <w:szCs w:val="24"/>
                <w:lang w:val="ro-RO" w:eastAsia="en-GB"/>
              </w:rPr>
              <w:t xml:space="preserve">, respectiv tranziția către noi locuri de muncă a lucrătorilor care urmează să fie disponibilizați/ concediați, inclusiv prin programe de formare care să asigure reconversia profesională, </w:t>
            </w:r>
            <w:proofErr w:type="spellStart"/>
            <w:r w:rsidRPr="00563476">
              <w:rPr>
                <w:rFonts w:asciiTheme="minorHAnsi" w:eastAsia="Times New Roman" w:hAnsiTheme="minorHAnsi"/>
                <w:szCs w:val="24"/>
                <w:lang w:val="ro-RO" w:eastAsia="en-GB"/>
              </w:rPr>
              <w:t>coaching</w:t>
            </w:r>
            <w:proofErr w:type="spellEnd"/>
            <w:r w:rsidRPr="00563476">
              <w:rPr>
                <w:rFonts w:asciiTheme="minorHAnsi" w:eastAsia="Times New Roman" w:hAnsiTheme="minorHAnsi"/>
                <w:szCs w:val="24"/>
                <w:lang w:val="ro-RO" w:eastAsia="en-GB"/>
              </w:rPr>
              <w:t xml:space="preserve"> individual, îndrumare și evaluări vocaționale în perioadele de tranziție în carieră, care să susțină alegerea corectă a unui nou parcurs profesional și efectuarea unui plan de carieră; </w:t>
            </w:r>
          </w:p>
          <w:p w14:paraId="29ED1B12" w14:textId="77777777" w:rsidR="00F05372" w:rsidRPr="00563476" w:rsidRDefault="00F30C94" w:rsidP="008F5956">
            <w:pPr>
              <w:pStyle w:val="ListParagraph"/>
              <w:numPr>
                <w:ilvl w:val="0"/>
                <w:numId w:val="59"/>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sprijin pentru participarea la programe de formare care vizează îmbunătățirea abilităţilor de bază şi transversale, a competențelor antreprenoriale, precum și evaluarea și certificarea competențelor obținute în contexte informale sau </w:t>
            </w:r>
            <w:proofErr w:type="spellStart"/>
            <w:r w:rsidRPr="00563476">
              <w:rPr>
                <w:rFonts w:asciiTheme="minorHAnsi" w:eastAsia="Times New Roman" w:hAnsiTheme="minorHAnsi"/>
                <w:szCs w:val="24"/>
                <w:lang w:val="ro-RO" w:eastAsia="en-GB"/>
              </w:rPr>
              <w:t>nonformale</w:t>
            </w:r>
            <w:proofErr w:type="spellEnd"/>
            <w:r w:rsidRPr="00563476">
              <w:rPr>
                <w:rFonts w:asciiTheme="minorHAnsi" w:eastAsia="Times New Roman" w:hAnsiTheme="minorHAnsi"/>
                <w:szCs w:val="24"/>
                <w:lang w:val="ro-RO" w:eastAsia="en-GB"/>
              </w:rPr>
              <w:t>;</w:t>
            </w:r>
          </w:p>
          <w:p w14:paraId="08344D12" w14:textId="00517BD8" w:rsidR="008B3D4A" w:rsidRPr="00563476" w:rsidRDefault="00A51ACF" w:rsidP="008F5956">
            <w:p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6</w:t>
            </w:r>
            <w:r w:rsidR="008B3D4A" w:rsidRPr="00563476">
              <w:rPr>
                <w:rFonts w:asciiTheme="minorHAnsi" w:eastAsia="Times New Roman" w:hAnsiTheme="minorHAnsi"/>
                <w:b/>
                <w:szCs w:val="24"/>
                <w:lang w:val="ro-RO" w:eastAsia="en-GB"/>
              </w:rPr>
              <w:t>.</w:t>
            </w:r>
            <w:r w:rsidR="00DF6702" w:rsidRPr="00563476">
              <w:rPr>
                <w:rFonts w:asciiTheme="minorHAnsi" w:eastAsia="Times New Roman" w:hAnsiTheme="minorHAnsi"/>
                <w:b/>
                <w:szCs w:val="24"/>
                <w:lang w:val="ro-RO" w:eastAsia="en-GB"/>
              </w:rPr>
              <w:t>d</w:t>
            </w:r>
            <w:r w:rsidR="008B3D4A" w:rsidRPr="00563476">
              <w:rPr>
                <w:rFonts w:asciiTheme="minorHAnsi" w:eastAsia="Times New Roman" w:hAnsiTheme="minorHAnsi"/>
                <w:b/>
                <w:szCs w:val="24"/>
                <w:lang w:val="ro-RO" w:eastAsia="en-GB"/>
              </w:rPr>
              <w:t>.</w:t>
            </w:r>
            <w:r w:rsidR="00BA7064" w:rsidRPr="00563476">
              <w:rPr>
                <w:rFonts w:asciiTheme="minorHAnsi" w:eastAsia="Times New Roman" w:hAnsiTheme="minorHAnsi"/>
                <w:b/>
                <w:szCs w:val="24"/>
                <w:lang w:val="ro-RO" w:eastAsia="en-GB"/>
              </w:rPr>
              <w:t>2</w:t>
            </w:r>
            <w:r w:rsidR="008B3D4A" w:rsidRPr="00563476">
              <w:rPr>
                <w:rFonts w:asciiTheme="minorHAnsi" w:eastAsia="Times New Roman" w:hAnsiTheme="minorHAnsi"/>
                <w:b/>
                <w:szCs w:val="24"/>
                <w:lang w:val="ro-RO" w:eastAsia="en-GB"/>
              </w:rPr>
              <w:t xml:space="preserve">. </w:t>
            </w:r>
            <w:r w:rsidR="00CE05B2" w:rsidRPr="00563476">
              <w:rPr>
                <w:rFonts w:asciiTheme="minorHAnsi" w:eastAsia="Times New Roman" w:hAnsiTheme="minorHAnsi"/>
                <w:b/>
                <w:szCs w:val="24"/>
                <w:lang w:val="ro-RO" w:eastAsia="en-GB"/>
              </w:rPr>
              <w:t>Sprijinirea angajatorilor pentru condiții de muncă adaptate nevoilor lucrătorilor</w:t>
            </w:r>
            <w:r w:rsidR="008B3D4A" w:rsidRPr="00563476">
              <w:rPr>
                <w:rFonts w:asciiTheme="minorHAnsi" w:eastAsia="Times New Roman" w:hAnsiTheme="minorHAnsi"/>
                <w:b/>
                <w:szCs w:val="24"/>
                <w:lang w:val="ro-RO" w:eastAsia="en-GB"/>
              </w:rPr>
              <w:t>:</w:t>
            </w:r>
          </w:p>
          <w:p w14:paraId="597D629C" w14:textId="77777777" w:rsidR="008D6A1D" w:rsidRPr="00563476" w:rsidRDefault="008D6A1D" w:rsidP="00017A26">
            <w:pPr>
              <w:numPr>
                <w:ilvl w:val="0"/>
                <w:numId w:val="83"/>
              </w:numPr>
              <w:spacing w:before="0" w:after="0" w:line="276" w:lineRule="auto"/>
              <w:ind w:left="714"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Sprijin pentru îmbunătățirea activității de management al resurselor umane în companii (ex. practici pentru integrarea/ adaptarea noilor angajați la locul de muncă, mecanisme de </w:t>
            </w:r>
            <w:r w:rsidRPr="00563476">
              <w:rPr>
                <w:rFonts w:asciiTheme="minorHAnsi" w:eastAsia="Times New Roman" w:hAnsiTheme="minorHAnsi"/>
                <w:szCs w:val="24"/>
                <w:lang w:val="ro-RO" w:eastAsia="en-GB"/>
              </w:rPr>
              <w:lastRenderedPageBreak/>
              <w:t xml:space="preserve">planificare prospectivă a ocupării forţei de muncă şi a competenţelor </w:t>
            </w:r>
            <w:proofErr w:type="spellStart"/>
            <w:r w:rsidRPr="00563476">
              <w:rPr>
                <w:rFonts w:asciiTheme="minorHAnsi" w:eastAsia="Times New Roman" w:hAnsiTheme="minorHAnsi"/>
                <w:szCs w:val="24"/>
                <w:lang w:val="ro-RO" w:eastAsia="en-GB"/>
              </w:rPr>
              <w:t>etc</w:t>
            </w:r>
            <w:proofErr w:type="spellEnd"/>
            <w:r w:rsidRPr="00563476">
              <w:rPr>
                <w:rFonts w:asciiTheme="minorHAnsi" w:eastAsia="Times New Roman" w:hAnsiTheme="minorHAnsi"/>
                <w:szCs w:val="24"/>
                <w:lang w:val="ro-RO" w:eastAsia="en-GB"/>
              </w:rPr>
              <w:t>)</w:t>
            </w:r>
          </w:p>
          <w:p w14:paraId="3A3CE7EB" w14:textId="77777777" w:rsidR="008B3D4A" w:rsidRPr="00563476" w:rsidRDefault="00F72617" w:rsidP="00017A26">
            <w:pPr>
              <w:numPr>
                <w:ilvl w:val="0"/>
                <w:numId w:val="83"/>
              </w:numPr>
              <w:spacing w:before="0" w:after="0" w:line="276" w:lineRule="auto"/>
              <w:ind w:left="714"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rPr>
              <w:t xml:space="preserve">Dezvoltarea de instrumente (orientări/ghiduri) specifice în scopul </w:t>
            </w:r>
            <w:proofErr w:type="spellStart"/>
            <w:r w:rsidRPr="00563476">
              <w:rPr>
                <w:rFonts w:asciiTheme="minorHAnsi" w:eastAsia="Times New Roman" w:hAnsiTheme="minorHAnsi"/>
                <w:szCs w:val="24"/>
                <w:lang w:val="ro-RO"/>
              </w:rPr>
              <w:t>cresterii</w:t>
            </w:r>
            <w:proofErr w:type="spellEnd"/>
            <w:r w:rsidRPr="00563476">
              <w:rPr>
                <w:rFonts w:asciiTheme="minorHAnsi" w:eastAsia="Times New Roman" w:hAnsiTheme="minorHAnsi"/>
                <w:szCs w:val="24"/>
                <w:lang w:val="ro-RO"/>
              </w:rPr>
              <w:t xml:space="preserve"> calității locurilor de muncă si prevenirea accidentelor de munca si a bolilor profesionale, cu un accent deosebit pe grupurile vulnerabile cele mai afectate de pandemie</w:t>
            </w:r>
            <w:r w:rsidR="008B3D4A" w:rsidRPr="00563476">
              <w:rPr>
                <w:rFonts w:asciiTheme="minorHAnsi" w:eastAsia="Times New Roman" w:hAnsiTheme="minorHAnsi"/>
                <w:szCs w:val="24"/>
                <w:lang w:val="ro-RO"/>
              </w:rPr>
              <w:t>;</w:t>
            </w:r>
          </w:p>
          <w:p w14:paraId="4D99F5C4" w14:textId="77777777" w:rsidR="00CE0EBE" w:rsidRPr="00563476" w:rsidRDefault="00CE0EBE" w:rsidP="00017A26">
            <w:pPr>
              <w:numPr>
                <w:ilvl w:val="0"/>
                <w:numId w:val="83"/>
              </w:numPr>
              <w:spacing w:before="0" w:after="0" w:line="276" w:lineRule="auto"/>
              <w:ind w:left="714"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Îmbunătățirea programelor de formare in domeniul securității și sănătății în muncă pentru sporirea competentelor de evaluare și de prevenire a riscurilor prin revizuirea standardelor </w:t>
            </w:r>
            <w:proofErr w:type="spellStart"/>
            <w:r w:rsidRPr="00563476">
              <w:rPr>
                <w:rFonts w:asciiTheme="minorHAnsi" w:eastAsia="Times New Roman" w:hAnsiTheme="minorHAnsi"/>
                <w:szCs w:val="24"/>
                <w:lang w:val="ro-RO" w:eastAsia="en-GB"/>
              </w:rPr>
              <w:t>ocupationale</w:t>
            </w:r>
            <w:proofErr w:type="spellEnd"/>
            <w:r w:rsidRPr="00563476">
              <w:rPr>
                <w:rFonts w:asciiTheme="minorHAnsi" w:eastAsia="Times New Roman" w:hAnsiTheme="minorHAnsi"/>
                <w:szCs w:val="24"/>
                <w:lang w:val="ro-RO" w:eastAsia="en-GB"/>
              </w:rPr>
              <w:t xml:space="preserve"> aferente </w:t>
            </w:r>
            <w:proofErr w:type="spellStart"/>
            <w:r w:rsidRPr="00563476">
              <w:rPr>
                <w:rFonts w:asciiTheme="minorHAnsi" w:eastAsia="Times New Roman" w:hAnsiTheme="minorHAnsi"/>
                <w:szCs w:val="24"/>
                <w:lang w:val="ro-RO" w:eastAsia="en-GB"/>
              </w:rPr>
              <w:t>ocupatiilor</w:t>
            </w:r>
            <w:proofErr w:type="spellEnd"/>
            <w:r w:rsidRPr="00563476">
              <w:rPr>
                <w:rFonts w:asciiTheme="minorHAnsi" w:eastAsia="Times New Roman" w:hAnsiTheme="minorHAnsi"/>
                <w:szCs w:val="24"/>
                <w:lang w:val="ro-RO" w:eastAsia="en-GB"/>
              </w:rPr>
              <w:t xml:space="preserve"> specifice din domeniul </w:t>
            </w:r>
            <w:proofErr w:type="spellStart"/>
            <w:r w:rsidRPr="00563476">
              <w:rPr>
                <w:rFonts w:asciiTheme="minorHAnsi" w:eastAsia="Times New Roman" w:hAnsiTheme="minorHAnsi"/>
                <w:szCs w:val="24"/>
                <w:lang w:val="ro-RO" w:eastAsia="en-GB"/>
              </w:rPr>
              <w:t>securitatii</w:t>
            </w:r>
            <w:proofErr w:type="spellEnd"/>
            <w:r w:rsidRPr="00563476">
              <w:rPr>
                <w:rFonts w:asciiTheme="minorHAnsi" w:eastAsia="Times New Roman" w:hAnsiTheme="minorHAnsi"/>
                <w:szCs w:val="24"/>
                <w:lang w:val="ro-RO" w:eastAsia="en-GB"/>
              </w:rPr>
              <w:t xml:space="preserve"> si </w:t>
            </w:r>
            <w:proofErr w:type="spellStart"/>
            <w:r w:rsidRPr="00563476">
              <w:rPr>
                <w:rFonts w:asciiTheme="minorHAnsi" w:eastAsia="Times New Roman" w:hAnsiTheme="minorHAnsi"/>
                <w:szCs w:val="24"/>
                <w:lang w:val="ro-RO" w:eastAsia="en-GB"/>
              </w:rPr>
              <w:t>sanatatii</w:t>
            </w:r>
            <w:proofErr w:type="spellEnd"/>
            <w:r w:rsidRPr="00563476">
              <w:rPr>
                <w:rFonts w:asciiTheme="minorHAnsi" w:eastAsia="Times New Roman" w:hAnsiTheme="minorHAnsi"/>
                <w:szCs w:val="24"/>
                <w:lang w:val="ro-RO" w:eastAsia="en-GB"/>
              </w:rPr>
              <w:t xml:space="preserve"> in munca</w:t>
            </w:r>
          </w:p>
          <w:p w14:paraId="2676406A" w14:textId="77777777" w:rsidR="008B3D4A" w:rsidRPr="00563476" w:rsidRDefault="008B3D4A" w:rsidP="00017A26">
            <w:pPr>
              <w:numPr>
                <w:ilvl w:val="0"/>
                <w:numId w:val="83"/>
              </w:numPr>
              <w:spacing w:before="0" w:after="0" w:line="276" w:lineRule="auto"/>
              <w:ind w:left="714"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Introducerea unor modele inovatoare de organizare a muncii, productive și „verzi" în întreprinderi, practici care să asigure sănătatea și securitatea la locul de muncă, care îmbunătățesc statutul profesional și de sănătate al angajaților, care asigură un tratament egal la locul de muncă, inclusiv pentru nevoile lucrătorilor vârstnici.</w:t>
            </w:r>
          </w:p>
          <w:p w14:paraId="1A7BA11F" w14:textId="1EF80DF0" w:rsidR="004A6FCD" w:rsidRPr="00563476" w:rsidRDefault="00F30C94" w:rsidP="004F38B4">
            <w:pPr>
              <w:spacing w:line="276" w:lineRule="auto"/>
              <w:jc w:val="both"/>
              <w:rPr>
                <w:rFonts w:asciiTheme="minorHAnsi" w:eastAsia="Times New Roman" w:hAnsiTheme="minorHAnsi"/>
                <w:b/>
                <w:szCs w:val="24"/>
                <w:lang w:val="ro-RO" w:eastAsia="en-GB"/>
              </w:rPr>
            </w:pPr>
            <w:r w:rsidRPr="00563476">
              <w:rPr>
                <w:rFonts w:asciiTheme="minorHAnsi" w:eastAsia="Times New Roman" w:hAnsiTheme="minorHAnsi"/>
                <w:b/>
                <w:szCs w:val="24"/>
                <w:lang w:val="ro-RO" w:eastAsia="en-GB"/>
              </w:rPr>
              <w:t xml:space="preserve">6.d.3. </w:t>
            </w:r>
            <w:r w:rsidR="00C9600D" w:rsidRPr="00563476">
              <w:rPr>
                <w:rFonts w:asciiTheme="minorHAnsi" w:eastAsia="Times New Roman" w:hAnsiTheme="minorHAnsi"/>
                <w:b/>
                <w:szCs w:val="24"/>
                <w:lang w:val="ro-RO" w:eastAsia="en-GB"/>
              </w:rPr>
              <w:t xml:space="preserve">Campanii de </w:t>
            </w:r>
            <w:r w:rsidR="00CE05B2" w:rsidRPr="00563476">
              <w:rPr>
                <w:rFonts w:asciiTheme="minorHAnsi" w:eastAsia="Times New Roman" w:hAnsiTheme="minorHAnsi"/>
                <w:b/>
                <w:szCs w:val="24"/>
                <w:lang w:val="ro-RO" w:eastAsia="en-GB"/>
              </w:rPr>
              <w:t xml:space="preserve">promovare pentru conștientizarea </w:t>
            </w:r>
            <w:r w:rsidR="00C9600D" w:rsidRPr="00563476">
              <w:rPr>
                <w:rFonts w:asciiTheme="minorHAnsi" w:eastAsia="Times New Roman" w:hAnsiTheme="minorHAnsi"/>
                <w:szCs w:val="24"/>
                <w:lang w:val="ro-RO" w:eastAsia="en-GB"/>
              </w:rPr>
              <w:t xml:space="preserve">angajatorilor și lucrătorilor cu privire la drepturile şi obligaţiile angajatorilor şi salariaţilor, precum şi cu privire  la rolul activităților de SSM </w:t>
            </w:r>
            <w:r w:rsidR="00C7792B" w:rsidRPr="00563476">
              <w:rPr>
                <w:rFonts w:asciiTheme="minorHAnsi" w:eastAsia="Times New Roman" w:hAnsiTheme="minorHAnsi"/>
                <w:b/>
                <w:szCs w:val="24"/>
                <w:lang w:val="ro-RO" w:eastAsia="en-GB"/>
              </w:rPr>
              <w:t xml:space="preserve">6.d.4. Finanțarea serviciilor de susținere a îmbătrânirii active prin implicarea lucrătorilor vârstnici  în programe de tip </w:t>
            </w:r>
            <w:proofErr w:type="spellStart"/>
            <w:r w:rsidR="00C7792B" w:rsidRPr="00563476">
              <w:rPr>
                <w:rFonts w:asciiTheme="minorHAnsi" w:eastAsia="Times New Roman" w:hAnsiTheme="minorHAnsi"/>
                <w:b/>
                <w:szCs w:val="24"/>
                <w:lang w:val="ro-RO" w:eastAsia="en-GB"/>
              </w:rPr>
              <w:t>shadow</w:t>
            </w:r>
            <w:proofErr w:type="spellEnd"/>
            <w:r w:rsidR="00C7792B" w:rsidRPr="00563476">
              <w:rPr>
                <w:rFonts w:asciiTheme="minorHAnsi" w:eastAsia="Times New Roman" w:hAnsiTheme="minorHAnsi"/>
                <w:b/>
                <w:szCs w:val="24"/>
                <w:lang w:val="ro-RO" w:eastAsia="en-GB"/>
              </w:rPr>
              <w:t>/tutelă/</w:t>
            </w:r>
            <w:proofErr w:type="spellStart"/>
            <w:r w:rsidR="00C7792B" w:rsidRPr="00563476">
              <w:rPr>
                <w:rFonts w:asciiTheme="minorHAnsi" w:eastAsia="Times New Roman" w:hAnsiTheme="minorHAnsi"/>
                <w:b/>
                <w:szCs w:val="24"/>
                <w:lang w:val="ro-RO" w:eastAsia="en-GB"/>
              </w:rPr>
              <w:t>tutoriat</w:t>
            </w:r>
            <w:proofErr w:type="spellEnd"/>
            <w:r w:rsidR="00C7792B" w:rsidRPr="00563476">
              <w:rPr>
                <w:rFonts w:asciiTheme="minorHAnsi" w:eastAsia="Times New Roman" w:hAnsiTheme="minorHAnsi"/>
                <w:b/>
                <w:szCs w:val="24"/>
                <w:lang w:val="ro-RO" w:eastAsia="en-GB"/>
              </w:rPr>
              <w:t>/mentorat pentru formarea și integrarea lucrătorilor noi</w:t>
            </w:r>
          </w:p>
        </w:tc>
      </w:tr>
    </w:tbl>
    <w:p w14:paraId="3468DA57" w14:textId="77777777" w:rsidR="008B3D4A" w:rsidRPr="00563476" w:rsidRDefault="008B3D4A" w:rsidP="008F5956">
      <w:pPr>
        <w:spacing w:before="0" w:after="0" w:line="276" w:lineRule="auto"/>
        <w:rPr>
          <w:rFonts w:asciiTheme="minorHAnsi" w:eastAsia="Times New Roman" w:hAnsiTheme="minorHAnsi"/>
          <w:i/>
          <w:noProof/>
          <w:szCs w:val="24"/>
          <w:lang w:val="ro-RO"/>
        </w:rPr>
      </w:pPr>
    </w:p>
    <w:p w14:paraId="358D0FFA" w14:textId="77777777" w:rsidR="008025B8" w:rsidRPr="00563476" w:rsidRDefault="008025B8" w:rsidP="008025B8">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main target groups - Article point (d)(iii)of Article 22(3) CPR:</w:t>
      </w:r>
    </w:p>
    <w:p w14:paraId="7FAAB186" w14:textId="77777777" w:rsidR="00F8745A" w:rsidRPr="00563476" w:rsidRDefault="00F8745A" w:rsidP="00563476">
      <w:pPr>
        <w:pBdr>
          <w:top w:val="single" w:sz="4" w:space="1" w:color="auto"/>
          <w:left w:val="single" w:sz="4" w:space="4" w:color="auto"/>
          <w:bottom w:val="single" w:sz="4" w:space="1" w:color="auto"/>
          <w:right w:val="single" w:sz="4" w:space="6" w:color="auto"/>
        </w:pBdr>
        <w:spacing w:before="0" w:after="0" w:line="276" w:lineRule="auto"/>
        <w:jc w:val="both"/>
        <w:rPr>
          <w:rFonts w:asciiTheme="minorHAnsi" w:eastAsia="Times New Roman" w:hAnsiTheme="minorHAnsi"/>
          <w:b/>
          <w:i/>
          <w:iCs/>
          <w:noProof/>
          <w:szCs w:val="24"/>
          <w:lang w:val="ro-RO"/>
        </w:rPr>
      </w:pPr>
      <w:r w:rsidRPr="00563476">
        <w:rPr>
          <w:rFonts w:asciiTheme="minorHAnsi" w:eastAsia="Times New Roman" w:hAnsiTheme="minorHAnsi"/>
          <w:b/>
          <w:i/>
          <w:iCs/>
          <w:noProof/>
          <w:szCs w:val="24"/>
          <w:lang w:val="ro-RO"/>
        </w:rPr>
        <w:t>Text field [1 000]</w:t>
      </w:r>
    </w:p>
    <w:p w14:paraId="52695B5D" w14:textId="5CD546A0" w:rsidR="00C7792B" w:rsidRPr="00563476" w:rsidRDefault="00456AF8" w:rsidP="00563476">
      <w:pPr>
        <w:pBdr>
          <w:top w:val="single" w:sz="4" w:space="1" w:color="auto"/>
          <w:left w:val="single" w:sz="4" w:space="4" w:color="auto"/>
          <w:bottom w:val="single" w:sz="4" w:space="1" w:color="auto"/>
          <w:right w:val="single" w:sz="4" w:space="6"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Persoane angajate, angajatori</w:t>
      </w:r>
      <w:r w:rsidR="00C7792B" w:rsidRPr="00563476">
        <w:rPr>
          <w:rFonts w:asciiTheme="minorHAnsi" w:eastAsia="Times New Roman" w:hAnsiTheme="minorHAnsi"/>
          <w:iCs/>
          <w:noProof/>
          <w:szCs w:val="24"/>
          <w:lang w:val="ro-RO"/>
        </w:rPr>
        <w:t xml:space="preserve">, personal specializat in management resurse umane, antreprenori, </w:t>
      </w:r>
    </w:p>
    <w:p w14:paraId="2EE2D807" w14:textId="7D033DD7" w:rsidR="00C7792B" w:rsidRPr="00563476" w:rsidRDefault="00C7792B" w:rsidP="00563476">
      <w:pPr>
        <w:pBdr>
          <w:top w:val="single" w:sz="4" w:space="1" w:color="auto"/>
          <w:left w:val="single" w:sz="4" w:space="4" w:color="auto"/>
          <w:bottom w:val="single" w:sz="4" w:space="1" w:color="auto"/>
          <w:right w:val="single" w:sz="4" w:space="6"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Persoane care au fost </w:t>
      </w:r>
      <w:r w:rsidR="00CE05B2" w:rsidRPr="00563476">
        <w:rPr>
          <w:rFonts w:asciiTheme="minorHAnsi" w:eastAsia="Times New Roman" w:hAnsiTheme="minorHAnsi"/>
          <w:iCs/>
          <w:noProof/>
          <w:szCs w:val="24"/>
          <w:lang w:val="ro-RO"/>
        </w:rPr>
        <w:t>în ș</w:t>
      </w:r>
      <w:r w:rsidRPr="00563476">
        <w:rPr>
          <w:rFonts w:asciiTheme="minorHAnsi" w:eastAsia="Times New Roman" w:hAnsiTheme="minorHAnsi"/>
          <w:iCs/>
          <w:noProof/>
          <w:szCs w:val="24"/>
          <w:lang w:val="ro-RO"/>
        </w:rPr>
        <w:t>omaj tehnic, cu contractul de munca suspendat, angajați ai întreprinderilor din sectoare economice în dificultate , profesioniști și cei care au încheiate convenții individuale de muncă</w:t>
      </w:r>
    </w:p>
    <w:p w14:paraId="4F8644D5" w14:textId="639FBD55" w:rsidR="00C7792B" w:rsidRPr="00563476" w:rsidRDefault="00C7792B" w:rsidP="00563476">
      <w:pPr>
        <w:pBdr>
          <w:top w:val="single" w:sz="4" w:space="1" w:color="auto"/>
          <w:left w:val="single" w:sz="4" w:space="4" w:color="auto"/>
          <w:bottom w:val="single" w:sz="4" w:space="1" w:color="auto"/>
          <w:right w:val="single" w:sz="4" w:space="6"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Persoane angajate cu risc de disponibilizare/ concediere</w:t>
      </w:r>
    </w:p>
    <w:p w14:paraId="6D0B735F" w14:textId="77777777" w:rsidR="00C7792B" w:rsidRPr="00563476" w:rsidRDefault="00C7792B" w:rsidP="00563476">
      <w:pPr>
        <w:pBdr>
          <w:top w:val="single" w:sz="4" w:space="1" w:color="auto"/>
          <w:left w:val="single" w:sz="4" w:space="4" w:color="auto"/>
          <w:bottom w:val="single" w:sz="4" w:space="1" w:color="auto"/>
          <w:right w:val="single" w:sz="4" w:space="6"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Lucrători vârstnici 55+</w:t>
      </w:r>
    </w:p>
    <w:p w14:paraId="6B55F51A"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5BA8CE5F" w14:textId="77777777" w:rsidR="008025B8" w:rsidRPr="00563476" w:rsidRDefault="008025B8" w:rsidP="008025B8">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7601E9F3" w14:textId="77777777" w:rsidR="00F8745A" w:rsidRPr="00563476" w:rsidRDefault="00F8745A"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42790E81" w14:textId="77777777" w:rsidR="00F8745A" w:rsidRPr="00563476" w:rsidRDefault="00F8745A" w:rsidP="008F5956">
      <w:pPr>
        <w:spacing w:before="0" w:after="0" w:line="276" w:lineRule="auto"/>
        <w:rPr>
          <w:rFonts w:asciiTheme="minorHAnsi" w:eastAsia="Times New Roman" w:hAnsiTheme="minorHAnsi"/>
          <w:i/>
          <w:noProof/>
          <w:szCs w:val="24"/>
          <w:lang w:val="ro-RO"/>
        </w:rPr>
      </w:pPr>
    </w:p>
    <w:p w14:paraId="392E5530" w14:textId="77777777" w:rsidR="008025B8" w:rsidRPr="00563476" w:rsidRDefault="008025B8" w:rsidP="008025B8">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4186E29C" w14:textId="473A587D" w:rsidR="00973BB6" w:rsidRPr="00563476" w:rsidRDefault="00A24AA7" w:rsidP="00A24AA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
          <w:iCs/>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subvenții acordate angajatorilor pentru plata unei părți din salariu, în vederea menținerii locurilor de muncă, pentru angajații care au beneficiat de șomaj tehnic; facilitarea procesului de outplacement, sprijin pentru participarea la programe de formare care vizează îmbunătățirea abilităţilor de bază şi transversale, asigurarea sănătății și securității la locul de muncă, susținerea îmbătrânirii</w:t>
      </w:r>
      <w:r w:rsidRPr="00563476">
        <w:rPr>
          <w:rFonts w:asciiTheme="minorHAnsi" w:eastAsia="Times New Roman" w:hAnsiTheme="minorHAnsi"/>
          <w:i/>
          <w:iCs/>
          <w:noProof/>
          <w:szCs w:val="24"/>
          <w:lang w:val="ro-RO"/>
        </w:rPr>
        <w:t xml:space="preserve"> </w:t>
      </w:r>
      <w:r w:rsidRPr="00563476">
        <w:rPr>
          <w:rFonts w:asciiTheme="minorHAnsi" w:eastAsia="Times New Roman" w:hAnsiTheme="minorHAnsi"/>
          <w:iCs/>
          <w:noProof/>
          <w:szCs w:val="24"/>
          <w:lang w:val="ro-RO"/>
        </w:rPr>
        <w:t>active ș.a.</w:t>
      </w:r>
    </w:p>
    <w:p w14:paraId="6EB06225"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7FB21FB9" w14:textId="77777777" w:rsidR="008025B8" w:rsidRPr="00563476" w:rsidRDefault="008025B8" w:rsidP="008025B8">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6F77E6D4"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lastRenderedPageBreak/>
        <w:t>Text field [2 000]</w:t>
      </w:r>
    </w:p>
    <w:p w14:paraId="65DF3F23"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4085FFC0" w14:textId="77777777" w:rsidR="008025B8" w:rsidRPr="00563476" w:rsidRDefault="008025B8" w:rsidP="008025B8">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6FB14103" w14:textId="77777777" w:rsidR="00973BB6" w:rsidRPr="00563476" w:rsidRDefault="00973BB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7E180F3D" w14:textId="77777777" w:rsidR="00973BB6" w:rsidRPr="00563476" w:rsidRDefault="00973BB6" w:rsidP="008F5956">
      <w:pPr>
        <w:spacing w:before="0" w:after="0" w:line="276" w:lineRule="auto"/>
        <w:rPr>
          <w:rFonts w:asciiTheme="minorHAnsi" w:eastAsia="Times New Roman" w:hAnsiTheme="minorHAnsi"/>
          <w:i/>
          <w:noProof/>
          <w:szCs w:val="24"/>
          <w:lang w:val="ro-RO"/>
        </w:rPr>
      </w:pPr>
    </w:p>
    <w:p w14:paraId="7C0DA0CD" w14:textId="77777777" w:rsidR="008B3D4A" w:rsidRPr="00563476" w:rsidRDefault="008B3D4A"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8025B8"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F8745A"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F8745A"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31DECC3D" w14:textId="77777777" w:rsidR="008025B8" w:rsidRPr="00563476" w:rsidRDefault="008025B8" w:rsidP="008025B8">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p w14:paraId="4B4E0C10" w14:textId="77777777" w:rsidR="008B3D4A" w:rsidRPr="00563476" w:rsidRDefault="008B3D4A" w:rsidP="008F5956">
      <w:pPr>
        <w:spacing w:before="0" w:after="0"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023"/>
        <w:gridCol w:w="595"/>
        <w:gridCol w:w="812"/>
        <w:gridCol w:w="1070"/>
        <w:gridCol w:w="2410"/>
        <w:gridCol w:w="1137"/>
        <w:gridCol w:w="1133"/>
        <w:gridCol w:w="956"/>
      </w:tblGrid>
      <w:tr w:rsidR="008B3D4A" w:rsidRPr="00563476" w14:paraId="66300735" w14:textId="77777777" w:rsidTr="00615345">
        <w:trPr>
          <w:trHeight w:val="425"/>
        </w:trPr>
        <w:tc>
          <w:tcPr>
            <w:tcW w:w="5000" w:type="pct"/>
            <w:gridSpan w:val="9"/>
          </w:tcPr>
          <w:p w14:paraId="0C319BBB"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1A2352" w:rsidRPr="00563476" w14:paraId="61A9C2A6" w14:textId="77777777" w:rsidTr="001A2352">
        <w:trPr>
          <w:trHeight w:val="761"/>
        </w:trPr>
        <w:tc>
          <w:tcPr>
            <w:tcW w:w="364" w:type="pct"/>
          </w:tcPr>
          <w:p w14:paraId="5B9177E2"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19" w:type="pct"/>
          </w:tcPr>
          <w:p w14:paraId="76B10E10"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02" w:type="pct"/>
          </w:tcPr>
          <w:p w14:paraId="01756A69"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12" w:type="pct"/>
          </w:tcPr>
          <w:p w14:paraId="107FF585"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543" w:type="pct"/>
          </w:tcPr>
          <w:p w14:paraId="17FAABB6"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223" w:type="pct"/>
            <w:shd w:val="clear" w:color="auto" w:fill="auto"/>
          </w:tcPr>
          <w:p w14:paraId="069A3389"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577" w:type="pct"/>
          </w:tcPr>
          <w:p w14:paraId="64B7B265"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75" w:type="pct"/>
            <w:shd w:val="clear" w:color="auto" w:fill="auto"/>
          </w:tcPr>
          <w:p w14:paraId="7643C7E8"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21591781" w14:textId="77777777" w:rsidR="008B3D4A" w:rsidRPr="00563476" w:rsidRDefault="008B3D4A" w:rsidP="00456AF8">
            <w:pPr>
              <w:spacing w:before="0" w:after="0" w:line="240" w:lineRule="auto"/>
              <w:rPr>
                <w:rFonts w:asciiTheme="minorHAnsi" w:hAnsiTheme="minorHAnsi"/>
                <w:b/>
                <w:noProof/>
                <w:sz w:val="18"/>
                <w:szCs w:val="18"/>
                <w:lang w:val="ro-RO"/>
              </w:rPr>
            </w:pPr>
          </w:p>
        </w:tc>
        <w:tc>
          <w:tcPr>
            <w:tcW w:w="485" w:type="pct"/>
            <w:shd w:val="clear" w:color="auto" w:fill="auto"/>
          </w:tcPr>
          <w:p w14:paraId="71E76C07" w14:textId="77777777" w:rsidR="008B3D4A" w:rsidRPr="00563476" w:rsidRDefault="008B3D4A" w:rsidP="00456AF8">
            <w:pPr>
              <w:spacing w:before="0" w:after="0" w:line="240"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56284346" w14:textId="77777777" w:rsidR="008B3D4A" w:rsidRPr="00563476" w:rsidRDefault="008B3D4A" w:rsidP="00456AF8">
            <w:pPr>
              <w:spacing w:before="0" w:after="0" w:line="240" w:lineRule="auto"/>
              <w:rPr>
                <w:rFonts w:asciiTheme="minorHAnsi" w:hAnsiTheme="minorHAnsi"/>
                <w:b/>
                <w:noProof/>
                <w:sz w:val="18"/>
                <w:szCs w:val="18"/>
                <w:lang w:val="ro-RO"/>
              </w:rPr>
            </w:pPr>
          </w:p>
        </w:tc>
      </w:tr>
      <w:tr w:rsidR="00456AF8" w:rsidRPr="00563476" w14:paraId="636A23E1" w14:textId="77777777" w:rsidTr="00456AF8">
        <w:trPr>
          <w:trHeight w:val="340"/>
        </w:trPr>
        <w:tc>
          <w:tcPr>
            <w:tcW w:w="364" w:type="pct"/>
          </w:tcPr>
          <w:p w14:paraId="3B36B10F" w14:textId="47B00F05"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6</w:t>
            </w:r>
          </w:p>
        </w:tc>
        <w:tc>
          <w:tcPr>
            <w:tcW w:w="519" w:type="pct"/>
          </w:tcPr>
          <w:p w14:paraId="3C336DEE" w14:textId="6ACFC391"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d</w:t>
            </w:r>
          </w:p>
        </w:tc>
        <w:tc>
          <w:tcPr>
            <w:tcW w:w="302" w:type="pct"/>
          </w:tcPr>
          <w:p w14:paraId="1C0D295E" w14:textId="21240A26"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12" w:type="pct"/>
          </w:tcPr>
          <w:p w14:paraId="3FF8AFD3"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543" w:type="pct"/>
          </w:tcPr>
          <w:p w14:paraId="427DFFBA" w14:textId="77777777" w:rsidR="00456AF8" w:rsidRPr="00563476" w:rsidDel="0019326C" w:rsidRDefault="00456AF8" w:rsidP="00456AF8">
            <w:pPr>
              <w:spacing w:before="0" w:after="0" w:line="240" w:lineRule="auto"/>
              <w:rPr>
                <w:rFonts w:asciiTheme="minorHAnsi" w:hAnsiTheme="minorHAnsi"/>
                <w:noProof/>
                <w:sz w:val="18"/>
                <w:szCs w:val="18"/>
                <w:lang w:val="ro-RO"/>
              </w:rPr>
            </w:pPr>
            <w:r w:rsidRPr="00563476">
              <w:rPr>
                <w:rFonts w:asciiTheme="minorHAnsi" w:hAnsiTheme="minorHAnsi"/>
                <w:sz w:val="18"/>
                <w:szCs w:val="18"/>
              </w:rPr>
              <w:t>EECO19</w:t>
            </w:r>
          </w:p>
        </w:tc>
        <w:tc>
          <w:tcPr>
            <w:tcW w:w="1223" w:type="pct"/>
            <w:shd w:val="clear" w:color="auto" w:fill="auto"/>
          </w:tcPr>
          <w:p w14:paraId="76C866BF" w14:textId="66D97EE6" w:rsidR="00456AF8" w:rsidRPr="00563476" w:rsidRDefault="003D6841" w:rsidP="00456AF8">
            <w:pPr>
              <w:spacing w:before="0" w:after="0" w:line="240" w:lineRule="auto"/>
              <w:rPr>
                <w:rFonts w:asciiTheme="minorHAnsi" w:eastAsia="Times New Roman" w:hAnsiTheme="minorHAnsi"/>
                <w:sz w:val="18"/>
                <w:szCs w:val="18"/>
                <w:lang w:val="ro-RO" w:eastAsia="en-GB"/>
              </w:rPr>
            </w:pPr>
            <w:proofErr w:type="spellStart"/>
            <w:r w:rsidRPr="00563476">
              <w:rPr>
                <w:rFonts w:asciiTheme="minorHAnsi" w:hAnsiTheme="minorHAnsi"/>
                <w:sz w:val="18"/>
                <w:szCs w:val="18"/>
              </w:rPr>
              <w:t>N</w:t>
            </w:r>
            <w:r w:rsidR="00456AF8" w:rsidRPr="00563476">
              <w:rPr>
                <w:rFonts w:asciiTheme="minorHAnsi" w:hAnsiTheme="minorHAnsi"/>
                <w:sz w:val="18"/>
                <w:szCs w:val="18"/>
              </w:rPr>
              <w:t>umăr</w:t>
            </w:r>
            <w:proofErr w:type="spellEnd"/>
            <w:r w:rsidR="00456AF8" w:rsidRPr="00563476">
              <w:rPr>
                <w:rFonts w:asciiTheme="minorHAnsi" w:hAnsiTheme="minorHAnsi"/>
                <w:sz w:val="18"/>
                <w:szCs w:val="18"/>
              </w:rPr>
              <w:t xml:space="preserve"> micro/</w:t>
            </w:r>
            <w:proofErr w:type="spellStart"/>
            <w:r w:rsidR="00456AF8" w:rsidRPr="00563476">
              <w:rPr>
                <w:rFonts w:asciiTheme="minorHAnsi" w:hAnsiTheme="minorHAnsi"/>
                <w:sz w:val="18"/>
                <w:szCs w:val="18"/>
              </w:rPr>
              <w:t>IMMuri</w:t>
            </w:r>
            <w:proofErr w:type="spellEnd"/>
            <w:r w:rsidR="00456AF8" w:rsidRPr="00563476">
              <w:rPr>
                <w:rFonts w:asciiTheme="minorHAnsi" w:hAnsiTheme="minorHAnsi"/>
                <w:sz w:val="18"/>
                <w:szCs w:val="18"/>
              </w:rPr>
              <w:t xml:space="preserve"> </w:t>
            </w:r>
            <w:proofErr w:type="spellStart"/>
            <w:r w:rsidR="00456AF8" w:rsidRPr="00563476">
              <w:rPr>
                <w:rFonts w:asciiTheme="minorHAnsi" w:hAnsiTheme="minorHAnsi"/>
                <w:sz w:val="18"/>
                <w:szCs w:val="18"/>
              </w:rPr>
              <w:t>sprijinite</w:t>
            </w:r>
            <w:proofErr w:type="spellEnd"/>
            <w:r w:rsidR="00456AF8" w:rsidRPr="00563476">
              <w:rPr>
                <w:rFonts w:asciiTheme="minorHAnsi" w:hAnsiTheme="minorHAnsi"/>
                <w:sz w:val="18"/>
                <w:szCs w:val="18"/>
              </w:rPr>
              <w:t xml:space="preserve">; </w:t>
            </w:r>
          </w:p>
        </w:tc>
        <w:tc>
          <w:tcPr>
            <w:tcW w:w="577" w:type="pct"/>
          </w:tcPr>
          <w:p w14:paraId="011AA7F9" w14:textId="198AEA74"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75" w:type="pct"/>
            <w:shd w:val="clear" w:color="auto" w:fill="auto"/>
          </w:tcPr>
          <w:p w14:paraId="76AAB539"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485" w:type="pct"/>
            <w:shd w:val="clear" w:color="auto" w:fill="auto"/>
          </w:tcPr>
          <w:p w14:paraId="0DF74DA3" w14:textId="57B2A84F"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387</w:t>
            </w:r>
          </w:p>
        </w:tc>
      </w:tr>
      <w:tr w:rsidR="00456AF8" w:rsidRPr="00563476" w14:paraId="3B0E8D59" w14:textId="77777777" w:rsidTr="00456AF8">
        <w:trPr>
          <w:trHeight w:val="340"/>
        </w:trPr>
        <w:tc>
          <w:tcPr>
            <w:tcW w:w="364" w:type="pct"/>
          </w:tcPr>
          <w:p w14:paraId="79EF5B62" w14:textId="483D1B31"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6</w:t>
            </w:r>
          </w:p>
        </w:tc>
        <w:tc>
          <w:tcPr>
            <w:tcW w:w="519" w:type="pct"/>
          </w:tcPr>
          <w:p w14:paraId="6E91A6F9" w14:textId="3F8E824B"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d</w:t>
            </w:r>
          </w:p>
        </w:tc>
        <w:tc>
          <w:tcPr>
            <w:tcW w:w="302" w:type="pct"/>
          </w:tcPr>
          <w:p w14:paraId="64BF9FB5" w14:textId="7EA61CB5"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12" w:type="pct"/>
          </w:tcPr>
          <w:p w14:paraId="265EC955"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543" w:type="pct"/>
          </w:tcPr>
          <w:p w14:paraId="1D5E8EE8" w14:textId="77777777" w:rsidR="00456AF8" w:rsidRPr="00563476" w:rsidDel="0019326C" w:rsidRDefault="00456AF8" w:rsidP="00456AF8">
            <w:pPr>
              <w:spacing w:before="0" w:after="0" w:line="240" w:lineRule="auto"/>
              <w:rPr>
                <w:rFonts w:asciiTheme="minorHAnsi" w:hAnsiTheme="minorHAnsi"/>
                <w:noProof/>
                <w:sz w:val="18"/>
                <w:szCs w:val="18"/>
                <w:lang w:val="ro-RO"/>
              </w:rPr>
            </w:pPr>
            <w:r w:rsidRPr="00563476">
              <w:rPr>
                <w:rFonts w:asciiTheme="minorHAnsi" w:hAnsiTheme="minorHAnsi"/>
                <w:sz w:val="18"/>
                <w:szCs w:val="18"/>
              </w:rPr>
              <w:t>EECO01</w:t>
            </w:r>
          </w:p>
        </w:tc>
        <w:tc>
          <w:tcPr>
            <w:tcW w:w="1223" w:type="pct"/>
            <w:shd w:val="clear" w:color="auto" w:fill="auto"/>
          </w:tcPr>
          <w:p w14:paraId="4F9D29A1" w14:textId="392239CD" w:rsidR="00456AF8" w:rsidRPr="00563476" w:rsidRDefault="003D6841" w:rsidP="00456AF8">
            <w:pPr>
              <w:spacing w:before="0" w:after="0" w:line="240" w:lineRule="auto"/>
              <w:rPr>
                <w:rFonts w:asciiTheme="minorHAnsi" w:eastAsia="Times New Roman" w:hAnsiTheme="minorHAnsi"/>
                <w:sz w:val="18"/>
                <w:szCs w:val="18"/>
                <w:lang w:val="ro-RO" w:eastAsia="en-GB"/>
              </w:rPr>
            </w:pPr>
            <w:proofErr w:type="spellStart"/>
            <w:r w:rsidRPr="00563476">
              <w:rPr>
                <w:rFonts w:asciiTheme="minorHAnsi" w:hAnsiTheme="minorHAnsi"/>
                <w:sz w:val="18"/>
                <w:szCs w:val="18"/>
              </w:rPr>
              <w:t>N</w:t>
            </w:r>
            <w:r w:rsidR="00456AF8" w:rsidRPr="00563476">
              <w:rPr>
                <w:rFonts w:asciiTheme="minorHAnsi" w:hAnsiTheme="minorHAnsi"/>
                <w:sz w:val="18"/>
                <w:szCs w:val="18"/>
              </w:rPr>
              <w:t>umăr</w:t>
            </w:r>
            <w:proofErr w:type="spellEnd"/>
            <w:r w:rsidR="00456AF8" w:rsidRPr="00563476">
              <w:rPr>
                <w:rFonts w:asciiTheme="minorHAnsi" w:hAnsiTheme="minorHAnsi"/>
                <w:sz w:val="18"/>
                <w:szCs w:val="18"/>
              </w:rPr>
              <w:t xml:space="preserve"> total de </w:t>
            </w:r>
            <w:proofErr w:type="spellStart"/>
            <w:r w:rsidR="00456AF8" w:rsidRPr="00563476">
              <w:rPr>
                <w:rFonts w:asciiTheme="minorHAnsi" w:hAnsiTheme="minorHAnsi"/>
                <w:sz w:val="18"/>
                <w:szCs w:val="18"/>
              </w:rPr>
              <w:t>participanți</w:t>
            </w:r>
            <w:proofErr w:type="spellEnd"/>
            <w:r w:rsidR="00456AF8" w:rsidRPr="00563476">
              <w:rPr>
                <w:rFonts w:asciiTheme="minorHAnsi" w:hAnsiTheme="minorHAnsi"/>
                <w:sz w:val="18"/>
                <w:szCs w:val="18"/>
              </w:rPr>
              <w:t xml:space="preserve"> ; </w:t>
            </w:r>
          </w:p>
        </w:tc>
        <w:tc>
          <w:tcPr>
            <w:tcW w:w="577" w:type="pct"/>
          </w:tcPr>
          <w:p w14:paraId="5B52ED0A" w14:textId="7DC31A9F"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75" w:type="pct"/>
            <w:shd w:val="clear" w:color="auto" w:fill="auto"/>
          </w:tcPr>
          <w:p w14:paraId="175C7386"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485" w:type="pct"/>
            <w:shd w:val="clear" w:color="auto" w:fill="auto"/>
          </w:tcPr>
          <w:p w14:paraId="50C89BD1" w14:textId="57EED101"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63</w:t>
            </w:r>
            <w:r w:rsidR="00F00E52" w:rsidRPr="00563476">
              <w:rPr>
                <w:rFonts w:asciiTheme="minorHAnsi" w:hAnsiTheme="minorHAnsi"/>
                <w:noProof/>
                <w:sz w:val="18"/>
                <w:szCs w:val="18"/>
                <w:lang w:val="ro-RO"/>
              </w:rPr>
              <w:t>.</w:t>
            </w:r>
            <w:r w:rsidRPr="00563476">
              <w:rPr>
                <w:rFonts w:asciiTheme="minorHAnsi" w:hAnsiTheme="minorHAnsi"/>
                <w:noProof/>
                <w:sz w:val="18"/>
                <w:szCs w:val="18"/>
                <w:lang w:val="ro-RO"/>
              </w:rPr>
              <w:t>657</w:t>
            </w:r>
          </w:p>
        </w:tc>
      </w:tr>
      <w:tr w:rsidR="00456AF8" w:rsidRPr="00563476" w14:paraId="4E39EAC0" w14:textId="77777777" w:rsidTr="00456AF8">
        <w:trPr>
          <w:trHeight w:val="340"/>
        </w:trPr>
        <w:tc>
          <w:tcPr>
            <w:tcW w:w="364" w:type="pct"/>
          </w:tcPr>
          <w:p w14:paraId="385162CE" w14:textId="6B49019D"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6</w:t>
            </w:r>
          </w:p>
        </w:tc>
        <w:tc>
          <w:tcPr>
            <w:tcW w:w="519" w:type="pct"/>
          </w:tcPr>
          <w:p w14:paraId="254839A7" w14:textId="59295162"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d</w:t>
            </w:r>
          </w:p>
        </w:tc>
        <w:tc>
          <w:tcPr>
            <w:tcW w:w="302" w:type="pct"/>
          </w:tcPr>
          <w:p w14:paraId="5ED873B6" w14:textId="45A841D7"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12" w:type="pct"/>
          </w:tcPr>
          <w:p w14:paraId="30DC083A"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543" w:type="pct"/>
          </w:tcPr>
          <w:p w14:paraId="04345D42" w14:textId="77777777" w:rsidR="00456AF8" w:rsidRPr="00563476" w:rsidDel="0019326C" w:rsidRDefault="00456AF8" w:rsidP="00456AF8">
            <w:pPr>
              <w:spacing w:before="0" w:after="0" w:line="240" w:lineRule="auto"/>
              <w:rPr>
                <w:rFonts w:asciiTheme="minorHAnsi" w:hAnsiTheme="minorHAnsi"/>
                <w:noProof/>
                <w:sz w:val="18"/>
                <w:szCs w:val="18"/>
                <w:lang w:val="ro-RO"/>
              </w:rPr>
            </w:pPr>
          </w:p>
        </w:tc>
        <w:tc>
          <w:tcPr>
            <w:tcW w:w="1223" w:type="pct"/>
            <w:shd w:val="clear" w:color="auto" w:fill="auto"/>
          </w:tcPr>
          <w:p w14:paraId="67EA6BB0" w14:textId="3B6C34AA" w:rsidR="00456AF8" w:rsidRPr="00563476" w:rsidRDefault="003D6841" w:rsidP="003D6841">
            <w:pPr>
              <w:spacing w:before="0" w:after="0" w:line="240" w:lineRule="auto"/>
              <w:rPr>
                <w:rFonts w:asciiTheme="minorHAnsi" w:eastAsia="Times New Roman" w:hAnsiTheme="minorHAnsi"/>
                <w:sz w:val="18"/>
                <w:szCs w:val="18"/>
                <w:lang w:val="ro-RO" w:eastAsia="en-GB"/>
              </w:rPr>
            </w:pPr>
            <w:proofErr w:type="spellStart"/>
            <w:r w:rsidRPr="00563476">
              <w:rPr>
                <w:rFonts w:asciiTheme="minorHAnsi" w:hAnsiTheme="minorHAnsi" w:cstheme="minorHAnsi"/>
                <w:sz w:val="18"/>
                <w:szCs w:val="18"/>
                <w:lang w:val="ro-RO"/>
              </w:rPr>
              <w:t>Campanii</w:t>
            </w:r>
            <w:r w:rsidR="00456AF8" w:rsidRPr="00563476">
              <w:rPr>
                <w:rFonts w:asciiTheme="minorHAnsi" w:hAnsiTheme="minorHAnsi" w:cstheme="minorHAnsi"/>
                <w:sz w:val="18"/>
                <w:szCs w:val="18"/>
                <w:lang w:val="ro-RO"/>
              </w:rPr>
              <w:t>de</w:t>
            </w:r>
            <w:proofErr w:type="spellEnd"/>
            <w:r w:rsidR="00456AF8" w:rsidRPr="00563476">
              <w:rPr>
                <w:rFonts w:asciiTheme="minorHAnsi" w:hAnsiTheme="minorHAnsi" w:cstheme="minorHAnsi"/>
                <w:sz w:val="18"/>
                <w:szCs w:val="18"/>
                <w:lang w:val="ro-RO"/>
              </w:rPr>
              <w:t xml:space="preserve"> informare </w:t>
            </w:r>
          </w:p>
        </w:tc>
        <w:tc>
          <w:tcPr>
            <w:tcW w:w="577" w:type="pct"/>
          </w:tcPr>
          <w:p w14:paraId="2732406A" w14:textId="1D189068"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75" w:type="pct"/>
            <w:shd w:val="clear" w:color="auto" w:fill="auto"/>
          </w:tcPr>
          <w:p w14:paraId="4DDDF78D"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485" w:type="pct"/>
            <w:shd w:val="clear" w:color="auto" w:fill="auto"/>
          </w:tcPr>
          <w:p w14:paraId="576EBC48" w14:textId="40E62734"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808</w:t>
            </w:r>
          </w:p>
        </w:tc>
      </w:tr>
      <w:tr w:rsidR="00456AF8" w:rsidRPr="00563476" w14:paraId="49F9B3E7" w14:textId="77777777" w:rsidTr="00456AF8">
        <w:trPr>
          <w:trHeight w:val="340"/>
        </w:trPr>
        <w:tc>
          <w:tcPr>
            <w:tcW w:w="364" w:type="pct"/>
          </w:tcPr>
          <w:p w14:paraId="1EEFA45D" w14:textId="77777777" w:rsidR="00456AF8" w:rsidRPr="00563476" w:rsidRDefault="00456AF8"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6</w:t>
            </w:r>
          </w:p>
        </w:tc>
        <w:tc>
          <w:tcPr>
            <w:tcW w:w="519" w:type="pct"/>
          </w:tcPr>
          <w:p w14:paraId="6A814ABD" w14:textId="77777777" w:rsidR="00456AF8" w:rsidRPr="00563476" w:rsidRDefault="00456AF8"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d</w:t>
            </w:r>
          </w:p>
        </w:tc>
        <w:tc>
          <w:tcPr>
            <w:tcW w:w="302" w:type="pct"/>
          </w:tcPr>
          <w:p w14:paraId="7D1D3562" w14:textId="77777777" w:rsidR="00456AF8" w:rsidRPr="00563476" w:rsidRDefault="00456AF8"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12" w:type="pct"/>
          </w:tcPr>
          <w:p w14:paraId="6495F30D"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543" w:type="pct"/>
          </w:tcPr>
          <w:p w14:paraId="679A1CB3" w14:textId="77777777" w:rsidR="00456AF8" w:rsidRPr="00563476" w:rsidRDefault="00456AF8"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EECO06</w:t>
            </w:r>
          </w:p>
        </w:tc>
        <w:tc>
          <w:tcPr>
            <w:tcW w:w="1223" w:type="pct"/>
            <w:shd w:val="clear" w:color="auto" w:fill="auto"/>
          </w:tcPr>
          <w:p w14:paraId="1E4BFD35" w14:textId="022F4232" w:rsidR="00456AF8" w:rsidRPr="00563476" w:rsidRDefault="003D6841" w:rsidP="00456AF8">
            <w:pPr>
              <w:spacing w:before="0" w:after="0" w:line="240" w:lineRule="auto"/>
              <w:rPr>
                <w:rFonts w:asciiTheme="minorHAnsi" w:hAnsiTheme="minorHAnsi" w:cstheme="minorHAnsi"/>
                <w:sz w:val="18"/>
                <w:szCs w:val="18"/>
                <w:lang w:val="fr-FR"/>
              </w:rPr>
            </w:pPr>
            <w:r w:rsidRPr="00563476">
              <w:rPr>
                <w:rFonts w:asciiTheme="minorHAnsi" w:hAnsiTheme="minorHAnsi" w:cstheme="minorHAnsi"/>
                <w:sz w:val="18"/>
                <w:szCs w:val="18"/>
                <w:lang w:val="ro-RO"/>
              </w:rPr>
              <w:t>P</w:t>
            </w:r>
            <w:r w:rsidR="00456AF8" w:rsidRPr="00563476">
              <w:rPr>
                <w:rFonts w:asciiTheme="minorHAnsi" w:hAnsiTheme="minorHAnsi" w:cstheme="minorHAnsi"/>
                <w:sz w:val="18"/>
                <w:szCs w:val="18"/>
                <w:lang w:val="ro-RO"/>
              </w:rPr>
              <w:t xml:space="preserve">articipanți </w:t>
            </w:r>
            <w:r w:rsidR="00456AF8" w:rsidRPr="00563476">
              <w:rPr>
                <w:rFonts w:asciiTheme="minorHAnsi" w:hAnsiTheme="minorHAnsi" w:cstheme="minorHAnsi"/>
                <w:bCs/>
                <w:sz w:val="18"/>
                <w:szCs w:val="18"/>
                <w:lang w:val="ro-RO"/>
              </w:rPr>
              <w:t>cu vârsta peste 55 ani</w:t>
            </w:r>
            <w:r w:rsidR="00456AF8" w:rsidRPr="00563476">
              <w:rPr>
                <w:rFonts w:asciiTheme="minorHAnsi" w:hAnsiTheme="minorHAnsi" w:cstheme="minorHAnsi"/>
                <w:sz w:val="18"/>
                <w:szCs w:val="18"/>
                <w:lang w:val="ro-RO"/>
              </w:rPr>
              <w:t xml:space="preserve"> </w:t>
            </w:r>
          </w:p>
        </w:tc>
        <w:tc>
          <w:tcPr>
            <w:tcW w:w="577" w:type="pct"/>
          </w:tcPr>
          <w:p w14:paraId="643DAF98" w14:textId="77777777" w:rsidR="00456AF8" w:rsidRPr="00563476" w:rsidRDefault="00456AF8"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75" w:type="pct"/>
            <w:shd w:val="clear" w:color="auto" w:fill="auto"/>
          </w:tcPr>
          <w:p w14:paraId="2D865627" w14:textId="77777777" w:rsidR="00456AF8" w:rsidRPr="00563476" w:rsidRDefault="00456AF8" w:rsidP="00456AF8">
            <w:pPr>
              <w:spacing w:before="0" w:after="0" w:line="240" w:lineRule="auto"/>
              <w:rPr>
                <w:rFonts w:asciiTheme="minorHAnsi" w:hAnsiTheme="minorHAnsi"/>
                <w:noProof/>
                <w:sz w:val="18"/>
                <w:szCs w:val="18"/>
                <w:lang w:val="ro-RO"/>
              </w:rPr>
            </w:pPr>
          </w:p>
        </w:tc>
        <w:tc>
          <w:tcPr>
            <w:tcW w:w="485" w:type="pct"/>
            <w:shd w:val="clear" w:color="auto" w:fill="auto"/>
          </w:tcPr>
          <w:p w14:paraId="15A3DA48" w14:textId="587AD413" w:rsidR="00456AF8" w:rsidRPr="00563476" w:rsidRDefault="003D6841" w:rsidP="00456AF8">
            <w:pPr>
              <w:spacing w:before="0" w:after="0" w:line="240" w:lineRule="auto"/>
              <w:rPr>
                <w:rFonts w:asciiTheme="minorHAnsi" w:hAnsiTheme="minorHAnsi"/>
                <w:noProof/>
                <w:sz w:val="18"/>
                <w:szCs w:val="18"/>
                <w:lang w:val="ro-RO"/>
              </w:rPr>
            </w:pPr>
            <w:r w:rsidRPr="00563476">
              <w:rPr>
                <w:rFonts w:asciiTheme="minorHAnsi" w:hAnsiTheme="minorHAnsi"/>
                <w:noProof/>
                <w:sz w:val="18"/>
                <w:szCs w:val="18"/>
                <w:lang w:val="ro-RO"/>
              </w:rPr>
              <w:t>617</w:t>
            </w:r>
          </w:p>
        </w:tc>
      </w:tr>
    </w:tbl>
    <w:p w14:paraId="0B778428" w14:textId="77777777" w:rsidR="008B3D4A" w:rsidRPr="00563476" w:rsidRDefault="008B3D4A" w:rsidP="008F5956">
      <w:pPr>
        <w:spacing w:before="0" w:after="0" w:line="276" w:lineRule="auto"/>
        <w:rPr>
          <w:rFonts w:asciiTheme="minorHAnsi" w:hAnsiTheme="minorHAnsi"/>
          <w:szCs w:val="24"/>
          <w:lang w:val="ro-RO"/>
        </w:rPr>
      </w:pPr>
    </w:p>
    <w:p w14:paraId="0315A0D7" w14:textId="77777777" w:rsidR="008025B8" w:rsidRPr="00563476" w:rsidRDefault="008025B8" w:rsidP="008025B8">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918"/>
        <w:gridCol w:w="548"/>
        <w:gridCol w:w="812"/>
        <w:gridCol w:w="552"/>
        <w:gridCol w:w="1281"/>
        <w:gridCol w:w="936"/>
        <w:gridCol w:w="857"/>
        <w:gridCol w:w="891"/>
        <w:gridCol w:w="715"/>
        <w:gridCol w:w="595"/>
        <w:gridCol w:w="924"/>
      </w:tblGrid>
      <w:tr w:rsidR="008B3D4A" w:rsidRPr="00563476" w14:paraId="69E6D3FD" w14:textId="77777777" w:rsidTr="00003850">
        <w:trPr>
          <w:trHeight w:val="480"/>
        </w:trPr>
        <w:tc>
          <w:tcPr>
            <w:tcW w:w="5000" w:type="pct"/>
            <w:gridSpan w:val="12"/>
          </w:tcPr>
          <w:p w14:paraId="6FC81552"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8B3D4A" w:rsidRPr="00563476" w14:paraId="676DB805" w14:textId="77777777" w:rsidTr="00F00E52">
        <w:trPr>
          <w:trHeight w:val="834"/>
        </w:trPr>
        <w:tc>
          <w:tcPr>
            <w:tcW w:w="418" w:type="pct"/>
          </w:tcPr>
          <w:p w14:paraId="575F82BA" w14:textId="7FD4F644" w:rsidR="008B3D4A" w:rsidRPr="00563476" w:rsidRDefault="00F00E52"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 </w:t>
            </w:r>
            <w:r w:rsidR="008B3D4A" w:rsidRPr="00563476">
              <w:rPr>
                <w:rFonts w:asciiTheme="minorHAnsi" w:hAnsiTheme="minorHAnsi"/>
                <w:b/>
                <w:noProof/>
                <w:sz w:val="18"/>
                <w:szCs w:val="18"/>
                <w:lang w:val="ro-RO"/>
              </w:rPr>
              <w:t xml:space="preserve">Priority </w:t>
            </w:r>
          </w:p>
        </w:tc>
        <w:tc>
          <w:tcPr>
            <w:tcW w:w="466" w:type="pct"/>
          </w:tcPr>
          <w:p w14:paraId="0626F00B"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278" w:type="pct"/>
          </w:tcPr>
          <w:p w14:paraId="1ED37AA3"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12" w:type="pct"/>
          </w:tcPr>
          <w:p w14:paraId="3214923D" w14:textId="77777777" w:rsidR="008B3D4A" w:rsidRPr="00563476" w:rsidRDefault="008B3D4A"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280" w:type="pct"/>
          </w:tcPr>
          <w:p w14:paraId="5A3AEB86"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650" w:type="pct"/>
            <w:shd w:val="clear" w:color="auto" w:fill="auto"/>
          </w:tcPr>
          <w:p w14:paraId="216A6AD1"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475" w:type="pct"/>
          </w:tcPr>
          <w:p w14:paraId="0A90A66D"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35" w:type="pct"/>
          </w:tcPr>
          <w:p w14:paraId="6A4D568C"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52" w:type="pct"/>
          </w:tcPr>
          <w:p w14:paraId="33FE267B"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363" w:type="pct"/>
            <w:shd w:val="clear" w:color="auto" w:fill="auto"/>
          </w:tcPr>
          <w:p w14:paraId="38170C8F"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6749958D" w14:textId="77777777" w:rsidR="008B3D4A" w:rsidRPr="00563476" w:rsidRDefault="008B3D4A" w:rsidP="008F5956">
            <w:pPr>
              <w:spacing w:before="0" w:after="0" w:line="276" w:lineRule="auto"/>
              <w:rPr>
                <w:rFonts w:asciiTheme="minorHAnsi" w:hAnsiTheme="minorHAnsi"/>
                <w:b/>
                <w:noProof/>
                <w:sz w:val="18"/>
                <w:szCs w:val="18"/>
                <w:lang w:val="ro-RO"/>
              </w:rPr>
            </w:pPr>
          </w:p>
        </w:tc>
        <w:tc>
          <w:tcPr>
            <w:tcW w:w="302" w:type="pct"/>
            <w:shd w:val="clear" w:color="auto" w:fill="auto"/>
          </w:tcPr>
          <w:p w14:paraId="0CFB26A1"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70" w:type="pct"/>
          </w:tcPr>
          <w:p w14:paraId="1A05B141" w14:textId="77777777" w:rsidR="008B3D4A" w:rsidRPr="00563476" w:rsidRDefault="008B3D4A"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8B3D4A" w:rsidRPr="00563476" w14:paraId="49BAB4AD" w14:textId="77777777" w:rsidTr="00F00E52">
        <w:trPr>
          <w:trHeight w:val="434"/>
        </w:trPr>
        <w:tc>
          <w:tcPr>
            <w:tcW w:w="418" w:type="pct"/>
          </w:tcPr>
          <w:p w14:paraId="77397480" w14:textId="77777777" w:rsidR="008B3D4A" w:rsidRPr="00563476" w:rsidRDefault="00A51ACF"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6</w:t>
            </w:r>
          </w:p>
        </w:tc>
        <w:tc>
          <w:tcPr>
            <w:tcW w:w="466" w:type="pct"/>
          </w:tcPr>
          <w:p w14:paraId="723746C9" w14:textId="77777777" w:rsidR="008B3D4A" w:rsidRPr="00563476" w:rsidRDefault="00DF670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d</w:t>
            </w:r>
          </w:p>
        </w:tc>
        <w:tc>
          <w:tcPr>
            <w:tcW w:w="278" w:type="pct"/>
          </w:tcPr>
          <w:p w14:paraId="4DA389A0" w14:textId="77777777" w:rsidR="008B3D4A" w:rsidRPr="00563476" w:rsidRDefault="008B3D4A"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12" w:type="pct"/>
          </w:tcPr>
          <w:p w14:paraId="15E39BAA" w14:textId="77777777" w:rsidR="008B3D4A" w:rsidRPr="00563476" w:rsidRDefault="008B3D4A" w:rsidP="008F5956">
            <w:pPr>
              <w:spacing w:before="0" w:after="0" w:line="276" w:lineRule="auto"/>
              <w:rPr>
                <w:rFonts w:asciiTheme="minorHAnsi" w:hAnsiTheme="minorHAnsi"/>
                <w:noProof/>
                <w:sz w:val="18"/>
                <w:szCs w:val="18"/>
                <w:lang w:val="ro-RO"/>
              </w:rPr>
            </w:pPr>
          </w:p>
        </w:tc>
        <w:tc>
          <w:tcPr>
            <w:tcW w:w="280" w:type="pct"/>
          </w:tcPr>
          <w:p w14:paraId="57D788BF" w14:textId="77777777" w:rsidR="008B3D4A" w:rsidRPr="00563476" w:rsidRDefault="00456AF8" w:rsidP="008F5956">
            <w:pPr>
              <w:spacing w:before="0" w:after="0" w:line="276" w:lineRule="auto"/>
              <w:rPr>
                <w:rFonts w:asciiTheme="minorHAnsi" w:hAnsiTheme="minorHAnsi"/>
                <w:noProof/>
                <w:sz w:val="18"/>
                <w:szCs w:val="18"/>
                <w:lang w:val="ro-RO"/>
              </w:rPr>
            </w:pPr>
            <w:r w:rsidRPr="00563476">
              <w:rPr>
                <w:rFonts w:asciiTheme="minorHAnsi" w:hAnsiTheme="minorHAnsi"/>
                <w:sz w:val="18"/>
                <w:szCs w:val="18"/>
              </w:rPr>
              <w:t>EECR04</w:t>
            </w:r>
          </w:p>
        </w:tc>
        <w:tc>
          <w:tcPr>
            <w:tcW w:w="650" w:type="pct"/>
            <w:shd w:val="clear" w:color="auto" w:fill="auto"/>
          </w:tcPr>
          <w:p w14:paraId="02A5E5E0" w14:textId="77777777" w:rsidR="008B3D4A" w:rsidRPr="00563476" w:rsidRDefault="008B3D4A" w:rsidP="008F5956">
            <w:pPr>
              <w:spacing w:before="0" w:line="276" w:lineRule="auto"/>
              <w:jc w:val="both"/>
              <w:rPr>
                <w:rFonts w:asciiTheme="minorHAnsi" w:eastAsia="Times New Roman" w:hAnsiTheme="minorHAnsi"/>
                <w:sz w:val="18"/>
                <w:szCs w:val="18"/>
                <w:lang w:val="ro-RO" w:eastAsia="en-GB"/>
              </w:rPr>
            </w:pPr>
            <w:r w:rsidRPr="00563476">
              <w:rPr>
                <w:rFonts w:asciiTheme="minorHAnsi" w:hAnsiTheme="minorHAnsi" w:cstheme="minorHAnsi"/>
                <w:sz w:val="18"/>
                <w:szCs w:val="18"/>
                <w:lang w:val="ro-RO"/>
              </w:rPr>
              <w:t xml:space="preserve">Participanți în ocupare, inclusiv ocupare pe cont propriu la finalizare intervenție </w:t>
            </w:r>
          </w:p>
        </w:tc>
        <w:tc>
          <w:tcPr>
            <w:tcW w:w="475" w:type="pct"/>
          </w:tcPr>
          <w:p w14:paraId="317077BA" w14:textId="77777777" w:rsidR="008B3D4A" w:rsidRPr="00563476" w:rsidRDefault="008B3D4A" w:rsidP="008F5956">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Număr</w:t>
            </w:r>
          </w:p>
        </w:tc>
        <w:tc>
          <w:tcPr>
            <w:tcW w:w="435" w:type="pct"/>
          </w:tcPr>
          <w:p w14:paraId="42ADDAA3" w14:textId="77777777" w:rsidR="008B3D4A" w:rsidRPr="00563476" w:rsidRDefault="008B3D4A" w:rsidP="008F5956">
            <w:pPr>
              <w:spacing w:before="0" w:after="0" w:line="276" w:lineRule="auto"/>
              <w:rPr>
                <w:rFonts w:asciiTheme="minorHAnsi" w:hAnsiTheme="minorHAnsi"/>
                <w:noProof/>
                <w:sz w:val="18"/>
                <w:szCs w:val="18"/>
                <w:lang w:val="ro-RO"/>
              </w:rPr>
            </w:pPr>
          </w:p>
        </w:tc>
        <w:tc>
          <w:tcPr>
            <w:tcW w:w="452" w:type="pct"/>
          </w:tcPr>
          <w:p w14:paraId="22A9754F" w14:textId="77777777" w:rsidR="008B3D4A" w:rsidRPr="00563476" w:rsidRDefault="008B3D4A" w:rsidP="008F5956">
            <w:pPr>
              <w:spacing w:before="0" w:after="0" w:line="276" w:lineRule="auto"/>
              <w:rPr>
                <w:rFonts w:asciiTheme="minorHAnsi" w:hAnsiTheme="minorHAnsi"/>
                <w:b/>
                <w:noProof/>
                <w:sz w:val="18"/>
                <w:szCs w:val="18"/>
                <w:lang w:val="ro-RO"/>
              </w:rPr>
            </w:pPr>
          </w:p>
        </w:tc>
        <w:tc>
          <w:tcPr>
            <w:tcW w:w="363" w:type="pct"/>
            <w:shd w:val="clear" w:color="auto" w:fill="auto"/>
          </w:tcPr>
          <w:p w14:paraId="5A062639" w14:textId="596617B0" w:rsidR="008B3D4A" w:rsidRPr="00563476" w:rsidRDefault="00F00E52" w:rsidP="00F00E52">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49091</w:t>
            </w:r>
          </w:p>
        </w:tc>
        <w:tc>
          <w:tcPr>
            <w:tcW w:w="302" w:type="pct"/>
            <w:shd w:val="clear" w:color="auto" w:fill="auto"/>
          </w:tcPr>
          <w:p w14:paraId="38F54055" w14:textId="77777777" w:rsidR="008B3D4A" w:rsidRPr="00563476" w:rsidRDefault="008B3D4A" w:rsidP="008F5956">
            <w:pPr>
              <w:spacing w:before="0" w:after="0" w:line="276" w:lineRule="auto"/>
              <w:rPr>
                <w:rFonts w:asciiTheme="minorHAnsi" w:hAnsiTheme="minorHAnsi"/>
                <w:noProof/>
                <w:sz w:val="18"/>
                <w:szCs w:val="18"/>
                <w:lang w:val="ro-RO"/>
              </w:rPr>
            </w:pPr>
          </w:p>
        </w:tc>
        <w:tc>
          <w:tcPr>
            <w:tcW w:w="470" w:type="pct"/>
          </w:tcPr>
          <w:p w14:paraId="33B1DEBD" w14:textId="77777777" w:rsidR="008B3D4A" w:rsidRPr="00563476" w:rsidRDefault="008B3D4A" w:rsidP="008F5956">
            <w:pPr>
              <w:spacing w:before="0" w:after="0" w:line="276" w:lineRule="auto"/>
              <w:rPr>
                <w:rFonts w:asciiTheme="minorHAnsi" w:hAnsiTheme="minorHAnsi"/>
                <w:noProof/>
                <w:sz w:val="18"/>
                <w:szCs w:val="18"/>
                <w:lang w:val="ro-RO"/>
              </w:rPr>
            </w:pPr>
          </w:p>
        </w:tc>
      </w:tr>
      <w:tr w:rsidR="00456AF8" w:rsidRPr="00563476" w14:paraId="18C2461F" w14:textId="77777777" w:rsidTr="00F00E52">
        <w:trPr>
          <w:trHeight w:val="434"/>
        </w:trPr>
        <w:tc>
          <w:tcPr>
            <w:tcW w:w="418" w:type="pct"/>
          </w:tcPr>
          <w:p w14:paraId="1AB23DA5" w14:textId="11FC30C1" w:rsidR="00456AF8" w:rsidRPr="00563476" w:rsidRDefault="00F00E5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6</w:t>
            </w:r>
          </w:p>
        </w:tc>
        <w:tc>
          <w:tcPr>
            <w:tcW w:w="466" w:type="pct"/>
          </w:tcPr>
          <w:p w14:paraId="42F3B2E4" w14:textId="12E72313" w:rsidR="00456AF8" w:rsidRPr="00563476" w:rsidRDefault="00F00E5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d</w:t>
            </w:r>
          </w:p>
        </w:tc>
        <w:tc>
          <w:tcPr>
            <w:tcW w:w="278" w:type="pct"/>
          </w:tcPr>
          <w:p w14:paraId="1A22A767" w14:textId="483943E7" w:rsidR="00456AF8" w:rsidRPr="00563476" w:rsidRDefault="00F00E52"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12" w:type="pct"/>
          </w:tcPr>
          <w:p w14:paraId="3E7CD457" w14:textId="77777777" w:rsidR="00456AF8" w:rsidRPr="00563476" w:rsidRDefault="00456AF8" w:rsidP="008F5956">
            <w:pPr>
              <w:spacing w:before="0" w:after="0" w:line="276" w:lineRule="auto"/>
              <w:rPr>
                <w:rFonts w:asciiTheme="minorHAnsi" w:hAnsiTheme="minorHAnsi"/>
                <w:noProof/>
                <w:sz w:val="18"/>
                <w:szCs w:val="18"/>
                <w:lang w:val="ro-RO"/>
              </w:rPr>
            </w:pPr>
          </w:p>
        </w:tc>
        <w:tc>
          <w:tcPr>
            <w:tcW w:w="280" w:type="pct"/>
          </w:tcPr>
          <w:p w14:paraId="55EAD0BD" w14:textId="77777777" w:rsidR="00456AF8" w:rsidRPr="00563476" w:rsidRDefault="00456AF8" w:rsidP="008F5956">
            <w:pPr>
              <w:spacing w:before="0" w:after="0" w:line="276" w:lineRule="auto"/>
              <w:rPr>
                <w:rFonts w:asciiTheme="minorHAnsi" w:hAnsiTheme="minorHAnsi"/>
                <w:sz w:val="18"/>
                <w:szCs w:val="18"/>
              </w:rPr>
            </w:pPr>
          </w:p>
        </w:tc>
        <w:tc>
          <w:tcPr>
            <w:tcW w:w="650" w:type="pct"/>
            <w:shd w:val="clear" w:color="auto" w:fill="auto"/>
          </w:tcPr>
          <w:p w14:paraId="2C56D946" w14:textId="77777777" w:rsidR="00456AF8" w:rsidRPr="00563476" w:rsidRDefault="00456AF8" w:rsidP="008F5956">
            <w:pPr>
              <w:spacing w:before="0" w:line="276" w:lineRule="auto"/>
              <w:jc w:val="both"/>
              <w:rPr>
                <w:rFonts w:asciiTheme="minorHAnsi" w:hAnsiTheme="minorHAnsi" w:cstheme="minorHAnsi"/>
                <w:sz w:val="18"/>
                <w:szCs w:val="18"/>
                <w:lang w:val="ro-RO"/>
              </w:rPr>
            </w:pPr>
            <w:r w:rsidRPr="00563476">
              <w:rPr>
                <w:rFonts w:asciiTheme="minorHAnsi" w:eastAsia="Times New Roman" w:hAnsiTheme="minorHAnsi"/>
                <w:sz w:val="18"/>
                <w:szCs w:val="18"/>
                <w:lang w:val="ro-RO" w:eastAsia="en-GB"/>
              </w:rPr>
              <w:t>Entităţi sprijinite active la şase luni după finalizare program</w:t>
            </w:r>
          </w:p>
        </w:tc>
        <w:tc>
          <w:tcPr>
            <w:tcW w:w="475" w:type="pct"/>
          </w:tcPr>
          <w:p w14:paraId="1ADA1A83" w14:textId="77777777" w:rsidR="00456AF8" w:rsidRPr="00563476" w:rsidRDefault="00456AF8" w:rsidP="008F5956">
            <w:pPr>
              <w:spacing w:before="0" w:line="276" w:lineRule="auto"/>
              <w:jc w:val="both"/>
              <w:rPr>
                <w:rFonts w:asciiTheme="minorHAnsi" w:eastAsia="Times New Roman" w:hAnsiTheme="minorHAnsi"/>
                <w:sz w:val="18"/>
                <w:szCs w:val="18"/>
                <w:lang w:val="ro-RO" w:eastAsia="en-GB"/>
              </w:rPr>
            </w:pPr>
          </w:p>
        </w:tc>
        <w:tc>
          <w:tcPr>
            <w:tcW w:w="435" w:type="pct"/>
          </w:tcPr>
          <w:p w14:paraId="3C37E364" w14:textId="77777777" w:rsidR="00456AF8" w:rsidRPr="00563476" w:rsidRDefault="00456AF8" w:rsidP="008F5956">
            <w:pPr>
              <w:spacing w:before="0" w:after="0" w:line="276" w:lineRule="auto"/>
              <w:rPr>
                <w:rFonts w:asciiTheme="minorHAnsi" w:hAnsiTheme="minorHAnsi"/>
                <w:noProof/>
                <w:sz w:val="18"/>
                <w:szCs w:val="18"/>
                <w:lang w:val="ro-RO"/>
              </w:rPr>
            </w:pPr>
          </w:p>
        </w:tc>
        <w:tc>
          <w:tcPr>
            <w:tcW w:w="452" w:type="pct"/>
          </w:tcPr>
          <w:p w14:paraId="471B37F6" w14:textId="77777777" w:rsidR="00456AF8" w:rsidRPr="00563476" w:rsidRDefault="00456AF8" w:rsidP="008F5956">
            <w:pPr>
              <w:spacing w:before="0" w:after="0" w:line="276" w:lineRule="auto"/>
              <w:rPr>
                <w:rFonts w:asciiTheme="minorHAnsi" w:hAnsiTheme="minorHAnsi"/>
                <w:b/>
                <w:noProof/>
                <w:sz w:val="18"/>
                <w:szCs w:val="18"/>
                <w:lang w:val="ro-RO"/>
              </w:rPr>
            </w:pPr>
          </w:p>
        </w:tc>
        <w:tc>
          <w:tcPr>
            <w:tcW w:w="363" w:type="pct"/>
            <w:shd w:val="clear" w:color="auto" w:fill="auto"/>
          </w:tcPr>
          <w:p w14:paraId="7A3EC0E4" w14:textId="04363B8D" w:rsidR="00456AF8" w:rsidRPr="00563476" w:rsidRDefault="00F00E52" w:rsidP="008F5956">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310</w:t>
            </w:r>
          </w:p>
        </w:tc>
        <w:tc>
          <w:tcPr>
            <w:tcW w:w="302" w:type="pct"/>
            <w:shd w:val="clear" w:color="auto" w:fill="auto"/>
          </w:tcPr>
          <w:p w14:paraId="547AD394" w14:textId="77777777" w:rsidR="00456AF8" w:rsidRPr="00563476" w:rsidRDefault="00456AF8" w:rsidP="008F5956">
            <w:pPr>
              <w:spacing w:before="0" w:after="0" w:line="276" w:lineRule="auto"/>
              <w:rPr>
                <w:rFonts w:asciiTheme="minorHAnsi" w:hAnsiTheme="minorHAnsi"/>
                <w:noProof/>
                <w:sz w:val="18"/>
                <w:szCs w:val="18"/>
                <w:lang w:val="ro-RO"/>
              </w:rPr>
            </w:pPr>
          </w:p>
        </w:tc>
        <w:tc>
          <w:tcPr>
            <w:tcW w:w="470" w:type="pct"/>
          </w:tcPr>
          <w:p w14:paraId="0713AC36" w14:textId="77777777" w:rsidR="00456AF8" w:rsidRPr="00563476" w:rsidRDefault="00456AF8" w:rsidP="008F5956">
            <w:pPr>
              <w:spacing w:before="0" w:after="0" w:line="276" w:lineRule="auto"/>
              <w:rPr>
                <w:rFonts w:asciiTheme="minorHAnsi" w:hAnsiTheme="minorHAnsi"/>
                <w:noProof/>
                <w:sz w:val="18"/>
                <w:szCs w:val="18"/>
                <w:lang w:val="ro-RO"/>
              </w:rPr>
            </w:pPr>
          </w:p>
        </w:tc>
      </w:tr>
    </w:tbl>
    <w:p w14:paraId="4C7925A8" w14:textId="77777777" w:rsidR="00F8745A" w:rsidRPr="00563476" w:rsidRDefault="00F8745A" w:rsidP="008F5956">
      <w:pPr>
        <w:spacing w:before="0" w:after="0" w:line="276" w:lineRule="auto"/>
        <w:rPr>
          <w:rFonts w:asciiTheme="minorHAnsi" w:eastAsia="Times New Roman" w:hAnsiTheme="minorHAnsi"/>
          <w:b/>
          <w:iCs/>
          <w:noProof/>
          <w:szCs w:val="24"/>
        </w:rPr>
      </w:pPr>
    </w:p>
    <w:p w14:paraId="5EA6879B" w14:textId="77777777" w:rsidR="00F8745A" w:rsidRPr="00563476" w:rsidRDefault="00F8745A" w:rsidP="008F5956">
      <w:pPr>
        <w:spacing w:before="0" w:after="0" w:line="276" w:lineRule="auto"/>
        <w:rPr>
          <w:rFonts w:asciiTheme="minorHAnsi" w:eastAsia="Times New Roman" w:hAnsiTheme="minorHAnsi"/>
          <w:b/>
          <w:iCs/>
          <w:noProof/>
          <w:szCs w:val="24"/>
        </w:rPr>
      </w:pPr>
      <w:r w:rsidRPr="00563476">
        <w:rPr>
          <w:rFonts w:asciiTheme="minorHAnsi" w:eastAsia="Times New Roman" w:hAnsiTheme="minorHAnsi"/>
          <w:b/>
          <w:iCs/>
          <w:noProof/>
          <w:szCs w:val="24"/>
        </w:rPr>
        <w:t>2.</w:t>
      </w:r>
      <w:r w:rsidR="008025B8" w:rsidRPr="00563476">
        <w:rPr>
          <w:rFonts w:asciiTheme="minorHAnsi" w:eastAsia="Times New Roman" w:hAnsiTheme="minorHAnsi"/>
          <w:b/>
          <w:iCs/>
          <w:szCs w:val="24"/>
        </w:rPr>
        <w:t>1</w:t>
      </w:r>
      <w:r w:rsidRPr="00563476">
        <w:rPr>
          <w:rFonts w:asciiTheme="minorHAnsi" w:eastAsia="Times New Roman" w:hAnsiTheme="minorHAnsi"/>
          <w:b/>
          <w:iCs/>
          <w:szCs w:val="24"/>
        </w:rPr>
        <w:t>.1.1</w:t>
      </w:r>
      <w:r w:rsidRPr="00563476">
        <w:rPr>
          <w:rFonts w:asciiTheme="minorHAnsi" w:eastAsia="Times New Roman" w:hAnsiTheme="minorHAnsi"/>
          <w:b/>
          <w:iCs/>
          <w:noProof/>
          <w:szCs w:val="24"/>
        </w:rPr>
        <w:t xml:space="preserve">.3 Indicative breakdown of the programme resources (EU) by type of intervention </w:t>
      </w:r>
      <w:r w:rsidRPr="00563476">
        <w:rPr>
          <w:rFonts w:asciiTheme="minorHAnsi" w:eastAsia="Times New Roman" w:hAnsiTheme="minorHAnsi"/>
          <w:iCs/>
          <w:noProof/>
          <w:szCs w:val="24"/>
        </w:rPr>
        <w:t>(not applicable to the EMFAF)</w:t>
      </w:r>
    </w:p>
    <w:p w14:paraId="35AD27FD" w14:textId="77777777" w:rsidR="008025B8" w:rsidRPr="00563476" w:rsidRDefault="008025B8" w:rsidP="008025B8">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Style w:val="TableGrid18"/>
        <w:tblW w:w="5000" w:type="pct"/>
        <w:tblLook w:val="04A0" w:firstRow="1" w:lastRow="0" w:firstColumn="1" w:lastColumn="0" w:noHBand="0" w:noVBand="1"/>
      </w:tblPr>
      <w:tblGrid>
        <w:gridCol w:w="1654"/>
        <w:gridCol w:w="1423"/>
        <w:gridCol w:w="1143"/>
        <w:gridCol w:w="991"/>
        <w:gridCol w:w="2836"/>
        <w:gridCol w:w="1807"/>
      </w:tblGrid>
      <w:tr w:rsidR="00F8745A" w:rsidRPr="00563476" w14:paraId="1A8FDED0" w14:textId="77777777" w:rsidTr="003E08FE">
        <w:tc>
          <w:tcPr>
            <w:tcW w:w="5000" w:type="pct"/>
            <w:gridSpan w:val="6"/>
          </w:tcPr>
          <w:p w14:paraId="4EE3F737"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4: Dimension 1 – intervention field</w:t>
            </w:r>
          </w:p>
        </w:tc>
      </w:tr>
      <w:tr w:rsidR="00F8745A" w:rsidRPr="00563476" w14:paraId="5E975A67" w14:textId="77777777" w:rsidTr="00F00E52">
        <w:tc>
          <w:tcPr>
            <w:tcW w:w="839" w:type="pct"/>
          </w:tcPr>
          <w:p w14:paraId="1C637F45"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22" w:type="pct"/>
          </w:tcPr>
          <w:p w14:paraId="30164C44"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580" w:type="pct"/>
          </w:tcPr>
          <w:p w14:paraId="62788A24"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 xml:space="preserve">Category of </w:t>
            </w:r>
            <w:r w:rsidRPr="00563476">
              <w:rPr>
                <w:rFonts w:asciiTheme="minorHAnsi" w:eastAsia="Times New Roman" w:hAnsiTheme="minorHAnsi"/>
                <w:b/>
                <w:iCs/>
                <w:noProof/>
                <w:sz w:val="18"/>
                <w:szCs w:val="18"/>
              </w:rPr>
              <w:lastRenderedPageBreak/>
              <w:t>region</w:t>
            </w:r>
          </w:p>
        </w:tc>
        <w:tc>
          <w:tcPr>
            <w:tcW w:w="503" w:type="pct"/>
          </w:tcPr>
          <w:p w14:paraId="4558852F"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lastRenderedPageBreak/>
              <w:t xml:space="preserve">Specific </w:t>
            </w:r>
            <w:r w:rsidRPr="00563476">
              <w:rPr>
                <w:rFonts w:asciiTheme="minorHAnsi" w:eastAsia="Times New Roman" w:hAnsiTheme="minorHAnsi"/>
                <w:b/>
                <w:iCs/>
                <w:noProof/>
                <w:sz w:val="18"/>
                <w:szCs w:val="18"/>
              </w:rPr>
              <w:lastRenderedPageBreak/>
              <w:t>objective</w:t>
            </w:r>
          </w:p>
        </w:tc>
        <w:tc>
          <w:tcPr>
            <w:tcW w:w="1439" w:type="pct"/>
          </w:tcPr>
          <w:p w14:paraId="6FFA2A72"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lastRenderedPageBreak/>
              <w:t xml:space="preserve">Code </w:t>
            </w:r>
          </w:p>
        </w:tc>
        <w:tc>
          <w:tcPr>
            <w:tcW w:w="917" w:type="pct"/>
          </w:tcPr>
          <w:p w14:paraId="6B3B5777"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812011" w:rsidRPr="00563476" w14:paraId="21154893" w14:textId="77777777" w:rsidTr="00F00E52">
        <w:tc>
          <w:tcPr>
            <w:tcW w:w="839" w:type="pct"/>
            <w:vMerge w:val="restart"/>
          </w:tcPr>
          <w:p w14:paraId="6F740A17" w14:textId="3CFCB507"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lastRenderedPageBreak/>
              <w:t>6</w:t>
            </w:r>
          </w:p>
        </w:tc>
        <w:tc>
          <w:tcPr>
            <w:tcW w:w="722" w:type="pct"/>
            <w:vMerge w:val="restart"/>
          </w:tcPr>
          <w:p w14:paraId="51B40B0B" w14:textId="7E5DFE08"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580" w:type="pct"/>
          </w:tcPr>
          <w:p w14:paraId="0318740D" w14:textId="76E775A9"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503" w:type="pct"/>
            <w:vMerge w:val="restart"/>
          </w:tcPr>
          <w:p w14:paraId="5C28BC09" w14:textId="5030F9E6"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d</w:t>
            </w:r>
          </w:p>
        </w:tc>
        <w:tc>
          <w:tcPr>
            <w:tcW w:w="1439" w:type="pct"/>
            <w:vMerge w:val="restart"/>
          </w:tcPr>
          <w:p w14:paraId="21C290A5" w14:textId="5821703A"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Calibri" w:hAnsi="Calibri"/>
                <w:sz w:val="18"/>
                <w:szCs w:val="18"/>
              </w:rPr>
              <w:t xml:space="preserve">Cod146 </w:t>
            </w:r>
            <w:proofErr w:type="spellStart"/>
            <w:r w:rsidRPr="00563476">
              <w:rPr>
                <w:rFonts w:ascii="Calibri" w:hAnsi="Calibri"/>
                <w:sz w:val="18"/>
                <w:szCs w:val="18"/>
              </w:rPr>
              <w:t>Sprijin</w:t>
            </w:r>
            <w:proofErr w:type="spellEnd"/>
            <w:r w:rsidRPr="00563476">
              <w:rPr>
                <w:rFonts w:ascii="Calibri" w:hAnsi="Calibri"/>
                <w:sz w:val="18"/>
                <w:szCs w:val="18"/>
              </w:rPr>
              <w:t xml:space="preserve"> </w:t>
            </w:r>
            <w:proofErr w:type="spellStart"/>
            <w:r w:rsidRPr="00563476">
              <w:rPr>
                <w:rFonts w:ascii="Calibri" w:hAnsi="Calibri"/>
                <w:sz w:val="18"/>
                <w:szCs w:val="18"/>
              </w:rPr>
              <w:t>pentru</w:t>
            </w:r>
            <w:proofErr w:type="spellEnd"/>
            <w:r w:rsidRPr="00563476">
              <w:rPr>
                <w:rFonts w:ascii="Calibri" w:hAnsi="Calibri"/>
                <w:sz w:val="18"/>
                <w:szCs w:val="18"/>
              </w:rPr>
              <w:t xml:space="preserve"> </w:t>
            </w:r>
            <w:proofErr w:type="spellStart"/>
            <w:r w:rsidRPr="00563476">
              <w:rPr>
                <w:rFonts w:ascii="Calibri" w:hAnsi="Calibri"/>
                <w:sz w:val="18"/>
                <w:szCs w:val="18"/>
              </w:rPr>
              <w:t>adaptarea</w:t>
            </w:r>
            <w:proofErr w:type="spellEnd"/>
            <w:r w:rsidRPr="00563476">
              <w:rPr>
                <w:rFonts w:ascii="Calibri" w:hAnsi="Calibri"/>
                <w:sz w:val="18"/>
                <w:szCs w:val="18"/>
              </w:rPr>
              <w:t xml:space="preserve"> la </w:t>
            </w:r>
            <w:proofErr w:type="spellStart"/>
            <w:r w:rsidRPr="00563476">
              <w:rPr>
                <w:rFonts w:ascii="Calibri" w:hAnsi="Calibri"/>
                <w:sz w:val="18"/>
                <w:szCs w:val="18"/>
              </w:rPr>
              <w:t>schimbare</w:t>
            </w:r>
            <w:proofErr w:type="spellEnd"/>
            <w:r w:rsidRPr="00563476">
              <w:rPr>
                <w:rFonts w:ascii="Calibri" w:hAnsi="Calibri"/>
                <w:sz w:val="18"/>
                <w:szCs w:val="18"/>
              </w:rPr>
              <w:t xml:space="preserve"> a </w:t>
            </w:r>
            <w:proofErr w:type="spellStart"/>
            <w:r w:rsidRPr="00563476">
              <w:rPr>
                <w:rFonts w:ascii="Calibri" w:hAnsi="Calibri"/>
                <w:sz w:val="18"/>
                <w:szCs w:val="18"/>
              </w:rPr>
              <w:t>lucrătorilor</w:t>
            </w:r>
            <w:proofErr w:type="spellEnd"/>
            <w:r w:rsidRPr="00563476">
              <w:rPr>
                <w:rFonts w:ascii="Calibri" w:hAnsi="Calibri"/>
                <w:sz w:val="18"/>
                <w:szCs w:val="18"/>
              </w:rPr>
              <w:t xml:space="preserve">, </w:t>
            </w:r>
            <w:proofErr w:type="spellStart"/>
            <w:r w:rsidRPr="00563476">
              <w:rPr>
                <w:rFonts w:ascii="Calibri" w:hAnsi="Calibri"/>
                <w:sz w:val="18"/>
                <w:szCs w:val="18"/>
              </w:rPr>
              <w:t>întreprinderilor</w:t>
            </w:r>
            <w:proofErr w:type="spellEnd"/>
            <w:r w:rsidRPr="00563476">
              <w:rPr>
                <w:rFonts w:ascii="Calibri" w:hAnsi="Calibri"/>
                <w:sz w:val="18"/>
                <w:szCs w:val="18"/>
              </w:rPr>
              <w:t xml:space="preserve"> </w:t>
            </w:r>
            <w:proofErr w:type="spellStart"/>
            <w:r w:rsidRPr="00563476">
              <w:rPr>
                <w:rFonts w:ascii="Calibri" w:hAnsi="Calibri"/>
                <w:sz w:val="18"/>
                <w:szCs w:val="18"/>
              </w:rPr>
              <w:t>și</w:t>
            </w:r>
            <w:proofErr w:type="spellEnd"/>
            <w:r w:rsidRPr="00563476">
              <w:rPr>
                <w:rFonts w:ascii="Calibri" w:hAnsi="Calibri"/>
                <w:sz w:val="18"/>
                <w:szCs w:val="18"/>
              </w:rPr>
              <w:t xml:space="preserve"> </w:t>
            </w:r>
            <w:proofErr w:type="spellStart"/>
            <w:r w:rsidRPr="00563476">
              <w:rPr>
                <w:rFonts w:ascii="Calibri" w:hAnsi="Calibri"/>
                <w:sz w:val="18"/>
                <w:szCs w:val="18"/>
              </w:rPr>
              <w:t>antreprenorilor</w:t>
            </w:r>
            <w:proofErr w:type="spellEnd"/>
          </w:p>
        </w:tc>
        <w:tc>
          <w:tcPr>
            <w:tcW w:w="917" w:type="pct"/>
          </w:tcPr>
          <w:p w14:paraId="4033DF96" w14:textId="0EA9C3AB"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119.996.613</w:t>
            </w:r>
          </w:p>
        </w:tc>
      </w:tr>
      <w:tr w:rsidR="00812011" w:rsidRPr="00563476" w14:paraId="35734E17" w14:textId="77777777" w:rsidTr="00F00E52">
        <w:tc>
          <w:tcPr>
            <w:tcW w:w="839" w:type="pct"/>
            <w:vMerge/>
          </w:tcPr>
          <w:p w14:paraId="0AD943EB"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722" w:type="pct"/>
            <w:vMerge/>
          </w:tcPr>
          <w:p w14:paraId="4C0F3C01"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580" w:type="pct"/>
          </w:tcPr>
          <w:p w14:paraId="7F7DBD96" w14:textId="2899BEDF"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503" w:type="pct"/>
            <w:vMerge/>
          </w:tcPr>
          <w:p w14:paraId="15DF31C9"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1439" w:type="pct"/>
            <w:vMerge/>
            <w:vAlign w:val="center"/>
          </w:tcPr>
          <w:p w14:paraId="2E859D19"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917" w:type="pct"/>
          </w:tcPr>
          <w:p w14:paraId="56E8A0F2" w14:textId="1F9C443D"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13.332.957</w:t>
            </w:r>
          </w:p>
        </w:tc>
      </w:tr>
      <w:tr w:rsidR="00812011" w:rsidRPr="00563476" w14:paraId="24038562" w14:textId="77777777" w:rsidTr="00F00E52">
        <w:tc>
          <w:tcPr>
            <w:tcW w:w="839" w:type="pct"/>
            <w:vMerge/>
          </w:tcPr>
          <w:p w14:paraId="76CEED6B"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722" w:type="pct"/>
            <w:vMerge/>
          </w:tcPr>
          <w:p w14:paraId="7B771449"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580" w:type="pct"/>
          </w:tcPr>
          <w:p w14:paraId="22521C72" w14:textId="2D3C28D6"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503" w:type="pct"/>
            <w:vMerge/>
          </w:tcPr>
          <w:p w14:paraId="431A18DB"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1439" w:type="pct"/>
            <w:vMerge w:val="restart"/>
          </w:tcPr>
          <w:p w14:paraId="5B38626C" w14:textId="1AF96378"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Calibri" w:hAnsi="Calibri"/>
                <w:sz w:val="18"/>
                <w:szCs w:val="18"/>
              </w:rPr>
              <w:t xml:space="preserve">Cod 144 </w:t>
            </w:r>
            <w:proofErr w:type="spellStart"/>
            <w:r w:rsidRPr="00563476">
              <w:rPr>
                <w:rFonts w:ascii="Calibri" w:hAnsi="Calibri"/>
                <w:sz w:val="18"/>
                <w:szCs w:val="18"/>
              </w:rPr>
              <w:t>Măsuri</w:t>
            </w:r>
            <w:proofErr w:type="spellEnd"/>
            <w:r w:rsidRPr="00563476">
              <w:rPr>
                <w:rFonts w:ascii="Calibri" w:hAnsi="Calibri"/>
                <w:sz w:val="18"/>
                <w:szCs w:val="18"/>
              </w:rPr>
              <w:t xml:space="preserve"> </w:t>
            </w:r>
            <w:proofErr w:type="spellStart"/>
            <w:r w:rsidRPr="00563476">
              <w:rPr>
                <w:rFonts w:ascii="Calibri" w:hAnsi="Calibri"/>
                <w:sz w:val="18"/>
                <w:szCs w:val="18"/>
              </w:rPr>
              <w:t>pentru</w:t>
            </w:r>
            <w:proofErr w:type="spellEnd"/>
            <w:r w:rsidRPr="00563476">
              <w:rPr>
                <w:rFonts w:ascii="Calibri" w:hAnsi="Calibri"/>
                <w:sz w:val="18"/>
                <w:szCs w:val="18"/>
              </w:rPr>
              <w:t xml:space="preserve"> un </w:t>
            </w:r>
            <w:proofErr w:type="spellStart"/>
            <w:r w:rsidRPr="00563476">
              <w:rPr>
                <w:rFonts w:ascii="Calibri" w:hAnsi="Calibri"/>
                <w:sz w:val="18"/>
                <w:szCs w:val="18"/>
              </w:rPr>
              <w:t>mediu</w:t>
            </w:r>
            <w:proofErr w:type="spellEnd"/>
            <w:r w:rsidRPr="00563476">
              <w:rPr>
                <w:rFonts w:ascii="Calibri" w:hAnsi="Calibri"/>
                <w:sz w:val="18"/>
                <w:szCs w:val="18"/>
              </w:rPr>
              <w:t xml:space="preserve"> de </w:t>
            </w:r>
            <w:proofErr w:type="spellStart"/>
            <w:r w:rsidRPr="00563476">
              <w:rPr>
                <w:rFonts w:ascii="Calibri" w:hAnsi="Calibri"/>
                <w:sz w:val="18"/>
                <w:szCs w:val="18"/>
              </w:rPr>
              <w:t>lucru</w:t>
            </w:r>
            <w:proofErr w:type="spellEnd"/>
            <w:r w:rsidRPr="00563476">
              <w:rPr>
                <w:rFonts w:ascii="Calibri" w:hAnsi="Calibri"/>
                <w:sz w:val="18"/>
                <w:szCs w:val="18"/>
              </w:rPr>
              <w:t xml:space="preserve"> </w:t>
            </w:r>
            <w:proofErr w:type="spellStart"/>
            <w:r w:rsidRPr="00563476">
              <w:rPr>
                <w:rFonts w:ascii="Calibri" w:hAnsi="Calibri"/>
                <w:sz w:val="18"/>
                <w:szCs w:val="18"/>
              </w:rPr>
              <w:t>sănătos</w:t>
            </w:r>
            <w:proofErr w:type="spellEnd"/>
            <w:r w:rsidRPr="00563476">
              <w:rPr>
                <w:rFonts w:ascii="Calibri" w:hAnsi="Calibri"/>
                <w:sz w:val="18"/>
                <w:szCs w:val="18"/>
              </w:rPr>
              <w:t xml:space="preserve"> </w:t>
            </w:r>
            <w:proofErr w:type="spellStart"/>
            <w:r w:rsidRPr="00563476">
              <w:rPr>
                <w:rFonts w:ascii="Calibri" w:hAnsi="Calibri"/>
                <w:sz w:val="18"/>
                <w:szCs w:val="18"/>
              </w:rPr>
              <w:t>și</w:t>
            </w:r>
            <w:proofErr w:type="spellEnd"/>
            <w:r w:rsidRPr="00563476">
              <w:rPr>
                <w:rFonts w:ascii="Calibri" w:hAnsi="Calibri"/>
                <w:sz w:val="18"/>
                <w:szCs w:val="18"/>
              </w:rPr>
              <w:t xml:space="preserve"> bine </w:t>
            </w:r>
            <w:proofErr w:type="spellStart"/>
            <w:r w:rsidRPr="00563476">
              <w:rPr>
                <w:rFonts w:ascii="Calibri" w:hAnsi="Calibri"/>
                <w:sz w:val="18"/>
                <w:szCs w:val="18"/>
              </w:rPr>
              <w:t>adaptat</w:t>
            </w:r>
            <w:proofErr w:type="spellEnd"/>
            <w:r w:rsidRPr="00563476">
              <w:rPr>
                <w:rFonts w:ascii="Calibri" w:hAnsi="Calibri"/>
                <w:sz w:val="18"/>
                <w:szCs w:val="18"/>
              </w:rPr>
              <w:t xml:space="preserve"> care </w:t>
            </w:r>
            <w:proofErr w:type="spellStart"/>
            <w:r w:rsidRPr="00563476">
              <w:rPr>
                <w:rFonts w:ascii="Calibri" w:hAnsi="Calibri"/>
                <w:sz w:val="18"/>
                <w:szCs w:val="18"/>
              </w:rPr>
              <w:t>să</w:t>
            </w:r>
            <w:proofErr w:type="spellEnd"/>
            <w:r w:rsidRPr="00563476">
              <w:rPr>
                <w:rFonts w:ascii="Calibri" w:hAnsi="Calibri"/>
                <w:sz w:val="18"/>
                <w:szCs w:val="18"/>
              </w:rPr>
              <w:t xml:space="preserve"> </w:t>
            </w:r>
            <w:proofErr w:type="spellStart"/>
            <w:r w:rsidRPr="00563476">
              <w:rPr>
                <w:rFonts w:ascii="Calibri" w:hAnsi="Calibri"/>
                <w:sz w:val="18"/>
                <w:szCs w:val="18"/>
              </w:rPr>
              <w:t>vizeze</w:t>
            </w:r>
            <w:proofErr w:type="spellEnd"/>
            <w:r w:rsidRPr="00563476">
              <w:rPr>
                <w:rFonts w:ascii="Calibri" w:hAnsi="Calibri"/>
                <w:sz w:val="18"/>
                <w:szCs w:val="18"/>
              </w:rPr>
              <w:t xml:space="preserve"> </w:t>
            </w:r>
            <w:proofErr w:type="spellStart"/>
            <w:r w:rsidRPr="00563476">
              <w:rPr>
                <w:rFonts w:ascii="Calibri" w:hAnsi="Calibri"/>
                <w:sz w:val="18"/>
                <w:szCs w:val="18"/>
              </w:rPr>
              <w:t>riscurile</w:t>
            </w:r>
            <w:proofErr w:type="spellEnd"/>
            <w:r w:rsidRPr="00563476">
              <w:rPr>
                <w:rFonts w:ascii="Calibri" w:hAnsi="Calibri"/>
                <w:sz w:val="18"/>
                <w:szCs w:val="18"/>
              </w:rPr>
              <w:t xml:space="preserve"> </w:t>
            </w:r>
            <w:proofErr w:type="spellStart"/>
            <w:r w:rsidRPr="00563476">
              <w:rPr>
                <w:rFonts w:ascii="Calibri" w:hAnsi="Calibri"/>
                <w:sz w:val="18"/>
                <w:szCs w:val="18"/>
              </w:rPr>
              <w:t>pentru</w:t>
            </w:r>
            <w:proofErr w:type="spellEnd"/>
            <w:r w:rsidRPr="00563476">
              <w:rPr>
                <w:rFonts w:ascii="Calibri" w:hAnsi="Calibri"/>
                <w:sz w:val="18"/>
                <w:szCs w:val="18"/>
              </w:rPr>
              <w:t xml:space="preserve"> </w:t>
            </w:r>
            <w:proofErr w:type="spellStart"/>
            <w:r w:rsidRPr="00563476">
              <w:rPr>
                <w:rFonts w:ascii="Calibri" w:hAnsi="Calibri"/>
                <w:sz w:val="18"/>
                <w:szCs w:val="18"/>
              </w:rPr>
              <w:t>sănătate</w:t>
            </w:r>
            <w:proofErr w:type="spellEnd"/>
            <w:r w:rsidRPr="00563476">
              <w:rPr>
                <w:rFonts w:ascii="Calibri" w:hAnsi="Calibri"/>
                <w:sz w:val="18"/>
                <w:szCs w:val="18"/>
              </w:rPr>
              <w:t xml:space="preserve">, </w:t>
            </w:r>
            <w:proofErr w:type="spellStart"/>
            <w:r w:rsidRPr="00563476">
              <w:rPr>
                <w:rFonts w:ascii="Calibri" w:hAnsi="Calibri"/>
                <w:sz w:val="18"/>
                <w:szCs w:val="18"/>
              </w:rPr>
              <w:t>inclusiv</w:t>
            </w:r>
            <w:proofErr w:type="spellEnd"/>
            <w:r w:rsidRPr="00563476">
              <w:rPr>
                <w:rFonts w:ascii="Calibri" w:hAnsi="Calibri"/>
                <w:sz w:val="18"/>
                <w:szCs w:val="18"/>
              </w:rPr>
              <w:t xml:space="preserve"> </w:t>
            </w:r>
            <w:proofErr w:type="spellStart"/>
            <w:r w:rsidRPr="00563476">
              <w:rPr>
                <w:rFonts w:ascii="Calibri" w:hAnsi="Calibri"/>
                <w:sz w:val="18"/>
                <w:szCs w:val="18"/>
              </w:rPr>
              <w:t>promovarea</w:t>
            </w:r>
            <w:proofErr w:type="spellEnd"/>
            <w:r w:rsidRPr="00563476">
              <w:rPr>
                <w:rFonts w:ascii="Calibri" w:hAnsi="Calibri"/>
                <w:sz w:val="18"/>
                <w:szCs w:val="18"/>
              </w:rPr>
              <w:t xml:space="preserve"> </w:t>
            </w:r>
            <w:proofErr w:type="spellStart"/>
            <w:r w:rsidRPr="00563476">
              <w:rPr>
                <w:rFonts w:ascii="Calibri" w:hAnsi="Calibri"/>
                <w:sz w:val="18"/>
                <w:szCs w:val="18"/>
              </w:rPr>
              <w:t>activității</w:t>
            </w:r>
            <w:proofErr w:type="spellEnd"/>
            <w:r w:rsidRPr="00563476">
              <w:rPr>
                <w:rFonts w:ascii="Calibri" w:hAnsi="Calibri"/>
                <w:sz w:val="18"/>
                <w:szCs w:val="18"/>
              </w:rPr>
              <w:t xml:space="preserve"> </w:t>
            </w:r>
            <w:proofErr w:type="spellStart"/>
            <w:r w:rsidRPr="00563476">
              <w:rPr>
                <w:rFonts w:ascii="Calibri" w:hAnsi="Calibri"/>
                <w:sz w:val="18"/>
                <w:szCs w:val="18"/>
              </w:rPr>
              <w:t>fizice</w:t>
            </w:r>
            <w:proofErr w:type="spellEnd"/>
          </w:p>
        </w:tc>
        <w:tc>
          <w:tcPr>
            <w:tcW w:w="917" w:type="pct"/>
          </w:tcPr>
          <w:p w14:paraId="1D24B369" w14:textId="3CDDBC42"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14.254.143</w:t>
            </w:r>
          </w:p>
        </w:tc>
      </w:tr>
      <w:tr w:rsidR="00812011" w:rsidRPr="00563476" w14:paraId="3F4D3EE5" w14:textId="77777777" w:rsidTr="00F00E52">
        <w:tc>
          <w:tcPr>
            <w:tcW w:w="839" w:type="pct"/>
            <w:vMerge/>
          </w:tcPr>
          <w:p w14:paraId="014C0E7B"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722" w:type="pct"/>
            <w:vMerge/>
          </w:tcPr>
          <w:p w14:paraId="5DD422BA"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580" w:type="pct"/>
          </w:tcPr>
          <w:p w14:paraId="2E45338E" w14:textId="77F75994"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503" w:type="pct"/>
            <w:vMerge/>
          </w:tcPr>
          <w:p w14:paraId="2FD7A8CD"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1439" w:type="pct"/>
            <w:vMerge/>
            <w:vAlign w:val="center"/>
          </w:tcPr>
          <w:p w14:paraId="7F738E9F"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917" w:type="pct"/>
          </w:tcPr>
          <w:p w14:paraId="0F3354EA" w14:textId="218C13EF"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1.583.793</w:t>
            </w:r>
          </w:p>
        </w:tc>
      </w:tr>
      <w:tr w:rsidR="00812011" w:rsidRPr="00563476" w14:paraId="5C0CE4A6" w14:textId="77777777" w:rsidTr="00F00E52">
        <w:tc>
          <w:tcPr>
            <w:tcW w:w="839" w:type="pct"/>
            <w:vMerge/>
          </w:tcPr>
          <w:p w14:paraId="4ED20A3B"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722" w:type="pct"/>
            <w:vMerge/>
          </w:tcPr>
          <w:p w14:paraId="6ADF5FA2"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580" w:type="pct"/>
          </w:tcPr>
          <w:p w14:paraId="1664C0C4" w14:textId="673479AD"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503" w:type="pct"/>
            <w:vMerge/>
          </w:tcPr>
          <w:p w14:paraId="3243DCDF"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1439" w:type="pct"/>
            <w:vMerge w:val="restart"/>
          </w:tcPr>
          <w:p w14:paraId="707D1D4B" w14:textId="55A9640A"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Cod 147 Măsuri de încurajare a îmbătrânirii active și în condiții bune de sănătate</w:t>
            </w:r>
          </w:p>
        </w:tc>
        <w:tc>
          <w:tcPr>
            <w:tcW w:w="917" w:type="pct"/>
          </w:tcPr>
          <w:p w14:paraId="0AD9AEA0" w14:textId="1F186637"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3.054.459</w:t>
            </w:r>
          </w:p>
        </w:tc>
      </w:tr>
      <w:tr w:rsidR="00812011" w:rsidRPr="00563476" w14:paraId="5757EE15" w14:textId="77777777" w:rsidTr="00F00E52">
        <w:tc>
          <w:tcPr>
            <w:tcW w:w="839" w:type="pct"/>
            <w:vMerge/>
          </w:tcPr>
          <w:p w14:paraId="6CD683AB"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722" w:type="pct"/>
            <w:vMerge/>
          </w:tcPr>
          <w:p w14:paraId="7C8638E5"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580" w:type="pct"/>
          </w:tcPr>
          <w:p w14:paraId="44419A1C" w14:textId="632CC5E0"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503" w:type="pct"/>
            <w:vMerge/>
          </w:tcPr>
          <w:p w14:paraId="23C1F3D3"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1439" w:type="pct"/>
            <w:vMerge/>
          </w:tcPr>
          <w:p w14:paraId="62B39C59"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917" w:type="pct"/>
          </w:tcPr>
          <w:p w14:paraId="1F81F31A" w14:textId="0616000F"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339.384</w:t>
            </w:r>
          </w:p>
        </w:tc>
      </w:tr>
    </w:tbl>
    <w:p w14:paraId="488DE307" w14:textId="77777777" w:rsidR="00F8745A" w:rsidRPr="00563476" w:rsidRDefault="00F8745A" w:rsidP="008F5956">
      <w:pPr>
        <w:spacing w:before="0" w:after="0" w:line="276" w:lineRule="auto"/>
        <w:rPr>
          <w:rFonts w:asciiTheme="minorHAnsi" w:eastAsia="Times New Roman" w:hAnsiTheme="minorHAnsi"/>
          <w:b/>
          <w:iCs/>
          <w:noProof/>
          <w:szCs w:val="24"/>
        </w:rPr>
      </w:pPr>
    </w:p>
    <w:tbl>
      <w:tblPr>
        <w:tblStyle w:val="TableGrid18"/>
        <w:tblW w:w="5000" w:type="pct"/>
        <w:tblLook w:val="04A0" w:firstRow="1" w:lastRow="0" w:firstColumn="1" w:lastColumn="0" w:noHBand="0" w:noVBand="1"/>
      </w:tblPr>
      <w:tblGrid>
        <w:gridCol w:w="1706"/>
        <w:gridCol w:w="1468"/>
        <w:gridCol w:w="1519"/>
        <w:gridCol w:w="1744"/>
        <w:gridCol w:w="1117"/>
        <w:gridCol w:w="2300"/>
      </w:tblGrid>
      <w:tr w:rsidR="00F8745A" w:rsidRPr="00563476" w14:paraId="1527A051" w14:textId="77777777" w:rsidTr="003E08FE">
        <w:tc>
          <w:tcPr>
            <w:tcW w:w="5000" w:type="pct"/>
            <w:gridSpan w:val="6"/>
          </w:tcPr>
          <w:p w14:paraId="064B6328"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5: Dimension 2 – form of financing</w:t>
            </w:r>
          </w:p>
        </w:tc>
      </w:tr>
      <w:tr w:rsidR="00F8745A" w:rsidRPr="00563476" w14:paraId="233E4D7E" w14:textId="77777777" w:rsidTr="00812011">
        <w:tc>
          <w:tcPr>
            <w:tcW w:w="865" w:type="pct"/>
          </w:tcPr>
          <w:p w14:paraId="2C3E1267"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6454BE20"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220EC11F"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85" w:type="pct"/>
          </w:tcPr>
          <w:p w14:paraId="2B138087"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67" w:type="pct"/>
          </w:tcPr>
          <w:p w14:paraId="263692B6"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 xml:space="preserve">Code </w:t>
            </w:r>
          </w:p>
        </w:tc>
        <w:tc>
          <w:tcPr>
            <w:tcW w:w="1168" w:type="pct"/>
          </w:tcPr>
          <w:p w14:paraId="16A71787"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812011" w:rsidRPr="00563476" w14:paraId="107B0D65" w14:textId="77777777" w:rsidTr="00812011">
        <w:tc>
          <w:tcPr>
            <w:tcW w:w="865" w:type="pct"/>
            <w:vMerge w:val="restart"/>
          </w:tcPr>
          <w:p w14:paraId="282F9E23" w14:textId="5C8E51E4"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6</w:t>
            </w:r>
          </w:p>
        </w:tc>
        <w:tc>
          <w:tcPr>
            <w:tcW w:w="745" w:type="pct"/>
            <w:vMerge w:val="restart"/>
          </w:tcPr>
          <w:p w14:paraId="45D26381" w14:textId="27EF9C44"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33402DF2" w14:textId="65579AD8"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85" w:type="pct"/>
            <w:vMerge w:val="restart"/>
          </w:tcPr>
          <w:p w14:paraId="402F6DD6" w14:textId="73518953"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d</w:t>
            </w:r>
          </w:p>
        </w:tc>
        <w:tc>
          <w:tcPr>
            <w:tcW w:w="567" w:type="pct"/>
            <w:vMerge w:val="restart"/>
          </w:tcPr>
          <w:p w14:paraId="76958B2C" w14:textId="1A0E2972"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01</w:t>
            </w:r>
          </w:p>
        </w:tc>
        <w:tc>
          <w:tcPr>
            <w:tcW w:w="1168" w:type="pct"/>
          </w:tcPr>
          <w:p w14:paraId="62090E6B" w14:textId="433F41D8" w:rsidR="00812011" w:rsidRPr="00563476" w:rsidRDefault="0014101A" w:rsidP="008B74E7">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13</w:t>
            </w:r>
            <w:r w:rsidR="00812011" w:rsidRPr="00563476">
              <w:rPr>
                <w:rFonts w:asciiTheme="minorHAnsi" w:eastAsia="Times New Roman" w:hAnsiTheme="minorHAnsi"/>
                <w:iCs/>
                <w:noProof/>
                <w:sz w:val="18"/>
                <w:szCs w:val="18"/>
              </w:rPr>
              <w:t>7.305.215</w:t>
            </w:r>
          </w:p>
        </w:tc>
      </w:tr>
      <w:tr w:rsidR="00812011" w:rsidRPr="00563476" w14:paraId="4FC10A68" w14:textId="77777777" w:rsidTr="00812011">
        <w:tc>
          <w:tcPr>
            <w:tcW w:w="865" w:type="pct"/>
            <w:vMerge/>
          </w:tcPr>
          <w:p w14:paraId="7390A463"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745" w:type="pct"/>
            <w:vMerge/>
          </w:tcPr>
          <w:p w14:paraId="0EFF5364"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771" w:type="pct"/>
          </w:tcPr>
          <w:p w14:paraId="742EECAE" w14:textId="6CDC49C6" w:rsidR="00812011" w:rsidRPr="00563476" w:rsidRDefault="00812011"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85" w:type="pct"/>
            <w:vMerge/>
          </w:tcPr>
          <w:p w14:paraId="473AC8BF"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567" w:type="pct"/>
            <w:vMerge/>
          </w:tcPr>
          <w:p w14:paraId="353412D7" w14:textId="77777777" w:rsidR="00812011" w:rsidRPr="00563476" w:rsidRDefault="00812011" w:rsidP="008F5956">
            <w:pPr>
              <w:spacing w:before="0" w:after="0" w:line="276" w:lineRule="auto"/>
              <w:rPr>
                <w:rFonts w:asciiTheme="minorHAnsi" w:eastAsia="Times New Roman" w:hAnsiTheme="minorHAnsi"/>
                <w:iCs/>
                <w:noProof/>
                <w:sz w:val="18"/>
                <w:szCs w:val="18"/>
              </w:rPr>
            </w:pPr>
          </w:p>
        </w:tc>
        <w:tc>
          <w:tcPr>
            <w:tcW w:w="1168" w:type="pct"/>
          </w:tcPr>
          <w:p w14:paraId="29C39893" w14:textId="0CF3D594" w:rsidR="00812011" w:rsidRPr="00563476" w:rsidRDefault="00812011" w:rsidP="008B74E7">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15.256.135</w:t>
            </w:r>
          </w:p>
        </w:tc>
      </w:tr>
    </w:tbl>
    <w:p w14:paraId="5BBD8C18" w14:textId="77777777" w:rsidR="00F8745A" w:rsidRPr="00563476" w:rsidRDefault="00F8745A" w:rsidP="008F5956">
      <w:pPr>
        <w:spacing w:before="0" w:after="0" w:line="276" w:lineRule="auto"/>
        <w:rPr>
          <w:rFonts w:asciiTheme="minorHAnsi" w:eastAsia="Times New Roman" w:hAnsiTheme="minorHAnsi"/>
          <w:b/>
          <w:iCs/>
          <w:noProof/>
          <w:szCs w:val="24"/>
        </w:rPr>
      </w:pPr>
    </w:p>
    <w:tbl>
      <w:tblPr>
        <w:tblStyle w:val="TableGrid18"/>
        <w:tblW w:w="5000" w:type="pct"/>
        <w:tblLook w:val="04A0" w:firstRow="1" w:lastRow="0" w:firstColumn="1" w:lastColumn="0" w:noHBand="0" w:noVBand="1"/>
      </w:tblPr>
      <w:tblGrid>
        <w:gridCol w:w="1698"/>
        <w:gridCol w:w="1468"/>
        <w:gridCol w:w="1519"/>
        <w:gridCol w:w="1744"/>
        <w:gridCol w:w="1117"/>
        <w:gridCol w:w="2308"/>
      </w:tblGrid>
      <w:tr w:rsidR="00F8745A" w:rsidRPr="00563476" w14:paraId="4F2ABF1E" w14:textId="77777777" w:rsidTr="003E08FE">
        <w:tc>
          <w:tcPr>
            <w:tcW w:w="5000" w:type="pct"/>
            <w:gridSpan w:val="6"/>
          </w:tcPr>
          <w:p w14:paraId="11B45B99"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6: Dimension 3 – territorial delivery mechanism and territorial focus</w:t>
            </w:r>
          </w:p>
        </w:tc>
      </w:tr>
      <w:tr w:rsidR="00F8745A" w:rsidRPr="00563476" w14:paraId="6294052E" w14:textId="77777777" w:rsidTr="003E08FE">
        <w:tc>
          <w:tcPr>
            <w:tcW w:w="861" w:type="pct"/>
          </w:tcPr>
          <w:p w14:paraId="35F2C721"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3DCDFFAD"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22D65CA7"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85" w:type="pct"/>
          </w:tcPr>
          <w:p w14:paraId="14AD2D1D"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67" w:type="pct"/>
          </w:tcPr>
          <w:p w14:paraId="52A87F16"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 xml:space="preserve">Code </w:t>
            </w:r>
          </w:p>
        </w:tc>
        <w:tc>
          <w:tcPr>
            <w:tcW w:w="1171" w:type="pct"/>
          </w:tcPr>
          <w:p w14:paraId="252048C2"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F8745A" w:rsidRPr="00563476" w14:paraId="097C6496" w14:textId="77777777" w:rsidTr="003E08FE">
        <w:tc>
          <w:tcPr>
            <w:tcW w:w="861" w:type="pct"/>
          </w:tcPr>
          <w:p w14:paraId="63979338" w14:textId="77777777" w:rsidR="00F8745A" w:rsidRPr="00563476" w:rsidRDefault="00F8745A" w:rsidP="008F5956">
            <w:pPr>
              <w:spacing w:before="0" w:after="0" w:line="276" w:lineRule="auto"/>
              <w:rPr>
                <w:rFonts w:asciiTheme="minorHAnsi" w:eastAsia="Times New Roman" w:hAnsiTheme="minorHAnsi"/>
                <w:b/>
                <w:iCs/>
                <w:noProof/>
                <w:sz w:val="18"/>
                <w:szCs w:val="18"/>
              </w:rPr>
            </w:pPr>
          </w:p>
        </w:tc>
        <w:tc>
          <w:tcPr>
            <w:tcW w:w="745" w:type="pct"/>
          </w:tcPr>
          <w:p w14:paraId="48F7BF8F" w14:textId="77777777" w:rsidR="00F8745A" w:rsidRPr="00563476" w:rsidRDefault="00F8745A" w:rsidP="008F5956">
            <w:pPr>
              <w:spacing w:before="0" w:after="0" w:line="276" w:lineRule="auto"/>
              <w:rPr>
                <w:rFonts w:asciiTheme="minorHAnsi" w:eastAsia="Times New Roman" w:hAnsiTheme="minorHAnsi"/>
                <w:b/>
                <w:iCs/>
                <w:noProof/>
                <w:sz w:val="18"/>
                <w:szCs w:val="18"/>
              </w:rPr>
            </w:pPr>
          </w:p>
        </w:tc>
        <w:tc>
          <w:tcPr>
            <w:tcW w:w="771" w:type="pct"/>
          </w:tcPr>
          <w:p w14:paraId="637CA039" w14:textId="77777777" w:rsidR="00F8745A" w:rsidRPr="00563476" w:rsidRDefault="00F8745A" w:rsidP="008F5956">
            <w:pPr>
              <w:spacing w:before="0" w:after="0" w:line="276" w:lineRule="auto"/>
              <w:rPr>
                <w:rFonts w:asciiTheme="minorHAnsi" w:eastAsia="Times New Roman" w:hAnsiTheme="minorHAnsi"/>
                <w:b/>
                <w:iCs/>
                <w:noProof/>
                <w:sz w:val="18"/>
                <w:szCs w:val="18"/>
              </w:rPr>
            </w:pPr>
          </w:p>
        </w:tc>
        <w:tc>
          <w:tcPr>
            <w:tcW w:w="885" w:type="pct"/>
          </w:tcPr>
          <w:p w14:paraId="3F1B8B4A" w14:textId="77777777" w:rsidR="00F8745A" w:rsidRPr="00563476" w:rsidRDefault="00F8745A" w:rsidP="008F5956">
            <w:pPr>
              <w:spacing w:before="0" w:after="0" w:line="276" w:lineRule="auto"/>
              <w:rPr>
                <w:rFonts w:asciiTheme="minorHAnsi" w:eastAsia="Times New Roman" w:hAnsiTheme="minorHAnsi"/>
                <w:b/>
                <w:iCs/>
                <w:noProof/>
                <w:sz w:val="18"/>
                <w:szCs w:val="18"/>
              </w:rPr>
            </w:pPr>
          </w:p>
        </w:tc>
        <w:tc>
          <w:tcPr>
            <w:tcW w:w="567" w:type="pct"/>
          </w:tcPr>
          <w:p w14:paraId="1EBB74E5" w14:textId="77777777" w:rsidR="00F8745A" w:rsidRPr="00563476" w:rsidRDefault="00F8745A" w:rsidP="008F5956">
            <w:pPr>
              <w:spacing w:before="0" w:after="0" w:line="276" w:lineRule="auto"/>
              <w:rPr>
                <w:rFonts w:asciiTheme="minorHAnsi" w:eastAsia="Times New Roman" w:hAnsiTheme="minorHAnsi"/>
                <w:b/>
                <w:iCs/>
                <w:noProof/>
                <w:sz w:val="18"/>
                <w:szCs w:val="18"/>
              </w:rPr>
            </w:pPr>
          </w:p>
        </w:tc>
        <w:tc>
          <w:tcPr>
            <w:tcW w:w="1171" w:type="pct"/>
          </w:tcPr>
          <w:p w14:paraId="188034F5" w14:textId="77777777" w:rsidR="00F8745A" w:rsidRPr="00563476" w:rsidRDefault="00F8745A" w:rsidP="008F5956">
            <w:pPr>
              <w:spacing w:before="0" w:after="0" w:line="276" w:lineRule="auto"/>
              <w:rPr>
                <w:rFonts w:asciiTheme="minorHAnsi" w:eastAsia="Times New Roman" w:hAnsiTheme="minorHAnsi"/>
                <w:b/>
                <w:iCs/>
                <w:noProof/>
                <w:sz w:val="18"/>
                <w:szCs w:val="18"/>
              </w:rPr>
            </w:pPr>
          </w:p>
        </w:tc>
      </w:tr>
    </w:tbl>
    <w:p w14:paraId="042B9035" w14:textId="77777777" w:rsidR="00F8745A" w:rsidRPr="00563476" w:rsidRDefault="00F8745A" w:rsidP="008F5956">
      <w:pPr>
        <w:spacing w:before="0" w:after="0" w:line="276" w:lineRule="auto"/>
        <w:rPr>
          <w:rFonts w:asciiTheme="minorHAnsi" w:eastAsia="Times New Roman" w:hAnsiTheme="minorHAnsi"/>
          <w:b/>
          <w:iCs/>
          <w:noProof/>
          <w:szCs w:val="24"/>
        </w:rPr>
      </w:pPr>
    </w:p>
    <w:tbl>
      <w:tblPr>
        <w:tblStyle w:val="TableGrid18"/>
        <w:tblW w:w="5000" w:type="pct"/>
        <w:tblLook w:val="04A0" w:firstRow="1" w:lastRow="0" w:firstColumn="1" w:lastColumn="0" w:noHBand="0" w:noVBand="1"/>
      </w:tblPr>
      <w:tblGrid>
        <w:gridCol w:w="1710"/>
        <w:gridCol w:w="1468"/>
        <w:gridCol w:w="1519"/>
        <w:gridCol w:w="1744"/>
        <w:gridCol w:w="1117"/>
        <w:gridCol w:w="2296"/>
      </w:tblGrid>
      <w:tr w:rsidR="00F8745A" w:rsidRPr="00563476" w14:paraId="633C47D1" w14:textId="77777777" w:rsidTr="003E08FE">
        <w:tc>
          <w:tcPr>
            <w:tcW w:w="5000" w:type="pct"/>
            <w:gridSpan w:val="6"/>
          </w:tcPr>
          <w:p w14:paraId="16480032"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7: Dimension 6 – ESF+ secondary themes</w:t>
            </w:r>
          </w:p>
        </w:tc>
      </w:tr>
      <w:tr w:rsidR="00F8745A" w:rsidRPr="00563476" w14:paraId="71578CD6" w14:textId="77777777" w:rsidTr="0014101A">
        <w:tc>
          <w:tcPr>
            <w:tcW w:w="867" w:type="pct"/>
          </w:tcPr>
          <w:p w14:paraId="1A9C0BF9"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6F840A46"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378B0FD3"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85" w:type="pct"/>
          </w:tcPr>
          <w:p w14:paraId="6CEAD6CF"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67" w:type="pct"/>
          </w:tcPr>
          <w:p w14:paraId="083FB625"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 xml:space="preserve">Code </w:t>
            </w:r>
          </w:p>
        </w:tc>
        <w:tc>
          <w:tcPr>
            <w:tcW w:w="1166" w:type="pct"/>
          </w:tcPr>
          <w:p w14:paraId="0F3B4F22"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14101A" w:rsidRPr="00563476" w14:paraId="211A9466" w14:textId="77777777" w:rsidTr="0014101A">
        <w:tc>
          <w:tcPr>
            <w:tcW w:w="867" w:type="pct"/>
            <w:vMerge w:val="restart"/>
          </w:tcPr>
          <w:p w14:paraId="46C2E481" w14:textId="10470BE5"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6</w:t>
            </w:r>
          </w:p>
        </w:tc>
        <w:tc>
          <w:tcPr>
            <w:tcW w:w="745" w:type="pct"/>
            <w:vMerge w:val="restart"/>
          </w:tcPr>
          <w:p w14:paraId="3DC4FEF5" w14:textId="6943000E"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4975CB87" w14:textId="2B740649"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85" w:type="pct"/>
            <w:vMerge w:val="restart"/>
          </w:tcPr>
          <w:p w14:paraId="470DE1AB" w14:textId="6C2996E8"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d</w:t>
            </w:r>
          </w:p>
        </w:tc>
        <w:tc>
          <w:tcPr>
            <w:tcW w:w="567" w:type="pct"/>
            <w:vMerge w:val="restart"/>
          </w:tcPr>
          <w:p w14:paraId="7A973EF9" w14:textId="3B719F18"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09</w:t>
            </w:r>
          </w:p>
        </w:tc>
        <w:tc>
          <w:tcPr>
            <w:tcW w:w="1166" w:type="pct"/>
          </w:tcPr>
          <w:p w14:paraId="1757DF34" w14:textId="5EA401EF" w:rsidR="0014101A" w:rsidRPr="00563476" w:rsidRDefault="0014101A" w:rsidP="008B74E7">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137.305.215</w:t>
            </w:r>
          </w:p>
        </w:tc>
      </w:tr>
      <w:tr w:rsidR="0014101A" w:rsidRPr="00563476" w14:paraId="0CDE5AF7" w14:textId="77777777" w:rsidTr="0014101A">
        <w:tc>
          <w:tcPr>
            <w:tcW w:w="867" w:type="pct"/>
            <w:vMerge/>
          </w:tcPr>
          <w:p w14:paraId="712B0266"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745" w:type="pct"/>
            <w:vMerge/>
          </w:tcPr>
          <w:p w14:paraId="1A07E60A"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771" w:type="pct"/>
          </w:tcPr>
          <w:p w14:paraId="3C10BF29" w14:textId="1D21FA76"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85" w:type="pct"/>
            <w:vMerge/>
          </w:tcPr>
          <w:p w14:paraId="69826434"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567" w:type="pct"/>
            <w:vMerge/>
          </w:tcPr>
          <w:p w14:paraId="4A4B16B3"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1166" w:type="pct"/>
          </w:tcPr>
          <w:p w14:paraId="3DB2BBE0" w14:textId="57A5F586" w:rsidR="0014101A" w:rsidRPr="00563476" w:rsidRDefault="0014101A" w:rsidP="008B74E7">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15.256.135</w:t>
            </w:r>
          </w:p>
        </w:tc>
      </w:tr>
    </w:tbl>
    <w:p w14:paraId="13BBE3F9" w14:textId="77777777" w:rsidR="00F8745A" w:rsidRPr="00563476" w:rsidRDefault="00F8745A" w:rsidP="008F5956">
      <w:pPr>
        <w:spacing w:before="0" w:after="0" w:line="276" w:lineRule="auto"/>
        <w:jc w:val="both"/>
        <w:rPr>
          <w:rFonts w:asciiTheme="minorHAnsi" w:hAnsiTheme="minorHAnsi" w:cstheme="minorHAnsi"/>
          <w:szCs w:val="24"/>
        </w:rPr>
      </w:pPr>
    </w:p>
    <w:p w14:paraId="2A2595E9" w14:textId="77777777" w:rsidR="00F8745A" w:rsidRPr="00563476" w:rsidRDefault="00F8745A" w:rsidP="008F5956">
      <w:pPr>
        <w:spacing w:before="0" w:after="0" w:line="276" w:lineRule="auto"/>
        <w:jc w:val="both"/>
        <w:rPr>
          <w:rFonts w:asciiTheme="minorHAnsi" w:hAnsiTheme="minorHAnsi" w:cstheme="minorHAnsi"/>
          <w:szCs w:val="24"/>
        </w:rPr>
      </w:pPr>
    </w:p>
    <w:tbl>
      <w:tblPr>
        <w:tblStyle w:val="TableGrid18"/>
        <w:tblW w:w="5000" w:type="pct"/>
        <w:tblLook w:val="04A0" w:firstRow="1" w:lastRow="0" w:firstColumn="1" w:lastColumn="0" w:noHBand="0" w:noVBand="1"/>
      </w:tblPr>
      <w:tblGrid>
        <w:gridCol w:w="1708"/>
        <w:gridCol w:w="1468"/>
        <w:gridCol w:w="1519"/>
        <w:gridCol w:w="1744"/>
        <w:gridCol w:w="1117"/>
        <w:gridCol w:w="2298"/>
      </w:tblGrid>
      <w:tr w:rsidR="00F8745A" w:rsidRPr="00563476" w14:paraId="0F5A6E2B" w14:textId="77777777" w:rsidTr="003E08FE">
        <w:tc>
          <w:tcPr>
            <w:tcW w:w="5000" w:type="pct"/>
            <w:gridSpan w:val="6"/>
          </w:tcPr>
          <w:p w14:paraId="7EF4C5EF"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F8745A" w:rsidRPr="00563476" w14:paraId="1E1A8EAE" w14:textId="77777777" w:rsidTr="0014101A">
        <w:tc>
          <w:tcPr>
            <w:tcW w:w="866" w:type="pct"/>
          </w:tcPr>
          <w:p w14:paraId="1B412357"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2CF59188"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63DCC879"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85" w:type="pct"/>
          </w:tcPr>
          <w:p w14:paraId="2803C165"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67" w:type="pct"/>
          </w:tcPr>
          <w:p w14:paraId="331F07B3"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7" w:type="pct"/>
          </w:tcPr>
          <w:p w14:paraId="487726DC" w14:textId="77777777" w:rsidR="00F8745A" w:rsidRPr="00563476" w:rsidRDefault="00F8745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14101A" w:rsidRPr="00563476" w14:paraId="55E39A81" w14:textId="77777777" w:rsidTr="0014101A">
        <w:tc>
          <w:tcPr>
            <w:tcW w:w="866" w:type="pct"/>
            <w:vMerge w:val="restart"/>
          </w:tcPr>
          <w:p w14:paraId="7BE06AFF" w14:textId="10A01B46"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6</w:t>
            </w:r>
          </w:p>
        </w:tc>
        <w:tc>
          <w:tcPr>
            <w:tcW w:w="745" w:type="pct"/>
            <w:vMerge w:val="restart"/>
          </w:tcPr>
          <w:p w14:paraId="6B75A4E8" w14:textId="4A65F8B2"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1B444441" w14:textId="1C643999"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85" w:type="pct"/>
            <w:vMerge w:val="restart"/>
          </w:tcPr>
          <w:p w14:paraId="24FB41B7" w14:textId="1E519945"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d</w:t>
            </w:r>
          </w:p>
        </w:tc>
        <w:tc>
          <w:tcPr>
            <w:tcW w:w="567" w:type="pct"/>
            <w:vMerge w:val="restart"/>
          </w:tcPr>
          <w:p w14:paraId="5614C3A0" w14:textId="5FCB2B3F"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w:t>
            </w:r>
          </w:p>
        </w:tc>
        <w:tc>
          <w:tcPr>
            <w:tcW w:w="1167" w:type="pct"/>
          </w:tcPr>
          <w:p w14:paraId="75A1A92A" w14:textId="600607D3" w:rsidR="0014101A" w:rsidRPr="00563476" w:rsidRDefault="0014101A" w:rsidP="008B74E7">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137.305.215</w:t>
            </w:r>
          </w:p>
        </w:tc>
      </w:tr>
      <w:tr w:rsidR="0014101A" w:rsidRPr="00563476" w14:paraId="666D23E1" w14:textId="77777777" w:rsidTr="0014101A">
        <w:tc>
          <w:tcPr>
            <w:tcW w:w="866" w:type="pct"/>
            <w:vMerge/>
          </w:tcPr>
          <w:p w14:paraId="5FB6632F"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745" w:type="pct"/>
            <w:vMerge/>
          </w:tcPr>
          <w:p w14:paraId="7307F157"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771" w:type="pct"/>
          </w:tcPr>
          <w:p w14:paraId="12C28CB2" w14:textId="4C0255C2" w:rsidR="0014101A" w:rsidRPr="00563476" w:rsidRDefault="0014101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85" w:type="pct"/>
            <w:vMerge/>
          </w:tcPr>
          <w:p w14:paraId="4C9C4654"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567" w:type="pct"/>
            <w:vMerge/>
          </w:tcPr>
          <w:p w14:paraId="2242F12A" w14:textId="77777777" w:rsidR="0014101A" w:rsidRPr="00563476" w:rsidRDefault="0014101A" w:rsidP="008F5956">
            <w:pPr>
              <w:spacing w:before="0" w:after="0" w:line="276" w:lineRule="auto"/>
              <w:rPr>
                <w:rFonts w:asciiTheme="minorHAnsi" w:eastAsia="Times New Roman" w:hAnsiTheme="minorHAnsi"/>
                <w:iCs/>
                <w:noProof/>
                <w:sz w:val="18"/>
                <w:szCs w:val="18"/>
              </w:rPr>
            </w:pPr>
          </w:p>
        </w:tc>
        <w:tc>
          <w:tcPr>
            <w:tcW w:w="1167" w:type="pct"/>
          </w:tcPr>
          <w:p w14:paraId="7D2A9A44" w14:textId="626701EB" w:rsidR="0014101A" w:rsidRPr="00563476" w:rsidRDefault="0014101A" w:rsidP="008B74E7">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15.256.135</w:t>
            </w:r>
          </w:p>
        </w:tc>
      </w:tr>
    </w:tbl>
    <w:p w14:paraId="17AB3696" w14:textId="77777777" w:rsidR="00F8745A" w:rsidRPr="00563476" w:rsidRDefault="00F8745A" w:rsidP="008F5956">
      <w:pPr>
        <w:spacing w:before="0" w:after="0" w:line="276" w:lineRule="auto"/>
        <w:rPr>
          <w:rFonts w:asciiTheme="minorHAnsi" w:eastAsia="Times New Roman" w:hAnsiTheme="minorHAnsi"/>
          <w:b/>
          <w:iCs/>
          <w:sz w:val="18"/>
          <w:szCs w:val="18"/>
        </w:rPr>
      </w:pPr>
      <w:r w:rsidRPr="00563476">
        <w:rPr>
          <w:rFonts w:asciiTheme="minorHAnsi" w:eastAsia="Times New Roman" w:hAnsiTheme="minorHAnsi"/>
          <w:b/>
          <w:iCs/>
          <w:szCs w:val="24"/>
        </w:rPr>
        <w:t xml:space="preserve">* </w:t>
      </w:r>
      <w:r w:rsidRPr="00563476">
        <w:rPr>
          <w:rFonts w:asciiTheme="minorHAnsi" w:eastAsia="Times New Roman" w:hAnsiTheme="minorHAnsi"/>
          <w:iCs/>
          <w:sz w:val="18"/>
          <w:szCs w:val="18"/>
        </w:rPr>
        <w:t xml:space="preserve">In principle, </w:t>
      </w:r>
      <w:r w:rsidRPr="00563476">
        <w:rPr>
          <w:rFonts w:asciiTheme="minorHAnsi" w:hAnsiTheme="minorHAnsi"/>
          <w:sz w:val="18"/>
          <w:szCs w:val="18"/>
        </w:rPr>
        <w:t>40% for the ESF+ contributes to gender tracking. 100% is applicable when Member State chooses to use article 6(2), ESF+ as well as programme specific actions in gender equality.</w:t>
      </w:r>
    </w:p>
    <w:p w14:paraId="1E59C54D" w14:textId="77777777" w:rsidR="003E0BD5" w:rsidRPr="00563476" w:rsidRDefault="003E0BD5" w:rsidP="008F5956">
      <w:pPr>
        <w:spacing w:before="240" w:after="240" w:line="276" w:lineRule="auto"/>
        <w:rPr>
          <w:rFonts w:asciiTheme="minorHAnsi" w:eastAsia="Times New Roman" w:hAnsiTheme="minorHAnsi"/>
          <w:noProof/>
          <w:szCs w:val="24"/>
          <w:lang w:val="ro-RO"/>
        </w:rPr>
      </w:pPr>
      <w:r w:rsidRPr="00563476">
        <w:rPr>
          <w:rFonts w:asciiTheme="minorHAnsi" w:eastAsia="Times New Roman" w:hAnsiTheme="minorHAnsi"/>
          <w:b/>
          <w:noProof/>
          <w:szCs w:val="24"/>
          <w:lang w:val="ro-RO"/>
        </w:rPr>
        <w:t>2.</w:t>
      </w:r>
      <w:r w:rsidR="001C5F80"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 xml:space="preserve">.1 Title of the priority [300] </w:t>
      </w:r>
      <w:r w:rsidRPr="00563476">
        <w:rPr>
          <w:rFonts w:asciiTheme="minorHAnsi" w:eastAsia="Times New Roman" w:hAnsiTheme="minorHAnsi"/>
          <w:noProof/>
          <w:szCs w:val="24"/>
          <w:lang w:val="ro-RO"/>
        </w:rPr>
        <w:t>(repeated for each priority)*</w:t>
      </w:r>
    </w:p>
    <w:p w14:paraId="74F2E646" w14:textId="77777777" w:rsidR="003E0BD5" w:rsidRPr="00563476" w:rsidRDefault="003E0BD5" w:rsidP="008F5956">
      <w:pPr>
        <w:pStyle w:val="Heading2"/>
        <w:numPr>
          <w:ilvl w:val="0"/>
          <w:numId w:val="0"/>
        </w:numPr>
        <w:spacing w:line="276" w:lineRule="auto"/>
        <w:ind w:left="851" w:hanging="851"/>
        <w:rPr>
          <w:rFonts w:asciiTheme="minorHAnsi" w:eastAsia="Times New Roman" w:hAnsiTheme="minorHAnsi"/>
          <w:i/>
          <w:iCs/>
          <w:noProof/>
          <w:szCs w:val="24"/>
          <w:lang w:val="fr-FR"/>
        </w:rPr>
      </w:pPr>
      <w:bookmarkStart w:id="32" w:name="_Toc52393362"/>
      <w:r w:rsidRPr="00563476">
        <w:rPr>
          <w:rFonts w:asciiTheme="minorHAnsi" w:eastAsia="Times New Roman" w:hAnsiTheme="minorHAnsi"/>
          <w:noProof/>
          <w:szCs w:val="24"/>
          <w:lang w:val="fr-FR"/>
        </w:rPr>
        <w:t xml:space="preserve">Prioritatea 7 - </w:t>
      </w:r>
      <w:proofErr w:type="spellStart"/>
      <w:r w:rsidRPr="00563476">
        <w:rPr>
          <w:rFonts w:asciiTheme="minorHAnsi" w:hAnsiTheme="minorHAnsi"/>
          <w:szCs w:val="24"/>
          <w:lang w:val="fr-FR"/>
        </w:rPr>
        <w:t>Antreprenoriat</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și</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economie</w:t>
      </w:r>
      <w:proofErr w:type="spellEnd"/>
      <w:r w:rsidRPr="00563476">
        <w:rPr>
          <w:rFonts w:asciiTheme="minorHAnsi" w:hAnsiTheme="minorHAnsi"/>
          <w:szCs w:val="24"/>
          <w:lang w:val="fr-FR"/>
        </w:rPr>
        <w:t xml:space="preserve"> </w:t>
      </w:r>
      <w:proofErr w:type="spellStart"/>
      <w:r w:rsidRPr="00563476">
        <w:rPr>
          <w:rFonts w:asciiTheme="minorHAnsi" w:hAnsiTheme="minorHAnsi"/>
          <w:szCs w:val="24"/>
          <w:lang w:val="fr-FR"/>
        </w:rPr>
        <w:t>socială</w:t>
      </w:r>
      <w:bookmarkEnd w:id="32"/>
      <w:proofErr w:type="spellEnd"/>
      <w:r w:rsidRPr="00563476">
        <w:rPr>
          <w:rFonts w:asciiTheme="minorHAnsi" w:eastAsia="Times New Roman" w:hAnsiTheme="minorHAnsi"/>
          <w:i/>
          <w:iCs/>
          <w:noProof/>
          <w:szCs w:val="24"/>
          <w:lang w:val="fr-FR"/>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E0BD5" w:rsidRPr="00563476" w14:paraId="2D281566" w14:textId="77777777" w:rsidTr="00563476">
        <w:tc>
          <w:tcPr>
            <w:tcW w:w="9747" w:type="dxa"/>
          </w:tcPr>
          <w:p w14:paraId="2578FA53"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3E0BD5" w:rsidRPr="00563476" w14:paraId="574AA6ED" w14:textId="77777777" w:rsidTr="00563476">
        <w:tc>
          <w:tcPr>
            <w:tcW w:w="9747" w:type="dxa"/>
          </w:tcPr>
          <w:p w14:paraId="75C9BC53"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3E0BD5" w:rsidRPr="00563476" w14:paraId="28CF3277" w14:textId="77777777" w:rsidTr="00563476">
        <w:tc>
          <w:tcPr>
            <w:tcW w:w="9747" w:type="dxa"/>
          </w:tcPr>
          <w:p w14:paraId="65F2A5CA"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3E0BD5" w:rsidRPr="00563476" w14:paraId="529C66A9" w14:textId="77777777" w:rsidTr="00563476">
        <w:tc>
          <w:tcPr>
            <w:tcW w:w="9747" w:type="dxa"/>
          </w:tcPr>
          <w:p w14:paraId="2FCFD147"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lastRenderedPageBreak/>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935A46" w:rsidRPr="00563476">
              <w:rPr>
                <w:rFonts w:asciiTheme="minorHAnsi" w:hAnsiTheme="minorHAnsi"/>
                <w:b/>
                <w:szCs w:val="24"/>
                <w:vertAlign w:val="superscript"/>
              </w:rPr>
              <w:footnoteReference w:id="29"/>
            </w:r>
          </w:p>
        </w:tc>
      </w:tr>
      <w:tr w:rsidR="00935A46" w:rsidRPr="00563476" w14:paraId="11A7F3DE" w14:textId="77777777" w:rsidTr="00563476">
        <w:tc>
          <w:tcPr>
            <w:tcW w:w="9747" w:type="dxa"/>
          </w:tcPr>
          <w:p w14:paraId="551B4160" w14:textId="77777777" w:rsidR="00935A46" w:rsidRPr="00563476" w:rsidRDefault="00935A46"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of the ERDF and Cohesion Fund regulation</w:t>
            </w:r>
          </w:p>
        </w:tc>
      </w:tr>
      <w:tr w:rsidR="00935A46" w:rsidRPr="00563476" w14:paraId="76E1F465" w14:textId="77777777" w:rsidTr="00563476">
        <w:tc>
          <w:tcPr>
            <w:tcW w:w="9747" w:type="dxa"/>
          </w:tcPr>
          <w:p w14:paraId="73434604" w14:textId="77777777" w:rsidR="00935A46" w:rsidRPr="00563476" w:rsidRDefault="00935A46"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2(a) of the ERDF and Cohesion Fund regulation</w:t>
            </w:r>
          </w:p>
        </w:tc>
      </w:tr>
    </w:tbl>
    <w:p w14:paraId="5569CB17" w14:textId="77777777" w:rsidR="003E0BD5" w:rsidRPr="00563476" w:rsidRDefault="003E0BD5"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If marked go to section 2.</w:t>
      </w:r>
      <w:r w:rsidR="001C5F80"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935A46" w:rsidRPr="00563476">
        <w:rPr>
          <w:rFonts w:asciiTheme="minorHAnsi" w:eastAsia="Times New Roman" w:hAnsiTheme="minorHAnsi"/>
          <w:i/>
          <w:noProof/>
          <w:szCs w:val="24"/>
          <w:lang w:val="ro-RO"/>
        </w:rPr>
        <w:t>1.1</w:t>
      </w:r>
      <w:r w:rsidRPr="00563476">
        <w:rPr>
          <w:rFonts w:asciiTheme="minorHAnsi" w:eastAsia="Times New Roman" w:hAnsiTheme="minorHAnsi"/>
          <w:i/>
          <w:noProof/>
          <w:szCs w:val="24"/>
          <w:lang w:val="ro-RO"/>
        </w:rPr>
        <w:t>.a</w:t>
      </w:r>
    </w:p>
    <w:p w14:paraId="56A109B2" w14:textId="77777777" w:rsidR="00A4028B" w:rsidRPr="00563476" w:rsidRDefault="00A4028B" w:rsidP="008F5956">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.3 Specific objective</w:t>
      </w:r>
      <w:r w:rsidR="00935A46" w:rsidRPr="00563476">
        <w:rPr>
          <w:rFonts w:asciiTheme="minorHAnsi" w:eastAsia="Times New Roman" w:hAnsiTheme="minorHAnsi"/>
          <w:b/>
          <w:bCs/>
          <w:iCs/>
          <w:noProof/>
          <w:szCs w:val="24"/>
          <w:vertAlign w:val="superscript"/>
        </w:rPr>
        <w:footnoteReference w:id="30"/>
      </w:r>
      <w:r w:rsidRPr="00563476">
        <w:rPr>
          <w:rFonts w:asciiTheme="minorHAnsi" w:eastAsia="Times New Roman" w:hAnsiTheme="minorHAnsi"/>
          <w:b/>
          <w:iCs/>
          <w:noProof/>
          <w:szCs w:val="24"/>
          <w:lang w:val="ro-RO"/>
        </w:rPr>
        <w:t xml:space="preserve">  (repeated for each selected specific objective for priorities other than technical assistance</w:t>
      </w:r>
      <w:r w:rsidR="00935A46" w:rsidRPr="00563476">
        <w:rPr>
          <w:rFonts w:asciiTheme="minorHAnsi" w:eastAsia="Times New Roman" w:hAnsiTheme="minorHAnsi"/>
          <w:b/>
          <w:iCs/>
          <w:noProof/>
          <w:szCs w:val="24"/>
          <w:lang w:val="ro-RO"/>
        </w:rPr>
        <w:t>)</w:t>
      </w:r>
    </w:p>
    <w:p w14:paraId="7AFDD16B" w14:textId="77777777" w:rsidR="00397EFE" w:rsidRPr="00563476" w:rsidRDefault="00397EFE" w:rsidP="008F5956">
      <w:pPr>
        <w:spacing w:line="276" w:lineRule="auto"/>
        <w:jc w:val="both"/>
        <w:rPr>
          <w:rFonts w:asciiTheme="minorHAnsi" w:eastAsia="Calibri" w:hAnsiTheme="minorHAnsi" w:cs="Arial"/>
          <w:i/>
          <w:noProof/>
          <w:szCs w:val="24"/>
          <w:lang w:val="ro-RO"/>
        </w:rPr>
      </w:pPr>
      <w:bookmarkStart w:id="33" w:name="_Toc52393363"/>
      <w:r w:rsidRPr="00563476">
        <w:rPr>
          <w:rFonts w:asciiTheme="minorHAnsi" w:eastAsia="Calibri" w:hAnsiTheme="minorHAnsi" w:cs="Arial"/>
          <w:i/>
          <w:noProof/>
          <w:szCs w:val="24"/>
          <w:lang w:val="ro-RO"/>
        </w:rPr>
        <w:t>(a)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w:t>
      </w:r>
    </w:p>
    <w:bookmarkEnd w:id="33"/>
    <w:p w14:paraId="7657FB51" w14:textId="77777777" w:rsidR="003E0BD5" w:rsidRPr="00563476" w:rsidRDefault="003E0BD5"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35A46"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935A46"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28513F99" w14:textId="77777777" w:rsidR="001C5F80" w:rsidRPr="00563476" w:rsidRDefault="001C5F80" w:rsidP="001C5F80">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50019D15" w14:textId="77777777" w:rsidR="001C5F80" w:rsidRPr="00563476" w:rsidRDefault="001C5F80" w:rsidP="001C5F80">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26F1B" w:rsidRPr="00563476" w14:paraId="1AF4C87D" w14:textId="77777777" w:rsidTr="00D016E0">
        <w:tc>
          <w:tcPr>
            <w:tcW w:w="9747" w:type="dxa"/>
            <w:shd w:val="clear" w:color="auto" w:fill="auto"/>
          </w:tcPr>
          <w:p w14:paraId="68F419ED" w14:textId="77777777" w:rsidR="00935A46" w:rsidRPr="00563476" w:rsidRDefault="00935A46" w:rsidP="008F5956">
            <w:pPr>
              <w:spacing w:before="0" w:line="276" w:lineRule="auto"/>
              <w:jc w:val="both"/>
              <w:rPr>
                <w:rFonts w:asciiTheme="minorHAnsi" w:eastAsia="Times New Roman" w:hAnsiTheme="minorHAnsi"/>
                <w:b/>
                <w:szCs w:val="24"/>
                <w:lang w:val="ro-RO" w:eastAsia="en-GB"/>
              </w:rPr>
            </w:pPr>
            <w:proofErr w:type="spellStart"/>
            <w:r w:rsidRPr="00563476">
              <w:rPr>
                <w:rFonts w:asciiTheme="minorHAnsi" w:eastAsia="Times New Roman" w:hAnsiTheme="minorHAnsi"/>
                <w:b/>
                <w:i/>
                <w:iCs/>
                <w:szCs w:val="24"/>
                <w:lang w:val="fr-FR" w:eastAsia="en-GB"/>
              </w:rPr>
              <w:t>Text</w:t>
            </w:r>
            <w:proofErr w:type="spellEnd"/>
            <w:r w:rsidRPr="00563476">
              <w:rPr>
                <w:rFonts w:asciiTheme="minorHAnsi" w:eastAsia="Times New Roman" w:hAnsiTheme="minorHAnsi"/>
                <w:b/>
                <w:i/>
                <w:iCs/>
                <w:szCs w:val="24"/>
                <w:lang w:val="fr-FR" w:eastAsia="en-GB"/>
              </w:rPr>
              <w:t xml:space="preserve"> </w:t>
            </w:r>
            <w:proofErr w:type="spellStart"/>
            <w:r w:rsidRPr="00563476">
              <w:rPr>
                <w:rFonts w:asciiTheme="minorHAnsi" w:eastAsia="Times New Roman" w:hAnsiTheme="minorHAnsi"/>
                <w:b/>
                <w:i/>
                <w:iCs/>
                <w:szCs w:val="24"/>
                <w:lang w:val="fr-FR" w:eastAsia="en-GB"/>
              </w:rPr>
              <w:t>field</w:t>
            </w:r>
            <w:proofErr w:type="spellEnd"/>
            <w:r w:rsidRPr="00563476">
              <w:rPr>
                <w:rFonts w:asciiTheme="minorHAnsi" w:eastAsia="Times New Roman" w:hAnsiTheme="minorHAnsi"/>
                <w:b/>
                <w:i/>
                <w:iCs/>
                <w:szCs w:val="24"/>
                <w:lang w:val="fr-FR" w:eastAsia="en-GB"/>
              </w:rPr>
              <w:t xml:space="preserve"> [8 000]</w:t>
            </w:r>
          </w:p>
          <w:p w14:paraId="77937721" w14:textId="3094AEB2" w:rsidR="00B144F3" w:rsidRPr="00563476" w:rsidRDefault="00516931" w:rsidP="008F5956">
            <w:pPr>
              <w:spacing w:before="0" w:line="276" w:lineRule="auto"/>
              <w:ind w:left="284" w:hanging="284"/>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7.a.1</w:t>
            </w:r>
            <w:r w:rsidR="00B144F3" w:rsidRPr="00563476">
              <w:rPr>
                <w:rFonts w:asciiTheme="minorHAnsi" w:eastAsia="Times New Roman" w:hAnsiTheme="minorHAnsi"/>
                <w:b/>
                <w:szCs w:val="24"/>
                <w:lang w:val="ro-RO" w:eastAsia="en-GB"/>
              </w:rPr>
              <w:t xml:space="preserve"> Dezvoltarea unor instrumente și structuri </w:t>
            </w:r>
            <w:proofErr w:type="spellStart"/>
            <w:r w:rsidR="00B144F3" w:rsidRPr="00563476">
              <w:rPr>
                <w:rFonts w:asciiTheme="minorHAnsi" w:eastAsia="Times New Roman" w:hAnsiTheme="minorHAnsi"/>
                <w:b/>
                <w:szCs w:val="24"/>
                <w:lang w:val="ro-RO" w:eastAsia="en-GB"/>
              </w:rPr>
              <w:t>colaborative</w:t>
            </w:r>
            <w:proofErr w:type="spellEnd"/>
            <w:r w:rsidR="00B144F3" w:rsidRPr="00563476">
              <w:rPr>
                <w:rFonts w:asciiTheme="minorHAnsi" w:eastAsia="Times New Roman" w:hAnsiTheme="minorHAnsi"/>
                <w:b/>
                <w:szCs w:val="24"/>
                <w:lang w:val="ro-RO" w:eastAsia="en-GB"/>
              </w:rPr>
              <w:t>/ participative, cu rol în:                                                                                                                   - sensibilizarea</w:t>
            </w:r>
            <w:r w:rsidR="00016C25" w:rsidRPr="00563476">
              <w:rPr>
                <w:rFonts w:asciiTheme="minorHAnsi" w:eastAsia="Times New Roman" w:hAnsiTheme="minorHAnsi"/>
                <w:b/>
                <w:szCs w:val="24"/>
                <w:lang w:val="ro-RO" w:eastAsia="en-GB"/>
              </w:rPr>
              <w:t xml:space="preserve"> și</w:t>
            </w:r>
            <w:r w:rsidR="00B144F3" w:rsidRPr="00563476">
              <w:rPr>
                <w:rFonts w:asciiTheme="minorHAnsi" w:eastAsia="Times New Roman" w:hAnsiTheme="minorHAnsi"/>
                <w:b/>
                <w:szCs w:val="24"/>
                <w:lang w:val="ro-RO" w:eastAsia="en-GB"/>
              </w:rPr>
              <w:t xml:space="preserve"> </w:t>
            </w:r>
            <w:r w:rsidR="00016C25" w:rsidRPr="00563476">
              <w:rPr>
                <w:rFonts w:asciiTheme="minorHAnsi" w:eastAsia="Times New Roman" w:hAnsiTheme="minorHAnsi"/>
                <w:b/>
                <w:szCs w:val="24"/>
                <w:lang w:val="ro-RO" w:eastAsia="en-GB"/>
              </w:rPr>
              <w:t xml:space="preserve">promovarea economiei sociale și a </w:t>
            </w:r>
            <w:proofErr w:type="spellStart"/>
            <w:r w:rsidR="00016C25" w:rsidRPr="00563476">
              <w:rPr>
                <w:rFonts w:asciiTheme="minorHAnsi" w:eastAsia="Times New Roman" w:hAnsiTheme="minorHAnsi"/>
                <w:b/>
                <w:szCs w:val="24"/>
                <w:lang w:val="ro-RO" w:eastAsia="en-GB"/>
              </w:rPr>
              <w:t>antreprenoriatului</w:t>
            </w:r>
            <w:proofErr w:type="spellEnd"/>
            <w:r w:rsidR="00016C25" w:rsidRPr="00563476">
              <w:rPr>
                <w:rFonts w:asciiTheme="minorHAnsi" w:eastAsia="Times New Roman" w:hAnsiTheme="minorHAnsi"/>
                <w:b/>
                <w:szCs w:val="24"/>
                <w:lang w:val="ro-RO" w:eastAsia="en-GB"/>
              </w:rPr>
              <w:t xml:space="preserve">, inclusiv </w:t>
            </w:r>
            <w:r w:rsidR="00CE05B2" w:rsidRPr="00563476">
              <w:rPr>
                <w:rFonts w:asciiTheme="minorHAnsi" w:eastAsia="Times New Roman" w:hAnsiTheme="minorHAnsi"/>
                <w:b/>
                <w:szCs w:val="24"/>
                <w:lang w:val="ro-RO" w:eastAsia="en-GB"/>
              </w:rPr>
              <w:t xml:space="preserve">cel </w:t>
            </w:r>
            <w:r w:rsidR="00016C25" w:rsidRPr="00563476">
              <w:rPr>
                <w:rFonts w:asciiTheme="minorHAnsi" w:eastAsia="Times New Roman" w:hAnsiTheme="minorHAnsi"/>
                <w:b/>
                <w:szCs w:val="24"/>
                <w:lang w:val="ro-RO" w:eastAsia="en-GB"/>
              </w:rPr>
              <w:t xml:space="preserve">social, </w:t>
            </w:r>
            <w:r w:rsidR="00B144F3" w:rsidRPr="00563476">
              <w:rPr>
                <w:rFonts w:asciiTheme="minorHAnsi" w:eastAsia="Times New Roman" w:hAnsiTheme="minorHAnsi"/>
                <w:szCs w:val="24"/>
                <w:lang w:val="ro-RO" w:eastAsia="en-GB"/>
              </w:rPr>
              <w:t xml:space="preserve">(de ex.: promovarea de politici publice </w:t>
            </w:r>
            <w:proofErr w:type="spellStart"/>
            <w:r w:rsidR="00B144F3" w:rsidRPr="00563476">
              <w:rPr>
                <w:rFonts w:asciiTheme="minorHAnsi" w:eastAsia="Times New Roman" w:hAnsiTheme="minorHAnsi"/>
                <w:szCs w:val="24"/>
                <w:lang w:val="ro-RO" w:eastAsia="en-GB"/>
              </w:rPr>
              <w:t>nationale</w:t>
            </w:r>
            <w:proofErr w:type="spellEnd"/>
            <w:r w:rsidR="00B144F3" w:rsidRPr="00563476">
              <w:rPr>
                <w:rFonts w:asciiTheme="minorHAnsi" w:eastAsia="Times New Roman" w:hAnsiTheme="minorHAnsi"/>
                <w:szCs w:val="24"/>
                <w:lang w:val="ro-RO" w:eastAsia="en-GB"/>
              </w:rPr>
              <w:t xml:space="preserve"> și locale favorabile </w:t>
            </w:r>
            <w:proofErr w:type="spellStart"/>
            <w:r w:rsidR="00B144F3" w:rsidRPr="00563476">
              <w:rPr>
                <w:rFonts w:asciiTheme="minorHAnsi" w:eastAsia="Times New Roman" w:hAnsiTheme="minorHAnsi"/>
                <w:szCs w:val="24"/>
                <w:lang w:val="ro-RO" w:eastAsia="en-GB"/>
              </w:rPr>
              <w:t>dezvoltarii</w:t>
            </w:r>
            <w:proofErr w:type="spellEnd"/>
            <w:r w:rsidR="00B144F3" w:rsidRPr="00563476">
              <w:rPr>
                <w:rFonts w:asciiTheme="minorHAnsi" w:eastAsia="Times New Roman" w:hAnsiTheme="minorHAnsi"/>
                <w:szCs w:val="24"/>
                <w:lang w:val="ro-RO" w:eastAsia="en-GB"/>
              </w:rPr>
              <w:t xml:space="preserve"> economiei sociale, bazate pe „dovezi” rezultate din monitorizare, organizarea de conferințe, forumuri, reuniuni și de evenimente de recunoaștere publică a modelelor de </w:t>
            </w:r>
            <w:proofErr w:type="spellStart"/>
            <w:r w:rsidR="00B144F3" w:rsidRPr="00563476">
              <w:rPr>
                <w:rFonts w:asciiTheme="minorHAnsi" w:eastAsia="Times New Roman" w:hAnsiTheme="minorHAnsi"/>
                <w:szCs w:val="24"/>
                <w:lang w:val="ro-RO" w:eastAsia="en-GB"/>
              </w:rPr>
              <w:t>antreprenoriat</w:t>
            </w:r>
            <w:proofErr w:type="spellEnd"/>
            <w:r w:rsidR="00B144F3" w:rsidRPr="00563476">
              <w:rPr>
                <w:rFonts w:asciiTheme="minorHAnsi" w:eastAsia="Times New Roman" w:hAnsiTheme="minorHAnsi"/>
                <w:szCs w:val="24"/>
                <w:lang w:val="ro-RO" w:eastAsia="en-GB"/>
              </w:rPr>
              <w:t xml:space="preserve"> social de succes, la nivel național, regional sau local, generice sau specific), inclusiv prin acordarea de premii;  </w:t>
            </w:r>
          </w:p>
          <w:p w14:paraId="6F4E2B9D" w14:textId="4553DCD2" w:rsidR="00B144F3" w:rsidRPr="00563476" w:rsidRDefault="00B144F3" w:rsidP="00017A26">
            <w:pPr>
              <w:numPr>
                <w:ilvl w:val="0"/>
                <w:numId w:val="77"/>
              </w:numPr>
              <w:spacing w:before="0" w:line="276" w:lineRule="auto"/>
              <w:ind w:left="284" w:hanging="284"/>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 xml:space="preserve">monitorizarea și evaluarea </w:t>
            </w:r>
            <w:proofErr w:type="spellStart"/>
            <w:r w:rsidRPr="00563476">
              <w:rPr>
                <w:rFonts w:asciiTheme="minorHAnsi" w:eastAsia="Times New Roman" w:hAnsiTheme="minorHAnsi"/>
                <w:b/>
                <w:szCs w:val="24"/>
                <w:lang w:val="ro-RO" w:eastAsia="en-GB"/>
              </w:rPr>
              <w:t>evolutiei</w:t>
            </w:r>
            <w:proofErr w:type="spellEnd"/>
            <w:r w:rsidRPr="00563476">
              <w:rPr>
                <w:rFonts w:asciiTheme="minorHAnsi" w:eastAsia="Times New Roman" w:hAnsiTheme="minorHAnsi"/>
                <w:b/>
                <w:szCs w:val="24"/>
                <w:lang w:val="ro-RO" w:eastAsia="en-GB"/>
              </w:rPr>
              <w:t xml:space="preserve"> economiei sociale în România pentru o mai bună cunoaștere a sectorului si îmbunătățirea vizibilității economiei sociale</w:t>
            </w:r>
            <w:r w:rsidRPr="00563476">
              <w:rPr>
                <w:rFonts w:asciiTheme="minorHAnsi" w:eastAsia="Times New Roman" w:hAnsiTheme="minorHAnsi"/>
                <w:szCs w:val="24"/>
                <w:lang w:val="ro-RO" w:eastAsia="en-GB"/>
              </w:rPr>
              <w:t xml:space="preserve"> (colectarea periodică de date cu privire la potențialul de dezvoltare sau la impactul economic și social pe care îl au întreprinderile sociale, r</w:t>
            </w:r>
            <w:r w:rsidR="005B017F" w:rsidRPr="00563476">
              <w:rPr>
                <w:rFonts w:asciiTheme="minorHAnsi" w:eastAsia="Times New Roman" w:hAnsiTheme="minorHAnsi"/>
                <w:szCs w:val="24"/>
                <w:lang w:val="ro-RO" w:eastAsia="en-GB"/>
              </w:rPr>
              <w:t>ealizarea de studii, analize – „</w:t>
            </w:r>
            <w:r w:rsidRPr="00563476">
              <w:rPr>
                <w:rFonts w:asciiTheme="minorHAnsi" w:eastAsia="Times New Roman" w:hAnsiTheme="minorHAnsi"/>
                <w:szCs w:val="24"/>
                <w:lang w:val="ro-RO" w:eastAsia="en-GB"/>
              </w:rPr>
              <w:t xml:space="preserve">Observator național al economiei sociale”); </w:t>
            </w:r>
          </w:p>
          <w:p w14:paraId="24EC2557" w14:textId="48520F39" w:rsidR="00B144F3" w:rsidRPr="00563476" w:rsidRDefault="00B144F3" w:rsidP="00017A26">
            <w:pPr>
              <w:numPr>
                <w:ilvl w:val="0"/>
                <w:numId w:val="77"/>
              </w:numPr>
              <w:spacing w:before="0" w:line="276" w:lineRule="auto"/>
              <w:ind w:left="284" w:hanging="284"/>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 xml:space="preserve">sprijinirea entităților de economie socială, inclusiv prin sprijin reciproc/cooperare, schimb de bune practici și suport în relaționarea cu celelalte sectoare – public și privat </w:t>
            </w:r>
            <w:r w:rsidR="005B017F" w:rsidRPr="00563476">
              <w:rPr>
                <w:rFonts w:asciiTheme="minorHAnsi" w:eastAsia="Times New Roman" w:hAnsiTheme="minorHAnsi"/>
                <w:szCs w:val="24"/>
                <w:lang w:val="ro-RO" w:eastAsia="en-GB"/>
              </w:rPr>
              <w:t>(de ex.: rețele de „</w:t>
            </w:r>
            <w:r w:rsidRPr="00563476">
              <w:rPr>
                <w:rFonts w:asciiTheme="minorHAnsi" w:eastAsia="Times New Roman" w:hAnsiTheme="minorHAnsi"/>
                <w:szCs w:val="24"/>
                <w:lang w:val="ro-RO" w:eastAsia="en-GB"/>
              </w:rPr>
              <w:t xml:space="preserve">ambasadori” ai </w:t>
            </w:r>
            <w:proofErr w:type="spellStart"/>
            <w:r w:rsidRPr="00563476">
              <w:rPr>
                <w:rFonts w:asciiTheme="minorHAnsi" w:eastAsia="Times New Roman" w:hAnsiTheme="minorHAnsi"/>
                <w:szCs w:val="24"/>
                <w:lang w:val="ro-RO" w:eastAsia="en-GB"/>
              </w:rPr>
              <w:t>ant</w:t>
            </w:r>
            <w:r w:rsidR="005B017F" w:rsidRPr="00563476">
              <w:rPr>
                <w:rFonts w:asciiTheme="minorHAnsi" w:eastAsia="Times New Roman" w:hAnsiTheme="minorHAnsi"/>
                <w:szCs w:val="24"/>
                <w:lang w:val="ro-RO" w:eastAsia="en-GB"/>
              </w:rPr>
              <w:t>reprenoriatului</w:t>
            </w:r>
            <w:proofErr w:type="spellEnd"/>
            <w:r w:rsidR="005B017F" w:rsidRPr="00563476">
              <w:rPr>
                <w:rFonts w:asciiTheme="minorHAnsi" w:eastAsia="Times New Roman" w:hAnsiTheme="minorHAnsi"/>
                <w:szCs w:val="24"/>
                <w:lang w:val="ro-RO" w:eastAsia="en-GB"/>
              </w:rPr>
              <w:t xml:space="preserve"> social, spații ș</w:t>
            </w:r>
            <w:r w:rsidRPr="00563476">
              <w:rPr>
                <w:rFonts w:asciiTheme="minorHAnsi" w:eastAsia="Times New Roman" w:hAnsiTheme="minorHAnsi"/>
                <w:szCs w:val="24"/>
                <w:lang w:val="ro-RO" w:eastAsia="en-GB"/>
              </w:rPr>
              <w:t xml:space="preserve">i servicii de tip </w:t>
            </w:r>
            <w:proofErr w:type="spellStart"/>
            <w:r w:rsidRPr="00563476">
              <w:rPr>
                <w:rFonts w:asciiTheme="minorHAnsi" w:eastAsia="Times New Roman" w:hAnsiTheme="minorHAnsi"/>
                <w:szCs w:val="24"/>
                <w:lang w:val="ro-RO" w:eastAsia="en-GB"/>
              </w:rPr>
              <w:t>co-working</w:t>
            </w:r>
            <w:proofErr w:type="spellEnd"/>
            <w:r w:rsidRPr="00563476">
              <w:rPr>
                <w:rFonts w:asciiTheme="minorHAnsi" w:eastAsia="Times New Roman" w:hAnsiTheme="minorHAnsi"/>
                <w:szCs w:val="24"/>
                <w:lang w:val="ro-RO" w:eastAsia="en-GB"/>
              </w:rPr>
              <w:t>,</w:t>
            </w:r>
            <w:r w:rsidR="005B017F" w:rsidRPr="00563476">
              <w:rPr>
                <w:rFonts w:asciiTheme="minorHAnsi" w:eastAsia="Times New Roman" w:hAnsiTheme="minorHAnsi"/>
                <w:szCs w:val="24"/>
                <w:lang w:val="ro-RO" w:eastAsia="en-GB"/>
              </w:rPr>
              <w:t xml:space="preserve"> inclusiv incubatoare sociale, „</w:t>
            </w:r>
            <w:r w:rsidRPr="00563476">
              <w:rPr>
                <w:rFonts w:asciiTheme="minorHAnsi" w:eastAsia="Times New Roman" w:hAnsiTheme="minorHAnsi"/>
                <w:szCs w:val="24"/>
                <w:lang w:val="ro-RO" w:eastAsia="en-GB"/>
              </w:rPr>
              <w:t xml:space="preserve">centre de cunoștințe online”, portaluri care să susțină interacțiunea și </w:t>
            </w:r>
            <w:r w:rsidRPr="00563476">
              <w:rPr>
                <w:rFonts w:asciiTheme="minorHAnsi" w:eastAsia="Times New Roman" w:hAnsiTheme="minorHAnsi"/>
                <w:szCs w:val="24"/>
                <w:lang w:val="ro-RO" w:eastAsia="en-GB"/>
              </w:rPr>
              <w:lastRenderedPageBreak/>
              <w:t xml:space="preserve">sinergia dintre actorii din țară sau din SM, interesați de ecosistemul de economie socială din România, portaluri de evenimente cu newsletter-uri dedicate, piețe  virtuale (platforme) de produse și servicii/lucrări produse/executate de întreprinderile sociale etc.); </w:t>
            </w:r>
          </w:p>
          <w:p w14:paraId="12614576" w14:textId="77777777" w:rsidR="00516931" w:rsidRPr="00563476" w:rsidRDefault="00516931" w:rsidP="00516931">
            <w:pPr>
              <w:spacing w:before="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w:t>
            </w:r>
            <w:r w:rsidRPr="00563476">
              <w:rPr>
                <w:rFonts w:asciiTheme="minorHAnsi" w:eastAsia="Times New Roman" w:hAnsiTheme="minorHAnsi"/>
                <w:b/>
                <w:szCs w:val="24"/>
                <w:lang w:val="ro-RO" w:eastAsia="en-GB"/>
              </w:rPr>
              <w:t>7.a.2. Programe de sprijin antreprenorial</w:t>
            </w:r>
            <w:r w:rsidRPr="00563476">
              <w:rPr>
                <w:rFonts w:asciiTheme="minorHAnsi" w:eastAsia="Times New Roman" w:hAnsiTheme="minorHAnsi"/>
                <w:szCs w:val="24"/>
                <w:lang w:val="ro-RO" w:eastAsia="en-GB"/>
              </w:rPr>
              <w:t xml:space="preserve"> (formare în competențe antreprenoriale, tutorat/ mentorat, asistență/ consiliere, role </w:t>
            </w:r>
            <w:proofErr w:type="spellStart"/>
            <w:r w:rsidRPr="00563476">
              <w:rPr>
                <w:rFonts w:asciiTheme="minorHAnsi" w:eastAsia="Times New Roman" w:hAnsiTheme="minorHAnsi"/>
                <w:szCs w:val="24"/>
                <w:lang w:val="ro-RO" w:eastAsia="en-GB"/>
              </w:rPr>
              <w:t>models</w:t>
            </w:r>
            <w:proofErr w:type="spellEnd"/>
            <w:r w:rsidRPr="00563476">
              <w:rPr>
                <w:rFonts w:asciiTheme="minorHAnsi" w:eastAsia="Times New Roman" w:hAnsiTheme="minorHAnsi"/>
                <w:szCs w:val="24"/>
                <w:lang w:val="ro-RO" w:eastAsia="en-GB"/>
              </w:rPr>
              <w:t xml:space="preserve">, programe de formare în management de proiect programe de formare pentru administratorii schemelor de </w:t>
            </w:r>
            <w:proofErr w:type="spellStart"/>
            <w:r w:rsidRPr="00563476">
              <w:rPr>
                <w:rFonts w:asciiTheme="minorHAnsi" w:eastAsia="Times New Roman" w:hAnsiTheme="minorHAnsi"/>
                <w:szCs w:val="24"/>
                <w:lang w:val="ro-RO" w:eastAsia="en-GB"/>
              </w:rPr>
              <w:t>antreprenoriat</w:t>
            </w:r>
            <w:proofErr w:type="spellEnd"/>
            <w:r w:rsidRPr="00563476">
              <w:rPr>
                <w:rFonts w:asciiTheme="minorHAnsi" w:eastAsia="Times New Roman" w:hAnsiTheme="minorHAnsi"/>
                <w:szCs w:val="24"/>
                <w:lang w:val="ro-RO" w:eastAsia="en-GB"/>
              </w:rPr>
              <w:t xml:space="preserve"> </w:t>
            </w:r>
            <w:proofErr w:type="spellStart"/>
            <w:r w:rsidRPr="00563476">
              <w:rPr>
                <w:rFonts w:asciiTheme="minorHAnsi" w:eastAsia="Times New Roman" w:hAnsiTheme="minorHAnsi"/>
                <w:szCs w:val="24"/>
                <w:lang w:val="ro-RO" w:eastAsia="en-GB"/>
              </w:rPr>
              <w:t>etc</w:t>
            </w:r>
            <w:proofErr w:type="spellEnd"/>
            <w:r w:rsidRPr="00563476">
              <w:rPr>
                <w:rFonts w:asciiTheme="minorHAnsi" w:eastAsia="Times New Roman" w:hAnsiTheme="minorHAnsi"/>
                <w:szCs w:val="24"/>
                <w:lang w:val="ro-RO" w:eastAsia="en-GB"/>
              </w:rPr>
              <w:t xml:space="preserve">), inclusiv prin activarea potențialului antreprenorial al unor persoane aparținând grupurilor dezavantajate. </w:t>
            </w:r>
          </w:p>
          <w:p w14:paraId="38B284F4" w14:textId="77777777" w:rsidR="00516931" w:rsidRPr="00563476" w:rsidRDefault="00516931" w:rsidP="00516931">
            <w:pPr>
              <w:spacing w:before="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7.a.3. Acordarea de granturi pentru inițierea de noi afaceri (</w:t>
            </w:r>
            <w:proofErr w:type="spellStart"/>
            <w:r w:rsidRPr="00563476">
              <w:rPr>
                <w:rFonts w:asciiTheme="minorHAnsi" w:eastAsia="Times New Roman" w:hAnsiTheme="minorHAnsi"/>
                <w:b/>
                <w:szCs w:val="24"/>
                <w:lang w:val="ro-RO" w:eastAsia="en-GB"/>
              </w:rPr>
              <w:t>start-up</w:t>
            </w:r>
            <w:proofErr w:type="spellEnd"/>
            <w:r w:rsidRPr="00563476">
              <w:rPr>
                <w:rFonts w:asciiTheme="minorHAnsi" w:eastAsia="Times New Roman" w:hAnsiTheme="minorHAnsi"/>
                <w:b/>
                <w:szCs w:val="24"/>
                <w:lang w:val="ro-RO" w:eastAsia="en-GB"/>
              </w:rPr>
              <w:t>)</w:t>
            </w:r>
            <w:r w:rsidRPr="00563476">
              <w:rPr>
                <w:rFonts w:asciiTheme="minorHAnsi" w:eastAsia="Times New Roman" w:hAnsiTheme="minorHAnsi"/>
                <w:szCs w:val="24"/>
                <w:lang w:val="ro-RO" w:eastAsia="en-GB"/>
              </w:rPr>
              <w:t xml:space="preserve"> și incubatoare de afaceri </w:t>
            </w:r>
          </w:p>
          <w:p w14:paraId="33A34A40" w14:textId="1118F2C0" w:rsidR="001466F3" w:rsidRPr="00563476" w:rsidRDefault="001466F3" w:rsidP="008F5956">
            <w:pPr>
              <w:spacing w:before="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7.a.4.</w:t>
            </w:r>
            <w:r w:rsidRPr="00563476">
              <w:rPr>
                <w:rFonts w:asciiTheme="minorHAnsi" w:eastAsia="Times New Roman" w:hAnsiTheme="minorHAnsi"/>
                <w:szCs w:val="24"/>
                <w:lang w:val="ro-RO" w:eastAsia="en-GB"/>
              </w:rPr>
              <w:t xml:space="preserve"> </w:t>
            </w:r>
            <w:r w:rsidRPr="00563476">
              <w:rPr>
                <w:rFonts w:asciiTheme="minorHAnsi" w:eastAsia="Times New Roman" w:hAnsiTheme="minorHAnsi"/>
                <w:b/>
                <w:szCs w:val="24"/>
                <w:lang w:val="ro-RO" w:eastAsia="en-GB"/>
              </w:rPr>
              <w:t>Asistență și consultanță în afaceri post înființare</w:t>
            </w:r>
            <w:r w:rsidRPr="00563476">
              <w:rPr>
                <w:rFonts w:asciiTheme="minorHAnsi" w:hAnsiTheme="minorHAnsi"/>
                <w:szCs w:val="24"/>
                <w:lang w:val="ro-RO"/>
              </w:rPr>
              <w:t xml:space="preserve"> </w:t>
            </w:r>
            <w:r w:rsidRPr="00563476">
              <w:rPr>
                <w:rFonts w:asciiTheme="minorHAnsi" w:eastAsia="Times New Roman" w:hAnsiTheme="minorHAnsi"/>
                <w:b/>
                <w:szCs w:val="24"/>
                <w:lang w:val="ro-RO" w:eastAsia="en-GB"/>
              </w:rPr>
              <w:t xml:space="preserve">pentru depășirea dificultăților economice, inclusiv prin programe de pregătire a managerilor și sprijin pentru inovare </w:t>
            </w:r>
          </w:p>
          <w:p w14:paraId="40F1FB49" w14:textId="2BF58059" w:rsidR="007600D4" w:rsidRPr="00563476" w:rsidRDefault="001466F3" w:rsidP="008F5956">
            <w:pPr>
              <w:spacing w:before="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7.a.</w:t>
            </w:r>
            <w:r w:rsidR="00A96AC3" w:rsidRPr="00563476">
              <w:rPr>
                <w:rFonts w:asciiTheme="minorHAnsi" w:eastAsia="Times New Roman" w:hAnsiTheme="minorHAnsi"/>
                <w:b/>
                <w:szCs w:val="24"/>
                <w:lang w:val="ro-RO" w:eastAsia="en-GB"/>
              </w:rPr>
              <w:t>5</w:t>
            </w:r>
            <w:r w:rsidRPr="00563476">
              <w:rPr>
                <w:rFonts w:asciiTheme="minorHAnsi" w:eastAsia="Times New Roman" w:hAnsiTheme="minorHAnsi"/>
                <w:b/>
                <w:szCs w:val="24"/>
                <w:lang w:val="ro-RO" w:eastAsia="en-GB"/>
              </w:rPr>
              <w:t xml:space="preserve">. </w:t>
            </w:r>
            <w:r w:rsidR="00F40689" w:rsidRPr="00563476">
              <w:rPr>
                <w:rFonts w:asciiTheme="minorHAnsi" w:eastAsia="Times New Roman" w:hAnsiTheme="minorHAnsi"/>
                <w:b/>
                <w:szCs w:val="24"/>
                <w:lang w:val="ro-RO" w:eastAsia="en-GB"/>
              </w:rPr>
              <w:t>Sprijin prin</w:t>
            </w:r>
            <w:r w:rsidR="00F40689" w:rsidRPr="00563476">
              <w:t xml:space="preserve"> </w:t>
            </w:r>
            <w:r w:rsidR="00F40689" w:rsidRPr="00563476">
              <w:rPr>
                <w:rFonts w:asciiTheme="minorHAnsi" w:eastAsia="Times New Roman" w:hAnsiTheme="minorHAnsi"/>
                <w:b/>
                <w:szCs w:val="24"/>
                <w:lang w:val="ro-RO" w:eastAsia="en-GB"/>
              </w:rPr>
              <w:t xml:space="preserve">granturi și instrumente de microcreditare cu partajarea riscului </w:t>
            </w:r>
            <w:r w:rsidRPr="00563476">
              <w:rPr>
                <w:rFonts w:asciiTheme="minorHAnsi" w:eastAsia="Times New Roman" w:hAnsiTheme="minorHAnsi"/>
                <w:b/>
                <w:szCs w:val="24"/>
                <w:lang w:val="ro-RO" w:eastAsia="en-GB"/>
              </w:rPr>
              <w:t>pentru înființare/dezvoltare/inovare/scalare/extindere/de întreprinderi sociale și întreprinderi sociale de inserție,</w:t>
            </w:r>
            <w:r w:rsidRPr="00563476">
              <w:rPr>
                <w:rFonts w:asciiTheme="minorHAnsi" w:eastAsia="Times New Roman" w:hAnsiTheme="minorHAnsi"/>
                <w:szCs w:val="24"/>
                <w:lang w:val="ro-RO" w:eastAsia="en-GB"/>
              </w:rPr>
              <w:t xml:space="preserve"> inclusiv în domeniul oferirii de servicii sociale</w:t>
            </w:r>
            <w:r w:rsidR="00D83CDA" w:rsidRPr="00563476">
              <w:rPr>
                <w:rFonts w:asciiTheme="minorHAnsi" w:eastAsia="Times New Roman" w:hAnsiTheme="minorHAnsi"/>
                <w:szCs w:val="24"/>
                <w:lang w:val="ro-RO" w:eastAsia="en-GB"/>
              </w:rPr>
              <w:t xml:space="preserve"> și prin promovarea </w:t>
            </w:r>
            <w:r w:rsidR="007600D4" w:rsidRPr="00563476">
              <w:rPr>
                <w:rFonts w:asciiTheme="minorHAnsi" w:hAnsiTheme="minorHAnsi"/>
                <w:szCs w:val="24"/>
                <w:lang w:val="ro-RO"/>
              </w:rPr>
              <w:t>patrimoniul</w:t>
            </w:r>
            <w:r w:rsidR="00D83CDA" w:rsidRPr="00563476">
              <w:rPr>
                <w:rFonts w:asciiTheme="minorHAnsi" w:hAnsiTheme="minorHAnsi"/>
                <w:szCs w:val="24"/>
                <w:lang w:val="ro-RO"/>
              </w:rPr>
              <w:t>ui</w:t>
            </w:r>
            <w:r w:rsidR="007600D4" w:rsidRPr="00563476">
              <w:rPr>
                <w:rFonts w:asciiTheme="minorHAnsi" w:hAnsiTheme="minorHAnsi"/>
                <w:szCs w:val="24"/>
                <w:lang w:val="ro-RO"/>
              </w:rPr>
              <w:t xml:space="preserve"> cultural și </w:t>
            </w:r>
            <w:r w:rsidR="00D83CDA" w:rsidRPr="00563476">
              <w:rPr>
                <w:rFonts w:asciiTheme="minorHAnsi" w:hAnsiTheme="minorHAnsi"/>
                <w:szCs w:val="24"/>
                <w:lang w:val="ro-RO"/>
              </w:rPr>
              <w:t>a sectoarelor</w:t>
            </w:r>
            <w:r w:rsidR="007600D4" w:rsidRPr="00563476">
              <w:rPr>
                <w:rFonts w:asciiTheme="minorHAnsi" w:hAnsiTheme="minorHAnsi"/>
                <w:szCs w:val="24"/>
                <w:lang w:val="ro-RO"/>
              </w:rPr>
              <w:t xml:space="preserve"> culturale și creative ca domenii cu potențial pentru dezvoltarea economiei sociale.</w:t>
            </w:r>
          </w:p>
          <w:p w14:paraId="145BDBF9" w14:textId="249E5767" w:rsidR="001466F3" w:rsidRPr="00563476" w:rsidRDefault="001466F3" w:rsidP="008F5956">
            <w:pPr>
              <w:spacing w:line="276" w:lineRule="auto"/>
              <w:jc w:val="both"/>
              <w:rPr>
                <w:rFonts w:asciiTheme="minorHAnsi" w:hAnsiTheme="minorHAnsi"/>
                <w:szCs w:val="24"/>
                <w:lang w:val="ro-RO"/>
              </w:rPr>
            </w:pPr>
            <w:r w:rsidRPr="00563476">
              <w:rPr>
                <w:rFonts w:asciiTheme="minorHAnsi" w:hAnsiTheme="minorHAnsi"/>
                <w:b/>
                <w:szCs w:val="24"/>
                <w:lang w:val="ro-RO"/>
              </w:rPr>
              <w:t>7.a.</w:t>
            </w:r>
            <w:r w:rsidR="00A96AC3" w:rsidRPr="00563476">
              <w:rPr>
                <w:rFonts w:asciiTheme="minorHAnsi" w:hAnsiTheme="minorHAnsi"/>
                <w:b/>
                <w:szCs w:val="24"/>
                <w:lang w:val="ro-RO"/>
              </w:rPr>
              <w:t>6</w:t>
            </w:r>
            <w:r w:rsidRPr="00563476">
              <w:rPr>
                <w:rFonts w:asciiTheme="minorHAnsi" w:hAnsiTheme="minorHAnsi"/>
                <w:b/>
                <w:szCs w:val="24"/>
                <w:lang w:val="ro-RO"/>
              </w:rPr>
              <w:t>. Asistență și consultanță post înființare pentru întreprinderile sociale și întreprinderile sociale de inserție</w:t>
            </w:r>
            <w:r w:rsidRPr="00563476">
              <w:rPr>
                <w:rFonts w:asciiTheme="minorHAnsi" w:hAnsiTheme="minorHAnsi"/>
                <w:szCs w:val="24"/>
                <w:lang w:val="ro-RO"/>
              </w:rPr>
              <w:t>, inclusiv programe de pregătire a resurselor umane din cadrul acestor entități și sprijin pentru digitalizarea activității.</w:t>
            </w:r>
          </w:p>
          <w:p w14:paraId="23129542" w14:textId="4EB54D45" w:rsidR="007600D4" w:rsidRPr="00563476" w:rsidRDefault="001466F3" w:rsidP="00C05AA5">
            <w:pPr>
              <w:spacing w:line="276" w:lineRule="auto"/>
              <w:jc w:val="both"/>
              <w:rPr>
                <w:rFonts w:asciiTheme="minorHAnsi" w:hAnsiTheme="minorHAnsi"/>
                <w:szCs w:val="24"/>
                <w:lang w:val="ro-RO"/>
              </w:rPr>
            </w:pPr>
            <w:r w:rsidRPr="00563476">
              <w:rPr>
                <w:rFonts w:asciiTheme="minorHAnsi" w:hAnsiTheme="minorHAnsi"/>
                <w:b/>
                <w:szCs w:val="24"/>
                <w:lang w:val="ro-RO"/>
              </w:rPr>
              <w:t>7.a.</w:t>
            </w:r>
            <w:r w:rsidR="00A96AC3" w:rsidRPr="00563476">
              <w:rPr>
                <w:rFonts w:asciiTheme="minorHAnsi" w:hAnsiTheme="minorHAnsi"/>
                <w:b/>
                <w:szCs w:val="24"/>
                <w:lang w:val="ro-RO"/>
              </w:rPr>
              <w:t>7</w:t>
            </w:r>
            <w:r w:rsidRPr="00563476">
              <w:rPr>
                <w:rFonts w:asciiTheme="minorHAnsi" w:hAnsiTheme="minorHAnsi"/>
                <w:szCs w:val="24"/>
                <w:lang w:val="ro-RO"/>
              </w:rPr>
              <w:t xml:space="preserve">. </w:t>
            </w:r>
            <w:r w:rsidRPr="00563476">
              <w:rPr>
                <w:rFonts w:asciiTheme="minorHAnsi" w:hAnsiTheme="minorHAnsi"/>
                <w:b/>
                <w:szCs w:val="24"/>
                <w:lang w:val="ro-RO"/>
              </w:rPr>
              <w:t>Sprijinirea angajatorilor</w:t>
            </w:r>
            <w:r w:rsidR="00CE05B2" w:rsidRPr="00563476">
              <w:rPr>
                <w:rFonts w:asciiTheme="minorHAnsi" w:hAnsiTheme="minorHAnsi"/>
                <w:b/>
                <w:szCs w:val="24"/>
                <w:lang w:val="ro-RO"/>
              </w:rPr>
              <w:t>/ocupării în</w:t>
            </w:r>
            <w:r w:rsidRPr="00563476">
              <w:rPr>
                <w:rFonts w:asciiTheme="minorHAnsi" w:hAnsiTheme="minorHAnsi"/>
                <w:b/>
                <w:szCs w:val="24"/>
                <w:lang w:val="ro-RO"/>
              </w:rPr>
              <w:t xml:space="preserve"> întreprinderi sociale de inserție pentru </w:t>
            </w:r>
            <w:proofErr w:type="spellStart"/>
            <w:r w:rsidRPr="00563476">
              <w:rPr>
                <w:rFonts w:asciiTheme="minorHAnsi" w:hAnsiTheme="minorHAnsi"/>
                <w:b/>
                <w:szCs w:val="24"/>
                <w:lang w:val="ro-RO"/>
              </w:rPr>
              <w:t>insertia</w:t>
            </w:r>
            <w:proofErr w:type="spellEnd"/>
            <w:r w:rsidRPr="00563476">
              <w:rPr>
                <w:rFonts w:asciiTheme="minorHAnsi" w:hAnsiTheme="minorHAnsi"/>
                <w:b/>
                <w:szCs w:val="24"/>
                <w:lang w:val="ro-RO"/>
              </w:rPr>
              <w:t xml:space="preserve"> socio-profesională a lucrătorilor defavorizați, </w:t>
            </w:r>
            <w:r w:rsidRPr="00563476">
              <w:rPr>
                <w:rFonts w:asciiTheme="minorHAnsi" w:hAnsiTheme="minorHAnsi"/>
                <w:szCs w:val="24"/>
                <w:lang w:val="ro-RO"/>
              </w:rPr>
              <w:t xml:space="preserve">prin acoperirea costurilor </w:t>
            </w:r>
            <w:r w:rsidR="00D016E0" w:rsidRPr="00563476">
              <w:rPr>
                <w:rFonts w:asciiTheme="minorHAnsi" w:hAnsiTheme="minorHAnsi"/>
                <w:szCs w:val="24"/>
                <w:lang w:val="ro-RO"/>
              </w:rPr>
              <w:t>de calificare la locul de muncă</w:t>
            </w:r>
            <w:r w:rsidRPr="00563476">
              <w:rPr>
                <w:rFonts w:asciiTheme="minorHAnsi" w:hAnsiTheme="minorHAnsi"/>
                <w:szCs w:val="24"/>
                <w:lang w:val="ro-RO"/>
              </w:rPr>
              <w:t xml:space="preserve"> – contracte de muncă subvenționate pe perioade cuprinse între 6 – 24 luni cu plasarea pe piața muncii la finalul perioadei</w:t>
            </w:r>
          </w:p>
        </w:tc>
      </w:tr>
    </w:tbl>
    <w:p w14:paraId="3BBC3023" w14:textId="77777777" w:rsidR="001C5F80" w:rsidRPr="00563476" w:rsidRDefault="001C5F80" w:rsidP="001C5F80">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lastRenderedPageBreak/>
        <w:t>The main target groups - Article point (d)(iii)of Article 22(3) CPR:</w:t>
      </w:r>
    </w:p>
    <w:p w14:paraId="3D8F888E" w14:textId="77777777" w:rsidR="00935A46" w:rsidRPr="00563476" w:rsidRDefault="00935A46"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cstheme="minorHAnsi"/>
          <w:b/>
          <w:i/>
          <w:szCs w:val="24"/>
          <w:lang w:val="ro-RO"/>
        </w:rPr>
      </w:pPr>
      <w:r w:rsidRPr="00563476">
        <w:rPr>
          <w:rFonts w:asciiTheme="minorHAnsi" w:hAnsiTheme="minorHAnsi" w:cstheme="minorHAnsi"/>
          <w:b/>
          <w:i/>
          <w:iCs/>
          <w:szCs w:val="24"/>
          <w:lang w:val="ro-RO"/>
        </w:rPr>
        <w:t xml:space="preserve">Text </w:t>
      </w:r>
      <w:proofErr w:type="spellStart"/>
      <w:r w:rsidRPr="00563476">
        <w:rPr>
          <w:rFonts w:asciiTheme="minorHAnsi" w:hAnsiTheme="minorHAnsi" w:cstheme="minorHAnsi"/>
          <w:b/>
          <w:i/>
          <w:iCs/>
          <w:szCs w:val="24"/>
          <w:lang w:val="ro-RO"/>
        </w:rPr>
        <w:t>field</w:t>
      </w:r>
      <w:proofErr w:type="spellEnd"/>
      <w:r w:rsidRPr="00563476">
        <w:rPr>
          <w:rFonts w:asciiTheme="minorHAnsi" w:hAnsiTheme="minorHAnsi" w:cstheme="minorHAnsi"/>
          <w:b/>
          <w:i/>
          <w:iCs/>
          <w:szCs w:val="24"/>
          <w:lang w:val="ro-RO"/>
        </w:rPr>
        <w:t xml:space="preserve"> [1 000]</w:t>
      </w:r>
    </w:p>
    <w:p w14:paraId="46768142" w14:textId="77777777" w:rsidR="003E0BD5" w:rsidRPr="00563476" w:rsidRDefault="003E0BD5"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Persoane aflate în căutarea unui loc de muncă, tineri</w:t>
      </w:r>
      <w:r w:rsidR="00A60CC4" w:rsidRPr="00563476">
        <w:rPr>
          <w:rFonts w:asciiTheme="minorHAnsi" w:hAnsiTheme="minorHAnsi" w:cstheme="minorHAnsi"/>
          <w:szCs w:val="24"/>
          <w:lang w:val="ro-RO"/>
        </w:rPr>
        <w:t xml:space="preserve"> cu vârsta de peste 30 ani</w:t>
      </w:r>
      <w:r w:rsidRPr="00563476">
        <w:rPr>
          <w:rFonts w:asciiTheme="minorHAnsi" w:hAnsiTheme="minorHAnsi" w:cstheme="minorHAnsi"/>
          <w:szCs w:val="24"/>
          <w:lang w:val="ro-RO"/>
        </w:rPr>
        <w:t xml:space="preserve">, șomeri, </w:t>
      </w:r>
      <w:proofErr w:type="spellStart"/>
      <w:r w:rsidRPr="00563476">
        <w:rPr>
          <w:rFonts w:asciiTheme="minorHAnsi" w:hAnsiTheme="minorHAnsi" w:cstheme="minorHAnsi"/>
          <w:szCs w:val="24"/>
          <w:lang w:val="ro-RO"/>
        </w:rPr>
        <w:t>șomeri</w:t>
      </w:r>
      <w:proofErr w:type="spellEnd"/>
      <w:r w:rsidRPr="00563476">
        <w:rPr>
          <w:rFonts w:asciiTheme="minorHAnsi" w:hAnsiTheme="minorHAnsi" w:cstheme="minorHAnsi"/>
          <w:szCs w:val="24"/>
          <w:lang w:val="ro-RO"/>
        </w:rPr>
        <w:t xml:space="preserve"> de lungă durată, persoane din grupuri dezavantajate pe piața muncii, persoane inactive </w:t>
      </w:r>
    </w:p>
    <w:p w14:paraId="4B499A5E" w14:textId="77777777" w:rsidR="003E0BD5" w:rsidRPr="00563476" w:rsidRDefault="003E0BD5"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szCs w:val="24"/>
          <w:lang w:val="ro-RO"/>
        </w:rPr>
      </w:pPr>
      <w:r w:rsidRPr="00563476">
        <w:rPr>
          <w:rFonts w:asciiTheme="minorHAnsi" w:hAnsiTheme="minorHAnsi"/>
          <w:szCs w:val="24"/>
          <w:lang w:val="ro-RO"/>
        </w:rPr>
        <w:t>Administratori de grant</w:t>
      </w:r>
    </w:p>
    <w:p w14:paraId="61B3D65F" w14:textId="77777777" w:rsidR="003E0BD5" w:rsidRPr="00563476" w:rsidRDefault="003E0BD5"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cstheme="minorHAnsi"/>
          <w:szCs w:val="24"/>
          <w:lang w:val="ro-RO"/>
        </w:rPr>
      </w:pPr>
      <w:proofErr w:type="spellStart"/>
      <w:r w:rsidRPr="00563476">
        <w:rPr>
          <w:rFonts w:asciiTheme="minorHAnsi" w:hAnsiTheme="minorHAnsi" w:cstheme="minorHAnsi"/>
          <w:szCs w:val="24"/>
          <w:lang w:val="ro-RO"/>
        </w:rPr>
        <w:t>Microintreprinderi</w:t>
      </w:r>
      <w:proofErr w:type="spellEnd"/>
      <w:r w:rsidRPr="00563476">
        <w:rPr>
          <w:rFonts w:asciiTheme="minorHAnsi" w:hAnsiTheme="minorHAnsi" w:cstheme="minorHAnsi"/>
          <w:szCs w:val="24"/>
          <w:lang w:val="ro-RO"/>
        </w:rPr>
        <w:t xml:space="preserve">, IMM-uri, </w:t>
      </w:r>
    </w:p>
    <w:p w14:paraId="4B33ECA1" w14:textId="77777777" w:rsidR="003E0BD5" w:rsidRPr="00563476" w:rsidRDefault="003E0BD5"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Antreprenori, manageri, personal angajat</w:t>
      </w:r>
    </w:p>
    <w:p w14:paraId="2209A878" w14:textId="77777777" w:rsidR="003E0BD5" w:rsidRPr="00563476" w:rsidRDefault="003E0BD5"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Parteneri sociali</w:t>
      </w:r>
    </w:p>
    <w:p w14:paraId="6790BE1C" w14:textId="77777777" w:rsidR="003E0BD5" w:rsidRPr="00563476" w:rsidRDefault="003E0BD5"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 xml:space="preserve">Întreprinderi sociale, structuri specializate în adresarea nevoilor pe care le au întreprinderile sociale </w:t>
      </w:r>
    </w:p>
    <w:p w14:paraId="36DA330E" w14:textId="77777777" w:rsidR="003E0BD5" w:rsidRPr="00563476" w:rsidRDefault="003E0BD5" w:rsidP="00261DA9">
      <w:pPr>
        <w:pBdr>
          <w:top w:val="single" w:sz="4" w:space="1" w:color="auto"/>
          <w:left w:val="single" w:sz="4" w:space="4" w:color="auto"/>
          <w:bottom w:val="single" w:sz="4" w:space="1" w:color="auto"/>
          <w:right w:val="single" w:sz="4" w:space="0" w:color="auto"/>
        </w:pBdr>
        <w:spacing w:before="0" w:after="0" w:line="276" w:lineRule="auto"/>
        <w:jc w:val="both"/>
        <w:rPr>
          <w:rFonts w:asciiTheme="minorHAnsi" w:hAnsiTheme="minorHAnsi" w:cstheme="minorHAnsi"/>
          <w:szCs w:val="24"/>
          <w:lang w:val="ro-RO"/>
        </w:rPr>
      </w:pPr>
      <w:r w:rsidRPr="00563476">
        <w:rPr>
          <w:rFonts w:asciiTheme="minorHAnsi" w:hAnsiTheme="minorHAnsi" w:cstheme="minorHAnsi"/>
          <w:szCs w:val="24"/>
          <w:lang w:val="ro-RO"/>
        </w:rPr>
        <w:t>Antreprenori si personal angajat in sectorul economiei sociale</w:t>
      </w:r>
    </w:p>
    <w:p w14:paraId="6BE575BA" w14:textId="77777777" w:rsidR="00935A46" w:rsidRPr="00563476" w:rsidRDefault="00935A46" w:rsidP="008F5956">
      <w:pPr>
        <w:spacing w:before="0" w:after="0" w:line="276" w:lineRule="auto"/>
        <w:rPr>
          <w:rFonts w:asciiTheme="minorHAnsi" w:eastAsia="Times New Roman" w:hAnsiTheme="minorHAnsi"/>
          <w:i/>
          <w:szCs w:val="24"/>
          <w:lang w:val="fr-FR"/>
        </w:rPr>
      </w:pPr>
    </w:p>
    <w:p w14:paraId="5CE25203" w14:textId="77777777" w:rsidR="001C5F80" w:rsidRPr="00563476" w:rsidRDefault="001C5F80" w:rsidP="001C5F80">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7171173A" w14:textId="77777777" w:rsidR="00935A46" w:rsidRPr="00563476" w:rsidRDefault="00935A46"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6038EB74" w14:textId="77777777" w:rsidR="001C5F80" w:rsidRPr="00563476" w:rsidRDefault="001C5F80" w:rsidP="001C5F80">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02AD9ECE" w14:textId="79B8BA92" w:rsidR="003E0BD5" w:rsidRPr="00563476" w:rsidRDefault="00A24AA7" w:rsidP="00A24AA7">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noProof/>
          <w:szCs w:val="24"/>
          <w:lang w:val="ro-RO"/>
        </w:rPr>
      </w:pPr>
      <w:r w:rsidRPr="00563476">
        <w:rPr>
          <w:rFonts w:asciiTheme="minorHAnsi" w:eastAsia="Times New Roman" w:hAnsiTheme="minorHAnsi"/>
          <w:iCs/>
          <w:noProof/>
          <w:szCs w:val="24"/>
          <w:lang w:val="ro-RO"/>
        </w:rPr>
        <w:lastRenderedPageBreak/>
        <w:t>În cadrul acestui OS Strategiile ITI pot fi sprijinite pentru acțiuni ce vor viza: promovarea antreprenoriatului, antreprenoriatului social si economiei sociale; granturi pentru înființare întreprinderi; asistență și consultanță în afaceri post înființare pentru depășirea dificultăților economice, inclusiv prin programe de pregătire a managerilor și sprijin pentru inovare; acordarea de granturi pentru înființare/ dezvoltare/ inovare/ scalare/ extindere/ de întreprinderi sociale și întreprinderi sociale de inserție, inclusiv în domeniul oferirii de servicii sociale; sprijinirea angajatorilor întreprinderi sociale de inserție pentru inserția socio-profesionala a lucrătorilor defavorizați.</w:t>
      </w:r>
    </w:p>
    <w:p w14:paraId="59B1FA42" w14:textId="77777777" w:rsidR="001C5F80" w:rsidRPr="00563476" w:rsidRDefault="001C5F80" w:rsidP="001C5F80">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1BDAA360"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2DBA6BD9" w14:textId="77777777" w:rsidR="001C5F80" w:rsidRPr="00563476" w:rsidRDefault="001C5F80" w:rsidP="001C5F80">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63C832BB"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124F140A" w14:textId="77777777" w:rsidR="00A4028B" w:rsidRPr="00563476" w:rsidRDefault="00A4028B"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3079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30795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7EC090E1" w14:textId="77777777" w:rsidR="001C5F80" w:rsidRPr="00563476" w:rsidRDefault="001C5F80" w:rsidP="001C5F80">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90"/>
        <w:gridCol w:w="690"/>
        <w:gridCol w:w="1064"/>
        <w:gridCol w:w="946"/>
        <w:gridCol w:w="1586"/>
        <w:gridCol w:w="1557"/>
        <w:gridCol w:w="1175"/>
        <w:gridCol w:w="824"/>
      </w:tblGrid>
      <w:tr w:rsidR="00926F1B" w:rsidRPr="00563476" w14:paraId="0B640866" w14:textId="77777777" w:rsidTr="009A60FE">
        <w:trPr>
          <w:trHeight w:val="425"/>
        </w:trPr>
        <w:tc>
          <w:tcPr>
            <w:tcW w:w="5000" w:type="pct"/>
            <w:gridSpan w:val="9"/>
          </w:tcPr>
          <w:p w14:paraId="3C83125B"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1A2352" w:rsidRPr="00563476" w14:paraId="32682B25" w14:textId="77777777" w:rsidTr="00A43549">
        <w:trPr>
          <w:trHeight w:val="777"/>
        </w:trPr>
        <w:tc>
          <w:tcPr>
            <w:tcW w:w="468" w:type="pct"/>
          </w:tcPr>
          <w:p w14:paraId="17A2F4A5"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553" w:type="pct"/>
          </w:tcPr>
          <w:p w14:paraId="61900B45"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50" w:type="pct"/>
          </w:tcPr>
          <w:p w14:paraId="6E0D5225"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540" w:type="pct"/>
          </w:tcPr>
          <w:p w14:paraId="10154DDB"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480" w:type="pct"/>
          </w:tcPr>
          <w:p w14:paraId="1C587A24"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805" w:type="pct"/>
            <w:shd w:val="clear" w:color="auto" w:fill="auto"/>
          </w:tcPr>
          <w:p w14:paraId="095277AC"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790" w:type="pct"/>
          </w:tcPr>
          <w:p w14:paraId="3BC5A4A0" w14:textId="77777777" w:rsidR="009713D9" w:rsidRPr="00563476" w:rsidRDefault="009713D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96" w:type="pct"/>
            <w:shd w:val="clear" w:color="auto" w:fill="auto"/>
          </w:tcPr>
          <w:p w14:paraId="243D13DC" w14:textId="6C11A97E" w:rsidR="009713D9" w:rsidRPr="00563476" w:rsidRDefault="00A4354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tc>
        <w:tc>
          <w:tcPr>
            <w:tcW w:w="418" w:type="pct"/>
            <w:shd w:val="clear" w:color="auto" w:fill="auto"/>
          </w:tcPr>
          <w:p w14:paraId="7D549F17" w14:textId="7CA04519" w:rsidR="009713D9" w:rsidRPr="00563476" w:rsidRDefault="00A4354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tc>
      </w:tr>
      <w:tr w:rsidR="00456AF8" w:rsidRPr="00563476" w14:paraId="3B2BD335" w14:textId="77777777" w:rsidTr="001C5F80">
        <w:trPr>
          <w:trHeight w:val="340"/>
        </w:trPr>
        <w:tc>
          <w:tcPr>
            <w:tcW w:w="468" w:type="pct"/>
          </w:tcPr>
          <w:p w14:paraId="614BF298" w14:textId="77777777" w:rsidR="00456AF8" w:rsidRPr="00563476" w:rsidRDefault="00456AF8"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7</w:t>
            </w:r>
          </w:p>
        </w:tc>
        <w:tc>
          <w:tcPr>
            <w:tcW w:w="553" w:type="pct"/>
          </w:tcPr>
          <w:p w14:paraId="39A6AE5A" w14:textId="77777777" w:rsidR="00456AF8" w:rsidRPr="00563476" w:rsidRDefault="00456AF8"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50" w:type="pct"/>
          </w:tcPr>
          <w:p w14:paraId="4A7B7335" w14:textId="77777777" w:rsidR="00456AF8" w:rsidRPr="00563476" w:rsidRDefault="00456AF8"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40" w:type="pct"/>
          </w:tcPr>
          <w:p w14:paraId="7CFFA126" w14:textId="77777777" w:rsidR="00456AF8" w:rsidRPr="00563476" w:rsidRDefault="00456AF8" w:rsidP="008F5956">
            <w:pPr>
              <w:spacing w:line="276" w:lineRule="auto"/>
              <w:rPr>
                <w:rFonts w:asciiTheme="minorHAnsi" w:hAnsiTheme="minorHAnsi"/>
                <w:b/>
                <w:noProof/>
                <w:sz w:val="18"/>
                <w:szCs w:val="18"/>
                <w:lang w:val="ro-RO"/>
              </w:rPr>
            </w:pPr>
          </w:p>
        </w:tc>
        <w:tc>
          <w:tcPr>
            <w:tcW w:w="480" w:type="pct"/>
          </w:tcPr>
          <w:p w14:paraId="75D63A65" w14:textId="77777777" w:rsidR="00456AF8" w:rsidRPr="00563476" w:rsidRDefault="00456AF8"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EECO01  </w:t>
            </w:r>
          </w:p>
        </w:tc>
        <w:tc>
          <w:tcPr>
            <w:tcW w:w="805" w:type="pct"/>
            <w:shd w:val="clear" w:color="auto" w:fill="auto"/>
          </w:tcPr>
          <w:p w14:paraId="368B1DD1" w14:textId="7E75695C" w:rsidR="00456AF8" w:rsidRPr="00563476" w:rsidRDefault="00456AF8" w:rsidP="00456AF8">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Număr total de </w:t>
            </w:r>
            <w:proofErr w:type="spellStart"/>
            <w:r w:rsidRPr="00563476">
              <w:rPr>
                <w:rFonts w:asciiTheme="minorHAnsi" w:eastAsia="Times New Roman" w:hAnsiTheme="minorHAnsi"/>
                <w:sz w:val="18"/>
                <w:szCs w:val="18"/>
                <w:lang w:val="ro-RO" w:eastAsia="en-GB"/>
              </w:rPr>
              <w:t>participanti</w:t>
            </w:r>
            <w:proofErr w:type="spellEnd"/>
            <w:r w:rsidRPr="00563476">
              <w:rPr>
                <w:rFonts w:asciiTheme="minorHAnsi" w:eastAsia="Times New Roman" w:hAnsiTheme="minorHAnsi"/>
                <w:sz w:val="18"/>
                <w:szCs w:val="18"/>
                <w:lang w:val="ro-RO" w:eastAsia="en-GB"/>
              </w:rPr>
              <w:t xml:space="preserve"> </w:t>
            </w:r>
          </w:p>
        </w:tc>
        <w:tc>
          <w:tcPr>
            <w:tcW w:w="790" w:type="pct"/>
          </w:tcPr>
          <w:p w14:paraId="1203AEC6" w14:textId="77777777" w:rsidR="00456AF8" w:rsidRPr="00563476" w:rsidRDefault="00456AF8"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Număr</w:t>
            </w:r>
          </w:p>
        </w:tc>
        <w:tc>
          <w:tcPr>
            <w:tcW w:w="596" w:type="pct"/>
            <w:shd w:val="clear" w:color="auto" w:fill="auto"/>
          </w:tcPr>
          <w:p w14:paraId="32549F39" w14:textId="77777777" w:rsidR="00456AF8" w:rsidRPr="00563476" w:rsidRDefault="00456AF8" w:rsidP="008F5956">
            <w:pPr>
              <w:spacing w:line="276" w:lineRule="auto"/>
              <w:rPr>
                <w:rFonts w:asciiTheme="minorHAnsi" w:hAnsiTheme="minorHAnsi"/>
                <w:b/>
                <w:noProof/>
                <w:sz w:val="18"/>
                <w:szCs w:val="18"/>
                <w:lang w:val="ro-RO"/>
              </w:rPr>
            </w:pPr>
          </w:p>
        </w:tc>
        <w:tc>
          <w:tcPr>
            <w:tcW w:w="418" w:type="pct"/>
            <w:shd w:val="clear" w:color="auto" w:fill="auto"/>
          </w:tcPr>
          <w:p w14:paraId="736D1782" w14:textId="04E72DD3" w:rsidR="00456AF8" w:rsidRPr="00563476" w:rsidRDefault="003059C0"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36.335</w:t>
            </w:r>
          </w:p>
        </w:tc>
      </w:tr>
      <w:tr w:rsidR="00420231" w:rsidRPr="00563476" w14:paraId="0A21FE74" w14:textId="77777777" w:rsidTr="001C5F80">
        <w:trPr>
          <w:trHeight w:val="340"/>
        </w:trPr>
        <w:tc>
          <w:tcPr>
            <w:tcW w:w="468" w:type="pct"/>
          </w:tcPr>
          <w:p w14:paraId="1B527132"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7</w:t>
            </w:r>
          </w:p>
        </w:tc>
        <w:tc>
          <w:tcPr>
            <w:tcW w:w="553" w:type="pct"/>
          </w:tcPr>
          <w:p w14:paraId="44CD55F1"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50" w:type="pct"/>
          </w:tcPr>
          <w:p w14:paraId="1466E308"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40" w:type="pct"/>
          </w:tcPr>
          <w:p w14:paraId="4A2073A3" w14:textId="77777777" w:rsidR="00420231" w:rsidRPr="00563476" w:rsidRDefault="00420231" w:rsidP="008F5956">
            <w:pPr>
              <w:spacing w:line="276" w:lineRule="auto"/>
              <w:rPr>
                <w:rFonts w:asciiTheme="minorHAnsi" w:hAnsiTheme="minorHAnsi"/>
                <w:b/>
                <w:noProof/>
                <w:sz w:val="18"/>
                <w:szCs w:val="18"/>
                <w:lang w:val="ro-RO"/>
              </w:rPr>
            </w:pPr>
          </w:p>
        </w:tc>
        <w:tc>
          <w:tcPr>
            <w:tcW w:w="480" w:type="pct"/>
          </w:tcPr>
          <w:p w14:paraId="5A0103DD" w14:textId="77777777" w:rsidR="00420231" w:rsidRPr="00563476" w:rsidRDefault="00420231" w:rsidP="008F5956">
            <w:pPr>
              <w:spacing w:line="276" w:lineRule="auto"/>
              <w:rPr>
                <w:rFonts w:asciiTheme="minorHAnsi" w:hAnsiTheme="minorHAnsi"/>
                <w:b/>
                <w:noProof/>
                <w:sz w:val="18"/>
                <w:szCs w:val="18"/>
                <w:lang w:val="ro-RO"/>
              </w:rPr>
            </w:pPr>
          </w:p>
        </w:tc>
        <w:tc>
          <w:tcPr>
            <w:tcW w:w="805" w:type="pct"/>
            <w:shd w:val="clear" w:color="auto" w:fill="auto"/>
          </w:tcPr>
          <w:p w14:paraId="73FE1258" w14:textId="7957FD28" w:rsidR="00420231" w:rsidRPr="00563476" w:rsidRDefault="00420231" w:rsidP="00457626">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Num</w:t>
            </w:r>
            <w:r w:rsidR="00457626" w:rsidRPr="00563476">
              <w:rPr>
                <w:rFonts w:asciiTheme="minorHAnsi" w:eastAsia="Times New Roman" w:hAnsiTheme="minorHAnsi"/>
                <w:sz w:val="18"/>
                <w:szCs w:val="18"/>
                <w:lang w:val="ro-RO" w:eastAsia="en-GB"/>
              </w:rPr>
              <w:t>ă</w:t>
            </w:r>
            <w:r w:rsidRPr="00563476">
              <w:rPr>
                <w:rFonts w:asciiTheme="minorHAnsi" w:eastAsia="Times New Roman" w:hAnsiTheme="minorHAnsi"/>
                <w:sz w:val="18"/>
                <w:szCs w:val="18"/>
                <w:lang w:val="ro-RO" w:eastAsia="en-GB"/>
              </w:rPr>
              <w:t>r de locuri de munc</w:t>
            </w:r>
            <w:r w:rsidR="00457626" w:rsidRPr="00563476">
              <w:rPr>
                <w:rFonts w:asciiTheme="minorHAnsi" w:eastAsia="Times New Roman" w:hAnsiTheme="minorHAnsi"/>
                <w:sz w:val="18"/>
                <w:szCs w:val="18"/>
                <w:lang w:val="ro-RO" w:eastAsia="en-GB"/>
              </w:rPr>
              <w:t>ă</w:t>
            </w:r>
            <w:r w:rsidRPr="00563476">
              <w:rPr>
                <w:rFonts w:asciiTheme="minorHAnsi" w:eastAsia="Times New Roman" w:hAnsiTheme="minorHAnsi"/>
                <w:sz w:val="18"/>
                <w:szCs w:val="18"/>
                <w:lang w:val="ro-RO" w:eastAsia="en-GB"/>
              </w:rPr>
              <w:t xml:space="preserve"> nou create </w:t>
            </w:r>
          </w:p>
        </w:tc>
        <w:tc>
          <w:tcPr>
            <w:tcW w:w="790" w:type="pct"/>
          </w:tcPr>
          <w:p w14:paraId="7512AABC" w14:textId="77777777" w:rsidR="00420231" w:rsidRPr="00563476" w:rsidRDefault="00420231" w:rsidP="008F5956">
            <w:pPr>
              <w:spacing w:line="276" w:lineRule="auto"/>
              <w:rPr>
                <w:rFonts w:asciiTheme="minorHAnsi" w:hAnsiTheme="minorHAnsi"/>
                <w:b/>
                <w:noProof/>
                <w:sz w:val="18"/>
                <w:szCs w:val="18"/>
                <w:lang w:val="ro-RO"/>
              </w:rPr>
            </w:pPr>
            <w:r w:rsidRPr="00563476">
              <w:rPr>
                <w:rFonts w:asciiTheme="minorHAnsi" w:hAnsiTheme="minorHAnsi" w:cstheme="minorHAnsi"/>
                <w:sz w:val="18"/>
                <w:szCs w:val="18"/>
                <w:lang w:val="ro-RO"/>
              </w:rPr>
              <w:t>Număr</w:t>
            </w:r>
          </w:p>
        </w:tc>
        <w:tc>
          <w:tcPr>
            <w:tcW w:w="596" w:type="pct"/>
            <w:shd w:val="clear" w:color="auto" w:fill="auto"/>
          </w:tcPr>
          <w:p w14:paraId="682CD65F" w14:textId="77777777" w:rsidR="00420231" w:rsidRPr="00563476" w:rsidRDefault="00420231" w:rsidP="008F5956">
            <w:pPr>
              <w:spacing w:line="276" w:lineRule="auto"/>
              <w:rPr>
                <w:rFonts w:asciiTheme="minorHAnsi" w:hAnsiTheme="minorHAnsi"/>
                <w:b/>
                <w:noProof/>
                <w:sz w:val="18"/>
                <w:szCs w:val="18"/>
                <w:lang w:val="ro-RO"/>
              </w:rPr>
            </w:pPr>
          </w:p>
        </w:tc>
        <w:tc>
          <w:tcPr>
            <w:tcW w:w="418" w:type="pct"/>
            <w:shd w:val="clear" w:color="auto" w:fill="auto"/>
          </w:tcPr>
          <w:p w14:paraId="1B28DFE4" w14:textId="7F86ADD1" w:rsidR="00420231" w:rsidRPr="00563476" w:rsidRDefault="00457626"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11.400</w:t>
            </w:r>
          </w:p>
        </w:tc>
      </w:tr>
      <w:tr w:rsidR="00420231" w:rsidRPr="00563476" w14:paraId="41D0BD5F" w14:textId="77777777" w:rsidTr="001C5F80">
        <w:trPr>
          <w:trHeight w:val="332"/>
        </w:trPr>
        <w:tc>
          <w:tcPr>
            <w:tcW w:w="468" w:type="pct"/>
          </w:tcPr>
          <w:p w14:paraId="552B6CB3" w14:textId="77777777" w:rsidR="00420231" w:rsidRPr="00563476" w:rsidRDefault="00420231" w:rsidP="008F5956">
            <w:pPr>
              <w:spacing w:line="276" w:lineRule="auto"/>
              <w:rPr>
                <w:rFonts w:asciiTheme="minorHAnsi" w:hAnsiTheme="minorHAnsi"/>
                <w:b/>
                <w:noProof/>
                <w:sz w:val="18"/>
                <w:szCs w:val="18"/>
                <w:lang w:val="ro-RO"/>
              </w:rPr>
            </w:pPr>
            <w:r w:rsidRPr="00563476">
              <w:rPr>
                <w:rFonts w:asciiTheme="minorHAnsi" w:hAnsiTheme="minorHAnsi"/>
                <w:noProof/>
                <w:sz w:val="18"/>
                <w:szCs w:val="18"/>
                <w:lang w:val="ro-RO"/>
              </w:rPr>
              <w:t>7</w:t>
            </w:r>
          </w:p>
        </w:tc>
        <w:tc>
          <w:tcPr>
            <w:tcW w:w="553" w:type="pct"/>
          </w:tcPr>
          <w:p w14:paraId="7DF5F095" w14:textId="77777777" w:rsidR="00420231" w:rsidRPr="00563476" w:rsidRDefault="00420231" w:rsidP="008F5956">
            <w:pPr>
              <w:spacing w:line="276" w:lineRule="auto"/>
              <w:rPr>
                <w:rFonts w:asciiTheme="minorHAnsi" w:hAnsiTheme="minorHAnsi"/>
                <w:b/>
                <w:noProof/>
                <w:sz w:val="18"/>
                <w:szCs w:val="18"/>
                <w:lang w:val="ro-RO"/>
              </w:rPr>
            </w:pPr>
            <w:r w:rsidRPr="00563476">
              <w:rPr>
                <w:rFonts w:asciiTheme="minorHAnsi" w:hAnsiTheme="minorHAnsi"/>
                <w:noProof/>
                <w:sz w:val="18"/>
                <w:szCs w:val="18"/>
                <w:lang w:val="ro-RO"/>
              </w:rPr>
              <w:t>a</w:t>
            </w:r>
          </w:p>
        </w:tc>
        <w:tc>
          <w:tcPr>
            <w:tcW w:w="350" w:type="pct"/>
          </w:tcPr>
          <w:p w14:paraId="5F1B7100" w14:textId="77777777" w:rsidR="00420231" w:rsidRPr="00563476" w:rsidRDefault="00420231" w:rsidP="008F5956">
            <w:pPr>
              <w:spacing w:line="276" w:lineRule="auto"/>
              <w:rPr>
                <w:rFonts w:asciiTheme="minorHAnsi" w:hAnsiTheme="minorHAnsi"/>
                <w:b/>
                <w:noProof/>
                <w:sz w:val="18"/>
                <w:szCs w:val="18"/>
                <w:lang w:val="ro-RO"/>
              </w:rPr>
            </w:pPr>
            <w:r w:rsidRPr="00563476">
              <w:rPr>
                <w:rFonts w:asciiTheme="minorHAnsi" w:hAnsiTheme="minorHAnsi"/>
                <w:noProof/>
                <w:sz w:val="18"/>
                <w:szCs w:val="18"/>
                <w:lang w:val="ro-RO"/>
              </w:rPr>
              <w:t>FSE+</w:t>
            </w:r>
          </w:p>
        </w:tc>
        <w:tc>
          <w:tcPr>
            <w:tcW w:w="540" w:type="pct"/>
          </w:tcPr>
          <w:p w14:paraId="3ACAE3FE" w14:textId="77777777" w:rsidR="00420231" w:rsidRPr="00563476" w:rsidRDefault="00420231" w:rsidP="008F5956">
            <w:pPr>
              <w:spacing w:line="276" w:lineRule="auto"/>
              <w:rPr>
                <w:rFonts w:asciiTheme="minorHAnsi" w:hAnsiTheme="minorHAnsi"/>
                <w:b/>
                <w:noProof/>
                <w:sz w:val="18"/>
                <w:szCs w:val="18"/>
                <w:lang w:val="ro-RO"/>
              </w:rPr>
            </w:pPr>
          </w:p>
        </w:tc>
        <w:tc>
          <w:tcPr>
            <w:tcW w:w="480" w:type="pct"/>
          </w:tcPr>
          <w:p w14:paraId="14995CB2" w14:textId="77777777" w:rsidR="00420231" w:rsidRPr="00563476" w:rsidRDefault="00420231" w:rsidP="008F5956">
            <w:pPr>
              <w:spacing w:line="276" w:lineRule="auto"/>
              <w:rPr>
                <w:rFonts w:asciiTheme="minorHAnsi" w:hAnsiTheme="minorHAnsi"/>
                <w:b/>
                <w:noProof/>
                <w:sz w:val="18"/>
                <w:szCs w:val="18"/>
                <w:lang w:val="ro-RO"/>
              </w:rPr>
            </w:pPr>
          </w:p>
        </w:tc>
        <w:tc>
          <w:tcPr>
            <w:tcW w:w="805" w:type="pct"/>
            <w:shd w:val="clear" w:color="auto" w:fill="auto"/>
          </w:tcPr>
          <w:p w14:paraId="5A85CED6" w14:textId="3F97E8C8" w:rsidR="00420231" w:rsidRPr="00563476" w:rsidRDefault="00420231" w:rsidP="008F5956">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Produse/ </w:t>
            </w:r>
            <w:proofErr w:type="spellStart"/>
            <w:r w:rsidRPr="00563476">
              <w:rPr>
                <w:rFonts w:asciiTheme="minorHAnsi" w:eastAsia="Times New Roman" w:hAnsiTheme="minorHAnsi"/>
                <w:sz w:val="18"/>
                <w:szCs w:val="18"/>
                <w:lang w:val="ro-RO" w:eastAsia="en-GB"/>
              </w:rPr>
              <w:t>activitati</w:t>
            </w:r>
            <w:proofErr w:type="spellEnd"/>
            <w:r w:rsidRPr="00563476">
              <w:rPr>
                <w:rFonts w:asciiTheme="minorHAnsi" w:eastAsia="Times New Roman" w:hAnsiTheme="minorHAnsi"/>
                <w:sz w:val="18"/>
                <w:szCs w:val="18"/>
                <w:lang w:val="ro-RO" w:eastAsia="en-GB"/>
              </w:rPr>
              <w:t xml:space="preserve"> de sine </w:t>
            </w:r>
            <w:proofErr w:type="spellStart"/>
            <w:r w:rsidRPr="00563476">
              <w:rPr>
                <w:rFonts w:asciiTheme="minorHAnsi" w:eastAsia="Times New Roman" w:hAnsiTheme="minorHAnsi"/>
                <w:sz w:val="18"/>
                <w:szCs w:val="18"/>
                <w:lang w:val="ro-RO" w:eastAsia="en-GB"/>
              </w:rPr>
              <w:t>statatoare</w:t>
            </w:r>
            <w:proofErr w:type="spellEnd"/>
            <w:r w:rsidRPr="00563476">
              <w:rPr>
                <w:rFonts w:asciiTheme="minorHAnsi" w:eastAsia="Times New Roman" w:hAnsiTheme="minorHAnsi"/>
                <w:sz w:val="18"/>
                <w:szCs w:val="18"/>
                <w:lang w:val="ro-RO" w:eastAsia="en-GB"/>
              </w:rPr>
              <w:t xml:space="preserve"> / evenimente/ instrumente/ metodologii  realizate </w:t>
            </w:r>
          </w:p>
        </w:tc>
        <w:tc>
          <w:tcPr>
            <w:tcW w:w="790" w:type="pct"/>
          </w:tcPr>
          <w:p w14:paraId="5A5CCE18" w14:textId="77777777" w:rsidR="00420231" w:rsidRPr="00563476" w:rsidRDefault="00420231" w:rsidP="008F5956">
            <w:pPr>
              <w:spacing w:line="276" w:lineRule="auto"/>
              <w:rPr>
                <w:rFonts w:asciiTheme="minorHAnsi" w:hAnsiTheme="minorHAnsi"/>
                <w:b/>
                <w:noProof/>
                <w:sz w:val="18"/>
                <w:szCs w:val="18"/>
                <w:lang w:val="ro-RO"/>
              </w:rPr>
            </w:pPr>
            <w:r w:rsidRPr="00563476">
              <w:rPr>
                <w:rFonts w:asciiTheme="minorHAnsi" w:hAnsiTheme="minorHAnsi" w:cstheme="minorHAnsi"/>
                <w:sz w:val="18"/>
                <w:szCs w:val="18"/>
                <w:lang w:val="ro-RO"/>
              </w:rPr>
              <w:t>Număr</w:t>
            </w:r>
          </w:p>
        </w:tc>
        <w:tc>
          <w:tcPr>
            <w:tcW w:w="596" w:type="pct"/>
            <w:shd w:val="clear" w:color="auto" w:fill="auto"/>
          </w:tcPr>
          <w:p w14:paraId="355B4D34" w14:textId="77777777" w:rsidR="00420231" w:rsidRPr="00563476" w:rsidRDefault="00420231" w:rsidP="008F5956">
            <w:pPr>
              <w:spacing w:line="276" w:lineRule="auto"/>
              <w:rPr>
                <w:rFonts w:asciiTheme="minorHAnsi" w:hAnsiTheme="minorHAnsi"/>
                <w:b/>
                <w:noProof/>
                <w:sz w:val="18"/>
                <w:szCs w:val="18"/>
                <w:lang w:val="ro-RO"/>
              </w:rPr>
            </w:pPr>
          </w:p>
        </w:tc>
        <w:tc>
          <w:tcPr>
            <w:tcW w:w="418" w:type="pct"/>
            <w:shd w:val="clear" w:color="auto" w:fill="auto"/>
          </w:tcPr>
          <w:p w14:paraId="0AAD9F9B" w14:textId="794038D7" w:rsidR="00420231" w:rsidRPr="00563476" w:rsidRDefault="003059C0"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33</w:t>
            </w:r>
            <w:r w:rsidR="00457626" w:rsidRPr="00563476">
              <w:rPr>
                <w:rFonts w:asciiTheme="minorHAnsi" w:hAnsiTheme="minorHAnsi"/>
                <w:noProof/>
                <w:sz w:val="18"/>
                <w:szCs w:val="18"/>
                <w:lang w:val="ro-RO"/>
              </w:rPr>
              <w:t>0</w:t>
            </w:r>
          </w:p>
        </w:tc>
      </w:tr>
    </w:tbl>
    <w:p w14:paraId="1D912E69" w14:textId="77777777" w:rsidR="001C5F80" w:rsidRPr="00563476" w:rsidRDefault="001C5F80" w:rsidP="001C5F80">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003"/>
        <w:gridCol w:w="639"/>
        <w:gridCol w:w="749"/>
        <w:gridCol w:w="741"/>
        <w:gridCol w:w="1556"/>
        <w:gridCol w:w="825"/>
        <w:gridCol w:w="831"/>
        <w:gridCol w:w="688"/>
        <w:gridCol w:w="849"/>
        <w:gridCol w:w="670"/>
        <w:gridCol w:w="923"/>
      </w:tblGrid>
      <w:tr w:rsidR="00926F1B" w:rsidRPr="00563476" w14:paraId="68B48A97" w14:textId="77777777" w:rsidTr="003059C0">
        <w:trPr>
          <w:trHeight w:val="480"/>
        </w:trPr>
        <w:tc>
          <w:tcPr>
            <w:tcW w:w="5000" w:type="pct"/>
            <w:gridSpan w:val="12"/>
          </w:tcPr>
          <w:p w14:paraId="65AE3F05"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926F1B" w:rsidRPr="00563476" w14:paraId="2D3F862D" w14:textId="77777777" w:rsidTr="003059C0">
        <w:trPr>
          <w:trHeight w:val="1118"/>
        </w:trPr>
        <w:tc>
          <w:tcPr>
            <w:tcW w:w="360" w:type="pct"/>
          </w:tcPr>
          <w:p w14:paraId="7135B2A5"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91" w:type="pct"/>
          </w:tcPr>
          <w:p w14:paraId="34136472"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13" w:type="pct"/>
          </w:tcPr>
          <w:p w14:paraId="670130AB"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67" w:type="pct"/>
          </w:tcPr>
          <w:p w14:paraId="33B5065C" w14:textId="77777777" w:rsidR="00FF4840" w:rsidRPr="00563476" w:rsidRDefault="00FF4840"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363" w:type="pct"/>
          </w:tcPr>
          <w:p w14:paraId="42C1C306"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762" w:type="pct"/>
            <w:shd w:val="clear" w:color="auto" w:fill="auto"/>
          </w:tcPr>
          <w:p w14:paraId="1E63A196"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404" w:type="pct"/>
          </w:tcPr>
          <w:p w14:paraId="6F3ABA40"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07" w:type="pct"/>
          </w:tcPr>
          <w:p w14:paraId="3B082362"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337" w:type="pct"/>
          </w:tcPr>
          <w:p w14:paraId="42424370"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416" w:type="pct"/>
            <w:shd w:val="clear" w:color="auto" w:fill="auto"/>
          </w:tcPr>
          <w:p w14:paraId="49BC1E39" w14:textId="2B87D9E0" w:rsidR="00FF4840" w:rsidRPr="00563476" w:rsidRDefault="00A43549"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tc>
        <w:tc>
          <w:tcPr>
            <w:tcW w:w="328" w:type="pct"/>
            <w:shd w:val="clear" w:color="auto" w:fill="auto"/>
          </w:tcPr>
          <w:p w14:paraId="50E04DEB"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54" w:type="pct"/>
          </w:tcPr>
          <w:p w14:paraId="481A1FB7" w14:textId="77777777" w:rsidR="00FF4840" w:rsidRPr="00563476" w:rsidRDefault="00FF484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6B592B" w:rsidRPr="00563476" w14:paraId="48A0D07F" w14:textId="77777777" w:rsidTr="003059C0">
        <w:trPr>
          <w:trHeight w:val="286"/>
        </w:trPr>
        <w:tc>
          <w:tcPr>
            <w:tcW w:w="360" w:type="pct"/>
          </w:tcPr>
          <w:p w14:paraId="790B25E4" w14:textId="77777777" w:rsidR="006B592B" w:rsidRPr="00563476" w:rsidRDefault="006B592B"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7</w:t>
            </w:r>
          </w:p>
        </w:tc>
        <w:tc>
          <w:tcPr>
            <w:tcW w:w="491" w:type="pct"/>
          </w:tcPr>
          <w:p w14:paraId="3BB988D9" w14:textId="77777777" w:rsidR="006B592B" w:rsidRPr="00563476" w:rsidRDefault="00DF6702"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13" w:type="pct"/>
          </w:tcPr>
          <w:p w14:paraId="57C3D1C2" w14:textId="77777777" w:rsidR="006B592B" w:rsidRPr="00563476" w:rsidRDefault="006B592B"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67" w:type="pct"/>
          </w:tcPr>
          <w:p w14:paraId="0E52F305" w14:textId="77777777" w:rsidR="006B592B" w:rsidRPr="00563476" w:rsidRDefault="006B592B" w:rsidP="008F5956">
            <w:pPr>
              <w:spacing w:line="276" w:lineRule="auto"/>
              <w:rPr>
                <w:rFonts w:asciiTheme="minorHAnsi" w:hAnsiTheme="minorHAnsi"/>
                <w:noProof/>
                <w:sz w:val="18"/>
                <w:szCs w:val="18"/>
                <w:lang w:val="ro-RO"/>
              </w:rPr>
            </w:pPr>
          </w:p>
        </w:tc>
        <w:tc>
          <w:tcPr>
            <w:tcW w:w="363" w:type="pct"/>
          </w:tcPr>
          <w:p w14:paraId="1F41BDBE" w14:textId="77777777" w:rsidR="006B592B" w:rsidRPr="00563476" w:rsidRDefault="006B592B" w:rsidP="008F5956">
            <w:pPr>
              <w:spacing w:line="276" w:lineRule="auto"/>
              <w:rPr>
                <w:rFonts w:asciiTheme="minorHAnsi" w:hAnsiTheme="minorHAnsi"/>
                <w:noProof/>
                <w:sz w:val="18"/>
                <w:szCs w:val="18"/>
                <w:lang w:val="ro-RO"/>
              </w:rPr>
            </w:pPr>
          </w:p>
        </w:tc>
        <w:tc>
          <w:tcPr>
            <w:tcW w:w="762" w:type="pct"/>
            <w:tcBorders>
              <w:top w:val="nil"/>
              <w:left w:val="single" w:sz="4" w:space="0" w:color="auto"/>
              <w:bottom w:val="single" w:sz="4" w:space="0" w:color="auto"/>
              <w:right w:val="single" w:sz="4" w:space="0" w:color="auto"/>
            </w:tcBorders>
          </w:tcPr>
          <w:p w14:paraId="3818DAF8" w14:textId="034FF5D4" w:rsidR="006B592B" w:rsidRPr="00563476" w:rsidRDefault="00420231" w:rsidP="008F5956">
            <w:pPr>
              <w:spacing w:after="0" w:line="276" w:lineRule="auto"/>
              <w:jc w:val="both"/>
              <w:rPr>
                <w:rFonts w:asciiTheme="minorHAnsi" w:hAnsiTheme="minorHAnsi" w:cstheme="minorHAnsi"/>
                <w:noProof/>
                <w:sz w:val="18"/>
                <w:szCs w:val="18"/>
                <w:lang w:val="ro-RO"/>
              </w:rPr>
            </w:pPr>
            <w:r w:rsidRPr="00563476">
              <w:rPr>
                <w:rFonts w:asciiTheme="minorHAnsi" w:hAnsiTheme="minorHAnsi" w:cstheme="minorHAnsi"/>
                <w:noProof/>
                <w:sz w:val="18"/>
                <w:szCs w:val="18"/>
                <w:lang w:val="ro-RO"/>
              </w:rPr>
              <w:t xml:space="preserve">Produse/activitati de sine statatoare/ evenimente/ instrumente/ metodologii  </w:t>
            </w:r>
            <w:r w:rsidRPr="00563476">
              <w:rPr>
                <w:rFonts w:asciiTheme="minorHAnsi" w:hAnsiTheme="minorHAnsi" w:cstheme="minorHAnsi"/>
                <w:noProof/>
                <w:sz w:val="18"/>
                <w:szCs w:val="18"/>
                <w:lang w:val="ro-RO"/>
              </w:rPr>
              <w:lastRenderedPageBreak/>
              <w:t>disemninate si utilizate la finalul intervenției</w:t>
            </w:r>
          </w:p>
        </w:tc>
        <w:tc>
          <w:tcPr>
            <w:tcW w:w="404" w:type="pct"/>
          </w:tcPr>
          <w:p w14:paraId="2C9537BC" w14:textId="77777777" w:rsidR="006B592B" w:rsidRPr="00563476" w:rsidRDefault="006B592B"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lastRenderedPageBreak/>
              <w:t>Număr</w:t>
            </w:r>
          </w:p>
        </w:tc>
        <w:tc>
          <w:tcPr>
            <w:tcW w:w="407" w:type="pct"/>
          </w:tcPr>
          <w:p w14:paraId="7387E064" w14:textId="77777777" w:rsidR="006B592B" w:rsidRPr="00563476" w:rsidRDefault="006B592B" w:rsidP="008F5956">
            <w:pPr>
              <w:spacing w:line="276" w:lineRule="auto"/>
              <w:rPr>
                <w:rFonts w:asciiTheme="minorHAnsi" w:hAnsiTheme="minorHAnsi"/>
                <w:noProof/>
                <w:sz w:val="18"/>
                <w:szCs w:val="18"/>
                <w:lang w:val="ro-RO"/>
              </w:rPr>
            </w:pPr>
          </w:p>
        </w:tc>
        <w:tc>
          <w:tcPr>
            <w:tcW w:w="337" w:type="pct"/>
          </w:tcPr>
          <w:p w14:paraId="3EB845E7" w14:textId="77777777" w:rsidR="006B592B" w:rsidRPr="00563476" w:rsidRDefault="006B592B" w:rsidP="008F5956">
            <w:pPr>
              <w:spacing w:line="276" w:lineRule="auto"/>
              <w:rPr>
                <w:rFonts w:asciiTheme="minorHAnsi" w:hAnsiTheme="minorHAnsi"/>
                <w:b/>
                <w:noProof/>
                <w:sz w:val="18"/>
                <w:szCs w:val="18"/>
                <w:lang w:val="ro-RO"/>
              </w:rPr>
            </w:pPr>
          </w:p>
        </w:tc>
        <w:tc>
          <w:tcPr>
            <w:tcW w:w="416" w:type="pct"/>
            <w:shd w:val="clear" w:color="auto" w:fill="auto"/>
          </w:tcPr>
          <w:p w14:paraId="3E5E8636" w14:textId="2FD18897" w:rsidR="006B592B" w:rsidRPr="00563476" w:rsidRDefault="003059C0"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264</w:t>
            </w:r>
          </w:p>
        </w:tc>
        <w:tc>
          <w:tcPr>
            <w:tcW w:w="328" w:type="pct"/>
            <w:shd w:val="clear" w:color="auto" w:fill="auto"/>
          </w:tcPr>
          <w:p w14:paraId="4B4F908C" w14:textId="77777777" w:rsidR="006B592B" w:rsidRPr="00563476" w:rsidRDefault="006B592B" w:rsidP="008F5956">
            <w:pPr>
              <w:spacing w:line="276" w:lineRule="auto"/>
              <w:rPr>
                <w:rFonts w:asciiTheme="minorHAnsi" w:hAnsiTheme="minorHAnsi"/>
                <w:noProof/>
                <w:sz w:val="18"/>
                <w:szCs w:val="18"/>
                <w:lang w:val="ro-RO"/>
              </w:rPr>
            </w:pPr>
          </w:p>
        </w:tc>
        <w:tc>
          <w:tcPr>
            <w:tcW w:w="454" w:type="pct"/>
          </w:tcPr>
          <w:p w14:paraId="466916E9" w14:textId="77777777" w:rsidR="006B592B" w:rsidRPr="00563476" w:rsidRDefault="006B592B" w:rsidP="008F5956">
            <w:pPr>
              <w:spacing w:line="276" w:lineRule="auto"/>
              <w:rPr>
                <w:rFonts w:asciiTheme="minorHAnsi" w:hAnsiTheme="minorHAnsi"/>
                <w:noProof/>
                <w:sz w:val="18"/>
                <w:szCs w:val="18"/>
                <w:lang w:val="ro-RO"/>
              </w:rPr>
            </w:pPr>
          </w:p>
        </w:tc>
      </w:tr>
      <w:tr w:rsidR="00420231" w:rsidRPr="00563476" w14:paraId="69029796" w14:textId="77777777" w:rsidTr="003059C0">
        <w:trPr>
          <w:trHeight w:val="286"/>
        </w:trPr>
        <w:tc>
          <w:tcPr>
            <w:tcW w:w="360" w:type="pct"/>
          </w:tcPr>
          <w:p w14:paraId="5C6B6889"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lastRenderedPageBreak/>
              <w:t>7</w:t>
            </w:r>
          </w:p>
        </w:tc>
        <w:tc>
          <w:tcPr>
            <w:tcW w:w="491" w:type="pct"/>
          </w:tcPr>
          <w:p w14:paraId="1F9625CA"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a</w:t>
            </w:r>
          </w:p>
        </w:tc>
        <w:tc>
          <w:tcPr>
            <w:tcW w:w="313" w:type="pct"/>
          </w:tcPr>
          <w:p w14:paraId="5E347DF0"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67" w:type="pct"/>
          </w:tcPr>
          <w:p w14:paraId="1ED04BF0" w14:textId="77777777" w:rsidR="00420231" w:rsidRPr="00563476" w:rsidRDefault="00420231" w:rsidP="008F5956">
            <w:pPr>
              <w:spacing w:line="276" w:lineRule="auto"/>
              <w:rPr>
                <w:rFonts w:asciiTheme="minorHAnsi" w:hAnsiTheme="minorHAnsi"/>
                <w:noProof/>
                <w:sz w:val="18"/>
                <w:szCs w:val="18"/>
                <w:lang w:val="ro-RO"/>
              </w:rPr>
            </w:pPr>
          </w:p>
        </w:tc>
        <w:tc>
          <w:tcPr>
            <w:tcW w:w="363" w:type="pct"/>
          </w:tcPr>
          <w:p w14:paraId="37FDF14F"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EECR04</w:t>
            </w:r>
          </w:p>
        </w:tc>
        <w:tc>
          <w:tcPr>
            <w:tcW w:w="762" w:type="pct"/>
            <w:tcBorders>
              <w:top w:val="nil"/>
              <w:left w:val="single" w:sz="4" w:space="0" w:color="auto"/>
              <w:bottom w:val="nil"/>
              <w:right w:val="single" w:sz="4" w:space="0" w:color="auto"/>
            </w:tcBorders>
          </w:tcPr>
          <w:p w14:paraId="241F233E" w14:textId="77777777" w:rsidR="00420231" w:rsidRPr="00563476" w:rsidRDefault="00420231" w:rsidP="008F5956">
            <w:pPr>
              <w:spacing w:after="0" w:line="276" w:lineRule="auto"/>
              <w:jc w:val="both"/>
              <w:rPr>
                <w:rFonts w:asciiTheme="minorHAnsi" w:eastAsia="Times New Roman" w:hAnsiTheme="minorHAnsi" w:cstheme="minorHAnsi"/>
                <w:sz w:val="18"/>
                <w:szCs w:val="18"/>
                <w:lang w:val="ro-RO" w:eastAsia="en-GB"/>
              </w:rPr>
            </w:pPr>
            <w:r w:rsidRPr="00563476">
              <w:rPr>
                <w:rFonts w:asciiTheme="minorHAnsi" w:hAnsiTheme="minorHAnsi" w:cstheme="minorHAnsi"/>
                <w:noProof/>
                <w:sz w:val="18"/>
                <w:szCs w:val="18"/>
                <w:lang w:val="ro-RO"/>
              </w:rPr>
              <w:t>Participanți în ocupare, inclusiv ocupare pe cont propriu la finalizare intervenție</w:t>
            </w:r>
          </w:p>
        </w:tc>
        <w:tc>
          <w:tcPr>
            <w:tcW w:w="404" w:type="pct"/>
          </w:tcPr>
          <w:p w14:paraId="5997B632" w14:textId="77777777" w:rsidR="00420231" w:rsidRPr="00563476" w:rsidRDefault="00420231"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Număr</w:t>
            </w:r>
          </w:p>
        </w:tc>
        <w:tc>
          <w:tcPr>
            <w:tcW w:w="407" w:type="pct"/>
          </w:tcPr>
          <w:p w14:paraId="2C35909B" w14:textId="77777777" w:rsidR="00420231" w:rsidRPr="00563476" w:rsidRDefault="00420231" w:rsidP="008F5956">
            <w:pPr>
              <w:spacing w:line="276" w:lineRule="auto"/>
              <w:rPr>
                <w:rFonts w:asciiTheme="minorHAnsi" w:hAnsiTheme="minorHAnsi"/>
                <w:noProof/>
                <w:sz w:val="18"/>
                <w:szCs w:val="18"/>
                <w:lang w:val="ro-RO"/>
              </w:rPr>
            </w:pPr>
          </w:p>
        </w:tc>
        <w:tc>
          <w:tcPr>
            <w:tcW w:w="337" w:type="pct"/>
          </w:tcPr>
          <w:p w14:paraId="1DF94820" w14:textId="77777777" w:rsidR="00420231" w:rsidRPr="00563476" w:rsidRDefault="00420231" w:rsidP="008F5956">
            <w:pPr>
              <w:spacing w:line="276" w:lineRule="auto"/>
              <w:rPr>
                <w:rFonts w:asciiTheme="minorHAnsi" w:hAnsiTheme="minorHAnsi"/>
                <w:b/>
                <w:noProof/>
                <w:sz w:val="18"/>
                <w:szCs w:val="18"/>
                <w:lang w:val="ro-RO"/>
              </w:rPr>
            </w:pPr>
          </w:p>
        </w:tc>
        <w:tc>
          <w:tcPr>
            <w:tcW w:w="416" w:type="pct"/>
            <w:shd w:val="clear" w:color="auto" w:fill="auto"/>
          </w:tcPr>
          <w:p w14:paraId="7F50C7D7" w14:textId="4F6B8042" w:rsidR="00420231" w:rsidRPr="00563476" w:rsidRDefault="003059C0"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3.000</w:t>
            </w:r>
          </w:p>
        </w:tc>
        <w:tc>
          <w:tcPr>
            <w:tcW w:w="328" w:type="pct"/>
            <w:shd w:val="clear" w:color="auto" w:fill="auto"/>
          </w:tcPr>
          <w:p w14:paraId="590F899A" w14:textId="77777777" w:rsidR="00420231" w:rsidRPr="00563476" w:rsidRDefault="00420231" w:rsidP="008F5956">
            <w:pPr>
              <w:spacing w:line="276" w:lineRule="auto"/>
              <w:rPr>
                <w:rFonts w:asciiTheme="minorHAnsi" w:hAnsiTheme="minorHAnsi"/>
                <w:noProof/>
                <w:sz w:val="18"/>
                <w:szCs w:val="18"/>
                <w:lang w:val="ro-RO"/>
              </w:rPr>
            </w:pPr>
          </w:p>
        </w:tc>
        <w:tc>
          <w:tcPr>
            <w:tcW w:w="454" w:type="pct"/>
          </w:tcPr>
          <w:p w14:paraId="441EB495" w14:textId="77777777" w:rsidR="00420231" w:rsidRPr="00563476" w:rsidRDefault="00420231" w:rsidP="008F5956">
            <w:pPr>
              <w:spacing w:line="276" w:lineRule="auto"/>
              <w:rPr>
                <w:rFonts w:asciiTheme="minorHAnsi" w:hAnsiTheme="minorHAnsi"/>
                <w:noProof/>
                <w:sz w:val="18"/>
                <w:szCs w:val="18"/>
                <w:lang w:val="ro-RO"/>
              </w:rPr>
            </w:pPr>
          </w:p>
        </w:tc>
      </w:tr>
      <w:tr w:rsidR="00420231" w:rsidRPr="00563476" w14:paraId="41CA1158" w14:textId="77777777" w:rsidTr="003059C0">
        <w:trPr>
          <w:trHeight w:val="286"/>
        </w:trPr>
        <w:tc>
          <w:tcPr>
            <w:tcW w:w="360" w:type="pct"/>
          </w:tcPr>
          <w:p w14:paraId="237E3F11" w14:textId="77777777" w:rsidR="00420231" w:rsidRPr="00563476" w:rsidRDefault="00420231" w:rsidP="008F5956">
            <w:pPr>
              <w:spacing w:line="276" w:lineRule="auto"/>
              <w:rPr>
                <w:rFonts w:asciiTheme="minorHAnsi" w:hAnsiTheme="minorHAnsi"/>
                <w:noProof/>
                <w:sz w:val="18"/>
                <w:szCs w:val="18"/>
                <w:lang w:val="ro-RO"/>
              </w:rPr>
            </w:pPr>
          </w:p>
        </w:tc>
        <w:tc>
          <w:tcPr>
            <w:tcW w:w="491" w:type="pct"/>
          </w:tcPr>
          <w:p w14:paraId="3D464665" w14:textId="77777777" w:rsidR="00420231" w:rsidRPr="00563476" w:rsidRDefault="00420231" w:rsidP="008F5956">
            <w:pPr>
              <w:spacing w:line="276" w:lineRule="auto"/>
              <w:rPr>
                <w:rFonts w:asciiTheme="minorHAnsi" w:hAnsiTheme="minorHAnsi"/>
                <w:noProof/>
                <w:sz w:val="18"/>
                <w:szCs w:val="18"/>
                <w:lang w:val="ro-RO"/>
              </w:rPr>
            </w:pPr>
          </w:p>
        </w:tc>
        <w:tc>
          <w:tcPr>
            <w:tcW w:w="313" w:type="pct"/>
          </w:tcPr>
          <w:p w14:paraId="4C0754A7" w14:textId="77777777" w:rsidR="00420231" w:rsidRPr="00563476" w:rsidRDefault="00420231" w:rsidP="008F5956">
            <w:pPr>
              <w:spacing w:line="276" w:lineRule="auto"/>
              <w:rPr>
                <w:rFonts w:asciiTheme="minorHAnsi" w:hAnsiTheme="minorHAnsi"/>
                <w:noProof/>
                <w:sz w:val="18"/>
                <w:szCs w:val="18"/>
                <w:lang w:val="ro-RO"/>
              </w:rPr>
            </w:pPr>
          </w:p>
        </w:tc>
        <w:tc>
          <w:tcPr>
            <w:tcW w:w="367" w:type="pct"/>
          </w:tcPr>
          <w:p w14:paraId="50475AD7" w14:textId="77777777" w:rsidR="00420231" w:rsidRPr="00563476" w:rsidRDefault="00420231" w:rsidP="008F5956">
            <w:pPr>
              <w:spacing w:line="276" w:lineRule="auto"/>
              <w:rPr>
                <w:rFonts w:asciiTheme="minorHAnsi" w:hAnsiTheme="minorHAnsi"/>
                <w:noProof/>
                <w:sz w:val="18"/>
                <w:szCs w:val="18"/>
                <w:lang w:val="ro-RO"/>
              </w:rPr>
            </w:pPr>
          </w:p>
        </w:tc>
        <w:tc>
          <w:tcPr>
            <w:tcW w:w="363" w:type="pct"/>
          </w:tcPr>
          <w:p w14:paraId="5C74D194" w14:textId="77777777" w:rsidR="00420231" w:rsidRPr="00563476" w:rsidRDefault="00420231"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EECR06</w:t>
            </w:r>
          </w:p>
        </w:tc>
        <w:tc>
          <w:tcPr>
            <w:tcW w:w="762" w:type="pct"/>
            <w:tcBorders>
              <w:top w:val="nil"/>
              <w:left w:val="single" w:sz="4" w:space="0" w:color="auto"/>
              <w:bottom w:val="single" w:sz="4" w:space="0" w:color="auto"/>
              <w:right w:val="single" w:sz="4" w:space="0" w:color="auto"/>
            </w:tcBorders>
          </w:tcPr>
          <w:p w14:paraId="0899150D" w14:textId="77777777" w:rsidR="00420231" w:rsidRPr="00563476" w:rsidRDefault="00420231" w:rsidP="008F5956">
            <w:pPr>
              <w:spacing w:after="0" w:line="276" w:lineRule="auto"/>
              <w:jc w:val="both"/>
              <w:rPr>
                <w:rFonts w:asciiTheme="minorHAnsi" w:hAnsiTheme="minorHAnsi" w:cstheme="minorHAnsi"/>
                <w:noProof/>
                <w:sz w:val="18"/>
                <w:szCs w:val="18"/>
                <w:lang w:val="ro-RO"/>
              </w:rPr>
            </w:pPr>
            <w:r w:rsidRPr="00563476">
              <w:rPr>
                <w:rFonts w:asciiTheme="minorHAnsi" w:hAnsiTheme="minorHAnsi" w:cstheme="minorHAnsi"/>
                <w:noProof/>
                <w:sz w:val="18"/>
                <w:szCs w:val="18"/>
                <w:lang w:val="ro-RO"/>
              </w:rPr>
              <w:t>Participanți cu situația îmbunătățită pe piața muncii, la 6 luni după finalizarea intervenție</w:t>
            </w:r>
          </w:p>
        </w:tc>
        <w:tc>
          <w:tcPr>
            <w:tcW w:w="404" w:type="pct"/>
          </w:tcPr>
          <w:p w14:paraId="73C957FB" w14:textId="77777777" w:rsidR="00420231" w:rsidRPr="00563476" w:rsidRDefault="00420231"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Număr</w:t>
            </w:r>
          </w:p>
        </w:tc>
        <w:tc>
          <w:tcPr>
            <w:tcW w:w="407" w:type="pct"/>
          </w:tcPr>
          <w:p w14:paraId="0E41243C" w14:textId="77777777" w:rsidR="00420231" w:rsidRPr="00563476" w:rsidRDefault="00420231" w:rsidP="008F5956">
            <w:pPr>
              <w:spacing w:line="276" w:lineRule="auto"/>
              <w:rPr>
                <w:rFonts w:asciiTheme="minorHAnsi" w:hAnsiTheme="minorHAnsi"/>
                <w:noProof/>
                <w:sz w:val="18"/>
                <w:szCs w:val="18"/>
                <w:lang w:val="ro-RO"/>
              </w:rPr>
            </w:pPr>
          </w:p>
        </w:tc>
        <w:tc>
          <w:tcPr>
            <w:tcW w:w="337" w:type="pct"/>
          </w:tcPr>
          <w:p w14:paraId="7417C293" w14:textId="77777777" w:rsidR="00420231" w:rsidRPr="00563476" w:rsidRDefault="00420231" w:rsidP="008F5956">
            <w:pPr>
              <w:spacing w:line="276" w:lineRule="auto"/>
              <w:rPr>
                <w:rFonts w:asciiTheme="minorHAnsi" w:hAnsiTheme="minorHAnsi"/>
                <w:b/>
                <w:noProof/>
                <w:sz w:val="18"/>
                <w:szCs w:val="18"/>
                <w:lang w:val="ro-RO"/>
              </w:rPr>
            </w:pPr>
          </w:p>
        </w:tc>
        <w:tc>
          <w:tcPr>
            <w:tcW w:w="416" w:type="pct"/>
            <w:shd w:val="clear" w:color="auto" w:fill="auto"/>
          </w:tcPr>
          <w:p w14:paraId="4E9064C2" w14:textId="1471E5B2" w:rsidR="00420231" w:rsidRPr="00563476" w:rsidRDefault="003059C0"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14.250</w:t>
            </w:r>
          </w:p>
        </w:tc>
        <w:tc>
          <w:tcPr>
            <w:tcW w:w="328" w:type="pct"/>
            <w:shd w:val="clear" w:color="auto" w:fill="auto"/>
          </w:tcPr>
          <w:p w14:paraId="14763AEC" w14:textId="77777777" w:rsidR="00420231" w:rsidRPr="00563476" w:rsidRDefault="00420231" w:rsidP="008F5956">
            <w:pPr>
              <w:spacing w:line="276" w:lineRule="auto"/>
              <w:rPr>
                <w:rFonts w:asciiTheme="minorHAnsi" w:hAnsiTheme="minorHAnsi"/>
                <w:noProof/>
                <w:sz w:val="18"/>
                <w:szCs w:val="18"/>
                <w:lang w:val="ro-RO"/>
              </w:rPr>
            </w:pPr>
          </w:p>
        </w:tc>
        <w:tc>
          <w:tcPr>
            <w:tcW w:w="454" w:type="pct"/>
          </w:tcPr>
          <w:p w14:paraId="16BF3E69" w14:textId="77777777" w:rsidR="00420231" w:rsidRPr="00563476" w:rsidRDefault="00420231" w:rsidP="008F5956">
            <w:pPr>
              <w:spacing w:line="276" w:lineRule="auto"/>
              <w:rPr>
                <w:rFonts w:asciiTheme="minorHAnsi" w:hAnsiTheme="minorHAnsi"/>
                <w:noProof/>
                <w:sz w:val="18"/>
                <w:szCs w:val="18"/>
                <w:lang w:val="ro-RO"/>
              </w:rPr>
            </w:pPr>
          </w:p>
        </w:tc>
      </w:tr>
    </w:tbl>
    <w:p w14:paraId="00083696" w14:textId="77777777" w:rsidR="00935A46" w:rsidRPr="00563476" w:rsidRDefault="00935A46"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.1.1</w:t>
      </w:r>
      <w:r w:rsidR="00553766" w:rsidRPr="00563476">
        <w:rPr>
          <w:rFonts w:asciiTheme="minorHAnsi" w:eastAsia="Times New Roman" w:hAnsiTheme="minorHAnsi"/>
          <w:b/>
          <w:iCs/>
          <w:noProof/>
          <w:szCs w:val="24"/>
          <w:lang w:val="ro-RO"/>
        </w:rPr>
        <w:t>.3</w:t>
      </w:r>
      <w:r w:rsidRPr="00563476">
        <w:rPr>
          <w:rFonts w:asciiTheme="minorHAnsi" w:eastAsia="Times New Roman" w:hAnsiTheme="minorHAnsi"/>
          <w:b/>
          <w:iCs/>
          <w:noProof/>
          <w:szCs w:val="24"/>
          <w:lang w:val="ro-RO"/>
        </w:rPr>
        <w:t xml:space="preserve"> Indicative breakdown of the programmed resources (EU) by type of intervention </w:t>
      </w:r>
      <w:r w:rsidRPr="00563476">
        <w:rPr>
          <w:rFonts w:asciiTheme="minorHAnsi" w:eastAsia="Times New Roman" w:hAnsiTheme="minorHAnsi"/>
          <w:iCs/>
          <w:noProof/>
          <w:szCs w:val="24"/>
          <w:lang w:val="ro-RO"/>
        </w:rPr>
        <w:t>(not applicable to the EMF</w:t>
      </w:r>
      <w:r w:rsidR="00553766" w:rsidRPr="00563476">
        <w:rPr>
          <w:rFonts w:asciiTheme="minorHAnsi" w:eastAsia="Times New Roman" w:hAnsiTheme="minorHAnsi"/>
          <w:iCs/>
          <w:noProof/>
          <w:szCs w:val="24"/>
          <w:lang w:val="ro-RO"/>
        </w:rPr>
        <w:t>A</w:t>
      </w:r>
      <w:r w:rsidRPr="00563476">
        <w:rPr>
          <w:rFonts w:asciiTheme="minorHAnsi" w:eastAsia="Times New Roman" w:hAnsiTheme="minorHAnsi"/>
          <w:iCs/>
          <w:noProof/>
          <w:szCs w:val="24"/>
          <w:lang w:val="ro-RO"/>
        </w:rPr>
        <w:t xml:space="preserve">F) </w:t>
      </w:r>
    </w:p>
    <w:p w14:paraId="5622D542" w14:textId="77777777" w:rsidR="001C5F80" w:rsidRPr="00563476" w:rsidRDefault="001C5F80" w:rsidP="001C5F80">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359"/>
        <w:gridCol w:w="1408"/>
        <w:gridCol w:w="1300"/>
        <w:gridCol w:w="2547"/>
        <w:gridCol w:w="1988"/>
      </w:tblGrid>
      <w:tr w:rsidR="00553766" w:rsidRPr="00563476" w14:paraId="17E022AD" w14:textId="77777777" w:rsidTr="00D46A4E">
        <w:tc>
          <w:tcPr>
            <w:tcW w:w="5000" w:type="pct"/>
            <w:gridSpan w:val="6"/>
          </w:tcPr>
          <w:p w14:paraId="115C2ABC"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4: Dimension 1 – intervention field</w:t>
            </w:r>
          </w:p>
        </w:tc>
      </w:tr>
      <w:tr w:rsidR="00553766" w:rsidRPr="00563476" w14:paraId="177B27BA" w14:textId="77777777" w:rsidTr="00D46A4E">
        <w:tc>
          <w:tcPr>
            <w:tcW w:w="772" w:type="pct"/>
            <w:shd w:val="clear" w:color="auto" w:fill="auto"/>
          </w:tcPr>
          <w:p w14:paraId="0C9EF90E"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68" w:type="pct"/>
            <w:shd w:val="clear" w:color="auto" w:fill="auto"/>
          </w:tcPr>
          <w:p w14:paraId="49C53606"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92" w:type="pct"/>
            <w:shd w:val="clear" w:color="auto" w:fill="auto"/>
          </w:tcPr>
          <w:p w14:paraId="2DB656E7"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39" w:type="pct"/>
          </w:tcPr>
          <w:p w14:paraId="4730A3C6"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Specific objective </w:t>
            </w:r>
          </w:p>
        </w:tc>
        <w:tc>
          <w:tcPr>
            <w:tcW w:w="1252" w:type="pct"/>
            <w:shd w:val="clear" w:color="auto" w:fill="auto"/>
          </w:tcPr>
          <w:p w14:paraId="3007C430"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976" w:type="pct"/>
            <w:shd w:val="clear" w:color="auto" w:fill="auto"/>
          </w:tcPr>
          <w:p w14:paraId="34FE3670"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C1114" w:rsidRPr="00563476" w14:paraId="78E49FE1" w14:textId="77777777" w:rsidTr="00D46A4E">
        <w:tc>
          <w:tcPr>
            <w:tcW w:w="772" w:type="pct"/>
            <w:vMerge w:val="restart"/>
            <w:shd w:val="clear" w:color="auto" w:fill="auto"/>
          </w:tcPr>
          <w:p w14:paraId="6AAFD785" w14:textId="77777777"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w:t>
            </w:r>
          </w:p>
        </w:tc>
        <w:tc>
          <w:tcPr>
            <w:tcW w:w="668" w:type="pct"/>
            <w:vMerge w:val="restart"/>
            <w:shd w:val="clear" w:color="auto" w:fill="auto"/>
          </w:tcPr>
          <w:p w14:paraId="76EBF80F" w14:textId="77777777"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92" w:type="pct"/>
            <w:shd w:val="clear" w:color="auto" w:fill="auto"/>
          </w:tcPr>
          <w:p w14:paraId="4D53D6D9" w14:textId="5B08C4C3"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39" w:type="pct"/>
            <w:vMerge w:val="restart"/>
          </w:tcPr>
          <w:p w14:paraId="246633D3" w14:textId="1A828E75" w:rsidR="00DC1114" w:rsidRPr="00563476" w:rsidRDefault="00DC1114" w:rsidP="00DC1114">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1252" w:type="pct"/>
            <w:vMerge w:val="restart"/>
            <w:shd w:val="clear" w:color="auto" w:fill="auto"/>
          </w:tcPr>
          <w:p w14:paraId="287DDC23" w14:textId="68F318E3"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137 Sprijin pentru activitățile independente și start-up-uri </w:t>
            </w:r>
          </w:p>
        </w:tc>
        <w:tc>
          <w:tcPr>
            <w:tcW w:w="976" w:type="pct"/>
            <w:shd w:val="clear" w:color="auto" w:fill="auto"/>
          </w:tcPr>
          <w:p w14:paraId="7F72F9C3" w14:textId="5FD46E28" w:rsidR="00DC1114" w:rsidRPr="00563476" w:rsidRDefault="009826E2" w:rsidP="009826E2">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145.530.000</w:t>
            </w:r>
          </w:p>
        </w:tc>
      </w:tr>
      <w:tr w:rsidR="00DC1114" w:rsidRPr="00563476" w14:paraId="376C62EF" w14:textId="77777777" w:rsidTr="00D46A4E">
        <w:trPr>
          <w:trHeight w:val="490"/>
        </w:trPr>
        <w:tc>
          <w:tcPr>
            <w:tcW w:w="772" w:type="pct"/>
            <w:vMerge/>
            <w:shd w:val="clear" w:color="auto" w:fill="auto"/>
          </w:tcPr>
          <w:p w14:paraId="2B569C0B"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668" w:type="pct"/>
            <w:vMerge/>
            <w:shd w:val="clear" w:color="auto" w:fill="auto"/>
          </w:tcPr>
          <w:p w14:paraId="34AD0CAA"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692" w:type="pct"/>
            <w:shd w:val="clear" w:color="auto" w:fill="auto"/>
          </w:tcPr>
          <w:p w14:paraId="6DCBB836" w14:textId="6E603107"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39" w:type="pct"/>
            <w:vMerge/>
          </w:tcPr>
          <w:p w14:paraId="3B66E362"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1252" w:type="pct"/>
            <w:vMerge/>
            <w:shd w:val="clear" w:color="auto" w:fill="auto"/>
          </w:tcPr>
          <w:p w14:paraId="752DF280"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976" w:type="pct"/>
            <w:shd w:val="clear" w:color="auto" w:fill="auto"/>
          </w:tcPr>
          <w:p w14:paraId="7EBD18C6" w14:textId="7392D1F7" w:rsidR="00DC1114" w:rsidRPr="00563476" w:rsidRDefault="009826E2" w:rsidP="009826E2">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16.170.000</w:t>
            </w:r>
          </w:p>
        </w:tc>
      </w:tr>
      <w:tr w:rsidR="00DC1114" w:rsidRPr="00563476" w14:paraId="7985C96C" w14:textId="77777777" w:rsidTr="00D46A4E">
        <w:tc>
          <w:tcPr>
            <w:tcW w:w="772" w:type="pct"/>
            <w:vMerge/>
            <w:shd w:val="clear" w:color="auto" w:fill="auto"/>
          </w:tcPr>
          <w:p w14:paraId="75D66642"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668" w:type="pct"/>
            <w:vMerge/>
            <w:shd w:val="clear" w:color="auto" w:fill="auto"/>
          </w:tcPr>
          <w:p w14:paraId="3D1DE4FE" w14:textId="77777777" w:rsidR="00DC1114" w:rsidRPr="00563476" w:rsidRDefault="00DC1114" w:rsidP="008F5956">
            <w:pPr>
              <w:spacing w:line="276" w:lineRule="auto"/>
              <w:rPr>
                <w:rFonts w:asciiTheme="minorHAnsi" w:eastAsia="Times New Roman" w:hAnsiTheme="minorHAnsi"/>
                <w:b/>
                <w:iCs/>
                <w:noProof/>
                <w:sz w:val="18"/>
                <w:szCs w:val="18"/>
                <w:lang w:val="ro-RO"/>
              </w:rPr>
            </w:pPr>
          </w:p>
        </w:tc>
        <w:tc>
          <w:tcPr>
            <w:tcW w:w="692" w:type="pct"/>
            <w:shd w:val="clear" w:color="auto" w:fill="auto"/>
          </w:tcPr>
          <w:p w14:paraId="3EE6B738" w14:textId="7B45BB3F"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39" w:type="pct"/>
            <w:vMerge/>
          </w:tcPr>
          <w:p w14:paraId="340FBC1B"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1252" w:type="pct"/>
            <w:vMerge w:val="restart"/>
            <w:shd w:val="clear" w:color="auto" w:fill="auto"/>
          </w:tcPr>
          <w:p w14:paraId="5AB02CB3" w14:textId="77777777"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138 Sprijin pentru economia socială și întreprinderile sociale </w:t>
            </w:r>
          </w:p>
        </w:tc>
        <w:tc>
          <w:tcPr>
            <w:tcW w:w="976" w:type="pct"/>
            <w:shd w:val="clear" w:color="auto" w:fill="auto"/>
          </w:tcPr>
          <w:p w14:paraId="33AFC783" w14:textId="628DDDF9" w:rsidR="00DC1114" w:rsidRPr="00563476" w:rsidRDefault="009826E2" w:rsidP="009826E2">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151.470.000</w:t>
            </w:r>
          </w:p>
        </w:tc>
      </w:tr>
      <w:tr w:rsidR="00DC1114" w:rsidRPr="00563476" w14:paraId="6C4BD2D5" w14:textId="77777777" w:rsidTr="00D46A4E">
        <w:tc>
          <w:tcPr>
            <w:tcW w:w="772" w:type="pct"/>
            <w:vMerge/>
            <w:shd w:val="clear" w:color="auto" w:fill="auto"/>
          </w:tcPr>
          <w:p w14:paraId="25D4D3BB"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668" w:type="pct"/>
            <w:vMerge/>
            <w:shd w:val="clear" w:color="auto" w:fill="auto"/>
          </w:tcPr>
          <w:p w14:paraId="70CB7DB4" w14:textId="77777777" w:rsidR="00DC1114" w:rsidRPr="00563476" w:rsidRDefault="00DC1114" w:rsidP="008F5956">
            <w:pPr>
              <w:spacing w:line="276" w:lineRule="auto"/>
              <w:rPr>
                <w:rFonts w:asciiTheme="minorHAnsi" w:eastAsia="Times New Roman" w:hAnsiTheme="minorHAnsi"/>
                <w:b/>
                <w:iCs/>
                <w:noProof/>
                <w:sz w:val="18"/>
                <w:szCs w:val="18"/>
                <w:lang w:val="ro-RO"/>
              </w:rPr>
            </w:pPr>
          </w:p>
        </w:tc>
        <w:tc>
          <w:tcPr>
            <w:tcW w:w="692" w:type="pct"/>
            <w:shd w:val="clear" w:color="auto" w:fill="auto"/>
          </w:tcPr>
          <w:p w14:paraId="49A25B40" w14:textId="3D2D5AB2" w:rsidR="00DC1114" w:rsidRPr="00563476" w:rsidRDefault="00DC1114"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39" w:type="pct"/>
            <w:vMerge/>
          </w:tcPr>
          <w:p w14:paraId="74937FA3"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1252" w:type="pct"/>
            <w:vMerge/>
            <w:shd w:val="clear" w:color="auto" w:fill="auto"/>
          </w:tcPr>
          <w:p w14:paraId="599484CD" w14:textId="77777777" w:rsidR="00DC1114" w:rsidRPr="00563476" w:rsidRDefault="00DC1114" w:rsidP="008F5956">
            <w:pPr>
              <w:spacing w:line="276" w:lineRule="auto"/>
              <w:rPr>
                <w:rFonts w:asciiTheme="minorHAnsi" w:eastAsia="Times New Roman" w:hAnsiTheme="minorHAnsi"/>
                <w:iCs/>
                <w:noProof/>
                <w:sz w:val="18"/>
                <w:szCs w:val="18"/>
                <w:lang w:val="ro-RO"/>
              </w:rPr>
            </w:pPr>
          </w:p>
        </w:tc>
        <w:tc>
          <w:tcPr>
            <w:tcW w:w="976" w:type="pct"/>
            <w:shd w:val="clear" w:color="auto" w:fill="auto"/>
          </w:tcPr>
          <w:p w14:paraId="31B79E97" w14:textId="7789935D" w:rsidR="00DC1114" w:rsidRPr="00563476" w:rsidRDefault="009826E2" w:rsidP="009826E2">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16.830.000</w:t>
            </w:r>
          </w:p>
        </w:tc>
      </w:tr>
    </w:tbl>
    <w:p w14:paraId="1C8D3676" w14:textId="77777777" w:rsidR="00935A46" w:rsidRPr="00563476" w:rsidRDefault="00935A46" w:rsidP="008F5956">
      <w:pPr>
        <w:spacing w:after="0" w:line="276" w:lineRule="auto"/>
        <w:rPr>
          <w:rFonts w:asciiTheme="minorHAnsi" w:hAnsiTheme="minorHAnsi"/>
          <w:szCs w:val="24"/>
          <w:lang w:val="ro-RO"/>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42"/>
        <w:gridCol w:w="1597"/>
        <w:gridCol w:w="1172"/>
        <w:gridCol w:w="2090"/>
        <w:gridCol w:w="1986"/>
      </w:tblGrid>
      <w:tr w:rsidR="00553766" w:rsidRPr="00563476" w14:paraId="716C5399" w14:textId="77777777" w:rsidTr="00D46A4E">
        <w:tc>
          <w:tcPr>
            <w:tcW w:w="5000" w:type="pct"/>
            <w:gridSpan w:val="6"/>
          </w:tcPr>
          <w:p w14:paraId="706F1B04" w14:textId="77777777" w:rsidR="00553766" w:rsidRPr="00563476" w:rsidRDefault="00553766" w:rsidP="008F5956">
            <w:pPr>
              <w:tabs>
                <w:tab w:val="left" w:pos="693"/>
              </w:tabs>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553766" w:rsidRPr="00563476" w14:paraId="327B8F03" w14:textId="77777777" w:rsidTr="00D46A4E">
        <w:tc>
          <w:tcPr>
            <w:tcW w:w="878" w:type="pct"/>
            <w:shd w:val="clear" w:color="auto" w:fill="auto"/>
          </w:tcPr>
          <w:p w14:paraId="63D00B31"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58" w:type="pct"/>
            <w:shd w:val="clear" w:color="auto" w:fill="auto"/>
          </w:tcPr>
          <w:p w14:paraId="3F4A4552"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85" w:type="pct"/>
            <w:shd w:val="clear" w:color="auto" w:fill="auto"/>
          </w:tcPr>
          <w:p w14:paraId="1F52318F"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576" w:type="pct"/>
          </w:tcPr>
          <w:p w14:paraId="2F43FB77"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027" w:type="pct"/>
            <w:shd w:val="clear" w:color="auto" w:fill="auto"/>
          </w:tcPr>
          <w:p w14:paraId="5E12C6C4"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976" w:type="pct"/>
            <w:shd w:val="clear" w:color="auto" w:fill="auto"/>
          </w:tcPr>
          <w:p w14:paraId="1160326F"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C1114" w:rsidRPr="00563476" w14:paraId="7B1B2CAD" w14:textId="77777777" w:rsidTr="00D46A4E">
        <w:tc>
          <w:tcPr>
            <w:tcW w:w="878" w:type="pct"/>
            <w:vMerge w:val="restart"/>
            <w:shd w:val="clear" w:color="auto" w:fill="auto"/>
          </w:tcPr>
          <w:p w14:paraId="492A32E4" w14:textId="77777777" w:rsidR="00DC1114" w:rsidRPr="00563476" w:rsidRDefault="00DC1114" w:rsidP="009826E2">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w:t>
            </w:r>
          </w:p>
        </w:tc>
        <w:tc>
          <w:tcPr>
            <w:tcW w:w="758" w:type="pct"/>
            <w:vMerge w:val="restart"/>
            <w:shd w:val="clear" w:color="auto" w:fill="auto"/>
          </w:tcPr>
          <w:p w14:paraId="72EF35A2" w14:textId="77777777" w:rsidR="00DC1114" w:rsidRPr="00563476" w:rsidRDefault="00DC1114" w:rsidP="009826E2">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85" w:type="pct"/>
            <w:shd w:val="clear" w:color="auto" w:fill="auto"/>
          </w:tcPr>
          <w:p w14:paraId="613DE80A" w14:textId="4CF4A115" w:rsidR="00DC1114" w:rsidRPr="00563476" w:rsidRDefault="009826E2" w:rsidP="009826E2">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576" w:type="pct"/>
            <w:vMerge w:val="restart"/>
          </w:tcPr>
          <w:p w14:paraId="1EFBBFAC" w14:textId="3C4CFF9F" w:rsidR="00DC1114" w:rsidRPr="00563476" w:rsidRDefault="00DC1114" w:rsidP="009826E2">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1027" w:type="pct"/>
            <w:vMerge w:val="restart"/>
            <w:shd w:val="clear" w:color="auto" w:fill="auto"/>
          </w:tcPr>
          <w:p w14:paraId="3AF4DC83" w14:textId="3898CADF" w:rsidR="00DC1114" w:rsidRPr="00563476" w:rsidRDefault="00DC1114" w:rsidP="0088746D">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88746D" w:rsidRPr="00563476">
              <w:rPr>
                <w:rFonts w:asciiTheme="minorHAnsi" w:eastAsia="Times New Roman" w:hAnsiTheme="minorHAnsi"/>
                <w:iCs/>
                <w:noProof/>
                <w:sz w:val="18"/>
                <w:szCs w:val="18"/>
                <w:lang w:val="ro-RO"/>
              </w:rPr>
              <w:t xml:space="preserve"> Grant</w:t>
            </w:r>
          </w:p>
        </w:tc>
        <w:tc>
          <w:tcPr>
            <w:tcW w:w="976" w:type="pct"/>
            <w:shd w:val="clear" w:color="auto" w:fill="auto"/>
          </w:tcPr>
          <w:p w14:paraId="5EBC5BD0" w14:textId="7F4097EE" w:rsidR="00DC1114" w:rsidRPr="00563476" w:rsidRDefault="00CD6244" w:rsidP="00CD6244">
            <w:pPr>
              <w:spacing w:after="0" w:line="240"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237.600.000</w:t>
            </w:r>
          </w:p>
        </w:tc>
      </w:tr>
      <w:tr w:rsidR="00DC1114" w:rsidRPr="00563476" w14:paraId="70A52C60" w14:textId="77777777" w:rsidTr="00D46A4E">
        <w:tc>
          <w:tcPr>
            <w:tcW w:w="878" w:type="pct"/>
            <w:vMerge/>
            <w:shd w:val="clear" w:color="auto" w:fill="auto"/>
          </w:tcPr>
          <w:p w14:paraId="4371153E" w14:textId="77777777" w:rsidR="00DC1114" w:rsidRPr="00563476" w:rsidRDefault="00DC1114" w:rsidP="009826E2">
            <w:pPr>
              <w:spacing w:after="0" w:line="240" w:lineRule="auto"/>
              <w:rPr>
                <w:rFonts w:asciiTheme="minorHAnsi" w:eastAsia="Times New Roman" w:hAnsiTheme="minorHAnsi"/>
                <w:iCs/>
                <w:noProof/>
                <w:sz w:val="18"/>
                <w:szCs w:val="18"/>
                <w:lang w:val="ro-RO"/>
              </w:rPr>
            </w:pPr>
          </w:p>
        </w:tc>
        <w:tc>
          <w:tcPr>
            <w:tcW w:w="758" w:type="pct"/>
            <w:vMerge/>
            <w:shd w:val="clear" w:color="auto" w:fill="auto"/>
          </w:tcPr>
          <w:p w14:paraId="6448CA02" w14:textId="77777777" w:rsidR="00DC1114" w:rsidRPr="00563476" w:rsidRDefault="00DC1114" w:rsidP="009826E2">
            <w:pPr>
              <w:spacing w:after="0" w:line="240" w:lineRule="auto"/>
              <w:rPr>
                <w:rFonts w:asciiTheme="minorHAnsi" w:eastAsia="Times New Roman" w:hAnsiTheme="minorHAnsi"/>
                <w:iCs/>
                <w:noProof/>
                <w:sz w:val="18"/>
                <w:szCs w:val="18"/>
                <w:lang w:val="ro-RO"/>
              </w:rPr>
            </w:pPr>
          </w:p>
        </w:tc>
        <w:tc>
          <w:tcPr>
            <w:tcW w:w="785" w:type="pct"/>
            <w:shd w:val="clear" w:color="auto" w:fill="auto"/>
          </w:tcPr>
          <w:p w14:paraId="577A8A70" w14:textId="5B2592F9" w:rsidR="00DC1114" w:rsidRPr="00563476" w:rsidRDefault="00DC1114" w:rsidP="009826E2">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576" w:type="pct"/>
            <w:vMerge/>
          </w:tcPr>
          <w:p w14:paraId="131DD11E" w14:textId="77777777" w:rsidR="00DC1114" w:rsidRPr="00563476" w:rsidRDefault="00DC1114" w:rsidP="009826E2">
            <w:pPr>
              <w:spacing w:after="0" w:line="240" w:lineRule="auto"/>
              <w:rPr>
                <w:rFonts w:asciiTheme="minorHAnsi" w:eastAsia="Times New Roman" w:hAnsiTheme="minorHAnsi"/>
                <w:iCs/>
                <w:noProof/>
                <w:sz w:val="18"/>
                <w:szCs w:val="18"/>
                <w:lang w:val="ro-RO"/>
              </w:rPr>
            </w:pPr>
          </w:p>
        </w:tc>
        <w:tc>
          <w:tcPr>
            <w:tcW w:w="1027" w:type="pct"/>
            <w:vMerge/>
            <w:shd w:val="clear" w:color="auto" w:fill="auto"/>
          </w:tcPr>
          <w:p w14:paraId="79EC2AFC" w14:textId="77777777" w:rsidR="00DC1114" w:rsidRPr="00563476" w:rsidRDefault="00DC1114" w:rsidP="0088746D">
            <w:pPr>
              <w:spacing w:after="0" w:line="240" w:lineRule="auto"/>
              <w:rPr>
                <w:rFonts w:asciiTheme="minorHAnsi" w:eastAsia="Times New Roman" w:hAnsiTheme="minorHAnsi"/>
                <w:iCs/>
                <w:noProof/>
                <w:sz w:val="18"/>
                <w:szCs w:val="18"/>
                <w:lang w:val="ro-RO"/>
              </w:rPr>
            </w:pPr>
          </w:p>
        </w:tc>
        <w:tc>
          <w:tcPr>
            <w:tcW w:w="976" w:type="pct"/>
            <w:shd w:val="clear" w:color="auto" w:fill="auto"/>
          </w:tcPr>
          <w:p w14:paraId="743A0380" w14:textId="6C1186EF" w:rsidR="00DC1114" w:rsidRPr="00563476" w:rsidRDefault="00CD6244" w:rsidP="00CD6244">
            <w:pPr>
              <w:spacing w:after="0" w:line="240"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26.400.000</w:t>
            </w:r>
          </w:p>
        </w:tc>
      </w:tr>
      <w:tr w:rsidR="0088746D" w:rsidRPr="00563476" w14:paraId="1ABC3881" w14:textId="77777777" w:rsidTr="00D46A4E">
        <w:tc>
          <w:tcPr>
            <w:tcW w:w="878" w:type="pct"/>
            <w:vMerge/>
            <w:shd w:val="clear" w:color="auto" w:fill="auto"/>
          </w:tcPr>
          <w:p w14:paraId="6ECA2439" w14:textId="77777777" w:rsidR="0088746D" w:rsidRPr="00563476" w:rsidRDefault="0088746D" w:rsidP="009826E2">
            <w:pPr>
              <w:spacing w:after="0" w:line="240" w:lineRule="auto"/>
              <w:rPr>
                <w:rFonts w:asciiTheme="minorHAnsi" w:eastAsia="Times New Roman" w:hAnsiTheme="minorHAnsi"/>
                <w:iCs/>
                <w:noProof/>
                <w:sz w:val="18"/>
                <w:szCs w:val="18"/>
                <w:lang w:val="ro-RO"/>
              </w:rPr>
            </w:pPr>
          </w:p>
        </w:tc>
        <w:tc>
          <w:tcPr>
            <w:tcW w:w="758" w:type="pct"/>
            <w:vMerge/>
            <w:shd w:val="clear" w:color="auto" w:fill="auto"/>
          </w:tcPr>
          <w:p w14:paraId="5BDC800A" w14:textId="77777777" w:rsidR="0088746D" w:rsidRPr="00563476" w:rsidRDefault="0088746D" w:rsidP="009826E2">
            <w:pPr>
              <w:spacing w:after="0" w:line="240" w:lineRule="auto"/>
              <w:rPr>
                <w:rFonts w:asciiTheme="minorHAnsi" w:eastAsia="Times New Roman" w:hAnsiTheme="minorHAnsi"/>
                <w:iCs/>
                <w:noProof/>
                <w:sz w:val="18"/>
                <w:szCs w:val="18"/>
                <w:lang w:val="ro-RO"/>
              </w:rPr>
            </w:pPr>
          </w:p>
        </w:tc>
        <w:tc>
          <w:tcPr>
            <w:tcW w:w="785" w:type="pct"/>
            <w:shd w:val="clear" w:color="auto" w:fill="auto"/>
          </w:tcPr>
          <w:p w14:paraId="3528D7AD" w14:textId="4B8441C8" w:rsidR="0088746D" w:rsidRPr="00563476" w:rsidRDefault="0088746D" w:rsidP="009826E2">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576" w:type="pct"/>
            <w:vMerge/>
          </w:tcPr>
          <w:p w14:paraId="7AE6CBBB" w14:textId="77777777" w:rsidR="0088746D" w:rsidRPr="00563476" w:rsidRDefault="0088746D" w:rsidP="009826E2">
            <w:pPr>
              <w:spacing w:after="0" w:line="240" w:lineRule="auto"/>
              <w:rPr>
                <w:rFonts w:asciiTheme="minorHAnsi" w:eastAsia="Times New Roman" w:hAnsiTheme="minorHAnsi"/>
                <w:iCs/>
                <w:noProof/>
                <w:sz w:val="18"/>
                <w:szCs w:val="18"/>
                <w:lang w:val="ro-RO"/>
              </w:rPr>
            </w:pPr>
          </w:p>
        </w:tc>
        <w:tc>
          <w:tcPr>
            <w:tcW w:w="1027" w:type="pct"/>
            <w:vMerge w:val="restart"/>
            <w:shd w:val="clear" w:color="auto" w:fill="auto"/>
          </w:tcPr>
          <w:p w14:paraId="0322B482" w14:textId="2E62AFAD" w:rsidR="0088746D" w:rsidRPr="00563476" w:rsidRDefault="0088746D" w:rsidP="0088746D">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O4 Sprijin prin intermediul instrumentelor financiare: garanție</w:t>
            </w:r>
          </w:p>
        </w:tc>
        <w:tc>
          <w:tcPr>
            <w:tcW w:w="976" w:type="pct"/>
            <w:shd w:val="clear" w:color="auto" w:fill="auto"/>
          </w:tcPr>
          <w:p w14:paraId="65737E2C" w14:textId="20FCF644" w:rsidR="0088746D" w:rsidRPr="00563476" w:rsidRDefault="00CD6244" w:rsidP="00CD6244">
            <w:pPr>
              <w:spacing w:after="0" w:line="240"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59.400.000</w:t>
            </w:r>
          </w:p>
        </w:tc>
      </w:tr>
      <w:tr w:rsidR="0088746D" w:rsidRPr="00563476" w14:paraId="0103D61C" w14:textId="77777777" w:rsidTr="00D46A4E">
        <w:tc>
          <w:tcPr>
            <w:tcW w:w="878" w:type="pct"/>
            <w:vMerge/>
            <w:shd w:val="clear" w:color="auto" w:fill="auto"/>
          </w:tcPr>
          <w:p w14:paraId="128A6272" w14:textId="77777777" w:rsidR="0088746D" w:rsidRPr="00563476" w:rsidRDefault="0088746D" w:rsidP="009826E2">
            <w:pPr>
              <w:spacing w:after="0" w:line="240" w:lineRule="auto"/>
              <w:rPr>
                <w:rFonts w:asciiTheme="minorHAnsi" w:eastAsia="Times New Roman" w:hAnsiTheme="minorHAnsi"/>
                <w:iCs/>
                <w:noProof/>
                <w:sz w:val="18"/>
                <w:szCs w:val="18"/>
                <w:lang w:val="ro-RO"/>
              </w:rPr>
            </w:pPr>
          </w:p>
        </w:tc>
        <w:tc>
          <w:tcPr>
            <w:tcW w:w="758" w:type="pct"/>
            <w:vMerge/>
            <w:shd w:val="clear" w:color="auto" w:fill="auto"/>
          </w:tcPr>
          <w:p w14:paraId="61EF5BB2" w14:textId="77777777" w:rsidR="0088746D" w:rsidRPr="00563476" w:rsidRDefault="0088746D" w:rsidP="009826E2">
            <w:pPr>
              <w:spacing w:after="0" w:line="240" w:lineRule="auto"/>
              <w:rPr>
                <w:rFonts w:asciiTheme="minorHAnsi" w:eastAsia="Times New Roman" w:hAnsiTheme="minorHAnsi"/>
                <w:iCs/>
                <w:noProof/>
                <w:sz w:val="18"/>
                <w:szCs w:val="18"/>
                <w:lang w:val="ro-RO"/>
              </w:rPr>
            </w:pPr>
          </w:p>
        </w:tc>
        <w:tc>
          <w:tcPr>
            <w:tcW w:w="785" w:type="pct"/>
            <w:shd w:val="clear" w:color="auto" w:fill="auto"/>
          </w:tcPr>
          <w:p w14:paraId="369DAE6B" w14:textId="2BDC8201" w:rsidR="0088746D" w:rsidRPr="00563476" w:rsidRDefault="0088746D" w:rsidP="009826E2">
            <w:pPr>
              <w:spacing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576" w:type="pct"/>
            <w:vMerge/>
          </w:tcPr>
          <w:p w14:paraId="5A390C7F" w14:textId="77777777" w:rsidR="0088746D" w:rsidRPr="00563476" w:rsidRDefault="0088746D" w:rsidP="009826E2">
            <w:pPr>
              <w:spacing w:after="0" w:line="240" w:lineRule="auto"/>
              <w:rPr>
                <w:rFonts w:asciiTheme="minorHAnsi" w:eastAsia="Times New Roman" w:hAnsiTheme="minorHAnsi"/>
                <w:iCs/>
                <w:noProof/>
                <w:sz w:val="18"/>
                <w:szCs w:val="18"/>
                <w:lang w:val="ro-RO"/>
              </w:rPr>
            </w:pPr>
          </w:p>
        </w:tc>
        <w:tc>
          <w:tcPr>
            <w:tcW w:w="1027" w:type="pct"/>
            <w:vMerge/>
            <w:shd w:val="clear" w:color="auto" w:fill="auto"/>
          </w:tcPr>
          <w:p w14:paraId="59A144DE" w14:textId="77777777" w:rsidR="0088746D" w:rsidRPr="00563476" w:rsidRDefault="0088746D" w:rsidP="009826E2">
            <w:pPr>
              <w:spacing w:after="0" w:line="240" w:lineRule="auto"/>
              <w:rPr>
                <w:rFonts w:asciiTheme="minorHAnsi" w:eastAsia="Times New Roman" w:hAnsiTheme="minorHAnsi"/>
                <w:iCs/>
                <w:noProof/>
                <w:sz w:val="18"/>
                <w:szCs w:val="18"/>
                <w:lang w:val="ro-RO"/>
              </w:rPr>
            </w:pPr>
          </w:p>
        </w:tc>
        <w:tc>
          <w:tcPr>
            <w:tcW w:w="976" w:type="pct"/>
            <w:shd w:val="clear" w:color="auto" w:fill="auto"/>
          </w:tcPr>
          <w:p w14:paraId="1ADBE599" w14:textId="23804F85" w:rsidR="0088746D" w:rsidRPr="00563476" w:rsidRDefault="00CD6244" w:rsidP="00CD6244">
            <w:pPr>
              <w:spacing w:after="0" w:line="240"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13.200.000</w:t>
            </w:r>
          </w:p>
        </w:tc>
      </w:tr>
    </w:tbl>
    <w:p w14:paraId="5C8DDB30" w14:textId="77777777" w:rsidR="00935A46" w:rsidRPr="00563476" w:rsidRDefault="00935A46" w:rsidP="008F5956">
      <w:pPr>
        <w:spacing w:line="276" w:lineRule="auto"/>
        <w:rPr>
          <w:rFonts w:asciiTheme="minorHAnsi" w:eastAsia="Times New Roman" w:hAnsiTheme="minorHAnsi"/>
          <w:b/>
          <w:iCs/>
          <w:noProof/>
          <w:szCs w:val="24"/>
          <w:lang w:val="ro-RO"/>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1624"/>
        <w:gridCol w:w="1194"/>
        <w:gridCol w:w="1194"/>
        <w:gridCol w:w="2783"/>
      </w:tblGrid>
      <w:tr w:rsidR="00553766" w:rsidRPr="00563476" w14:paraId="37255B0D" w14:textId="77777777" w:rsidTr="00D46A4E">
        <w:tc>
          <w:tcPr>
            <w:tcW w:w="5000" w:type="pct"/>
            <w:gridSpan w:val="6"/>
          </w:tcPr>
          <w:p w14:paraId="491EA178"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6: Dimension 3 – territorial delivery mechanism and territorial focus </w:t>
            </w:r>
          </w:p>
        </w:tc>
      </w:tr>
      <w:tr w:rsidR="00553766" w:rsidRPr="00563476" w14:paraId="1AFADFAC" w14:textId="77777777" w:rsidTr="00D46A4E">
        <w:tc>
          <w:tcPr>
            <w:tcW w:w="889" w:type="pct"/>
            <w:shd w:val="clear" w:color="auto" w:fill="auto"/>
          </w:tcPr>
          <w:p w14:paraId="2F22CF20"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71" w:type="pct"/>
            <w:shd w:val="clear" w:color="auto" w:fill="auto"/>
          </w:tcPr>
          <w:p w14:paraId="6570CA73"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98" w:type="pct"/>
            <w:shd w:val="clear" w:color="auto" w:fill="auto"/>
          </w:tcPr>
          <w:p w14:paraId="33139716"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587" w:type="pct"/>
          </w:tcPr>
          <w:p w14:paraId="119803C2"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587" w:type="pct"/>
            <w:shd w:val="clear" w:color="auto" w:fill="auto"/>
          </w:tcPr>
          <w:p w14:paraId="0FD4D803"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368" w:type="pct"/>
            <w:shd w:val="clear" w:color="auto" w:fill="auto"/>
          </w:tcPr>
          <w:p w14:paraId="736F96D8"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457626" w:rsidRPr="00563476" w14:paraId="3C0118CD" w14:textId="77777777" w:rsidTr="00D46A4E">
        <w:tc>
          <w:tcPr>
            <w:tcW w:w="889" w:type="pct"/>
            <w:shd w:val="clear" w:color="auto" w:fill="auto"/>
          </w:tcPr>
          <w:p w14:paraId="25637F0F" w14:textId="77777777" w:rsidR="00457626" w:rsidRPr="00563476" w:rsidRDefault="00457626" w:rsidP="008F5956">
            <w:pPr>
              <w:spacing w:line="276" w:lineRule="auto"/>
              <w:rPr>
                <w:rFonts w:asciiTheme="minorHAnsi" w:eastAsia="Times New Roman" w:hAnsiTheme="minorHAnsi"/>
                <w:b/>
                <w:iCs/>
                <w:noProof/>
                <w:sz w:val="18"/>
                <w:szCs w:val="18"/>
                <w:lang w:val="ro-RO"/>
              </w:rPr>
            </w:pPr>
          </w:p>
        </w:tc>
        <w:tc>
          <w:tcPr>
            <w:tcW w:w="771" w:type="pct"/>
            <w:shd w:val="clear" w:color="auto" w:fill="auto"/>
          </w:tcPr>
          <w:p w14:paraId="750E376A" w14:textId="77777777" w:rsidR="00457626" w:rsidRPr="00563476" w:rsidRDefault="00457626" w:rsidP="008F5956">
            <w:pPr>
              <w:spacing w:line="276" w:lineRule="auto"/>
              <w:rPr>
                <w:rFonts w:asciiTheme="minorHAnsi" w:eastAsia="Times New Roman" w:hAnsiTheme="minorHAnsi"/>
                <w:b/>
                <w:iCs/>
                <w:noProof/>
                <w:sz w:val="18"/>
                <w:szCs w:val="18"/>
                <w:lang w:val="ro-RO"/>
              </w:rPr>
            </w:pPr>
          </w:p>
        </w:tc>
        <w:tc>
          <w:tcPr>
            <w:tcW w:w="798" w:type="pct"/>
            <w:shd w:val="clear" w:color="auto" w:fill="auto"/>
          </w:tcPr>
          <w:p w14:paraId="3D70DCF6" w14:textId="77777777" w:rsidR="00457626" w:rsidRPr="00563476" w:rsidRDefault="00457626" w:rsidP="008F5956">
            <w:pPr>
              <w:spacing w:line="276" w:lineRule="auto"/>
              <w:rPr>
                <w:rFonts w:asciiTheme="minorHAnsi" w:eastAsia="Times New Roman" w:hAnsiTheme="minorHAnsi"/>
                <w:b/>
                <w:iCs/>
                <w:noProof/>
                <w:sz w:val="18"/>
                <w:szCs w:val="18"/>
                <w:lang w:val="ro-RO"/>
              </w:rPr>
            </w:pPr>
          </w:p>
        </w:tc>
        <w:tc>
          <w:tcPr>
            <w:tcW w:w="587" w:type="pct"/>
          </w:tcPr>
          <w:p w14:paraId="2DD9A229" w14:textId="77777777" w:rsidR="00457626" w:rsidRPr="00563476" w:rsidRDefault="00457626" w:rsidP="008F5956">
            <w:pPr>
              <w:spacing w:line="276" w:lineRule="auto"/>
              <w:rPr>
                <w:rFonts w:asciiTheme="minorHAnsi" w:eastAsia="Times New Roman" w:hAnsiTheme="minorHAnsi"/>
                <w:b/>
                <w:iCs/>
                <w:noProof/>
                <w:sz w:val="18"/>
                <w:szCs w:val="18"/>
                <w:lang w:val="ro-RO"/>
              </w:rPr>
            </w:pPr>
          </w:p>
        </w:tc>
        <w:tc>
          <w:tcPr>
            <w:tcW w:w="587" w:type="pct"/>
            <w:shd w:val="clear" w:color="auto" w:fill="auto"/>
          </w:tcPr>
          <w:p w14:paraId="112EBBBD" w14:textId="77777777" w:rsidR="00457626" w:rsidRPr="00563476" w:rsidRDefault="00457626" w:rsidP="008F5956">
            <w:pPr>
              <w:spacing w:line="276" w:lineRule="auto"/>
              <w:rPr>
                <w:rFonts w:asciiTheme="minorHAnsi" w:eastAsia="Times New Roman" w:hAnsiTheme="minorHAnsi"/>
                <w:b/>
                <w:iCs/>
                <w:noProof/>
                <w:sz w:val="18"/>
                <w:szCs w:val="18"/>
                <w:lang w:val="ro-RO"/>
              </w:rPr>
            </w:pPr>
          </w:p>
        </w:tc>
        <w:tc>
          <w:tcPr>
            <w:tcW w:w="1368" w:type="pct"/>
            <w:shd w:val="clear" w:color="auto" w:fill="auto"/>
          </w:tcPr>
          <w:p w14:paraId="157170CD" w14:textId="77777777" w:rsidR="00457626" w:rsidRPr="00563476" w:rsidRDefault="00457626" w:rsidP="008F5956">
            <w:pPr>
              <w:spacing w:line="276" w:lineRule="auto"/>
              <w:rPr>
                <w:rFonts w:asciiTheme="minorHAnsi" w:eastAsia="Times New Roman" w:hAnsiTheme="minorHAnsi"/>
                <w:b/>
                <w:iCs/>
                <w:noProof/>
                <w:sz w:val="18"/>
                <w:szCs w:val="18"/>
                <w:lang w:val="ro-RO"/>
              </w:rPr>
            </w:pPr>
          </w:p>
        </w:tc>
      </w:tr>
    </w:tbl>
    <w:p w14:paraId="11215062" w14:textId="77777777" w:rsidR="00935A46" w:rsidRPr="00563476" w:rsidRDefault="00935A46" w:rsidP="008F5956">
      <w:pPr>
        <w:spacing w:line="276" w:lineRule="auto"/>
        <w:rPr>
          <w:rFonts w:asciiTheme="minorHAnsi" w:eastAsia="Times New Roman" w:hAnsiTheme="minorHAnsi"/>
          <w:b/>
          <w:iCs/>
          <w:noProof/>
          <w:szCs w:val="24"/>
          <w:lang w:val="ro-RO"/>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351"/>
        <w:gridCol w:w="1396"/>
        <w:gridCol w:w="1473"/>
        <w:gridCol w:w="2712"/>
        <w:gridCol w:w="1683"/>
      </w:tblGrid>
      <w:tr w:rsidR="00553766" w:rsidRPr="00563476" w14:paraId="42CC76D5" w14:textId="77777777" w:rsidTr="00D46A4E">
        <w:tc>
          <w:tcPr>
            <w:tcW w:w="5000" w:type="pct"/>
            <w:gridSpan w:val="6"/>
            <w:tcBorders>
              <w:top w:val="single" w:sz="4" w:space="0" w:color="auto"/>
              <w:left w:val="single" w:sz="4" w:space="0" w:color="auto"/>
              <w:bottom w:val="single" w:sz="4" w:space="0" w:color="auto"/>
              <w:right w:val="single" w:sz="4" w:space="0" w:color="auto"/>
            </w:tcBorders>
          </w:tcPr>
          <w:p w14:paraId="46158642" w14:textId="77777777" w:rsidR="00553766" w:rsidRPr="00563476" w:rsidRDefault="00553766"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553766" w:rsidRPr="00563476" w14:paraId="657AD03F" w14:textId="77777777" w:rsidTr="00D46A4E">
        <w:tc>
          <w:tcPr>
            <w:tcW w:w="766" w:type="pct"/>
            <w:tcBorders>
              <w:top w:val="single" w:sz="4" w:space="0" w:color="auto"/>
              <w:left w:val="single" w:sz="4" w:space="0" w:color="auto"/>
              <w:bottom w:val="single" w:sz="4" w:space="0" w:color="auto"/>
              <w:right w:val="single" w:sz="4" w:space="0" w:color="auto"/>
            </w:tcBorders>
            <w:shd w:val="clear" w:color="auto" w:fill="auto"/>
          </w:tcPr>
          <w:p w14:paraId="38F78F96" w14:textId="77777777" w:rsidR="00553766" w:rsidRPr="00563476" w:rsidRDefault="00553766" w:rsidP="00DC1114">
            <w:pPr>
              <w:spacing w:before="0" w:after="0" w:line="240"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0C4C4EE7" w14:textId="77777777" w:rsidR="00553766" w:rsidRPr="00563476" w:rsidRDefault="00553766" w:rsidP="00DC1114">
            <w:pPr>
              <w:spacing w:before="0" w:after="0" w:line="240"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667BAC7D" w14:textId="77777777" w:rsidR="00553766" w:rsidRPr="00563476" w:rsidRDefault="00553766" w:rsidP="00DC1114">
            <w:pPr>
              <w:spacing w:before="0" w:after="0" w:line="240"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724" w:type="pct"/>
            <w:tcBorders>
              <w:top w:val="single" w:sz="4" w:space="0" w:color="auto"/>
              <w:left w:val="single" w:sz="4" w:space="0" w:color="auto"/>
              <w:bottom w:val="single" w:sz="4" w:space="0" w:color="auto"/>
              <w:right w:val="single" w:sz="4" w:space="0" w:color="auto"/>
            </w:tcBorders>
          </w:tcPr>
          <w:p w14:paraId="31951692" w14:textId="77777777" w:rsidR="00553766" w:rsidRPr="00563476" w:rsidRDefault="00553766" w:rsidP="00DC1114">
            <w:pPr>
              <w:spacing w:before="0" w:after="0" w:line="240"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Specific objective </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F8FACBD" w14:textId="77777777" w:rsidR="00553766" w:rsidRPr="00563476" w:rsidRDefault="00553766" w:rsidP="00DC1114">
            <w:pPr>
              <w:spacing w:before="0" w:after="0" w:line="240"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5E2B65D" w14:textId="77777777" w:rsidR="00553766" w:rsidRPr="00563476" w:rsidRDefault="00553766" w:rsidP="00DC1114">
            <w:pPr>
              <w:spacing w:before="0" w:after="0" w:line="240"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9933D6" w:rsidRPr="00563476" w14:paraId="292D5F21" w14:textId="77777777" w:rsidTr="00D46A4E">
        <w:trPr>
          <w:trHeight w:val="278"/>
        </w:trPr>
        <w:tc>
          <w:tcPr>
            <w:tcW w:w="766" w:type="pct"/>
            <w:vMerge w:val="restart"/>
            <w:tcBorders>
              <w:top w:val="single" w:sz="4" w:space="0" w:color="auto"/>
              <w:left w:val="single" w:sz="4" w:space="0" w:color="auto"/>
              <w:right w:val="single" w:sz="4" w:space="0" w:color="auto"/>
            </w:tcBorders>
            <w:shd w:val="clear" w:color="auto" w:fill="auto"/>
          </w:tcPr>
          <w:p w14:paraId="57A89D84" w14:textId="77777777"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w:t>
            </w:r>
          </w:p>
          <w:p w14:paraId="3393DF26" w14:textId="72370C5A"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p>
        </w:tc>
        <w:tc>
          <w:tcPr>
            <w:tcW w:w="664" w:type="pct"/>
            <w:vMerge w:val="restart"/>
            <w:tcBorders>
              <w:top w:val="single" w:sz="4" w:space="0" w:color="auto"/>
              <w:left w:val="single" w:sz="4" w:space="0" w:color="auto"/>
              <w:right w:val="single" w:sz="4" w:space="0" w:color="auto"/>
            </w:tcBorders>
            <w:shd w:val="clear" w:color="auto" w:fill="auto"/>
          </w:tcPr>
          <w:p w14:paraId="50CA08DB" w14:textId="77777777"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p w14:paraId="4AE47B9D" w14:textId="215AC2BE"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CD64D33" w14:textId="2887FB20"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24" w:type="pct"/>
            <w:vMerge w:val="restart"/>
            <w:tcBorders>
              <w:top w:val="single" w:sz="4" w:space="0" w:color="auto"/>
              <w:left w:val="single" w:sz="4" w:space="0" w:color="auto"/>
              <w:right w:val="single" w:sz="4" w:space="0" w:color="auto"/>
            </w:tcBorders>
          </w:tcPr>
          <w:p w14:paraId="645C5951" w14:textId="4F708C5F" w:rsidR="009933D6" w:rsidRPr="00563476" w:rsidRDefault="009933D6" w:rsidP="00DC1114">
            <w:pPr>
              <w:spacing w:before="0" w:after="0" w:line="240"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1333" w:type="pct"/>
            <w:vMerge w:val="restart"/>
            <w:tcBorders>
              <w:top w:val="single" w:sz="4" w:space="0" w:color="auto"/>
              <w:left w:val="single" w:sz="4" w:space="0" w:color="auto"/>
              <w:right w:val="single" w:sz="4" w:space="0" w:color="auto"/>
            </w:tcBorders>
            <w:shd w:val="clear" w:color="auto" w:fill="auto"/>
          </w:tcPr>
          <w:p w14:paraId="45DB76AE" w14:textId="77777777"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04 Investing in small and medium-sized enterprises (SMEs)</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F64CD87" w14:textId="5D2E9720" w:rsidR="009933D6" w:rsidRPr="00563476" w:rsidRDefault="009933D6" w:rsidP="009933D6">
            <w:pPr>
              <w:spacing w:before="0" w:after="0" w:line="240"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145.530.000</w:t>
            </w:r>
          </w:p>
        </w:tc>
      </w:tr>
      <w:tr w:rsidR="009933D6" w:rsidRPr="00563476" w14:paraId="3DC88B6E" w14:textId="77777777" w:rsidTr="00D46A4E">
        <w:tc>
          <w:tcPr>
            <w:tcW w:w="766" w:type="pct"/>
            <w:vMerge/>
            <w:tcBorders>
              <w:left w:val="single" w:sz="4" w:space="0" w:color="auto"/>
              <w:right w:val="single" w:sz="4" w:space="0" w:color="auto"/>
            </w:tcBorders>
            <w:shd w:val="clear" w:color="auto" w:fill="auto"/>
          </w:tcPr>
          <w:p w14:paraId="36118B91" w14:textId="717604F2"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p>
        </w:tc>
        <w:tc>
          <w:tcPr>
            <w:tcW w:w="664" w:type="pct"/>
            <w:vMerge/>
            <w:tcBorders>
              <w:left w:val="single" w:sz="4" w:space="0" w:color="auto"/>
              <w:right w:val="single" w:sz="4" w:space="0" w:color="auto"/>
            </w:tcBorders>
            <w:shd w:val="clear" w:color="auto" w:fill="auto"/>
          </w:tcPr>
          <w:p w14:paraId="5A23FB50" w14:textId="027EAD46"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16D0A66" w14:textId="38448DD8"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24" w:type="pct"/>
            <w:vMerge/>
            <w:tcBorders>
              <w:left w:val="single" w:sz="4" w:space="0" w:color="auto"/>
              <w:right w:val="single" w:sz="4" w:space="0" w:color="auto"/>
            </w:tcBorders>
          </w:tcPr>
          <w:p w14:paraId="3F34B8D5" w14:textId="77777777"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p>
        </w:tc>
        <w:tc>
          <w:tcPr>
            <w:tcW w:w="1333" w:type="pct"/>
            <w:vMerge/>
            <w:tcBorders>
              <w:left w:val="single" w:sz="4" w:space="0" w:color="auto"/>
              <w:bottom w:val="single" w:sz="4" w:space="0" w:color="auto"/>
              <w:right w:val="single" w:sz="4" w:space="0" w:color="auto"/>
            </w:tcBorders>
            <w:shd w:val="clear" w:color="auto" w:fill="auto"/>
          </w:tcPr>
          <w:p w14:paraId="64A38BAF" w14:textId="77777777" w:rsidR="009933D6" w:rsidRPr="00563476" w:rsidRDefault="009933D6" w:rsidP="00DC1114">
            <w:pPr>
              <w:spacing w:before="0" w:after="0" w:line="240" w:lineRule="auto"/>
              <w:jc w:val="both"/>
              <w:rPr>
                <w:rFonts w:asciiTheme="minorHAnsi" w:eastAsia="Times New Roman" w:hAnsiTheme="minorHAnsi"/>
                <w:iCs/>
                <w:noProof/>
                <w:sz w:val="18"/>
                <w:szCs w:val="18"/>
                <w:lang w:val="ro-RO"/>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71329D46" w14:textId="5F689EBC" w:rsidR="009933D6" w:rsidRPr="00563476" w:rsidRDefault="009933D6" w:rsidP="009933D6">
            <w:pPr>
              <w:spacing w:before="0" w:after="0" w:line="240"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16.170.000</w:t>
            </w:r>
          </w:p>
        </w:tc>
      </w:tr>
      <w:tr w:rsidR="009933D6" w:rsidRPr="00563476" w14:paraId="552DC324" w14:textId="77777777" w:rsidTr="00D46A4E">
        <w:tc>
          <w:tcPr>
            <w:tcW w:w="766" w:type="pct"/>
            <w:vMerge/>
            <w:tcBorders>
              <w:left w:val="single" w:sz="4" w:space="0" w:color="auto"/>
              <w:right w:val="single" w:sz="4" w:space="0" w:color="auto"/>
            </w:tcBorders>
            <w:shd w:val="clear" w:color="auto" w:fill="auto"/>
          </w:tcPr>
          <w:p w14:paraId="5ACE9C63" w14:textId="77777777" w:rsidR="009933D6" w:rsidRPr="00563476" w:rsidRDefault="009933D6" w:rsidP="00DC1114">
            <w:pPr>
              <w:spacing w:before="0" w:after="0" w:line="240" w:lineRule="auto"/>
              <w:rPr>
                <w:rFonts w:asciiTheme="minorHAnsi" w:eastAsia="Times New Roman" w:hAnsiTheme="minorHAnsi"/>
                <w:b/>
                <w:iCs/>
                <w:noProof/>
                <w:sz w:val="18"/>
                <w:szCs w:val="18"/>
                <w:lang w:val="ro-RO"/>
              </w:rPr>
            </w:pPr>
          </w:p>
        </w:tc>
        <w:tc>
          <w:tcPr>
            <w:tcW w:w="664" w:type="pct"/>
            <w:vMerge/>
            <w:tcBorders>
              <w:left w:val="single" w:sz="4" w:space="0" w:color="auto"/>
              <w:right w:val="single" w:sz="4" w:space="0" w:color="auto"/>
            </w:tcBorders>
            <w:shd w:val="clear" w:color="auto" w:fill="auto"/>
          </w:tcPr>
          <w:p w14:paraId="43526445" w14:textId="77777777" w:rsidR="009933D6" w:rsidRPr="00563476" w:rsidRDefault="009933D6" w:rsidP="00DC1114">
            <w:pPr>
              <w:spacing w:before="0" w:after="0" w:line="240" w:lineRule="auto"/>
              <w:rPr>
                <w:rFonts w:asciiTheme="minorHAnsi" w:eastAsia="Times New Roman" w:hAnsiTheme="minorHAnsi"/>
                <w:iCs/>
                <w:noProof/>
                <w:sz w:val="18"/>
                <w:szCs w:val="18"/>
                <w:lang w:val="ro-RO"/>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4ADD90E5" w14:textId="704A2AF3" w:rsidR="009933D6" w:rsidRPr="00563476" w:rsidRDefault="009933D6" w:rsidP="00DC1114">
            <w:pPr>
              <w:spacing w:before="0"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24" w:type="pct"/>
            <w:vMerge/>
            <w:tcBorders>
              <w:left w:val="single" w:sz="4" w:space="0" w:color="auto"/>
              <w:right w:val="single" w:sz="4" w:space="0" w:color="auto"/>
            </w:tcBorders>
          </w:tcPr>
          <w:p w14:paraId="310C7543" w14:textId="77777777" w:rsidR="009933D6" w:rsidRPr="00563476" w:rsidRDefault="009933D6" w:rsidP="00DC1114">
            <w:pPr>
              <w:spacing w:before="0" w:after="0" w:line="240" w:lineRule="auto"/>
              <w:rPr>
                <w:rFonts w:asciiTheme="minorHAnsi" w:eastAsia="Times New Roman" w:hAnsiTheme="minorHAnsi"/>
                <w:b/>
                <w:iCs/>
                <w:noProof/>
                <w:sz w:val="18"/>
                <w:szCs w:val="18"/>
                <w:lang w:val="ro-RO"/>
              </w:rPr>
            </w:pPr>
          </w:p>
        </w:tc>
        <w:tc>
          <w:tcPr>
            <w:tcW w:w="1333" w:type="pct"/>
            <w:vMerge w:val="restart"/>
            <w:tcBorders>
              <w:left w:val="single" w:sz="4" w:space="0" w:color="auto"/>
              <w:right w:val="single" w:sz="4" w:space="0" w:color="auto"/>
            </w:tcBorders>
            <w:shd w:val="clear" w:color="auto" w:fill="auto"/>
          </w:tcPr>
          <w:p w14:paraId="45FB5D89" w14:textId="788594B2" w:rsidR="009933D6" w:rsidRPr="00563476" w:rsidRDefault="009933D6" w:rsidP="00DC1114">
            <w:pPr>
              <w:spacing w:before="0"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09 Nu se aplică</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57403493" w14:textId="6FAC6E87" w:rsidR="009933D6" w:rsidRPr="00563476" w:rsidRDefault="009933D6" w:rsidP="009933D6">
            <w:pPr>
              <w:spacing w:before="0" w:after="0" w:line="240"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151.470.000</w:t>
            </w:r>
          </w:p>
        </w:tc>
      </w:tr>
      <w:tr w:rsidR="009933D6" w:rsidRPr="00563476" w14:paraId="49EB99A2" w14:textId="77777777" w:rsidTr="00D46A4E">
        <w:tc>
          <w:tcPr>
            <w:tcW w:w="766" w:type="pct"/>
            <w:vMerge/>
            <w:tcBorders>
              <w:left w:val="single" w:sz="4" w:space="0" w:color="auto"/>
              <w:bottom w:val="single" w:sz="4" w:space="0" w:color="auto"/>
              <w:right w:val="single" w:sz="4" w:space="0" w:color="auto"/>
            </w:tcBorders>
            <w:shd w:val="clear" w:color="auto" w:fill="auto"/>
          </w:tcPr>
          <w:p w14:paraId="4DDE5363" w14:textId="77777777" w:rsidR="009933D6" w:rsidRPr="00563476" w:rsidRDefault="009933D6" w:rsidP="00DC1114">
            <w:pPr>
              <w:spacing w:before="0" w:after="0" w:line="240" w:lineRule="auto"/>
              <w:rPr>
                <w:rFonts w:asciiTheme="minorHAnsi" w:eastAsia="Times New Roman" w:hAnsiTheme="minorHAnsi"/>
                <w:b/>
                <w:iCs/>
                <w:noProof/>
                <w:sz w:val="18"/>
                <w:szCs w:val="18"/>
                <w:lang w:val="ro-RO"/>
              </w:rPr>
            </w:pPr>
          </w:p>
        </w:tc>
        <w:tc>
          <w:tcPr>
            <w:tcW w:w="664" w:type="pct"/>
            <w:vMerge/>
            <w:tcBorders>
              <w:left w:val="single" w:sz="4" w:space="0" w:color="auto"/>
              <w:bottom w:val="single" w:sz="4" w:space="0" w:color="auto"/>
              <w:right w:val="single" w:sz="4" w:space="0" w:color="auto"/>
            </w:tcBorders>
            <w:shd w:val="clear" w:color="auto" w:fill="auto"/>
          </w:tcPr>
          <w:p w14:paraId="6531D1DB" w14:textId="77777777" w:rsidR="009933D6" w:rsidRPr="00563476" w:rsidRDefault="009933D6" w:rsidP="00DC1114">
            <w:pPr>
              <w:spacing w:before="0" w:after="0" w:line="240" w:lineRule="auto"/>
              <w:rPr>
                <w:rFonts w:asciiTheme="minorHAnsi" w:eastAsia="Times New Roman" w:hAnsiTheme="minorHAnsi"/>
                <w:iCs/>
                <w:noProof/>
                <w:sz w:val="18"/>
                <w:szCs w:val="18"/>
                <w:lang w:val="ro-RO"/>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434CB70B" w14:textId="685E9A7F" w:rsidR="009933D6" w:rsidRPr="00563476" w:rsidRDefault="009933D6" w:rsidP="00DC1114">
            <w:pPr>
              <w:spacing w:before="0" w:after="0" w:line="240"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24" w:type="pct"/>
            <w:vMerge/>
            <w:tcBorders>
              <w:left w:val="single" w:sz="4" w:space="0" w:color="auto"/>
              <w:bottom w:val="single" w:sz="4" w:space="0" w:color="auto"/>
              <w:right w:val="single" w:sz="4" w:space="0" w:color="auto"/>
            </w:tcBorders>
          </w:tcPr>
          <w:p w14:paraId="7116FDD4" w14:textId="77777777" w:rsidR="009933D6" w:rsidRPr="00563476" w:rsidRDefault="009933D6" w:rsidP="00DC1114">
            <w:pPr>
              <w:spacing w:before="0" w:after="0" w:line="240" w:lineRule="auto"/>
              <w:rPr>
                <w:rFonts w:asciiTheme="minorHAnsi" w:eastAsia="Times New Roman" w:hAnsiTheme="minorHAnsi"/>
                <w:b/>
                <w:iCs/>
                <w:noProof/>
                <w:sz w:val="18"/>
                <w:szCs w:val="18"/>
                <w:lang w:val="ro-RO"/>
              </w:rPr>
            </w:pPr>
          </w:p>
        </w:tc>
        <w:tc>
          <w:tcPr>
            <w:tcW w:w="1333" w:type="pct"/>
            <w:vMerge/>
            <w:tcBorders>
              <w:left w:val="single" w:sz="4" w:space="0" w:color="auto"/>
              <w:bottom w:val="single" w:sz="4" w:space="0" w:color="auto"/>
              <w:right w:val="single" w:sz="4" w:space="0" w:color="auto"/>
            </w:tcBorders>
            <w:shd w:val="clear" w:color="auto" w:fill="auto"/>
          </w:tcPr>
          <w:p w14:paraId="1A14B03E" w14:textId="77777777" w:rsidR="009933D6" w:rsidRPr="00563476" w:rsidRDefault="009933D6" w:rsidP="00DC1114">
            <w:pPr>
              <w:spacing w:before="0" w:after="0" w:line="240" w:lineRule="auto"/>
              <w:rPr>
                <w:rFonts w:asciiTheme="minorHAnsi" w:eastAsia="Times New Roman" w:hAnsiTheme="minorHAnsi"/>
                <w:b/>
                <w:iCs/>
                <w:noProof/>
                <w:sz w:val="18"/>
                <w:szCs w:val="18"/>
                <w:lang w:val="ro-RO"/>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26BA08AD" w14:textId="45192BB3" w:rsidR="009933D6" w:rsidRPr="00563476" w:rsidRDefault="009933D6" w:rsidP="009933D6">
            <w:pPr>
              <w:spacing w:before="0" w:after="0" w:line="240"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16.830.000</w:t>
            </w:r>
          </w:p>
        </w:tc>
      </w:tr>
    </w:tbl>
    <w:p w14:paraId="420E71D5" w14:textId="77777777" w:rsidR="00E36387" w:rsidRPr="00563476" w:rsidRDefault="00E36387" w:rsidP="008F5956">
      <w:pPr>
        <w:spacing w:before="240" w:after="240" w:line="276" w:lineRule="auto"/>
        <w:rPr>
          <w:rFonts w:asciiTheme="minorHAnsi" w:eastAsia="Times New Roman" w:hAnsiTheme="minorHAnsi"/>
          <w:b/>
          <w:noProof/>
          <w:szCs w:val="24"/>
          <w:lang w:val="ro-RO"/>
        </w:rPr>
      </w:pPr>
    </w:p>
    <w:tbl>
      <w:tblPr>
        <w:tblStyle w:val="TableGrid"/>
        <w:tblW w:w="5162" w:type="pct"/>
        <w:tblLook w:val="04A0" w:firstRow="1" w:lastRow="0" w:firstColumn="1" w:lastColumn="0" w:noHBand="0" w:noVBand="1"/>
      </w:tblPr>
      <w:tblGrid>
        <w:gridCol w:w="1704"/>
        <w:gridCol w:w="1469"/>
        <w:gridCol w:w="1520"/>
        <w:gridCol w:w="1744"/>
        <w:gridCol w:w="2039"/>
        <w:gridCol w:w="1697"/>
      </w:tblGrid>
      <w:tr w:rsidR="00553766" w:rsidRPr="00563476" w14:paraId="75E199EF" w14:textId="77777777" w:rsidTr="00D46A4E">
        <w:trPr>
          <w:trHeight w:val="503"/>
        </w:trPr>
        <w:tc>
          <w:tcPr>
            <w:tcW w:w="5000" w:type="pct"/>
            <w:gridSpan w:val="6"/>
          </w:tcPr>
          <w:p w14:paraId="3F31D5BD" w14:textId="77777777" w:rsidR="00553766" w:rsidRPr="00563476" w:rsidRDefault="00553766" w:rsidP="00DC1114">
            <w:pPr>
              <w:spacing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553766" w:rsidRPr="00563476" w14:paraId="163291B7" w14:textId="77777777" w:rsidTr="00D46A4E">
        <w:tc>
          <w:tcPr>
            <w:tcW w:w="838" w:type="pct"/>
          </w:tcPr>
          <w:p w14:paraId="6ADB63B4" w14:textId="77777777" w:rsidR="00553766" w:rsidRPr="00563476" w:rsidRDefault="00553766" w:rsidP="00DC1114">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22" w:type="pct"/>
          </w:tcPr>
          <w:p w14:paraId="7D8CD038" w14:textId="77777777" w:rsidR="00553766" w:rsidRPr="00563476" w:rsidRDefault="00553766" w:rsidP="00DC1114">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47" w:type="pct"/>
          </w:tcPr>
          <w:p w14:paraId="1E1D00D6" w14:textId="77777777" w:rsidR="00553766" w:rsidRPr="00563476" w:rsidRDefault="00553766" w:rsidP="00DC1114">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57" w:type="pct"/>
          </w:tcPr>
          <w:p w14:paraId="59B5DB65" w14:textId="77777777" w:rsidR="00553766" w:rsidRPr="00563476" w:rsidRDefault="00553766" w:rsidP="00DC1114">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1002" w:type="pct"/>
          </w:tcPr>
          <w:p w14:paraId="30AEA0BD" w14:textId="77777777" w:rsidR="00553766" w:rsidRPr="00563476" w:rsidRDefault="00553766" w:rsidP="00DC1114">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835" w:type="pct"/>
          </w:tcPr>
          <w:p w14:paraId="36592D7B" w14:textId="77777777" w:rsidR="00553766" w:rsidRPr="00563476" w:rsidRDefault="00553766" w:rsidP="00DC1114">
            <w:pPr>
              <w:spacing w:before="0" w:after="0" w:line="240"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9826E2" w:rsidRPr="00563476" w14:paraId="270440A0" w14:textId="77777777" w:rsidTr="00D46A4E">
        <w:tc>
          <w:tcPr>
            <w:tcW w:w="838" w:type="pct"/>
            <w:vMerge w:val="restart"/>
          </w:tcPr>
          <w:p w14:paraId="2D0CDEA4" w14:textId="5BB30C1B" w:rsidR="009826E2" w:rsidRPr="00563476" w:rsidRDefault="009826E2" w:rsidP="009826E2">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7</w:t>
            </w:r>
          </w:p>
        </w:tc>
        <w:tc>
          <w:tcPr>
            <w:tcW w:w="722" w:type="pct"/>
            <w:vMerge w:val="restart"/>
          </w:tcPr>
          <w:p w14:paraId="61C60627" w14:textId="1996027C" w:rsidR="009826E2" w:rsidRPr="00563476" w:rsidRDefault="009826E2" w:rsidP="00DC1114">
            <w:pPr>
              <w:spacing w:before="0" w:after="0" w:line="240"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47" w:type="pct"/>
          </w:tcPr>
          <w:p w14:paraId="04E6F870" w14:textId="2AEA1DE0" w:rsidR="009826E2" w:rsidRPr="00563476" w:rsidRDefault="009826E2" w:rsidP="00DC1114">
            <w:pPr>
              <w:spacing w:before="0" w:after="0" w:line="240"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57" w:type="pct"/>
            <w:vMerge w:val="restart"/>
          </w:tcPr>
          <w:p w14:paraId="2BD5943D" w14:textId="3DE565F3" w:rsidR="009826E2" w:rsidRPr="00563476" w:rsidRDefault="009826E2" w:rsidP="00DC1114">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a</w:t>
            </w:r>
          </w:p>
        </w:tc>
        <w:tc>
          <w:tcPr>
            <w:tcW w:w="1002" w:type="pct"/>
            <w:vMerge w:val="restart"/>
          </w:tcPr>
          <w:p w14:paraId="3BA4C0CD" w14:textId="5E948B1B" w:rsidR="009826E2" w:rsidRPr="00563476" w:rsidRDefault="009826E2" w:rsidP="009826E2">
            <w:pPr>
              <w:spacing w:before="0" w:after="0" w:line="240"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w:t>
            </w:r>
            <w:r w:rsidR="00457626" w:rsidRPr="00563476">
              <w:rPr>
                <w:rFonts w:asciiTheme="minorHAnsi" w:eastAsia="Times New Roman" w:hAnsiTheme="minorHAnsi"/>
                <w:iCs/>
                <w:noProof/>
                <w:sz w:val="18"/>
                <w:szCs w:val="18"/>
              </w:rPr>
              <w:t xml:space="preserve"> Neutralitate de gen</w:t>
            </w:r>
          </w:p>
        </w:tc>
        <w:tc>
          <w:tcPr>
            <w:tcW w:w="835" w:type="pct"/>
          </w:tcPr>
          <w:p w14:paraId="3A854DBE" w14:textId="53A84BB7" w:rsidR="009826E2" w:rsidRPr="00563476" w:rsidRDefault="009826E2" w:rsidP="009826E2">
            <w:pPr>
              <w:spacing w:before="0" w:after="0" w:line="240"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297.000.000</w:t>
            </w:r>
          </w:p>
        </w:tc>
      </w:tr>
      <w:tr w:rsidR="009826E2" w:rsidRPr="00563476" w14:paraId="4927FBBB" w14:textId="77777777" w:rsidTr="00D46A4E">
        <w:tc>
          <w:tcPr>
            <w:tcW w:w="838" w:type="pct"/>
            <w:vMerge/>
          </w:tcPr>
          <w:p w14:paraId="1546BDD2" w14:textId="77777777" w:rsidR="009826E2" w:rsidRPr="00563476" w:rsidRDefault="009826E2" w:rsidP="00DC1114">
            <w:pPr>
              <w:spacing w:before="0" w:after="0" w:line="240" w:lineRule="auto"/>
              <w:rPr>
                <w:rFonts w:asciiTheme="minorHAnsi" w:eastAsia="Times New Roman" w:hAnsiTheme="minorHAnsi"/>
                <w:iCs/>
                <w:noProof/>
                <w:sz w:val="18"/>
                <w:szCs w:val="18"/>
              </w:rPr>
            </w:pPr>
          </w:p>
        </w:tc>
        <w:tc>
          <w:tcPr>
            <w:tcW w:w="722" w:type="pct"/>
            <w:vMerge/>
          </w:tcPr>
          <w:p w14:paraId="55ECF07D" w14:textId="77777777" w:rsidR="009826E2" w:rsidRPr="00563476" w:rsidRDefault="009826E2" w:rsidP="00DC1114">
            <w:pPr>
              <w:spacing w:before="0" w:after="0" w:line="240" w:lineRule="auto"/>
              <w:rPr>
                <w:rFonts w:asciiTheme="minorHAnsi" w:eastAsia="Times New Roman" w:hAnsiTheme="minorHAnsi"/>
                <w:iCs/>
                <w:noProof/>
                <w:sz w:val="18"/>
                <w:szCs w:val="18"/>
              </w:rPr>
            </w:pPr>
          </w:p>
        </w:tc>
        <w:tc>
          <w:tcPr>
            <w:tcW w:w="747" w:type="pct"/>
          </w:tcPr>
          <w:p w14:paraId="7DD2C505" w14:textId="7288DCA5" w:rsidR="009826E2" w:rsidRPr="00563476" w:rsidRDefault="009826E2" w:rsidP="00DC1114">
            <w:pPr>
              <w:spacing w:before="0" w:after="0" w:line="240"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57" w:type="pct"/>
            <w:vMerge/>
          </w:tcPr>
          <w:p w14:paraId="19DD5A50" w14:textId="77777777" w:rsidR="009826E2" w:rsidRPr="00563476" w:rsidRDefault="009826E2" w:rsidP="00DC1114">
            <w:pPr>
              <w:spacing w:before="0" w:after="0" w:line="240" w:lineRule="auto"/>
              <w:rPr>
                <w:rFonts w:asciiTheme="minorHAnsi" w:eastAsia="Times New Roman" w:hAnsiTheme="minorHAnsi"/>
                <w:iCs/>
                <w:noProof/>
                <w:sz w:val="18"/>
                <w:szCs w:val="18"/>
              </w:rPr>
            </w:pPr>
          </w:p>
        </w:tc>
        <w:tc>
          <w:tcPr>
            <w:tcW w:w="1002" w:type="pct"/>
            <w:vMerge/>
          </w:tcPr>
          <w:p w14:paraId="5BDE6E87" w14:textId="77777777" w:rsidR="009826E2" w:rsidRPr="00563476" w:rsidRDefault="009826E2" w:rsidP="00DC1114">
            <w:pPr>
              <w:spacing w:before="0" w:after="0" w:line="240" w:lineRule="auto"/>
              <w:rPr>
                <w:rFonts w:asciiTheme="minorHAnsi" w:eastAsia="Times New Roman" w:hAnsiTheme="minorHAnsi"/>
                <w:iCs/>
                <w:noProof/>
                <w:sz w:val="18"/>
                <w:szCs w:val="18"/>
              </w:rPr>
            </w:pPr>
          </w:p>
        </w:tc>
        <w:tc>
          <w:tcPr>
            <w:tcW w:w="835" w:type="pct"/>
          </w:tcPr>
          <w:p w14:paraId="7F43051C" w14:textId="7A6D8EE8" w:rsidR="009826E2" w:rsidRPr="00563476" w:rsidRDefault="009826E2" w:rsidP="009826E2">
            <w:pPr>
              <w:spacing w:before="0" w:after="0" w:line="240"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rPr>
              <w:t>33.000.000</w:t>
            </w:r>
          </w:p>
        </w:tc>
      </w:tr>
    </w:tbl>
    <w:p w14:paraId="6930025B" w14:textId="77777777" w:rsidR="00553766" w:rsidRPr="00563476" w:rsidRDefault="00553766" w:rsidP="008F5956">
      <w:pPr>
        <w:spacing w:before="240" w:after="24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 xml:space="preserve">* In principle, </w:t>
      </w:r>
      <w:r w:rsidRPr="00563476">
        <w:rPr>
          <w:rFonts w:asciiTheme="minorHAnsi" w:eastAsia="Times New Roman" w:hAnsiTheme="minorHAnsi"/>
          <w:noProof/>
          <w:sz w:val="18"/>
          <w:szCs w:val="18"/>
        </w:rPr>
        <w:t>40% for the ESF+ contributes to gender tracking. 100% is applicable when Member State chooses to use article 6(2), ESF+ as well as programme specific actions in gender equality.</w:t>
      </w:r>
    </w:p>
    <w:p w14:paraId="71D73ACB" w14:textId="77777777" w:rsidR="003E0BD5" w:rsidRPr="00563476" w:rsidRDefault="003E0BD5" w:rsidP="008F5956">
      <w:pPr>
        <w:spacing w:before="240" w:after="240" w:line="276" w:lineRule="auto"/>
        <w:rPr>
          <w:rFonts w:asciiTheme="minorHAnsi" w:eastAsia="Times New Roman" w:hAnsiTheme="minorHAnsi"/>
          <w:b/>
          <w:noProof/>
          <w:szCs w:val="24"/>
          <w:lang w:val="ro-RO"/>
        </w:rPr>
      </w:pPr>
      <w:r w:rsidRPr="00563476">
        <w:rPr>
          <w:rFonts w:asciiTheme="minorHAnsi" w:eastAsia="Times New Roman" w:hAnsiTheme="minorHAnsi"/>
          <w:b/>
          <w:noProof/>
          <w:szCs w:val="24"/>
          <w:lang w:val="ro-RO"/>
        </w:rPr>
        <w:t xml:space="preserve">2.A.1 Title of the priority: </w:t>
      </w:r>
    </w:p>
    <w:p w14:paraId="68F76080" w14:textId="77777777" w:rsidR="003E0BD5" w:rsidRPr="00563476" w:rsidRDefault="003E0BD5" w:rsidP="008F5956">
      <w:pPr>
        <w:keepNext/>
        <w:spacing w:line="276" w:lineRule="auto"/>
        <w:jc w:val="both"/>
        <w:outlineLvl w:val="1"/>
        <w:rPr>
          <w:rFonts w:asciiTheme="minorHAnsi" w:eastAsia="Calibri" w:hAnsiTheme="minorHAnsi" w:cs="Arial"/>
          <w:b/>
          <w:szCs w:val="24"/>
          <w:lang w:val="en-US"/>
        </w:rPr>
      </w:pPr>
      <w:bookmarkStart w:id="34" w:name="_Toc52393364"/>
      <w:r w:rsidRPr="00563476">
        <w:rPr>
          <w:rFonts w:asciiTheme="minorHAnsi" w:eastAsia="Times New Roman" w:hAnsiTheme="minorHAnsi" w:cs="Arial"/>
          <w:b/>
          <w:noProof/>
          <w:szCs w:val="24"/>
          <w:lang w:val="en-US"/>
        </w:rPr>
        <w:t>Prioritatea 8</w:t>
      </w:r>
      <w:r w:rsidRPr="00563476">
        <w:rPr>
          <w:rFonts w:asciiTheme="minorHAnsi" w:eastAsia="Calibri" w:hAnsiTheme="minorHAnsi" w:cs="Arial"/>
          <w:b/>
          <w:szCs w:val="24"/>
          <w:lang w:val="en-US"/>
        </w:rPr>
        <w:t xml:space="preserve"> – </w:t>
      </w:r>
      <w:proofErr w:type="spellStart"/>
      <w:r w:rsidRPr="00563476">
        <w:rPr>
          <w:rFonts w:asciiTheme="minorHAnsi" w:eastAsia="Calibri" w:hAnsiTheme="minorHAnsi" w:cs="Arial"/>
          <w:b/>
          <w:szCs w:val="24"/>
          <w:lang w:val="en-US"/>
        </w:rPr>
        <w:t>Modernizarea</w:t>
      </w:r>
      <w:proofErr w:type="spellEnd"/>
      <w:r w:rsidRPr="00563476">
        <w:rPr>
          <w:rFonts w:asciiTheme="minorHAnsi" w:eastAsia="Calibri" w:hAnsiTheme="minorHAnsi" w:cs="Arial"/>
          <w:b/>
          <w:szCs w:val="24"/>
          <w:lang w:val="en-US"/>
        </w:rPr>
        <w:t xml:space="preserve"> </w:t>
      </w:r>
      <w:proofErr w:type="spellStart"/>
      <w:r w:rsidRPr="00563476">
        <w:rPr>
          <w:rFonts w:asciiTheme="minorHAnsi" w:eastAsia="Calibri" w:hAnsiTheme="minorHAnsi" w:cs="Arial"/>
          <w:b/>
          <w:szCs w:val="24"/>
          <w:lang w:val="en-US"/>
        </w:rPr>
        <w:t>instituțiilor</w:t>
      </w:r>
      <w:proofErr w:type="spellEnd"/>
      <w:r w:rsidRPr="00563476">
        <w:rPr>
          <w:rFonts w:asciiTheme="minorHAnsi" w:eastAsia="Calibri" w:hAnsiTheme="minorHAnsi" w:cs="Arial"/>
          <w:b/>
          <w:szCs w:val="24"/>
          <w:lang w:val="en-US"/>
        </w:rPr>
        <w:t xml:space="preserve"> </w:t>
      </w:r>
      <w:proofErr w:type="spellStart"/>
      <w:r w:rsidRPr="00563476">
        <w:rPr>
          <w:rFonts w:asciiTheme="minorHAnsi" w:eastAsia="Calibri" w:hAnsiTheme="minorHAnsi" w:cs="Arial"/>
          <w:b/>
          <w:szCs w:val="24"/>
          <w:lang w:val="en-US"/>
        </w:rPr>
        <w:t>pieței</w:t>
      </w:r>
      <w:proofErr w:type="spellEnd"/>
      <w:r w:rsidRPr="00563476">
        <w:rPr>
          <w:rFonts w:asciiTheme="minorHAnsi" w:eastAsia="Calibri" w:hAnsiTheme="minorHAnsi" w:cs="Arial"/>
          <w:b/>
          <w:szCs w:val="24"/>
          <w:lang w:val="en-US"/>
        </w:rPr>
        <w:t xml:space="preserve"> </w:t>
      </w:r>
      <w:proofErr w:type="spellStart"/>
      <w:r w:rsidRPr="00563476">
        <w:rPr>
          <w:rFonts w:asciiTheme="minorHAnsi" w:eastAsia="Calibri" w:hAnsiTheme="minorHAnsi" w:cs="Arial"/>
          <w:b/>
          <w:szCs w:val="24"/>
          <w:lang w:val="en-US"/>
        </w:rPr>
        <w:t>muncii</w:t>
      </w:r>
      <w:bookmarkEnd w:id="34"/>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E0BD5" w:rsidRPr="00563476" w14:paraId="655D0860" w14:textId="77777777" w:rsidTr="00D46A4E">
        <w:tc>
          <w:tcPr>
            <w:tcW w:w="10173" w:type="dxa"/>
          </w:tcPr>
          <w:p w14:paraId="753DF7EC"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3E0BD5" w:rsidRPr="00563476" w14:paraId="3FA2A737" w14:textId="77777777" w:rsidTr="00D46A4E">
        <w:tc>
          <w:tcPr>
            <w:tcW w:w="10173" w:type="dxa"/>
          </w:tcPr>
          <w:p w14:paraId="3D173D97"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3E0BD5" w:rsidRPr="00563476" w14:paraId="3A1CEE7E" w14:textId="77777777" w:rsidTr="00D46A4E">
        <w:tc>
          <w:tcPr>
            <w:tcW w:w="10173" w:type="dxa"/>
          </w:tcPr>
          <w:p w14:paraId="5DF5CF42"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3E0BD5" w:rsidRPr="00563476" w14:paraId="3AC01B5D" w14:textId="77777777" w:rsidTr="00D46A4E">
        <w:tc>
          <w:tcPr>
            <w:tcW w:w="10173" w:type="dxa"/>
          </w:tcPr>
          <w:p w14:paraId="02F6379C" w14:textId="77777777" w:rsidR="003E0BD5" w:rsidRPr="00563476" w:rsidRDefault="003E0BD5"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553766" w:rsidRPr="00563476">
              <w:rPr>
                <w:rFonts w:asciiTheme="minorHAnsi" w:hAnsiTheme="minorHAnsi"/>
                <w:b/>
                <w:szCs w:val="24"/>
                <w:vertAlign w:val="superscript"/>
              </w:rPr>
              <w:footnoteReference w:id="31"/>
            </w:r>
          </w:p>
        </w:tc>
      </w:tr>
      <w:tr w:rsidR="002F766A" w:rsidRPr="00563476" w14:paraId="03FF02E5" w14:textId="77777777" w:rsidTr="00D46A4E">
        <w:tc>
          <w:tcPr>
            <w:tcW w:w="10173" w:type="dxa"/>
          </w:tcPr>
          <w:p w14:paraId="76E68165" w14:textId="77777777" w:rsidR="002F766A" w:rsidRPr="00563476" w:rsidRDefault="002F766A"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of the ERDF and Cohesion Fund regulation</w:t>
            </w:r>
          </w:p>
        </w:tc>
      </w:tr>
      <w:tr w:rsidR="002F766A" w:rsidRPr="00563476" w14:paraId="5BD5F42C" w14:textId="77777777" w:rsidTr="00D46A4E">
        <w:tc>
          <w:tcPr>
            <w:tcW w:w="10173" w:type="dxa"/>
          </w:tcPr>
          <w:p w14:paraId="691EC0C3" w14:textId="77777777" w:rsidR="002F766A" w:rsidRPr="00563476" w:rsidRDefault="002F766A"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2(a) of the ERDF and Cohesion Fund regulation</w:t>
            </w:r>
          </w:p>
        </w:tc>
      </w:tr>
    </w:tbl>
    <w:p w14:paraId="3A051513" w14:textId="77777777" w:rsidR="003E0BD5" w:rsidRPr="00563476" w:rsidRDefault="003E0BD5"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If marked go to section 2.</w:t>
      </w:r>
      <w:r w:rsidR="001C5F80"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2F766A" w:rsidRPr="00563476">
        <w:rPr>
          <w:rFonts w:asciiTheme="minorHAnsi" w:eastAsia="Times New Roman" w:hAnsiTheme="minorHAnsi"/>
          <w:i/>
          <w:noProof/>
          <w:szCs w:val="24"/>
          <w:lang w:val="ro-RO"/>
        </w:rPr>
        <w:t>1.1</w:t>
      </w:r>
      <w:r w:rsidRPr="00563476">
        <w:rPr>
          <w:rFonts w:asciiTheme="minorHAnsi" w:eastAsia="Times New Roman" w:hAnsiTheme="minorHAnsi"/>
          <w:i/>
          <w:noProof/>
          <w:szCs w:val="24"/>
          <w:lang w:val="ro-RO"/>
        </w:rPr>
        <w:t>.a</w:t>
      </w:r>
    </w:p>
    <w:p w14:paraId="7006529D" w14:textId="77777777" w:rsidR="00A4028B" w:rsidRPr="00563476" w:rsidRDefault="00A4028B" w:rsidP="008F5956">
      <w:pPr>
        <w:spacing w:before="240" w:after="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.3 Specific objective</w:t>
      </w:r>
      <w:r w:rsidR="00950A48" w:rsidRPr="00563476">
        <w:rPr>
          <w:rFonts w:asciiTheme="minorHAnsi" w:eastAsia="Times New Roman" w:hAnsiTheme="minorHAnsi"/>
          <w:b/>
          <w:bCs/>
          <w:iCs/>
          <w:noProof/>
          <w:szCs w:val="24"/>
          <w:vertAlign w:val="superscript"/>
        </w:rPr>
        <w:footnoteReference w:id="32"/>
      </w:r>
      <w:r w:rsidR="00950A48" w:rsidRPr="00563476">
        <w:rPr>
          <w:rFonts w:asciiTheme="minorHAnsi" w:eastAsia="Times New Roman" w:hAnsiTheme="minorHAnsi"/>
          <w:b/>
          <w:bCs/>
          <w:iCs/>
          <w:noProof/>
          <w:szCs w:val="24"/>
          <w:vertAlign w:val="superscript"/>
        </w:rPr>
        <w:t xml:space="preserve"> </w:t>
      </w:r>
      <w:r w:rsidRPr="00563476">
        <w:rPr>
          <w:rFonts w:asciiTheme="minorHAnsi" w:eastAsia="Times New Roman" w:hAnsiTheme="minorHAnsi"/>
          <w:b/>
          <w:iCs/>
          <w:noProof/>
          <w:szCs w:val="24"/>
          <w:lang w:val="ro-RO"/>
        </w:rPr>
        <w:t xml:space="preserve"> (repeated for each selected specific objective for priorities other than technical assistance</w:t>
      </w:r>
      <w:r w:rsidR="00950A48" w:rsidRPr="00563476">
        <w:rPr>
          <w:rFonts w:asciiTheme="minorHAnsi" w:eastAsia="Times New Roman" w:hAnsiTheme="minorHAnsi"/>
          <w:b/>
          <w:iCs/>
          <w:noProof/>
          <w:szCs w:val="24"/>
          <w:lang w:val="ro-RO"/>
        </w:rPr>
        <w:t>)</w:t>
      </w:r>
    </w:p>
    <w:p w14:paraId="3D9C53A3" w14:textId="77777777" w:rsidR="00A839E0" w:rsidRPr="00563476" w:rsidRDefault="00A839E0" w:rsidP="008F5956">
      <w:pPr>
        <w:spacing w:before="0" w:line="276" w:lineRule="auto"/>
        <w:jc w:val="both"/>
        <w:rPr>
          <w:rFonts w:asciiTheme="minorHAnsi" w:eastAsia="Calibri" w:hAnsiTheme="minorHAnsi" w:cs="Arial"/>
          <w:i/>
          <w:noProof/>
          <w:szCs w:val="24"/>
          <w:lang w:val="ro-RO"/>
        </w:rPr>
      </w:pPr>
      <w:bookmarkStart w:id="35" w:name="_Toc52393365"/>
      <w:r w:rsidRPr="00563476">
        <w:rPr>
          <w:rFonts w:asciiTheme="minorHAnsi" w:eastAsia="Calibri" w:hAnsiTheme="minorHAnsi" w:cs="Arial"/>
          <w:i/>
          <w:noProof/>
          <w:szCs w:val="24"/>
          <w:lang w:val="ro-RO"/>
        </w:rPr>
        <w:t>(b) modernizarea instituțiilor și a serviciilor pieței muncii pentru ca acestea să evalueze și să anticipeze necesitățile în materie de competențe, să asigure o asistență promptă și personalizată și să sprijine corelarea cererii și a ofertei, tranzițiile și mobilitatea pe piața muncii;</w:t>
      </w:r>
    </w:p>
    <w:bookmarkEnd w:id="35"/>
    <w:p w14:paraId="31415EC5" w14:textId="77777777" w:rsidR="00A4028B" w:rsidRPr="00563476" w:rsidRDefault="00A4028B"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lastRenderedPageBreak/>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4F5CFD"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4F5CFD"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33DD7B24" w14:textId="77777777" w:rsidR="001C5F80" w:rsidRPr="00563476" w:rsidRDefault="001C5F80" w:rsidP="001C5F80">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52C9EA2B" w14:textId="77777777" w:rsidR="001C5F80" w:rsidRPr="00563476" w:rsidRDefault="001C5F80" w:rsidP="001C5F80">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26F1B" w:rsidRPr="00563476" w14:paraId="708BA318" w14:textId="77777777" w:rsidTr="006013B8">
        <w:tc>
          <w:tcPr>
            <w:tcW w:w="5000" w:type="pct"/>
            <w:shd w:val="clear" w:color="auto" w:fill="auto"/>
          </w:tcPr>
          <w:p w14:paraId="27296883" w14:textId="77777777" w:rsidR="004F5CFD" w:rsidRPr="00563476" w:rsidRDefault="004F5CFD" w:rsidP="008F5956">
            <w:p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i/>
                <w:iCs/>
                <w:szCs w:val="24"/>
                <w:lang w:eastAsia="en-GB"/>
              </w:rPr>
              <w:t>Text field [8 000]</w:t>
            </w:r>
          </w:p>
          <w:p w14:paraId="7A9B2AD9" w14:textId="77777777" w:rsidR="00303D62" w:rsidRPr="00563476" w:rsidRDefault="00303D62" w:rsidP="008F5956">
            <w:p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 xml:space="preserve">8.b.1. Îmbunătățirea instrumentelor, proceselor și mecanismelor de monitorizare a </w:t>
            </w:r>
            <w:proofErr w:type="spellStart"/>
            <w:r w:rsidRPr="00563476">
              <w:rPr>
                <w:rFonts w:asciiTheme="minorHAnsi" w:eastAsia="Times New Roman" w:hAnsiTheme="minorHAnsi"/>
                <w:b/>
                <w:szCs w:val="24"/>
                <w:lang w:val="ro-RO" w:eastAsia="en-GB"/>
              </w:rPr>
              <w:t>informatiilor</w:t>
            </w:r>
            <w:proofErr w:type="spellEnd"/>
            <w:r w:rsidRPr="00563476">
              <w:rPr>
                <w:rFonts w:asciiTheme="minorHAnsi" w:eastAsia="Times New Roman" w:hAnsiTheme="minorHAnsi"/>
                <w:b/>
                <w:szCs w:val="24"/>
                <w:lang w:val="ro-RO" w:eastAsia="en-GB"/>
              </w:rPr>
              <w:t xml:space="preserve"> din </w:t>
            </w:r>
            <w:proofErr w:type="spellStart"/>
            <w:r w:rsidRPr="00563476">
              <w:rPr>
                <w:rFonts w:asciiTheme="minorHAnsi" w:eastAsia="Times New Roman" w:hAnsiTheme="minorHAnsi"/>
                <w:b/>
                <w:szCs w:val="24"/>
                <w:lang w:val="ro-RO" w:eastAsia="en-GB"/>
              </w:rPr>
              <w:t>piata</w:t>
            </w:r>
            <w:proofErr w:type="spellEnd"/>
            <w:r w:rsidRPr="00563476">
              <w:rPr>
                <w:rFonts w:asciiTheme="minorHAnsi" w:eastAsia="Times New Roman" w:hAnsiTheme="minorHAnsi"/>
                <w:b/>
                <w:szCs w:val="24"/>
                <w:lang w:val="ro-RO" w:eastAsia="en-GB"/>
              </w:rPr>
              <w:t xml:space="preserve"> muncii, de anticipare a nevoii de competențe, de evaluare și monitorizare a politicilor publice privind măsurile active și formarea profesională sau adăugarea de noi dezvoltări</w:t>
            </w:r>
            <w:r w:rsidRPr="00563476">
              <w:rPr>
                <w:rFonts w:asciiTheme="minorHAnsi" w:eastAsia="Times New Roman" w:hAnsiTheme="minorHAnsi"/>
                <w:szCs w:val="24"/>
                <w:lang w:val="ro-RO" w:eastAsia="en-GB"/>
              </w:rPr>
              <w:t xml:space="preserve"> privind:</w:t>
            </w:r>
          </w:p>
          <w:p w14:paraId="2DC7CF0E"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colectarea, prelucrarea, analiza datelor și diseminarea informațiilor relevante pentru piața muncii, în baza protocoalelor/parteneriatelor cu actorii relevanți;</w:t>
            </w:r>
          </w:p>
          <w:p w14:paraId="655F0840"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elaborarea prognozelor pe termen scurt, mediu și lung privind nevoia de competențe;</w:t>
            </w:r>
          </w:p>
          <w:p w14:paraId="09CC79FC"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adaptarea programelor de formare/educație la nevoia de competențe identificate;</w:t>
            </w:r>
          </w:p>
          <w:p w14:paraId="04708042"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Implementarea unui sistem unitar de monitorizare a inserției socio-profesionale a absolvenților sistemului de învățământ;  </w:t>
            </w:r>
          </w:p>
          <w:p w14:paraId="6AF510EE"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creșterea capacității instituțiilor relevante de a monitoriza și evalua politicile publice și de a utiliza sistemele informatice suport prin formarea de specialiști, seminarii, instruire, formare continuă;</w:t>
            </w:r>
          </w:p>
          <w:p w14:paraId="56977A10"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realizarea unor evaluări aprofundate ale şomajului, dar şi a inactivităţii în vederea reducerii şi a prevenirii şomajului de lungă durată şi a şomajului structural, prin analize ale pieţei muncii, prognoze;</w:t>
            </w:r>
          </w:p>
          <w:p w14:paraId="0C329E8B"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evaluarea politicilor și revizuirea în consecință.</w:t>
            </w:r>
          </w:p>
          <w:p w14:paraId="0CF8EF19" w14:textId="11C24A6A" w:rsidR="00420231" w:rsidRPr="00563476" w:rsidRDefault="00420231" w:rsidP="00420231">
            <w:pPr>
              <w:spacing w:before="0" w:after="0" w:line="276" w:lineRule="auto"/>
              <w:jc w:val="both"/>
              <w:rPr>
                <w:rFonts w:asciiTheme="minorHAnsi" w:hAnsiTheme="minorHAnsi" w:cstheme="minorHAnsi"/>
                <w:b/>
                <w:szCs w:val="24"/>
                <w:lang w:val="ro-RO"/>
              </w:rPr>
            </w:pPr>
            <w:r w:rsidRPr="00563476">
              <w:rPr>
                <w:rFonts w:asciiTheme="minorHAnsi" w:eastAsia="Times New Roman" w:hAnsiTheme="minorHAnsi"/>
                <w:b/>
                <w:szCs w:val="24"/>
                <w:lang w:val="ro-RO" w:eastAsia="en-GB"/>
              </w:rPr>
              <w:t>8.b.2.</w:t>
            </w:r>
            <w:r w:rsidRPr="00563476">
              <w:rPr>
                <w:rFonts w:asciiTheme="minorHAnsi" w:eastAsia="Times New Roman" w:hAnsiTheme="minorHAnsi"/>
                <w:szCs w:val="24"/>
                <w:lang w:val="ro-RO" w:eastAsia="en-GB"/>
              </w:rPr>
              <w:t xml:space="preserve"> </w:t>
            </w:r>
            <w:r w:rsidR="00CE05B2" w:rsidRPr="00563476">
              <w:rPr>
                <w:rFonts w:asciiTheme="minorHAnsi" w:eastAsia="Times New Roman" w:hAnsiTheme="minorHAnsi" w:cstheme="minorHAnsi"/>
                <w:b/>
                <w:szCs w:val="24"/>
                <w:lang w:val="ro-RO" w:eastAsia="en-GB"/>
              </w:rPr>
              <w:t xml:space="preserve">Actualizarea şi dezvoltare de instrumente la nivelul ANOFM, care să permită debirocratizarea şi digitalizarea activităţii </w:t>
            </w:r>
            <w:r w:rsidR="00CE05B2" w:rsidRPr="00563476">
              <w:rPr>
                <w:rFonts w:asciiTheme="minorHAnsi" w:eastAsia="Times New Roman" w:hAnsiTheme="minorHAnsi" w:cstheme="minorHAnsi"/>
                <w:szCs w:val="24"/>
                <w:lang w:val="ro-RO" w:eastAsia="en-GB"/>
              </w:rPr>
              <w:t xml:space="preserve">în vederea furnizării către clienţii SPO a unor servicii dedicate, accesibile şi integrate (în sensul realizării adaptării acestora la nevoile persoanelor dezavantajate, inclusiv persoanelor cu </w:t>
            </w:r>
            <w:proofErr w:type="spellStart"/>
            <w:r w:rsidR="00CE05B2" w:rsidRPr="00563476">
              <w:rPr>
                <w:rFonts w:asciiTheme="minorHAnsi" w:eastAsia="Times New Roman" w:hAnsiTheme="minorHAnsi" w:cstheme="minorHAnsi"/>
                <w:szCs w:val="24"/>
                <w:lang w:val="ro-RO" w:eastAsia="en-GB"/>
              </w:rPr>
              <w:t>dizabilităţi</w:t>
            </w:r>
            <w:proofErr w:type="spellEnd"/>
            <w:r w:rsidR="00CE05B2" w:rsidRPr="00563476">
              <w:rPr>
                <w:rFonts w:asciiTheme="minorHAnsi" w:eastAsia="Times New Roman" w:hAnsiTheme="minorHAnsi" w:cstheme="minorHAnsi"/>
                <w:szCs w:val="24"/>
                <w:lang w:val="ro-RO" w:eastAsia="en-GB"/>
              </w:rPr>
              <w:t>).</w:t>
            </w:r>
            <w:r w:rsidR="00CE05B2" w:rsidRPr="00563476">
              <w:rPr>
                <w:rFonts w:asciiTheme="minorHAnsi" w:eastAsia="Times New Roman" w:hAnsiTheme="minorHAnsi" w:cstheme="minorHAnsi"/>
                <w:b/>
                <w:szCs w:val="24"/>
                <w:lang w:val="ro-RO" w:eastAsia="en-GB"/>
              </w:rPr>
              <w:t xml:space="preserve"> </w:t>
            </w:r>
            <w:r w:rsidRPr="00563476">
              <w:rPr>
                <w:rFonts w:asciiTheme="minorHAnsi" w:hAnsiTheme="minorHAnsi" w:cstheme="minorHAnsi"/>
                <w:szCs w:val="24"/>
                <w:lang w:val="ro-RO"/>
              </w:rPr>
              <w:t>, prin:</w:t>
            </w:r>
            <w:r w:rsidRPr="00563476">
              <w:rPr>
                <w:rFonts w:asciiTheme="minorHAnsi" w:hAnsiTheme="minorHAnsi" w:cstheme="minorHAnsi"/>
                <w:b/>
                <w:szCs w:val="24"/>
                <w:lang w:val="ro-RO"/>
              </w:rPr>
              <w:t xml:space="preserve"> </w:t>
            </w:r>
          </w:p>
          <w:p w14:paraId="44F95930" w14:textId="65AD8339"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sidDel="003E1838">
              <w:rPr>
                <w:rFonts w:asciiTheme="minorHAnsi" w:eastAsia="Times New Roman" w:hAnsiTheme="minorHAnsi"/>
                <w:szCs w:val="24"/>
                <w:lang w:val="ro-RO" w:eastAsia="en-GB"/>
              </w:rPr>
              <w:t>dezvoltarea</w:t>
            </w:r>
            <w:r w:rsidR="00CE05B2" w:rsidRPr="00563476">
              <w:rPr>
                <w:rFonts w:asciiTheme="minorHAnsi" w:eastAsia="Times New Roman" w:hAnsiTheme="minorHAnsi"/>
                <w:szCs w:val="24"/>
                <w:lang w:val="ro-RO" w:eastAsia="en-GB"/>
              </w:rPr>
              <w:t>/</w:t>
            </w:r>
            <w:r w:rsidRPr="00563476">
              <w:rPr>
                <w:rFonts w:asciiTheme="minorHAnsi" w:eastAsia="Times New Roman" w:hAnsiTheme="minorHAnsi"/>
                <w:szCs w:val="24"/>
                <w:lang w:val="ro-RO" w:eastAsia="en-GB"/>
              </w:rPr>
              <w:t xml:space="preserve">actualizarea de funcționalități pentru platforma dezvoltată prin proiectul  </w:t>
            </w:r>
            <w:proofErr w:type="spellStart"/>
            <w:r w:rsidRPr="00563476">
              <w:rPr>
                <w:rFonts w:asciiTheme="minorHAnsi" w:eastAsia="Times New Roman" w:hAnsiTheme="minorHAnsi"/>
                <w:szCs w:val="24"/>
                <w:lang w:val="ro-RO" w:eastAsia="en-GB"/>
              </w:rPr>
              <w:t>eSPOR</w:t>
            </w:r>
            <w:proofErr w:type="spellEnd"/>
            <w:r w:rsidRPr="00563476">
              <w:rPr>
                <w:rFonts w:asciiTheme="minorHAnsi" w:eastAsia="Times New Roman" w:hAnsiTheme="minorHAnsi"/>
                <w:szCs w:val="24"/>
                <w:lang w:val="ro-RO" w:eastAsia="en-GB"/>
              </w:rPr>
              <w:t xml:space="preserve"> în vederea furnizării integrate  a noilor servicii;</w:t>
            </w:r>
          </w:p>
          <w:p w14:paraId="2CDF6EBD" w14:textId="77777777" w:rsidR="00303D62" w:rsidRPr="00563476" w:rsidRDefault="00303D6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consolidarea metodologiilor și procedurilor de lucru;</w:t>
            </w:r>
          </w:p>
          <w:p w14:paraId="760EEE21" w14:textId="77777777" w:rsidR="00CE05B2" w:rsidRPr="00563476" w:rsidRDefault="00CE05B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Dezvoltarea şi implementarea unei strategii specifice de dezvoltare a RU,</w:t>
            </w:r>
          </w:p>
          <w:p w14:paraId="22467E37" w14:textId="0281BA97" w:rsidR="00CE05B2" w:rsidRPr="00563476" w:rsidRDefault="00CE05B2" w:rsidP="00017A26">
            <w:pPr>
              <w:numPr>
                <w:ilvl w:val="0"/>
                <w:numId w:val="70"/>
              </w:numPr>
              <w:spacing w:before="0" w:after="0" w:line="276" w:lineRule="auto"/>
              <w:ind w:left="851" w:hanging="284"/>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Dezvoltarea de parteneriate cu servicii de ocupare private.</w:t>
            </w:r>
          </w:p>
          <w:p w14:paraId="4D19E4D9" w14:textId="1A488BEC" w:rsidR="00303D62" w:rsidRPr="00563476" w:rsidRDefault="00303D62" w:rsidP="00102972">
            <w:pPr>
              <w:spacing w:after="0" w:line="276" w:lineRule="auto"/>
              <w:jc w:val="both"/>
              <w:rPr>
                <w:rFonts w:asciiTheme="minorHAnsi" w:eastAsia="Times New Roman" w:hAnsiTheme="minorHAnsi"/>
                <w:b/>
                <w:szCs w:val="24"/>
                <w:u w:val="single"/>
                <w:lang w:val="ro-RO" w:eastAsia="en-GB"/>
              </w:rPr>
            </w:pPr>
            <w:r w:rsidRPr="00563476">
              <w:rPr>
                <w:rFonts w:asciiTheme="minorHAnsi" w:eastAsia="Times New Roman" w:hAnsiTheme="minorHAnsi"/>
                <w:b/>
                <w:szCs w:val="24"/>
                <w:lang w:val="ro-RO" w:eastAsia="en-GB"/>
              </w:rPr>
              <w:t>8.b.</w:t>
            </w:r>
            <w:r w:rsidR="008134A5" w:rsidRPr="00563476">
              <w:rPr>
                <w:rFonts w:asciiTheme="minorHAnsi" w:eastAsia="Times New Roman" w:hAnsiTheme="minorHAnsi"/>
                <w:b/>
                <w:szCs w:val="24"/>
                <w:lang w:val="ro-RO" w:eastAsia="en-GB"/>
              </w:rPr>
              <w:t>3</w:t>
            </w:r>
            <w:r w:rsidRPr="00563476">
              <w:rPr>
                <w:rFonts w:asciiTheme="minorHAnsi" w:eastAsia="Times New Roman" w:hAnsiTheme="minorHAnsi"/>
                <w:b/>
                <w:szCs w:val="24"/>
                <w:lang w:val="ro-RO" w:eastAsia="en-GB"/>
              </w:rPr>
              <w:t>. Consolidarea dialogului social și a parteneriatelor pentru ocupare și formare</w:t>
            </w:r>
          </w:p>
          <w:p w14:paraId="756D488C" w14:textId="77777777" w:rsidR="00D006D4" w:rsidRPr="00563476" w:rsidRDefault="00303D62" w:rsidP="00017A26">
            <w:pPr>
              <w:numPr>
                <w:ilvl w:val="0"/>
                <w:numId w:val="65"/>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Consolidarea parteneriatului pentru formarea profesională continuă prin operaționalizarea, consolidarea și </w:t>
            </w:r>
            <w:r w:rsidRPr="00563476">
              <w:rPr>
                <w:rFonts w:asciiTheme="minorHAnsi" w:eastAsia="Times New Roman" w:hAnsiTheme="minorHAnsi"/>
                <w:b/>
                <w:szCs w:val="24"/>
                <w:lang w:val="ro-RO" w:eastAsia="en-GB"/>
              </w:rPr>
              <w:t>înființarea comitetelor sectoriale</w:t>
            </w:r>
            <w:r w:rsidRPr="00563476">
              <w:rPr>
                <w:rFonts w:asciiTheme="minorHAnsi" w:eastAsia="Times New Roman" w:hAnsiTheme="minorHAnsi"/>
                <w:szCs w:val="24"/>
                <w:lang w:val="ro-RO" w:eastAsia="en-GB"/>
              </w:rPr>
              <w:t xml:space="preserve"> în toate sectoarele de activitate și dezvoltarea capacității administrative a acestora, inclusiv prin formarea profesională a specialiștilor. </w:t>
            </w:r>
          </w:p>
          <w:p w14:paraId="7C851C64" w14:textId="77777777" w:rsidR="00303D62" w:rsidRPr="00563476" w:rsidRDefault="00D006D4" w:rsidP="00017A26">
            <w:pPr>
              <w:numPr>
                <w:ilvl w:val="0"/>
                <w:numId w:val="65"/>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Consolidarea rolului partenerilor sociali </w:t>
            </w:r>
            <w:r w:rsidR="00303D62" w:rsidRPr="00563476">
              <w:rPr>
                <w:rFonts w:asciiTheme="minorHAnsi" w:eastAsia="Times New Roman" w:hAnsiTheme="minorHAnsi"/>
                <w:b/>
                <w:szCs w:val="24"/>
                <w:lang w:val="ro-RO" w:eastAsia="en-GB"/>
              </w:rPr>
              <w:t>în tranziția de la educație la ocuparea forței de muncă</w:t>
            </w:r>
            <w:r w:rsidR="00303D62" w:rsidRPr="00563476">
              <w:rPr>
                <w:rFonts w:asciiTheme="minorHAnsi" w:eastAsia="Times New Roman" w:hAnsiTheme="minorHAnsi"/>
                <w:szCs w:val="24"/>
                <w:lang w:val="ro-RO" w:eastAsia="en-GB"/>
              </w:rPr>
              <w:t xml:space="preserve">, prin dezvoltarea parteneriatelor în sistemul de învățământ dual și subvenționarea dezvoltării în parteneriat a </w:t>
            </w:r>
            <w:r w:rsidR="00303D62" w:rsidRPr="00563476">
              <w:rPr>
                <w:rFonts w:asciiTheme="minorHAnsi" w:eastAsia="Times New Roman" w:hAnsiTheme="minorHAnsi"/>
                <w:b/>
                <w:szCs w:val="24"/>
                <w:lang w:val="ro-RO" w:eastAsia="en-GB"/>
              </w:rPr>
              <w:t xml:space="preserve">Centrelor de tranziție și </w:t>
            </w:r>
            <w:proofErr w:type="spellStart"/>
            <w:r w:rsidR="00303D62" w:rsidRPr="00563476">
              <w:rPr>
                <w:rFonts w:asciiTheme="minorHAnsi" w:eastAsia="Times New Roman" w:hAnsiTheme="minorHAnsi"/>
                <w:b/>
                <w:szCs w:val="24"/>
                <w:lang w:val="ro-RO" w:eastAsia="en-GB"/>
              </w:rPr>
              <w:t>outplacement</w:t>
            </w:r>
            <w:proofErr w:type="spellEnd"/>
            <w:r w:rsidR="00303D62" w:rsidRPr="00563476">
              <w:rPr>
                <w:rFonts w:asciiTheme="minorHAnsi" w:eastAsia="Times New Roman" w:hAnsiTheme="minorHAnsi"/>
                <w:szCs w:val="24"/>
                <w:lang w:val="ro-RO" w:eastAsia="en-GB"/>
              </w:rPr>
              <w:t>.</w:t>
            </w:r>
          </w:p>
          <w:p w14:paraId="199F1A26" w14:textId="77777777" w:rsidR="00303D62" w:rsidRPr="00563476" w:rsidRDefault="00303D62" w:rsidP="00017A26">
            <w:pPr>
              <w:numPr>
                <w:ilvl w:val="0"/>
                <w:numId w:val="65"/>
              </w:num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Consolidarea autonomiei de organizare și acţiune a organizaţiilor partenerilor sociali si dezvoltarea </w:t>
            </w:r>
            <w:r w:rsidRPr="00563476">
              <w:rPr>
                <w:rFonts w:asciiTheme="minorHAnsi" w:eastAsia="Times New Roman" w:hAnsiTheme="minorHAnsi"/>
                <w:b/>
                <w:szCs w:val="24"/>
                <w:lang w:val="ro-RO" w:eastAsia="en-GB"/>
              </w:rPr>
              <w:t>capacităţii acestora de a deveni furnizoare de servicii de asistenţă, consiliere şi informare</w:t>
            </w:r>
            <w:r w:rsidRPr="00563476">
              <w:rPr>
                <w:rFonts w:asciiTheme="minorHAnsi" w:eastAsia="Times New Roman" w:hAnsiTheme="minorHAnsi"/>
                <w:szCs w:val="24"/>
                <w:lang w:val="ro-RO" w:eastAsia="en-GB"/>
              </w:rPr>
              <w:t xml:space="preserve"> acordată membrilor și lucrătorilor în general, respectiv firmelor prin </w:t>
            </w:r>
            <w:r w:rsidRPr="00563476">
              <w:rPr>
                <w:rFonts w:asciiTheme="minorHAnsi" w:eastAsia="Times New Roman" w:hAnsiTheme="minorHAnsi"/>
                <w:b/>
                <w:szCs w:val="24"/>
                <w:lang w:val="ro-RO" w:eastAsia="en-GB"/>
              </w:rPr>
              <w:t xml:space="preserve">instituirea/dezvoltarea birourilor/centrelor de servicii/resurse la sediul organizaţiilor </w:t>
            </w:r>
            <w:r w:rsidRPr="00563476">
              <w:rPr>
                <w:rFonts w:asciiTheme="minorHAnsi" w:eastAsia="Times New Roman" w:hAnsiTheme="minorHAnsi"/>
                <w:b/>
                <w:szCs w:val="24"/>
                <w:lang w:val="ro-RO" w:eastAsia="en-GB"/>
              </w:rPr>
              <w:lastRenderedPageBreak/>
              <w:t>partenerilor sociali</w:t>
            </w:r>
            <w:r w:rsidRPr="00563476">
              <w:rPr>
                <w:rFonts w:asciiTheme="minorHAnsi" w:eastAsia="Times New Roman" w:hAnsiTheme="minorHAnsi"/>
                <w:szCs w:val="24"/>
                <w:lang w:val="ro-RO" w:eastAsia="en-GB"/>
              </w:rPr>
              <w:t xml:space="preserve"> sau la nivel teritorial/sectorial/regional.  </w:t>
            </w:r>
          </w:p>
          <w:p w14:paraId="07BAD3FD" w14:textId="77777777" w:rsidR="00303D62" w:rsidRPr="00563476" w:rsidRDefault="00303D62" w:rsidP="00017A26">
            <w:pPr>
              <w:numPr>
                <w:ilvl w:val="0"/>
                <w:numId w:val="65"/>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Furnizarea de pachete integrate</w:t>
            </w:r>
            <w:r w:rsidRPr="00563476">
              <w:rPr>
                <w:rFonts w:asciiTheme="minorHAnsi" w:eastAsia="Times New Roman" w:hAnsiTheme="minorHAnsi"/>
                <w:szCs w:val="24"/>
                <w:lang w:val="ro-RO" w:eastAsia="en-GB"/>
              </w:rPr>
              <w:t xml:space="preserve"> pentru partenerii sociali în scopul modernizării și îmbunătățirii funcționării dialogului social pentru piața muncii prin:</w:t>
            </w:r>
          </w:p>
          <w:p w14:paraId="25633C85"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Sprijinirea partenerilor sociali pentru a colecta și analiza informații cu privire la tendințele manifestate la nivel de național, de sector sau regional, în legătură cu aspecte precum: evoluții economice, condiții de muncă, organizarea muncii, necesar de formare, negocieri colective, etc.;</w:t>
            </w:r>
            <w:r w:rsidRPr="00563476">
              <w:rPr>
                <w:rFonts w:asciiTheme="minorHAnsi" w:eastAsia="Calibri" w:hAnsiTheme="minorHAnsi"/>
                <w:szCs w:val="24"/>
                <w:lang w:val="fr-FR"/>
              </w:rPr>
              <w:t xml:space="preserve"> </w:t>
            </w:r>
            <w:r w:rsidRPr="00563476">
              <w:rPr>
                <w:rFonts w:asciiTheme="minorHAnsi" w:eastAsia="Times New Roman" w:hAnsiTheme="minorHAnsi"/>
                <w:szCs w:val="24"/>
                <w:lang w:val="ro-RO" w:eastAsia="en-GB"/>
              </w:rPr>
              <w:t>inclusiv prin susținerea centrelor de cercetare la nivelul partenerilor sociali</w:t>
            </w:r>
          </w:p>
          <w:p w14:paraId="6B158937"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Sprijinirea partenerilor sociali în a încheia acorduri de cooperare bipartite la nivel de grup de unități, sectorial sau național, prin organizarea unor sesiuni de dezbateri / workshop-uri / conferințe, inclusiv în context European, pentru a identifica teme ce pot constitui baza revitalizării contractelor colective de muncă sectoriale;</w:t>
            </w:r>
          </w:p>
          <w:p w14:paraId="343DE716"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Creșterea calității reprezentării de către partenerii sociali prin furnizarea de programe de formare sau crearea unor oportunități pentru schimb de informații la nivelul partenerilor sociali, atât la nivel național, dar și inter-sectorial sau regional;</w:t>
            </w:r>
          </w:p>
          <w:p w14:paraId="45D7043E"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Îmbunătățirea calității expertizei partenerilor sociali reprezentativi pentru a furniza servicii de calitate membrilor săi, precum și pentru a îmbunătăți implicarea efectivă a acestora în dialogul social, indiferent de nivel;</w:t>
            </w:r>
          </w:p>
          <w:p w14:paraId="64CAA2C7"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Consolidarea expertizei partenerilor sociali în acord cu tematicile europene și naționale cu care se operează în contextul Semestrului European și Pilonului European al Drepturilor Sociale, inclusiv prin derularea unor activități de cercetare relevante;</w:t>
            </w:r>
          </w:p>
          <w:p w14:paraId="4CD3877B"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Dezvoltarea și implementarea de acorduri transnaționale și preluarea unor bune practici în ceea ce privește dialogul social și piața muncii la nivel European, inclusiv prin subvenţionarea afilierii organizaţiilor reprezentative naţional la organizaţiile similare în plan european;</w:t>
            </w:r>
          </w:p>
          <w:p w14:paraId="6A0155B1"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Sprijinirea implementării acordurilor cadru europene (</w:t>
            </w:r>
            <w:proofErr w:type="spellStart"/>
            <w:r w:rsidRPr="00563476">
              <w:rPr>
                <w:rFonts w:asciiTheme="minorHAnsi" w:eastAsia="Times New Roman" w:hAnsiTheme="minorHAnsi"/>
                <w:szCs w:val="24"/>
                <w:lang w:val="ro-RO" w:eastAsia="en-GB"/>
              </w:rPr>
              <w:t>framework</w:t>
            </w:r>
            <w:proofErr w:type="spellEnd"/>
            <w:r w:rsidRPr="00563476">
              <w:rPr>
                <w:rFonts w:asciiTheme="minorHAnsi" w:eastAsia="Times New Roman" w:hAnsiTheme="minorHAnsi"/>
                <w:szCs w:val="24"/>
                <w:lang w:val="ro-RO" w:eastAsia="en-GB"/>
              </w:rPr>
              <w:t xml:space="preserve"> agreement) </w:t>
            </w:r>
          </w:p>
          <w:p w14:paraId="5041699A" w14:textId="77777777" w:rsidR="00303D62" w:rsidRPr="00563476" w:rsidRDefault="00303D62" w:rsidP="00017A26">
            <w:pPr>
              <w:numPr>
                <w:ilvl w:val="0"/>
                <w:numId w:val="70"/>
              </w:numPr>
              <w:spacing w:before="0" w:after="0" w:line="276" w:lineRule="auto"/>
              <w:ind w:hanging="357"/>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Acțiuni de creștere a capacității partenerilor sociali pentru a contribui eficient la dezvoltarea și implementarea politicilor de ocupare (instrumente de lucru / </w:t>
            </w:r>
            <w:proofErr w:type="spellStart"/>
            <w:r w:rsidRPr="00563476">
              <w:rPr>
                <w:rFonts w:asciiTheme="minorHAnsi" w:eastAsia="Times New Roman" w:hAnsiTheme="minorHAnsi"/>
                <w:szCs w:val="24"/>
                <w:lang w:val="ro-RO" w:eastAsia="en-GB"/>
              </w:rPr>
              <w:t>procedurarea</w:t>
            </w:r>
            <w:proofErr w:type="spellEnd"/>
            <w:r w:rsidRPr="00563476">
              <w:rPr>
                <w:rFonts w:asciiTheme="minorHAnsi" w:eastAsia="Times New Roman" w:hAnsiTheme="minorHAnsi"/>
                <w:szCs w:val="24"/>
                <w:lang w:val="ro-RO" w:eastAsia="en-GB"/>
              </w:rPr>
              <w:t xml:space="preserve"> și standardizarea activității, consolidare expertiză în acord cu tematicile europene, adaptare tematici europene în dialogul social național).</w:t>
            </w:r>
          </w:p>
          <w:p w14:paraId="787D0DE9" w14:textId="77777777" w:rsidR="00A4028B" w:rsidRPr="00563476" w:rsidRDefault="00303D62" w:rsidP="00017A26">
            <w:pPr>
              <w:pStyle w:val="ListParagraph"/>
              <w:numPr>
                <w:ilvl w:val="0"/>
                <w:numId w:val="80"/>
              </w:numPr>
              <w:spacing w:before="0" w:after="0" w:line="276" w:lineRule="auto"/>
              <w:ind w:left="425" w:hanging="425"/>
              <w:contextualSpacing w:val="0"/>
              <w:jc w:val="both"/>
              <w:rPr>
                <w:rFonts w:asciiTheme="minorHAnsi" w:hAnsiTheme="minorHAnsi"/>
                <w:szCs w:val="24"/>
                <w:lang w:val="ro-RO" w:eastAsia="en-GB"/>
              </w:rPr>
            </w:pPr>
            <w:r w:rsidRPr="00563476">
              <w:rPr>
                <w:rFonts w:asciiTheme="minorHAnsi" w:eastAsia="Times New Roman" w:hAnsiTheme="minorHAnsi"/>
                <w:szCs w:val="24"/>
                <w:lang w:val="ro-RO" w:eastAsia="en-GB"/>
              </w:rPr>
              <w:t xml:space="preserve">Crearea și asigurarea transparenței unei </w:t>
            </w:r>
            <w:r w:rsidRPr="00563476">
              <w:rPr>
                <w:rFonts w:asciiTheme="minorHAnsi" w:eastAsia="Times New Roman" w:hAnsiTheme="minorHAnsi"/>
                <w:b/>
                <w:szCs w:val="24"/>
                <w:lang w:val="ro-RO" w:eastAsia="en-GB"/>
              </w:rPr>
              <w:t>baze de date naționale</w:t>
            </w:r>
            <w:r w:rsidRPr="00563476">
              <w:rPr>
                <w:rFonts w:asciiTheme="minorHAnsi" w:eastAsia="Times New Roman" w:hAnsiTheme="minorHAnsi"/>
                <w:szCs w:val="24"/>
                <w:lang w:val="ro-RO" w:eastAsia="en-GB"/>
              </w:rPr>
              <w:t xml:space="preserve"> care să conțină informații privind rezultatele dialogului social (structurile partenerilor sociali, organizațiile sindicale și patronale reprezentative, contractele colective de muncă încheiate la diferite niveluri, acordurile bipartite).</w:t>
            </w:r>
          </w:p>
        </w:tc>
      </w:tr>
    </w:tbl>
    <w:p w14:paraId="37FCCEDF" w14:textId="77777777" w:rsidR="001C5F80" w:rsidRPr="00563476" w:rsidRDefault="001C5F80" w:rsidP="001C5F80">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lastRenderedPageBreak/>
        <w:t>The main target groups - Article point (d)(iii)of Article 22(3) CPR:</w:t>
      </w:r>
    </w:p>
    <w:p w14:paraId="7899244A" w14:textId="77777777" w:rsidR="003D3952" w:rsidRPr="00563476" w:rsidRDefault="003D3952"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b/>
          <w:i/>
          <w:iCs/>
          <w:noProof/>
          <w:szCs w:val="24"/>
          <w:lang w:val="fr-FR"/>
        </w:rPr>
      </w:pPr>
      <w:r w:rsidRPr="00563476">
        <w:rPr>
          <w:rFonts w:asciiTheme="minorHAnsi" w:eastAsia="Times New Roman" w:hAnsiTheme="minorHAnsi"/>
          <w:b/>
          <w:i/>
          <w:iCs/>
          <w:noProof/>
          <w:szCs w:val="24"/>
          <w:lang w:val="fr-FR"/>
        </w:rPr>
        <w:t>Text field [1 000]</w:t>
      </w:r>
    </w:p>
    <w:p w14:paraId="26121E93"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Personal din </w:t>
      </w:r>
      <w:r w:rsidR="003D3952" w:rsidRPr="00563476">
        <w:rPr>
          <w:rFonts w:asciiTheme="minorHAnsi" w:eastAsia="Times New Roman" w:hAnsiTheme="minorHAnsi"/>
          <w:iCs/>
          <w:noProof/>
          <w:szCs w:val="24"/>
          <w:lang w:val="ro-RO"/>
        </w:rPr>
        <w:t xml:space="preserve">autorități și instituții </w:t>
      </w:r>
      <w:r w:rsidRPr="00563476">
        <w:rPr>
          <w:rFonts w:asciiTheme="minorHAnsi" w:eastAsia="Times New Roman" w:hAnsiTheme="minorHAnsi"/>
          <w:iCs/>
          <w:noProof/>
          <w:szCs w:val="24"/>
          <w:lang w:val="ro-RO"/>
        </w:rPr>
        <w:t xml:space="preserve">publice, </w:t>
      </w:r>
      <w:r w:rsidR="002114B2" w:rsidRPr="00563476">
        <w:rPr>
          <w:rFonts w:asciiTheme="minorHAnsi" w:eastAsia="Times New Roman" w:hAnsiTheme="minorHAnsi"/>
          <w:iCs/>
          <w:noProof/>
          <w:szCs w:val="24"/>
          <w:lang w:val="ro-RO"/>
        </w:rPr>
        <w:t xml:space="preserve">universități și </w:t>
      </w:r>
      <w:r w:rsidRPr="00563476">
        <w:rPr>
          <w:rFonts w:asciiTheme="minorHAnsi" w:eastAsia="Times New Roman" w:hAnsiTheme="minorHAnsi"/>
          <w:iCs/>
          <w:noProof/>
          <w:szCs w:val="24"/>
          <w:lang w:val="ro-RO"/>
        </w:rPr>
        <w:t xml:space="preserve">institute de cercetare, furnizori de servicii de ocupare și formare, angajatori și  membrii / specialiști ai comitetelor sectoriale și ai partenerilor sociali, </w:t>
      </w:r>
    </w:p>
    <w:p w14:paraId="202BB244"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Organizații sindicale și patronale reprezentative</w:t>
      </w:r>
    </w:p>
    <w:p w14:paraId="47628B68"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ONG-uri cu competențe </w:t>
      </w:r>
      <w:r w:rsidR="003D3952" w:rsidRPr="00563476">
        <w:rPr>
          <w:rFonts w:asciiTheme="minorHAnsi" w:eastAsia="Times New Roman" w:hAnsiTheme="minorHAnsi"/>
          <w:iCs/>
          <w:noProof/>
          <w:szCs w:val="24"/>
          <w:lang w:val="ro-RO"/>
        </w:rPr>
        <w:t xml:space="preserve">în </w:t>
      </w:r>
      <w:r w:rsidRPr="00563476">
        <w:rPr>
          <w:rFonts w:asciiTheme="minorHAnsi" w:eastAsia="Times New Roman" w:hAnsiTheme="minorHAnsi"/>
          <w:iCs/>
          <w:noProof/>
          <w:szCs w:val="24"/>
          <w:lang w:val="ro-RO"/>
        </w:rPr>
        <w:t>domeniu</w:t>
      </w:r>
    </w:p>
    <w:p w14:paraId="2A8AF12B"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lastRenderedPageBreak/>
        <w:t>Angajatori.</w:t>
      </w:r>
    </w:p>
    <w:p w14:paraId="2F52D70A" w14:textId="77777777" w:rsidR="003D3952" w:rsidRPr="00563476" w:rsidRDefault="003D3952" w:rsidP="008F5956">
      <w:pPr>
        <w:spacing w:before="0" w:after="0" w:line="276" w:lineRule="auto"/>
        <w:rPr>
          <w:rFonts w:asciiTheme="minorHAnsi" w:eastAsia="Times New Roman" w:hAnsiTheme="minorHAnsi"/>
          <w:b/>
          <w:i/>
          <w:szCs w:val="24"/>
          <w:lang w:val="ro-RO"/>
        </w:rPr>
      </w:pPr>
    </w:p>
    <w:p w14:paraId="18105B00" w14:textId="77777777" w:rsidR="001C5F80" w:rsidRPr="00563476" w:rsidRDefault="001C5F80" w:rsidP="001C5F80">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467FC399" w14:textId="77777777" w:rsidR="003D3952" w:rsidRPr="00563476" w:rsidRDefault="003D3952"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2E7FB20E" w14:textId="77777777" w:rsidR="001C5F80" w:rsidRPr="00563476" w:rsidRDefault="001C5F80" w:rsidP="001C5F80">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73DE8505"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3AA20B06" w14:textId="77777777" w:rsidR="003E0BD5" w:rsidRPr="00563476" w:rsidRDefault="001C5F80"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758DC8E8"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5B61636A" w14:textId="77777777" w:rsidR="001C5F80" w:rsidRPr="00563476" w:rsidRDefault="001C5F80" w:rsidP="001C5F80">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422FD284" w14:textId="77777777" w:rsidR="003E0BD5" w:rsidRPr="00563476" w:rsidRDefault="003E0BD5"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3FABF934" w14:textId="77777777" w:rsidR="00A4028B" w:rsidRPr="00563476" w:rsidRDefault="00A4028B"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8155F"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98155F"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43842545" w14:textId="77777777" w:rsidR="001C5F80" w:rsidRPr="00563476" w:rsidRDefault="001C5F80" w:rsidP="001C5F80">
      <w:pPr>
        <w:spacing w:line="276" w:lineRule="auto"/>
        <w:rPr>
          <w:rFonts w:asciiTheme="minorHAnsi" w:eastAsia="Times New Roman" w:hAnsiTheme="minorHAnsi"/>
          <w:b/>
          <w:bCs/>
          <w:i/>
          <w:noProof/>
          <w:szCs w:val="24"/>
          <w:u w:val="single"/>
          <w:lang w:val="ro-RO"/>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r w:rsidRPr="00563476">
        <w:rPr>
          <w:rFonts w:asciiTheme="minorHAnsi" w:eastAsia="Times New Roman" w:hAnsiTheme="minorHAnsi"/>
          <w:i/>
          <w:noProof/>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218"/>
        <w:gridCol w:w="613"/>
        <w:gridCol w:w="1017"/>
        <w:gridCol w:w="441"/>
        <w:gridCol w:w="2168"/>
        <w:gridCol w:w="1384"/>
        <w:gridCol w:w="1048"/>
        <w:gridCol w:w="1135"/>
      </w:tblGrid>
      <w:tr w:rsidR="00926F1B" w:rsidRPr="00563476" w14:paraId="0F6C82DD" w14:textId="77777777" w:rsidTr="00551AE4">
        <w:trPr>
          <w:trHeight w:val="425"/>
        </w:trPr>
        <w:tc>
          <w:tcPr>
            <w:tcW w:w="5000" w:type="pct"/>
            <w:gridSpan w:val="9"/>
          </w:tcPr>
          <w:p w14:paraId="3F9698B1"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D41D38" w:rsidRPr="00563476" w14:paraId="79011AFE" w14:textId="77777777" w:rsidTr="00595DA7">
        <w:trPr>
          <w:trHeight w:val="1240"/>
        </w:trPr>
        <w:tc>
          <w:tcPr>
            <w:tcW w:w="421" w:type="pct"/>
          </w:tcPr>
          <w:p w14:paraId="50E5137A"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618" w:type="pct"/>
          </w:tcPr>
          <w:p w14:paraId="7F291C30"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11" w:type="pct"/>
          </w:tcPr>
          <w:p w14:paraId="672B5AB7"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516" w:type="pct"/>
          </w:tcPr>
          <w:p w14:paraId="0544134C"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224" w:type="pct"/>
          </w:tcPr>
          <w:p w14:paraId="1FA504E8"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100" w:type="pct"/>
            <w:shd w:val="clear" w:color="auto" w:fill="auto"/>
          </w:tcPr>
          <w:p w14:paraId="18B9F7E6"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702" w:type="pct"/>
          </w:tcPr>
          <w:p w14:paraId="3167EE33"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32" w:type="pct"/>
            <w:shd w:val="clear" w:color="auto" w:fill="auto"/>
          </w:tcPr>
          <w:p w14:paraId="7B29E47A"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112F273E" w14:textId="77777777" w:rsidR="00017D2E" w:rsidRPr="00563476" w:rsidRDefault="00017D2E" w:rsidP="008F5956">
            <w:pPr>
              <w:spacing w:line="276" w:lineRule="auto"/>
              <w:rPr>
                <w:rFonts w:asciiTheme="minorHAnsi" w:hAnsiTheme="minorHAnsi"/>
                <w:b/>
                <w:noProof/>
                <w:sz w:val="18"/>
                <w:szCs w:val="18"/>
                <w:lang w:val="ro-RO"/>
              </w:rPr>
            </w:pPr>
          </w:p>
        </w:tc>
        <w:tc>
          <w:tcPr>
            <w:tcW w:w="576" w:type="pct"/>
            <w:shd w:val="clear" w:color="auto" w:fill="auto"/>
          </w:tcPr>
          <w:p w14:paraId="59012002"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1B35C632" w14:textId="77777777" w:rsidR="00017D2E" w:rsidRPr="00563476" w:rsidRDefault="00017D2E" w:rsidP="008F5956">
            <w:pPr>
              <w:spacing w:line="276" w:lineRule="auto"/>
              <w:rPr>
                <w:rFonts w:asciiTheme="minorHAnsi" w:hAnsiTheme="minorHAnsi"/>
                <w:b/>
                <w:noProof/>
                <w:sz w:val="18"/>
                <w:szCs w:val="18"/>
                <w:lang w:val="ro-RO"/>
              </w:rPr>
            </w:pPr>
          </w:p>
        </w:tc>
      </w:tr>
      <w:tr w:rsidR="00D41D38" w:rsidRPr="00563476" w14:paraId="766A0262" w14:textId="77777777" w:rsidTr="00595DA7">
        <w:trPr>
          <w:trHeight w:val="1240"/>
        </w:trPr>
        <w:tc>
          <w:tcPr>
            <w:tcW w:w="421" w:type="pct"/>
          </w:tcPr>
          <w:p w14:paraId="6F732B25" w14:textId="5BEA727F" w:rsidR="00554220" w:rsidRPr="00563476" w:rsidRDefault="0055422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8</w:t>
            </w:r>
          </w:p>
        </w:tc>
        <w:tc>
          <w:tcPr>
            <w:tcW w:w="618" w:type="pct"/>
          </w:tcPr>
          <w:p w14:paraId="304B0BA0" w14:textId="4C374695" w:rsidR="00554220" w:rsidRPr="00563476" w:rsidRDefault="0055422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b</w:t>
            </w:r>
          </w:p>
        </w:tc>
        <w:tc>
          <w:tcPr>
            <w:tcW w:w="311" w:type="pct"/>
          </w:tcPr>
          <w:p w14:paraId="4A09C33B" w14:textId="7F9B90CD" w:rsidR="00554220" w:rsidRPr="00563476" w:rsidRDefault="00554220"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FSE+</w:t>
            </w:r>
          </w:p>
        </w:tc>
        <w:tc>
          <w:tcPr>
            <w:tcW w:w="516" w:type="pct"/>
          </w:tcPr>
          <w:p w14:paraId="73937A8F" w14:textId="77777777" w:rsidR="00554220" w:rsidRPr="00563476" w:rsidRDefault="00554220" w:rsidP="008F5956">
            <w:pPr>
              <w:spacing w:line="276" w:lineRule="auto"/>
              <w:rPr>
                <w:rFonts w:asciiTheme="minorHAnsi" w:hAnsiTheme="minorHAnsi"/>
                <w:b/>
                <w:noProof/>
                <w:sz w:val="18"/>
                <w:szCs w:val="18"/>
                <w:lang w:val="ro-RO"/>
              </w:rPr>
            </w:pPr>
          </w:p>
        </w:tc>
        <w:tc>
          <w:tcPr>
            <w:tcW w:w="224" w:type="pct"/>
          </w:tcPr>
          <w:p w14:paraId="7BD1AEC4" w14:textId="77777777" w:rsidR="00554220" w:rsidRPr="00563476" w:rsidRDefault="00554220" w:rsidP="008F5956">
            <w:pPr>
              <w:spacing w:line="276" w:lineRule="auto"/>
              <w:rPr>
                <w:rFonts w:asciiTheme="minorHAnsi" w:hAnsiTheme="minorHAnsi"/>
                <w:b/>
                <w:noProof/>
                <w:sz w:val="18"/>
                <w:szCs w:val="18"/>
                <w:lang w:val="ro-RO"/>
              </w:rPr>
            </w:pPr>
          </w:p>
        </w:tc>
        <w:tc>
          <w:tcPr>
            <w:tcW w:w="1100" w:type="pct"/>
            <w:shd w:val="clear" w:color="auto" w:fill="auto"/>
          </w:tcPr>
          <w:p w14:paraId="362A87EB" w14:textId="0E0EFE0A" w:rsidR="00554220" w:rsidRPr="00563476" w:rsidRDefault="00554220"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Instrumente de sprijin, studii, cercetări, analize dezvoltate</w:t>
            </w:r>
          </w:p>
        </w:tc>
        <w:tc>
          <w:tcPr>
            <w:tcW w:w="702" w:type="pct"/>
          </w:tcPr>
          <w:p w14:paraId="18AD1FCF" w14:textId="337E66DC" w:rsidR="00554220" w:rsidRPr="00563476" w:rsidRDefault="00332810"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32" w:type="pct"/>
            <w:shd w:val="clear" w:color="auto" w:fill="auto"/>
          </w:tcPr>
          <w:p w14:paraId="44AA0F15" w14:textId="77777777" w:rsidR="00554220" w:rsidRPr="00563476" w:rsidRDefault="00554220" w:rsidP="008F5956">
            <w:pPr>
              <w:spacing w:line="276" w:lineRule="auto"/>
              <w:rPr>
                <w:rFonts w:asciiTheme="minorHAnsi" w:hAnsiTheme="minorHAnsi"/>
                <w:b/>
                <w:noProof/>
                <w:sz w:val="18"/>
                <w:szCs w:val="18"/>
                <w:lang w:val="ro-RO"/>
              </w:rPr>
            </w:pPr>
          </w:p>
        </w:tc>
        <w:tc>
          <w:tcPr>
            <w:tcW w:w="576" w:type="pct"/>
            <w:shd w:val="clear" w:color="auto" w:fill="auto"/>
          </w:tcPr>
          <w:p w14:paraId="4B116C06" w14:textId="1D227E66" w:rsidR="00554220" w:rsidRPr="00563476" w:rsidRDefault="00332810" w:rsidP="00332810">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120</w:t>
            </w:r>
          </w:p>
        </w:tc>
      </w:tr>
      <w:tr w:rsidR="00D41D38" w:rsidRPr="00563476" w14:paraId="161262B9" w14:textId="77777777" w:rsidTr="00595DA7">
        <w:trPr>
          <w:trHeight w:val="340"/>
        </w:trPr>
        <w:tc>
          <w:tcPr>
            <w:tcW w:w="421" w:type="pct"/>
          </w:tcPr>
          <w:p w14:paraId="3A757045" w14:textId="77777777" w:rsidR="00017D2E" w:rsidRPr="00563476" w:rsidRDefault="001C3228"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8</w:t>
            </w:r>
          </w:p>
        </w:tc>
        <w:tc>
          <w:tcPr>
            <w:tcW w:w="618" w:type="pct"/>
          </w:tcPr>
          <w:p w14:paraId="4660D36B" w14:textId="77777777" w:rsidR="00017D2E" w:rsidRPr="00563476" w:rsidRDefault="00DF6702"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b</w:t>
            </w:r>
          </w:p>
        </w:tc>
        <w:tc>
          <w:tcPr>
            <w:tcW w:w="311" w:type="pct"/>
          </w:tcPr>
          <w:p w14:paraId="0B9B8D3C" w14:textId="77777777" w:rsidR="00017D2E" w:rsidRPr="00563476" w:rsidRDefault="00017D2E"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16" w:type="pct"/>
          </w:tcPr>
          <w:p w14:paraId="6985F6B5" w14:textId="77777777" w:rsidR="00017D2E" w:rsidRPr="00563476" w:rsidRDefault="00017D2E" w:rsidP="008F5956">
            <w:pPr>
              <w:spacing w:line="276" w:lineRule="auto"/>
              <w:rPr>
                <w:rFonts w:asciiTheme="minorHAnsi" w:hAnsiTheme="minorHAnsi"/>
                <w:noProof/>
                <w:sz w:val="18"/>
                <w:szCs w:val="18"/>
                <w:lang w:val="ro-RO"/>
              </w:rPr>
            </w:pPr>
          </w:p>
        </w:tc>
        <w:tc>
          <w:tcPr>
            <w:tcW w:w="224" w:type="pct"/>
          </w:tcPr>
          <w:p w14:paraId="53567BA2" w14:textId="77777777" w:rsidR="00017D2E" w:rsidRPr="00563476" w:rsidRDefault="00017D2E" w:rsidP="008F5956">
            <w:pPr>
              <w:spacing w:line="276" w:lineRule="auto"/>
              <w:rPr>
                <w:rFonts w:asciiTheme="minorHAnsi" w:hAnsiTheme="minorHAnsi"/>
                <w:noProof/>
                <w:sz w:val="18"/>
                <w:szCs w:val="18"/>
                <w:lang w:val="ro-RO"/>
              </w:rPr>
            </w:pPr>
          </w:p>
        </w:tc>
        <w:tc>
          <w:tcPr>
            <w:tcW w:w="1100" w:type="pct"/>
            <w:shd w:val="clear" w:color="auto" w:fill="auto"/>
          </w:tcPr>
          <w:p w14:paraId="37D1D5B0" w14:textId="0A8E2FCE" w:rsidR="00017D2E" w:rsidRPr="00563476" w:rsidRDefault="008134A5" w:rsidP="008F5956">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Entităţi sprijinite pentru modernizare  mecanisme de monitorizare si anticipare </w:t>
            </w:r>
            <w:proofErr w:type="spellStart"/>
            <w:r w:rsidRPr="00563476">
              <w:rPr>
                <w:rFonts w:asciiTheme="minorHAnsi" w:eastAsia="Times New Roman" w:hAnsiTheme="minorHAnsi"/>
                <w:sz w:val="18"/>
                <w:szCs w:val="18"/>
                <w:lang w:val="ro-RO" w:eastAsia="en-GB"/>
              </w:rPr>
              <w:t>informatii</w:t>
            </w:r>
            <w:proofErr w:type="spellEnd"/>
            <w:r w:rsidRPr="00563476">
              <w:rPr>
                <w:rFonts w:asciiTheme="minorHAnsi" w:eastAsia="Times New Roman" w:hAnsiTheme="minorHAnsi"/>
                <w:sz w:val="18"/>
                <w:szCs w:val="18"/>
                <w:lang w:val="ro-RO" w:eastAsia="en-GB"/>
              </w:rPr>
              <w:t xml:space="preserve"> din </w:t>
            </w:r>
            <w:proofErr w:type="spellStart"/>
            <w:r w:rsidRPr="00563476">
              <w:rPr>
                <w:rFonts w:asciiTheme="minorHAnsi" w:eastAsia="Times New Roman" w:hAnsiTheme="minorHAnsi"/>
                <w:sz w:val="18"/>
                <w:szCs w:val="18"/>
                <w:lang w:val="ro-RO" w:eastAsia="en-GB"/>
              </w:rPr>
              <w:t>piata</w:t>
            </w:r>
            <w:proofErr w:type="spellEnd"/>
            <w:r w:rsidRPr="00563476">
              <w:rPr>
                <w:rFonts w:asciiTheme="minorHAnsi" w:eastAsia="Times New Roman" w:hAnsiTheme="minorHAnsi"/>
                <w:sz w:val="18"/>
                <w:szCs w:val="18"/>
                <w:lang w:val="ro-RO" w:eastAsia="en-GB"/>
              </w:rPr>
              <w:t xml:space="preserve"> muncii</w:t>
            </w:r>
            <w:r w:rsidR="00595DA7" w:rsidRPr="00563476">
              <w:rPr>
                <w:rFonts w:asciiTheme="minorHAnsi" w:eastAsia="Times New Roman" w:hAnsiTheme="minorHAnsi"/>
                <w:sz w:val="18"/>
                <w:szCs w:val="18"/>
                <w:lang w:val="ro-RO" w:eastAsia="en-GB"/>
              </w:rPr>
              <w:t xml:space="preserve"> și actualizare instrumente</w:t>
            </w:r>
          </w:p>
        </w:tc>
        <w:tc>
          <w:tcPr>
            <w:tcW w:w="702" w:type="pct"/>
          </w:tcPr>
          <w:p w14:paraId="07FF80A1" w14:textId="77777777" w:rsidR="00017D2E" w:rsidRPr="00563476" w:rsidRDefault="00017D2E"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Număr</w:t>
            </w:r>
          </w:p>
        </w:tc>
        <w:tc>
          <w:tcPr>
            <w:tcW w:w="532" w:type="pct"/>
            <w:shd w:val="clear" w:color="auto" w:fill="auto"/>
          </w:tcPr>
          <w:p w14:paraId="6FF66319" w14:textId="77777777" w:rsidR="00017D2E" w:rsidRPr="00563476" w:rsidRDefault="00017D2E" w:rsidP="008F5956">
            <w:pPr>
              <w:spacing w:line="276" w:lineRule="auto"/>
              <w:rPr>
                <w:rFonts w:asciiTheme="minorHAnsi" w:hAnsiTheme="minorHAnsi"/>
                <w:noProof/>
                <w:sz w:val="18"/>
                <w:szCs w:val="18"/>
                <w:lang w:val="ro-RO"/>
              </w:rPr>
            </w:pPr>
          </w:p>
        </w:tc>
        <w:tc>
          <w:tcPr>
            <w:tcW w:w="576" w:type="pct"/>
            <w:shd w:val="clear" w:color="auto" w:fill="auto"/>
          </w:tcPr>
          <w:p w14:paraId="5A44A247" w14:textId="434D929A" w:rsidR="00017D2E" w:rsidRPr="00563476" w:rsidRDefault="00595DA7" w:rsidP="00554220">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98</w:t>
            </w:r>
          </w:p>
        </w:tc>
      </w:tr>
      <w:tr w:rsidR="00D41D38" w:rsidRPr="00563476" w14:paraId="185573F4" w14:textId="77777777" w:rsidTr="00595DA7">
        <w:trPr>
          <w:trHeight w:val="340"/>
        </w:trPr>
        <w:tc>
          <w:tcPr>
            <w:tcW w:w="421" w:type="pct"/>
          </w:tcPr>
          <w:p w14:paraId="5A622062" w14:textId="77777777" w:rsidR="00017D2E" w:rsidRPr="00563476" w:rsidRDefault="001C3228"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8</w:t>
            </w:r>
          </w:p>
        </w:tc>
        <w:tc>
          <w:tcPr>
            <w:tcW w:w="618" w:type="pct"/>
          </w:tcPr>
          <w:p w14:paraId="01812CE4" w14:textId="77777777" w:rsidR="00017D2E" w:rsidRPr="00563476" w:rsidRDefault="00DF6702"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b</w:t>
            </w:r>
          </w:p>
        </w:tc>
        <w:tc>
          <w:tcPr>
            <w:tcW w:w="311" w:type="pct"/>
          </w:tcPr>
          <w:p w14:paraId="53A3DFC6" w14:textId="77777777" w:rsidR="00017D2E" w:rsidRPr="00563476" w:rsidRDefault="00017D2E"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16" w:type="pct"/>
          </w:tcPr>
          <w:p w14:paraId="50CC8A91" w14:textId="77777777" w:rsidR="00017D2E" w:rsidRPr="00563476" w:rsidRDefault="00017D2E" w:rsidP="008F5956">
            <w:pPr>
              <w:spacing w:line="276" w:lineRule="auto"/>
              <w:rPr>
                <w:rFonts w:asciiTheme="minorHAnsi" w:hAnsiTheme="minorHAnsi"/>
                <w:noProof/>
                <w:sz w:val="18"/>
                <w:szCs w:val="18"/>
                <w:lang w:val="ro-RO"/>
              </w:rPr>
            </w:pPr>
          </w:p>
        </w:tc>
        <w:tc>
          <w:tcPr>
            <w:tcW w:w="224" w:type="pct"/>
          </w:tcPr>
          <w:p w14:paraId="51ECC799" w14:textId="77777777" w:rsidR="00017D2E" w:rsidRPr="00563476" w:rsidRDefault="00017D2E" w:rsidP="008F5956">
            <w:pPr>
              <w:spacing w:line="276" w:lineRule="auto"/>
              <w:rPr>
                <w:rFonts w:asciiTheme="minorHAnsi" w:hAnsiTheme="minorHAnsi"/>
                <w:noProof/>
                <w:sz w:val="18"/>
                <w:szCs w:val="18"/>
                <w:lang w:val="ro-RO"/>
              </w:rPr>
            </w:pPr>
          </w:p>
        </w:tc>
        <w:tc>
          <w:tcPr>
            <w:tcW w:w="1100" w:type="pct"/>
            <w:shd w:val="clear" w:color="auto" w:fill="auto"/>
          </w:tcPr>
          <w:p w14:paraId="03B21A25" w14:textId="77777777" w:rsidR="00017D2E" w:rsidRPr="00563476" w:rsidRDefault="00D8163F" w:rsidP="008F5956">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P</w:t>
            </w:r>
            <w:r w:rsidR="00A2279C" w:rsidRPr="00563476">
              <w:rPr>
                <w:rFonts w:asciiTheme="minorHAnsi" w:eastAsia="Times New Roman" w:hAnsiTheme="minorHAnsi"/>
                <w:sz w:val="18"/>
                <w:szCs w:val="18"/>
                <w:lang w:val="ro-RO" w:eastAsia="en-GB"/>
              </w:rPr>
              <w:t>articipan</w:t>
            </w:r>
            <w:r w:rsidR="000A15C8" w:rsidRPr="00563476">
              <w:rPr>
                <w:rFonts w:asciiTheme="minorHAnsi" w:eastAsia="Times New Roman" w:hAnsiTheme="minorHAnsi"/>
                <w:sz w:val="18"/>
                <w:szCs w:val="18"/>
                <w:lang w:val="ro-RO" w:eastAsia="en-GB"/>
              </w:rPr>
              <w:t>ț</w:t>
            </w:r>
            <w:r w:rsidR="00A2279C" w:rsidRPr="00563476">
              <w:rPr>
                <w:rFonts w:asciiTheme="minorHAnsi" w:eastAsia="Times New Roman" w:hAnsiTheme="minorHAnsi"/>
                <w:sz w:val="18"/>
                <w:szCs w:val="18"/>
                <w:lang w:val="ro-RO" w:eastAsia="en-GB"/>
              </w:rPr>
              <w:t xml:space="preserve">i </w:t>
            </w:r>
            <w:r w:rsidR="000A15C8" w:rsidRPr="00563476">
              <w:rPr>
                <w:rFonts w:asciiTheme="minorHAnsi" w:eastAsia="Times New Roman" w:hAnsiTheme="minorHAnsi"/>
                <w:sz w:val="18"/>
                <w:szCs w:val="18"/>
                <w:lang w:val="ro-RO" w:eastAsia="en-GB"/>
              </w:rPr>
              <w:t>î</w:t>
            </w:r>
            <w:r w:rsidR="00A2279C" w:rsidRPr="00563476">
              <w:rPr>
                <w:rFonts w:asciiTheme="minorHAnsi" w:eastAsia="Times New Roman" w:hAnsiTheme="minorHAnsi"/>
                <w:sz w:val="18"/>
                <w:szCs w:val="18"/>
                <w:lang w:val="ro-RO" w:eastAsia="en-GB"/>
              </w:rPr>
              <w:t>n programe de preg</w:t>
            </w:r>
            <w:r w:rsidR="000A15C8" w:rsidRPr="00563476">
              <w:rPr>
                <w:rFonts w:asciiTheme="minorHAnsi" w:eastAsia="Times New Roman" w:hAnsiTheme="minorHAnsi"/>
                <w:sz w:val="18"/>
                <w:szCs w:val="18"/>
                <w:lang w:val="ro-RO" w:eastAsia="en-GB"/>
              </w:rPr>
              <w:t>ă</w:t>
            </w:r>
            <w:r w:rsidR="00A2279C" w:rsidRPr="00563476">
              <w:rPr>
                <w:rFonts w:asciiTheme="minorHAnsi" w:eastAsia="Times New Roman" w:hAnsiTheme="minorHAnsi"/>
                <w:sz w:val="18"/>
                <w:szCs w:val="18"/>
                <w:lang w:val="ro-RO" w:eastAsia="en-GB"/>
              </w:rPr>
              <w:t>tire</w:t>
            </w:r>
            <w:r w:rsidR="00A2279C" w:rsidRPr="00563476" w:rsidDel="00A2279C">
              <w:rPr>
                <w:rFonts w:asciiTheme="minorHAnsi" w:eastAsia="Times New Roman" w:hAnsiTheme="minorHAnsi"/>
                <w:sz w:val="18"/>
                <w:szCs w:val="18"/>
                <w:lang w:val="ro-RO" w:eastAsia="en-GB"/>
              </w:rPr>
              <w:t xml:space="preserve"> </w:t>
            </w:r>
          </w:p>
        </w:tc>
        <w:tc>
          <w:tcPr>
            <w:tcW w:w="702" w:type="pct"/>
          </w:tcPr>
          <w:p w14:paraId="62A19D95" w14:textId="77777777" w:rsidR="00017D2E" w:rsidRPr="00563476" w:rsidRDefault="00017D2E"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Număr</w:t>
            </w:r>
          </w:p>
        </w:tc>
        <w:tc>
          <w:tcPr>
            <w:tcW w:w="532" w:type="pct"/>
            <w:shd w:val="clear" w:color="auto" w:fill="auto"/>
          </w:tcPr>
          <w:p w14:paraId="6D275A68" w14:textId="77777777" w:rsidR="00017D2E" w:rsidRPr="00563476" w:rsidRDefault="00017D2E" w:rsidP="008F5956">
            <w:pPr>
              <w:spacing w:line="276" w:lineRule="auto"/>
              <w:rPr>
                <w:rFonts w:asciiTheme="minorHAnsi" w:hAnsiTheme="minorHAnsi"/>
                <w:noProof/>
                <w:sz w:val="18"/>
                <w:szCs w:val="18"/>
                <w:lang w:val="ro-RO"/>
              </w:rPr>
            </w:pPr>
          </w:p>
        </w:tc>
        <w:tc>
          <w:tcPr>
            <w:tcW w:w="576" w:type="pct"/>
            <w:shd w:val="clear" w:color="auto" w:fill="auto"/>
          </w:tcPr>
          <w:p w14:paraId="19C43C99" w14:textId="1D25C5BB" w:rsidR="00017D2E" w:rsidRPr="00563476" w:rsidRDefault="00595DA7" w:rsidP="00554220">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3307</w:t>
            </w:r>
          </w:p>
        </w:tc>
      </w:tr>
      <w:tr w:rsidR="00D41D38" w:rsidRPr="00563476" w14:paraId="7E8E3F8D" w14:textId="77777777" w:rsidTr="00595DA7">
        <w:trPr>
          <w:trHeight w:val="340"/>
        </w:trPr>
        <w:tc>
          <w:tcPr>
            <w:tcW w:w="421" w:type="pct"/>
          </w:tcPr>
          <w:p w14:paraId="214E1E3A" w14:textId="77777777" w:rsidR="00017D2E" w:rsidRPr="00563476" w:rsidRDefault="001C3228"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8</w:t>
            </w:r>
          </w:p>
        </w:tc>
        <w:tc>
          <w:tcPr>
            <w:tcW w:w="618" w:type="pct"/>
          </w:tcPr>
          <w:p w14:paraId="4CEA4E97" w14:textId="77777777" w:rsidR="00017D2E" w:rsidRPr="00563476" w:rsidRDefault="00DF6702"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b</w:t>
            </w:r>
          </w:p>
        </w:tc>
        <w:tc>
          <w:tcPr>
            <w:tcW w:w="311" w:type="pct"/>
          </w:tcPr>
          <w:p w14:paraId="53D5E78C" w14:textId="77777777" w:rsidR="00017D2E" w:rsidRPr="00563476" w:rsidRDefault="00017D2E"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16" w:type="pct"/>
          </w:tcPr>
          <w:p w14:paraId="5020C6E4" w14:textId="77777777" w:rsidR="00017D2E" w:rsidRPr="00563476" w:rsidRDefault="00017D2E" w:rsidP="008F5956">
            <w:pPr>
              <w:spacing w:line="276" w:lineRule="auto"/>
              <w:rPr>
                <w:rFonts w:asciiTheme="minorHAnsi" w:hAnsiTheme="minorHAnsi"/>
                <w:noProof/>
                <w:sz w:val="18"/>
                <w:szCs w:val="18"/>
                <w:lang w:val="ro-RO"/>
              </w:rPr>
            </w:pPr>
          </w:p>
        </w:tc>
        <w:tc>
          <w:tcPr>
            <w:tcW w:w="224" w:type="pct"/>
          </w:tcPr>
          <w:p w14:paraId="147AFB49" w14:textId="77777777" w:rsidR="00017D2E" w:rsidRPr="00563476" w:rsidRDefault="00017D2E" w:rsidP="008F5956">
            <w:pPr>
              <w:spacing w:line="276" w:lineRule="auto"/>
              <w:rPr>
                <w:rFonts w:asciiTheme="minorHAnsi" w:hAnsiTheme="minorHAnsi"/>
                <w:noProof/>
                <w:sz w:val="18"/>
                <w:szCs w:val="18"/>
                <w:lang w:val="ro-RO"/>
              </w:rPr>
            </w:pPr>
          </w:p>
        </w:tc>
        <w:tc>
          <w:tcPr>
            <w:tcW w:w="1100" w:type="pct"/>
            <w:shd w:val="clear" w:color="auto" w:fill="auto"/>
          </w:tcPr>
          <w:p w14:paraId="4D06ECEC" w14:textId="77777777" w:rsidR="00017D2E" w:rsidRPr="00563476" w:rsidRDefault="00A2279C" w:rsidP="008F5956">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Entit</w:t>
            </w:r>
            <w:r w:rsidR="000A15C8" w:rsidRPr="00563476">
              <w:rPr>
                <w:rFonts w:asciiTheme="minorHAnsi" w:eastAsia="Times New Roman" w:hAnsiTheme="minorHAnsi"/>
                <w:sz w:val="18"/>
                <w:szCs w:val="18"/>
                <w:lang w:val="ro-RO" w:eastAsia="en-GB"/>
              </w:rPr>
              <w:t>ăț</w:t>
            </w:r>
            <w:r w:rsidRPr="00563476">
              <w:rPr>
                <w:rFonts w:asciiTheme="minorHAnsi" w:eastAsia="Times New Roman" w:hAnsiTheme="minorHAnsi"/>
                <w:sz w:val="18"/>
                <w:szCs w:val="18"/>
                <w:lang w:val="ro-RO" w:eastAsia="en-GB"/>
              </w:rPr>
              <w:t>i sprijinite</w:t>
            </w:r>
            <w:r w:rsidR="003B5413" w:rsidRPr="00563476">
              <w:rPr>
                <w:rFonts w:asciiTheme="minorHAnsi" w:eastAsia="Times New Roman" w:hAnsiTheme="minorHAnsi"/>
                <w:sz w:val="18"/>
                <w:szCs w:val="18"/>
                <w:lang w:val="ro-RO" w:eastAsia="en-GB"/>
              </w:rPr>
              <w:t xml:space="preserve"> </w:t>
            </w:r>
            <w:r w:rsidRPr="00563476">
              <w:rPr>
                <w:rFonts w:asciiTheme="minorHAnsi" w:eastAsia="Times New Roman" w:hAnsiTheme="minorHAnsi"/>
                <w:sz w:val="18"/>
                <w:szCs w:val="18"/>
                <w:lang w:val="ro-RO" w:eastAsia="en-GB"/>
              </w:rPr>
              <w:t>(pentru consolidarea dialogului social)</w:t>
            </w:r>
          </w:p>
        </w:tc>
        <w:tc>
          <w:tcPr>
            <w:tcW w:w="702" w:type="pct"/>
          </w:tcPr>
          <w:p w14:paraId="1DBBE590" w14:textId="77777777" w:rsidR="00017D2E" w:rsidRPr="00563476" w:rsidRDefault="00017D2E"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Număr</w:t>
            </w:r>
          </w:p>
        </w:tc>
        <w:tc>
          <w:tcPr>
            <w:tcW w:w="532" w:type="pct"/>
            <w:shd w:val="clear" w:color="auto" w:fill="auto"/>
          </w:tcPr>
          <w:p w14:paraId="4C629842" w14:textId="77777777" w:rsidR="00017D2E" w:rsidRPr="00563476" w:rsidRDefault="00017D2E" w:rsidP="008F5956">
            <w:pPr>
              <w:spacing w:line="276" w:lineRule="auto"/>
              <w:rPr>
                <w:rFonts w:asciiTheme="minorHAnsi" w:hAnsiTheme="minorHAnsi"/>
                <w:noProof/>
                <w:sz w:val="18"/>
                <w:szCs w:val="18"/>
                <w:lang w:val="ro-RO"/>
              </w:rPr>
            </w:pPr>
          </w:p>
        </w:tc>
        <w:tc>
          <w:tcPr>
            <w:tcW w:w="576" w:type="pct"/>
            <w:shd w:val="clear" w:color="auto" w:fill="auto"/>
          </w:tcPr>
          <w:p w14:paraId="7D77F8BC" w14:textId="37961C83" w:rsidR="00017D2E" w:rsidRPr="00563476" w:rsidRDefault="00595DA7" w:rsidP="00554220">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56</w:t>
            </w:r>
          </w:p>
        </w:tc>
      </w:tr>
    </w:tbl>
    <w:p w14:paraId="781E5748" w14:textId="77777777" w:rsidR="001C5F80" w:rsidRPr="00563476" w:rsidRDefault="001C5F80" w:rsidP="001C5F80">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969"/>
        <w:gridCol w:w="693"/>
        <w:gridCol w:w="615"/>
        <w:gridCol w:w="438"/>
        <w:gridCol w:w="1307"/>
        <w:gridCol w:w="946"/>
        <w:gridCol w:w="865"/>
        <w:gridCol w:w="911"/>
        <w:gridCol w:w="688"/>
        <w:gridCol w:w="696"/>
        <w:gridCol w:w="966"/>
        <w:tblGridChange w:id="36">
          <w:tblGrid>
            <w:gridCol w:w="760"/>
            <w:gridCol w:w="969"/>
            <w:gridCol w:w="693"/>
            <w:gridCol w:w="615"/>
            <w:gridCol w:w="438"/>
            <w:gridCol w:w="1307"/>
            <w:gridCol w:w="946"/>
            <w:gridCol w:w="865"/>
            <w:gridCol w:w="911"/>
            <w:gridCol w:w="688"/>
            <w:gridCol w:w="696"/>
            <w:gridCol w:w="966"/>
          </w:tblGrid>
        </w:tblGridChange>
      </w:tblGrid>
      <w:tr w:rsidR="00D41D38" w:rsidRPr="00563476" w14:paraId="19834F46" w14:textId="77777777" w:rsidTr="00551AE4">
        <w:trPr>
          <w:trHeight w:val="480"/>
        </w:trPr>
        <w:tc>
          <w:tcPr>
            <w:tcW w:w="5000" w:type="pct"/>
            <w:gridSpan w:val="12"/>
          </w:tcPr>
          <w:p w14:paraId="3F076390"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D41D38" w:rsidRPr="00563476" w14:paraId="6793F2E0" w14:textId="77777777" w:rsidTr="001A2352">
        <w:trPr>
          <w:trHeight w:val="1807"/>
        </w:trPr>
        <w:tc>
          <w:tcPr>
            <w:tcW w:w="386" w:type="pct"/>
          </w:tcPr>
          <w:p w14:paraId="5D85009A"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lastRenderedPageBreak/>
              <w:t xml:space="preserve">Priority </w:t>
            </w:r>
          </w:p>
        </w:tc>
        <w:tc>
          <w:tcPr>
            <w:tcW w:w="492" w:type="pct"/>
          </w:tcPr>
          <w:p w14:paraId="5274FB6C"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52" w:type="pct"/>
          </w:tcPr>
          <w:p w14:paraId="6CDE3227"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312" w:type="pct"/>
          </w:tcPr>
          <w:p w14:paraId="2336ECCB" w14:textId="77777777" w:rsidR="00017D2E" w:rsidRPr="00563476" w:rsidRDefault="00017D2E" w:rsidP="008F5956">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222" w:type="pct"/>
          </w:tcPr>
          <w:p w14:paraId="0D26ED82"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663" w:type="pct"/>
            <w:shd w:val="clear" w:color="auto" w:fill="auto"/>
          </w:tcPr>
          <w:p w14:paraId="29724BD3"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480" w:type="pct"/>
          </w:tcPr>
          <w:p w14:paraId="20D3AEF4"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439" w:type="pct"/>
          </w:tcPr>
          <w:p w14:paraId="73EB7D30"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62" w:type="pct"/>
          </w:tcPr>
          <w:p w14:paraId="2C2E7D45"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349" w:type="pct"/>
            <w:shd w:val="clear" w:color="auto" w:fill="auto"/>
          </w:tcPr>
          <w:p w14:paraId="0E888A06"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2723C65F" w14:textId="77777777" w:rsidR="00017D2E" w:rsidRPr="00563476" w:rsidRDefault="00017D2E" w:rsidP="008F5956">
            <w:pPr>
              <w:spacing w:line="276" w:lineRule="auto"/>
              <w:rPr>
                <w:rFonts w:asciiTheme="minorHAnsi" w:hAnsiTheme="minorHAnsi"/>
                <w:b/>
                <w:noProof/>
                <w:sz w:val="18"/>
                <w:szCs w:val="18"/>
                <w:lang w:val="ro-RO"/>
              </w:rPr>
            </w:pPr>
          </w:p>
        </w:tc>
        <w:tc>
          <w:tcPr>
            <w:tcW w:w="353" w:type="pct"/>
            <w:shd w:val="clear" w:color="auto" w:fill="auto"/>
          </w:tcPr>
          <w:p w14:paraId="227DFB36"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90" w:type="pct"/>
          </w:tcPr>
          <w:p w14:paraId="561B1225" w14:textId="77777777" w:rsidR="00017D2E" w:rsidRPr="00563476" w:rsidRDefault="00017D2E" w:rsidP="008F5956">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D41D38" w:rsidRPr="00563476" w14:paraId="1D3CCF53" w14:textId="77777777" w:rsidTr="00254B07">
        <w:trPr>
          <w:trHeight w:val="434"/>
        </w:trPr>
        <w:tc>
          <w:tcPr>
            <w:tcW w:w="386" w:type="pct"/>
          </w:tcPr>
          <w:p w14:paraId="31D9689F" w14:textId="77777777" w:rsidR="00A2279C" w:rsidRPr="00563476" w:rsidRDefault="001C3228"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8</w:t>
            </w:r>
          </w:p>
        </w:tc>
        <w:tc>
          <w:tcPr>
            <w:tcW w:w="492" w:type="pct"/>
          </w:tcPr>
          <w:p w14:paraId="7C8F6F27" w14:textId="77777777" w:rsidR="00A2279C" w:rsidRPr="00563476" w:rsidRDefault="00DF6702"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b</w:t>
            </w:r>
          </w:p>
        </w:tc>
        <w:tc>
          <w:tcPr>
            <w:tcW w:w="352" w:type="pct"/>
          </w:tcPr>
          <w:p w14:paraId="25A831BE" w14:textId="77777777" w:rsidR="00A2279C" w:rsidRPr="00563476" w:rsidRDefault="00813E2D" w:rsidP="008F5956">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r w:rsidR="00A2279C" w:rsidRPr="00563476">
              <w:rPr>
                <w:rFonts w:asciiTheme="minorHAnsi" w:hAnsiTheme="minorHAnsi"/>
                <w:noProof/>
                <w:sz w:val="18"/>
                <w:szCs w:val="18"/>
                <w:lang w:val="ro-RO"/>
              </w:rPr>
              <w:t>+</w:t>
            </w:r>
          </w:p>
        </w:tc>
        <w:tc>
          <w:tcPr>
            <w:tcW w:w="312" w:type="pct"/>
          </w:tcPr>
          <w:p w14:paraId="40890231" w14:textId="77777777" w:rsidR="00A2279C" w:rsidRPr="00563476" w:rsidRDefault="00A2279C" w:rsidP="008F5956">
            <w:pPr>
              <w:spacing w:line="276" w:lineRule="auto"/>
              <w:rPr>
                <w:rFonts w:asciiTheme="minorHAnsi" w:hAnsiTheme="minorHAnsi"/>
                <w:i/>
                <w:noProof/>
                <w:sz w:val="18"/>
                <w:szCs w:val="18"/>
                <w:lang w:val="ro-RO"/>
              </w:rPr>
            </w:pPr>
          </w:p>
        </w:tc>
        <w:tc>
          <w:tcPr>
            <w:tcW w:w="222" w:type="pct"/>
          </w:tcPr>
          <w:p w14:paraId="6325E62B" w14:textId="77777777" w:rsidR="00A2279C" w:rsidRPr="00563476" w:rsidRDefault="00A2279C" w:rsidP="008F5956">
            <w:pPr>
              <w:spacing w:line="276" w:lineRule="auto"/>
              <w:rPr>
                <w:rFonts w:asciiTheme="minorHAnsi" w:hAnsiTheme="minorHAnsi"/>
                <w:i/>
                <w:noProof/>
                <w:sz w:val="18"/>
                <w:szCs w:val="18"/>
                <w:lang w:val="ro-RO"/>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FFBEDB1" w14:textId="4DE46383" w:rsidR="00A2279C" w:rsidRPr="00563476" w:rsidRDefault="008134A5" w:rsidP="008F5956">
            <w:pPr>
              <w:spacing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Entităţi sprijinite pentru modernizare  mecanisme de monitorizare si anticipare </w:t>
            </w:r>
            <w:proofErr w:type="spellStart"/>
            <w:r w:rsidRPr="00563476">
              <w:rPr>
                <w:rFonts w:asciiTheme="minorHAnsi" w:hAnsiTheme="minorHAnsi" w:cstheme="minorHAnsi"/>
                <w:sz w:val="18"/>
                <w:szCs w:val="18"/>
                <w:lang w:val="ro-RO"/>
              </w:rPr>
              <w:t>informatii</w:t>
            </w:r>
            <w:proofErr w:type="spellEnd"/>
            <w:r w:rsidRPr="00563476">
              <w:rPr>
                <w:rFonts w:asciiTheme="minorHAnsi" w:hAnsiTheme="minorHAnsi" w:cstheme="minorHAnsi"/>
                <w:sz w:val="18"/>
                <w:szCs w:val="18"/>
                <w:lang w:val="ro-RO"/>
              </w:rPr>
              <w:t xml:space="preserve"> din </w:t>
            </w:r>
            <w:proofErr w:type="spellStart"/>
            <w:r w:rsidRPr="00563476">
              <w:rPr>
                <w:rFonts w:asciiTheme="minorHAnsi" w:hAnsiTheme="minorHAnsi" w:cstheme="minorHAnsi"/>
                <w:sz w:val="18"/>
                <w:szCs w:val="18"/>
                <w:lang w:val="ro-RO"/>
              </w:rPr>
              <w:t>piata</w:t>
            </w:r>
            <w:proofErr w:type="spellEnd"/>
            <w:r w:rsidRPr="00563476">
              <w:rPr>
                <w:rFonts w:asciiTheme="minorHAnsi" w:hAnsiTheme="minorHAnsi" w:cstheme="minorHAnsi"/>
                <w:sz w:val="18"/>
                <w:szCs w:val="18"/>
                <w:lang w:val="ro-RO"/>
              </w:rPr>
              <w:t xml:space="preserve"> muncii care </w:t>
            </w:r>
            <w:proofErr w:type="spellStart"/>
            <w:r w:rsidRPr="00563476">
              <w:rPr>
                <w:rFonts w:asciiTheme="minorHAnsi" w:hAnsiTheme="minorHAnsi" w:cstheme="minorHAnsi"/>
                <w:sz w:val="18"/>
                <w:szCs w:val="18"/>
                <w:lang w:val="ro-RO"/>
              </w:rPr>
              <w:t>implementeaza</w:t>
            </w:r>
            <w:proofErr w:type="spellEnd"/>
            <w:r w:rsidRPr="00563476">
              <w:rPr>
                <w:rFonts w:asciiTheme="minorHAnsi" w:hAnsiTheme="minorHAnsi" w:cstheme="minorHAnsi"/>
                <w:sz w:val="18"/>
                <w:szCs w:val="18"/>
                <w:lang w:val="ro-RO"/>
              </w:rPr>
              <w:t xml:space="preserve"> mecanismele modernizate</w:t>
            </w:r>
          </w:p>
        </w:tc>
        <w:tc>
          <w:tcPr>
            <w:tcW w:w="480" w:type="pct"/>
          </w:tcPr>
          <w:p w14:paraId="3EDA729F" w14:textId="77777777" w:rsidR="00A2279C" w:rsidRPr="00563476" w:rsidRDefault="00A2279C" w:rsidP="008F5956">
            <w:pPr>
              <w:spacing w:line="276" w:lineRule="auto"/>
              <w:rPr>
                <w:rFonts w:asciiTheme="minorHAnsi" w:hAnsiTheme="minorHAnsi"/>
                <w:i/>
                <w:noProof/>
                <w:sz w:val="18"/>
                <w:szCs w:val="18"/>
                <w:lang w:val="ro-RO"/>
              </w:rPr>
            </w:pPr>
            <w:r w:rsidRPr="00563476">
              <w:rPr>
                <w:rFonts w:asciiTheme="minorHAnsi" w:hAnsiTheme="minorHAnsi" w:cstheme="minorHAnsi"/>
                <w:sz w:val="18"/>
                <w:szCs w:val="18"/>
                <w:lang w:val="ro-RO"/>
              </w:rPr>
              <w:t>Număr</w:t>
            </w:r>
          </w:p>
        </w:tc>
        <w:tc>
          <w:tcPr>
            <w:tcW w:w="439" w:type="pct"/>
          </w:tcPr>
          <w:p w14:paraId="5D6C1700" w14:textId="77777777" w:rsidR="00A2279C" w:rsidRPr="00563476" w:rsidRDefault="00A2279C" w:rsidP="008F5956">
            <w:pPr>
              <w:spacing w:line="276" w:lineRule="auto"/>
              <w:rPr>
                <w:rFonts w:asciiTheme="minorHAnsi" w:hAnsiTheme="minorHAnsi"/>
                <w:i/>
                <w:noProof/>
                <w:sz w:val="18"/>
                <w:szCs w:val="18"/>
                <w:lang w:val="ro-RO"/>
              </w:rPr>
            </w:pPr>
          </w:p>
        </w:tc>
        <w:tc>
          <w:tcPr>
            <w:tcW w:w="462" w:type="pct"/>
          </w:tcPr>
          <w:p w14:paraId="16BB41A8" w14:textId="77777777" w:rsidR="00A2279C" w:rsidRPr="00563476" w:rsidRDefault="00A2279C" w:rsidP="008F5956">
            <w:pPr>
              <w:spacing w:line="276" w:lineRule="auto"/>
              <w:rPr>
                <w:rFonts w:asciiTheme="minorHAnsi" w:hAnsiTheme="minorHAnsi"/>
                <w:noProof/>
                <w:sz w:val="18"/>
                <w:szCs w:val="18"/>
                <w:lang w:val="ro-RO"/>
              </w:rPr>
            </w:pPr>
          </w:p>
        </w:tc>
        <w:tc>
          <w:tcPr>
            <w:tcW w:w="349" w:type="pct"/>
            <w:shd w:val="clear" w:color="auto" w:fill="auto"/>
          </w:tcPr>
          <w:p w14:paraId="28D277AA" w14:textId="6C04C0F3" w:rsidR="00A2279C" w:rsidRPr="00563476" w:rsidRDefault="00595DA7" w:rsidP="008F5956">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98</w:t>
            </w:r>
          </w:p>
        </w:tc>
        <w:tc>
          <w:tcPr>
            <w:tcW w:w="353" w:type="pct"/>
            <w:shd w:val="clear" w:color="auto" w:fill="auto"/>
          </w:tcPr>
          <w:p w14:paraId="2D457FFD" w14:textId="77777777" w:rsidR="00A2279C" w:rsidRPr="00563476" w:rsidRDefault="00A2279C" w:rsidP="008F5956">
            <w:pPr>
              <w:spacing w:line="276" w:lineRule="auto"/>
              <w:rPr>
                <w:rFonts w:asciiTheme="minorHAnsi" w:hAnsiTheme="minorHAnsi"/>
                <w:i/>
                <w:noProof/>
                <w:sz w:val="18"/>
                <w:szCs w:val="18"/>
                <w:lang w:val="ro-RO"/>
              </w:rPr>
            </w:pPr>
          </w:p>
        </w:tc>
        <w:tc>
          <w:tcPr>
            <w:tcW w:w="490" w:type="pct"/>
          </w:tcPr>
          <w:p w14:paraId="5E4BCE79" w14:textId="77777777" w:rsidR="00A2279C" w:rsidRPr="00563476" w:rsidRDefault="00A2279C" w:rsidP="008F5956">
            <w:pPr>
              <w:spacing w:line="276" w:lineRule="auto"/>
              <w:rPr>
                <w:rFonts w:asciiTheme="minorHAnsi" w:hAnsiTheme="minorHAnsi"/>
                <w:i/>
                <w:noProof/>
                <w:sz w:val="18"/>
                <w:szCs w:val="18"/>
                <w:lang w:val="ro-RO"/>
              </w:rPr>
            </w:pPr>
          </w:p>
        </w:tc>
      </w:tr>
      <w:tr w:rsidR="00D41D38" w:rsidRPr="00563476" w14:paraId="104B3B76" w14:textId="77777777" w:rsidTr="00F40689">
        <w:trPr>
          <w:trHeight w:val="286"/>
        </w:trPr>
        <w:tc>
          <w:tcPr>
            <w:tcW w:w="386" w:type="pct"/>
          </w:tcPr>
          <w:p w14:paraId="21AD3B53" w14:textId="7733816F" w:rsidR="00D44135" w:rsidRPr="00563476" w:rsidRDefault="00D44135" w:rsidP="00D44135">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8</w:t>
            </w:r>
          </w:p>
        </w:tc>
        <w:tc>
          <w:tcPr>
            <w:tcW w:w="492" w:type="pct"/>
          </w:tcPr>
          <w:p w14:paraId="0DC99B06" w14:textId="0DF9744A" w:rsidR="00D44135" w:rsidRPr="00563476" w:rsidRDefault="00D44135" w:rsidP="00D44135">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b</w:t>
            </w:r>
          </w:p>
        </w:tc>
        <w:tc>
          <w:tcPr>
            <w:tcW w:w="352" w:type="pct"/>
          </w:tcPr>
          <w:p w14:paraId="0A4CEDAE" w14:textId="35EF0331" w:rsidR="00D44135" w:rsidRPr="00563476" w:rsidRDefault="00D44135" w:rsidP="00D44135">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312" w:type="pct"/>
          </w:tcPr>
          <w:p w14:paraId="4446DE0A" w14:textId="77777777" w:rsidR="00D44135" w:rsidRPr="00563476" w:rsidRDefault="00D44135" w:rsidP="00D44135">
            <w:pPr>
              <w:spacing w:line="276" w:lineRule="auto"/>
              <w:rPr>
                <w:rFonts w:asciiTheme="minorHAnsi" w:hAnsiTheme="minorHAnsi"/>
                <w:i/>
                <w:noProof/>
                <w:sz w:val="18"/>
                <w:szCs w:val="18"/>
                <w:lang w:val="ro-RO"/>
              </w:rPr>
            </w:pPr>
          </w:p>
        </w:tc>
        <w:tc>
          <w:tcPr>
            <w:tcW w:w="222" w:type="pct"/>
          </w:tcPr>
          <w:p w14:paraId="6DC0F774" w14:textId="77777777" w:rsidR="00D44135" w:rsidRPr="00563476" w:rsidRDefault="00D44135" w:rsidP="00D44135">
            <w:pPr>
              <w:spacing w:line="276" w:lineRule="auto"/>
              <w:rPr>
                <w:rFonts w:asciiTheme="minorHAnsi" w:hAnsiTheme="minorHAnsi"/>
                <w:i/>
                <w:noProof/>
                <w:sz w:val="18"/>
                <w:szCs w:val="18"/>
                <w:lang w:val="ro-RO"/>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EE20478" w14:textId="2D5A2D25" w:rsidR="00D44135" w:rsidRPr="00563476" w:rsidRDefault="00D44135" w:rsidP="00D44135">
            <w:pPr>
              <w:spacing w:line="276" w:lineRule="auto"/>
              <w:rPr>
                <w:rFonts w:asciiTheme="minorHAnsi" w:eastAsia="Times New Roman" w:hAnsiTheme="minorHAnsi" w:cstheme="minorHAnsi"/>
                <w:sz w:val="18"/>
                <w:szCs w:val="18"/>
                <w:lang w:val="ro-RO" w:eastAsia="en-GB"/>
              </w:rPr>
            </w:pPr>
            <w:proofErr w:type="spellStart"/>
            <w:r w:rsidRPr="00563476">
              <w:rPr>
                <w:rFonts w:ascii="Calibri" w:hAnsi="Calibri"/>
                <w:sz w:val="18"/>
                <w:szCs w:val="18"/>
              </w:rPr>
              <w:t>Participanți</w:t>
            </w:r>
            <w:proofErr w:type="spellEnd"/>
            <w:r w:rsidRPr="00563476">
              <w:rPr>
                <w:rFonts w:ascii="Calibri" w:hAnsi="Calibri"/>
                <w:sz w:val="18"/>
                <w:szCs w:val="18"/>
              </w:rPr>
              <w:t xml:space="preserve"> care </w:t>
            </w:r>
            <w:proofErr w:type="spellStart"/>
            <w:r w:rsidRPr="00563476">
              <w:rPr>
                <w:rFonts w:ascii="Calibri" w:hAnsi="Calibri"/>
                <w:sz w:val="18"/>
                <w:szCs w:val="18"/>
              </w:rPr>
              <w:t>finalizeaza</w:t>
            </w:r>
            <w:proofErr w:type="spellEnd"/>
            <w:r w:rsidRPr="00563476">
              <w:rPr>
                <w:rFonts w:ascii="Calibri" w:hAnsi="Calibri"/>
                <w:sz w:val="18"/>
                <w:szCs w:val="18"/>
              </w:rPr>
              <w:t xml:space="preserve"> </w:t>
            </w:r>
            <w:proofErr w:type="spellStart"/>
            <w:r w:rsidRPr="00563476">
              <w:rPr>
                <w:rFonts w:ascii="Calibri" w:hAnsi="Calibri"/>
                <w:sz w:val="18"/>
                <w:szCs w:val="18"/>
              </w:rPr>
              <w:t>programe</w:t>
            </w:r>
            <w:proofErr w:type="spellEnd"/>
            <w:r w:rsidRPr="00563476">
              <w:rPr>
                <w:rFonts w:ascii="Calibri" w:hAnsi="Calibri"/>
                <w:sz w:val="18"/>
                <w:szCs w:val="18"/>
              </w:rPr>
              <w:t xml:space="preserve"> de </w:t>
            </w:r>
            <w:proofErr w:type="spellStart"/>
            <w:r w:rsidRPr="00563476">
              <w:rPr>
                <w:rFonts w:ascii="Calibri" w:hAnsi="Calibri"/>
                <w:sz w:val="18"/>
                <w:szCs w:val="18"/>
              </w:rPr>
              <w:t>instruire</w:t>
            </w:r>
            <w:proofErr w:type="spellEnd"/>
          </w:p>
        </w:tc>
        <w:tc>
          <w:tcPr>
            <w:tcW w:w="480" w:type="pct"/>
          </w:tcPr>
          <w:p w14:paraId="5FD235A6" w14:textId="77777777" w:rsidR="00D44135" w:rsidRPr="00563476" w:rsidRDefault="00D44135" w:rsidP="00D44135">
            <w:pPr>
              <w:spacing w:line="276" w:lineRule="auto"/>
              <w:rPr>
                <w:rFonts w:asciiTheme="minorHAnsi" w:hAnsiTheme="minorHAnsi" w:cstheme="minorHAnsi"/>
                <w:sz w:val="18"/>
                <w:szCs w:val="18"/>
                <w:lang w:val="ro-RO"/>
              </w:rPr>
            </w:pPr>
          </w:p>
        </w:tc>
        <w:tc>
          <w:tcPr>
            <w:tcW w:w="439" w:type="pct"/>
          </w:tcPr>
          <w:p w14:paraId="1E611B24" w14:textId="77777777" w:rsidR="00D44135" w:rsidRPr="00563476" w:rsidRDefault="00D44135" w:rsidP="00D44135">
            <w:pPr>
              <w:spacing w:line="276" w:lineRule="auto"/>
              <w:rPr>
                <w:rFonts w:asciiTheme="minorHAnsi" w:hAnsiTheme="minorHAnsi"/>
                <w:i/>
                <w:noProof/>
                <w:sz w:val="18"/>
                <w:szCs w:val="18"/>
                <w:lang w:val="ro-RO"/>
              </w:rPr>
            </w:pPr>
          </w:p>
        </w:tc>
        <w:tc>
          <w:tcPr>
            <w:tcW w:w="462" w:type="pct"/>
          </w:tcPr>
          <w:p w14:paraId="0E5AF4E5" w14:textId="77777777" w:rsidR="00D44135" w:rsidRPr="00563476" w:rsidRDefault="00D44135" w:rsidP="00D44135">
            <w:pPr>
              <w:spacing w:line="276" w:lineRule="auto"/>
              <w:rPr>
                <w:rFonts w:asciiTheme="minorHAnsi" w:hAnsiTheme="minorHAnsi"/>
                <w:noProof/>
                <w:sz w:val="18"/>
                <w:szCs w:val="18"/>
                <w:lang w:val="ro-RO"/>
              </w:rPr>
            </w:pPr>
          </w:p>
        </w:tc>
        <w:tc>
          <w:tcPr>
            <w:tcW w:w="349" w:type="pct"/>
            <w:shd w:val="clear" w:color="auto" w:fill="auto"/>
          </w:tcPr>
          <w:p w14:paraId="5271AD3D" w14:textId="0D6B18E0" w:rsidR="00D44135" w:rsidRPr="00563476" w:rsidRDefault="00595DA7" w:rsidP="00D44135">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2976</w:t>
            </w:r>
          </w:p>
        </w:tc>
        <w:tc>
          <w:tcPr>
            <w:tcW w:w="353" w:type="pct"/>
            <w:shd w:val="clear" w:color="auto" w:fill="auto"/>
          </w:tcPr>
          <w:p w14:paraId="6E0FD1E7" w14:textId="77777777" w:rsidR="00D44135" w:rsidRPr="00563476" w:rsidRDefault="00D44135" w:rsidP="00D44135">
            <w:pPr>
              <w:spacing w:line="276" w:lineRule="auto"/>
              <w:rPr>
                <w:rFonts w:asciiTheme="minorHAnsi" w:hAnsiTheme="minorHAnsi"/>
                <w:i/>
                <w:noProof/>
                <w:sz w:val="18"/>
                <w:szCs w:val="18"/>
                <w:lang w:val="ro-RO"/>
              </w:rPr>
            </w:pPr>
          </w:p>
        </w:tc>
        <w:tc>
          <w:tcPr>
            <w:tcW w:w="490" w:type="pct"/>
          </w:tcPr>
          <w:p w14:paraId="6FF47577" w14:textId="77777777" w:rsidR="00D44135" w:rsidRPr="00563476" w:rsidRDefault="00D44135" w:rsidP="00D44135">
            <w:pPr>
              <w:spacing w:line="276" w:lineRule="auto"/>
              <w:rPr>
                <w:rFonts w:asciiTheme="minorHAnsi" w:hAnsiTheme="minorHAnsi"/>
                <w:i/>
                <w:noProof/>
                <w:sz w:val="18"/>
                <w:szCs w:val="18"/>
                <w:lang w:val="ro-RO"/>
              </w:rPr>
            </w:pPr>
          </w:p>
        </w:tc>
      </w:tr>
    </w:tbl>
    <w:p w14:paraId="46CC445B" w14:textId="77777777" w:rsidR="00F958A1" w:rsidRPr="00563476" w:rsidRDefault="00F958A1" w:rsidP="008F5956">
      <w:pPr>
        <w:spacing w:before="0" w:after="0" w:line="276" w:lineRule="auto"/>
        <w:rPr>
          <w:rFonts w:asciiTheme="minorHAnsi" w:hAnsiTheme="minorHAnsi"/>
          <w:szCs w:val="24"/>
          <w:lang w:val="ro-RO"/>
        </w:rPr>
      </w:pPr>
    </w:p>
    <w:p w14:paraId="25673026" w14:textId="77777777" w:rsidR="00AD1F11" w:rsidRPr="00563476" w:rsidRDefault="00AD1F11"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02AEFA86" w14:textId="77777777" w:rsidR="001C5F80" w:rsidRPr="00563476" w:rsidRDefault="001C5F80" w:rsidP="001C5F80">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00"/>
        <w:gridCol w:w="1318"/>
        <w:gridCol w:w="1935"/>
        <w:gridCol w:w="2156"/>
        <w:gridCol w:w="1831"/>
      </w:tblGrid>
      <w:tr w:rsidR="00D41D38" w:rsidRPr="00563476" w14:paraId="23FBBE12" w14:textId="77777777" w:rsidTr="00AD1F11">
        <w:tc>
          <w:tcPr>
            <w:tcW w:w="5000" w:type="pct"/>
            <w:gridSpan w:val="6"/>
          </w:tcPr>
          <w:p w14:paraId="0DCD9C8E"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4: Dimension 1 – intervention field</w:t>
            </w:r>
          </w:p>
        </w:tc>
      </w:tr>
      <w:tr w:rsidR="00D41D38" w:rsidRPr="00563476" w14:paraId="2BD1A088" w14:textId="77777777" w:rsidTr="00AD1F11">
        <w:tc>
          <w:tcPr>
            <w:tcW w:w="717" w:type="pct"/>
            <w:shd w:val="clear" w:color="auto" w:fill="auto"/>
          </w:tcPr>
          <w:p w14:paraId="0BB771CA"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09" w:type="pct"/>
            <w:shd w:val="clear" w:color="auto" w:fill="auto"/>
          </w:tcPr>
          <w:p w14:paraId="1794FD2B"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69" w:type="pct"/>
            <w:shd w:val="clear" w:color="auto" w:fill="auto"/>
          </w:tcPr>
          <w:p w14:paraId="49C12998"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982" w:type="pct"/>
          </w:tcPr>
          <w:p w14:paraId="1265974B"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094" w:type="pct"/>
            <w:shd w:val="clear" w:color="auto" w:fill="auto"/>
          </w:tcPr>
          <w:p w14:paraId="5E69E160"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929" w:type="pct"/>
            <w:shd w:val="clear" w:color="auto" w:fill="auto"/>
          </w:tcPr>
          <w:p w14:paraId="1EF80482"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7EDBA6BA" w14:textId="77777777" w:rsidTr="00332810">
        <w:trPr>
          <w:trHeight w:val="544"/>
        </w:trPr>
        <w:tc>
          <w:tcPr>
            <w:tcW w:w="717" w:type="pct"/>
            <w:vMerge w:val="restart"/>
            <w:shd w:val="clear" w:color="auto" w:fill="auto"/>
          </w:tcPr>
          <w:p w14:paraId="240848D1" w14:textId="77777777"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w:t>
            </w:r>
          </w:p>
        </w:tc>
        <w:tc>
          <w:tcPr>
            <w:tcW w:w="609" w:type="pct"/>
            <w:vMerge w:val="restart"/>
            <w:shd w:val="clear" w:color="auto" w:fill="auto"/>
          </w:tcPr>
          <w:p w14:paraId="6CDE315F" w14:textId="77777777"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69" w:type="pct"/>
            <w:shd w:val="clear" w:color="auto" w:fill="auto"/>
          </w:tcPr>
          <w:p w14:paraId="2318F33D" w14:textId="77777777"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p w14:paraId="0F382A07" w14:textId="0A6B5FB5" w:rsidR="00D50FF5" w:rsidRPr="00563476" w:rsidRDefault="00D50FF5" w:rsidP="008F5956">
            <w:pPr>
              <w:spacing w:line="276" w:lineRule="auto"/>
              <w:rPr>
                <w:rFonts w:asciiTheme="minorHAnsi" w:eastAsia="Times New Roman" w:hAnsiTheme="minorHAnsi"/>
                <w:b/>
                <w:iCs/>
                <w:noProof/>
                <w:sz w:val="18"/>
                <w:szCs w:val="18"/>
                <w:lang w:val="ro-RO"/>
              </w:rPr>
            </w:pPr>
          </w:p>
        </w:tc>
        <w:tc>
          <w:tcPr>
            <w:tcW w:w="982" w:type="pct"/>
            <w:vMerge w:val="restart"/>
          </w:tcPr>
          <w:p w14:paraId="78B1113A" w14:textId="66CF3683" w:rsidR="00D50FF5" w:rsidRPr="00563476" w:rsidRDefault="00D50FF5" w:rsidP="00D50FF5">
            <w:pPr>
              <w:spacing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w:t>
            </w:r>
          </w:p>
        </w:tc>
        <w:tc>
          <w:tcPr>
            <w:tcW w:w="1094" w:type="pct"/>
            <w:vMerge w:val="restart"/>
            <w:shd w:val="clear" w:color="auto" w:fill="auto"/>
          </w:tcPr>
          <w:p w14:paraId="3BEED13C" w14:textId="77777777" w:rsidR="00D50FF5" w:rsidRPr="00563476" w:rsidRDefault="00D50FF5" w:rsidP="008F5956">
            <w:pPr>
              <w:spacing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102 Measures to modernise and strengthen labour market institutions and services to assess and anticipate skills needs and to ensure timely and tailor-made assistance</w:t>
            </w:r>
          </w:p>
        </w:tc>
        <w:tc>
          <w:tcPr>
            <w:tcW w:w="929" w:type="pct"/>
            <w:shd w:val="clear" w:color="auto" w:fill="auto"/>
          </w:tcPr>
          <w:p w14:paraId="53DDCBAE" w14:textId="4543360E" w:rsidR="00D50FF5" w:rsidRPr="00563476" w:rsidRDefault="00D50FF5" w:rsidP="008F5956">
            <w:pPr>
              <w:spacing w:line="276" w:lineRule="auto"/>
              <w:rPr>
                <w:rFonts w:asciiTheme="minorHAnsi" w:hAnsiTheme="minorHAnsi"/>
                <w:sz w:val="18"/>
                <w:szCs w:val="18"/>
                <w:lang w:val="ro-RO"/>
              </w:rPr>
            </w:pPr>
            <w:r w:rsidRPr="00563476">
              <w:rPr>
                <w:rFonts w:asciiTheme="minorHAnsi" w:eastAsia="Times New Roman" w:hAnsiTheme="minorHAnsi"/>
                <w:iCs/>
                <w:noProof/>
                <w:sz w:val="18"/>
                <w:szCs w:val="18"/>
                <w:lang w:val="ro-RO"/>
              </w:rPr>
              <w:t>120.489.120</w:t>
            </w:r>
          </w:p>
        </w:tc>
      </w:tr>
      <w:tr w:rsidR="00D41D38" w:rsidRPr="00563476" w14:paraId="043F76C7" w14:textId="77777777" w:rsidTr="00332810">
        <w:trPr>
          <w:trHeight w:val="1080"/>
        </w:trPr>
        <w:tc>
          <w:tcPr>
            <w:tcW w:w="717" w:type="pct"/>
            <w:vMerge/>
            <w:shd w:val="clear" w:color="auto" w:fill="auto"/>
          </w:tcPr>
          <w:p w14:paraId="20B5DA14" w14:textId="77777777" w:rsidR="00D50FF5" w:rsidRPr="00563476" w:rsidRDefault="00D50FF5" w:rsidP="008F5956">
            <w:pPr>
              <w:spacing w:line="276" w:lineRule="auto"/>
              <w:rPr>
                <w:rFonts w:asciiTheme="minorHAnsi" w:eastAsia="Times New Roman" w:hAnsiTheme="minorHAnsi"/>
                <w:iCs/>
                <w:noProof/>
                <w:sz w:val="18"/>
                <w:szCs w:val="18"/>
                <w:lang w:val="ro-RO"/>
              </w:rPr>
            </w:pPr>
          </w:p>
        </w:tc>
        <w:tc>
          <w:tcPr>
            <w:tcW w:w="609" w:type="pct"/>
            <w:vMerge/>
            <w:shd w:val="clear" w:color="auto" w:fill="auto"/>
          </w:tcPr>
          <w:p w14:paraId="7B7BE902" w14:textId="77777777" w:rsidR="00D50FF5" w:rsidRPr="00563476" w:rsidRDefault="00D50FF5" w:rsidP="008F5956">
            <w:pPr>
              <w:spacing w:line="276" w:lineRule="auto"/>
              <w:rPr>
                <w:rFonts w:asciiTheme="minorHAnsi" w:eastAsia="Times New Roman" w:hAnsiTheme="minorHAnsi"/>
                <w:iCs/>
                <w:noProof/>
                <w:sz w:val="18"/>
                <w:szCs w:val="18"/>
                <w:lang w:val="ro-RO"/>
              </w:rPr>
            </w:pPr>
          </w:p>
        </w:tc>
        <w:tc>
          <w:tcPr>
            <w:tcW w:w="669" w:type="pct"/>
            <w:shd w:val="clear" w:color="auto" w:fill="auto"/>
          </w:tcPr>
          <w:p w14:paraId="5BA6F753" w14:textId="54434B5D"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982" w:type="pct"/>
            <w:vMerge/>
          </w:tcPr>
          <w:p w14:paraId="2F6AFFE6" w14:textId="77777777" w:rsidR="00D50FF5" w:rsidRPr="00563476" w:rsidRDefault="00D50FF5" w:rsidP="008F5956">
            <w:pPr>
              <w:spacing w:after="0" w:line="276" w:lineRule="auto"/>
              <w:rPr>
                <w:rFonts w:asciiTheme="minorHAnsi" w:eastAsia="Times New Roman" w:hAnsiTheme="minorHAnsi"/>
                <w:iCs/>
                <w:noProof/>
                <w:sz w:val="18"/>
                <w:szCs w:val="18"/>
                <w:lang w:val="ro-RO"/>
              </w:rPr>
            </w:pPr>
          </w:p>
        </w:tc>
        <w:tc>
          <w:tcPr>
            <w:tcW w:w="1094" w:type="pct"/>
            <w:vMerge/>
            <w:shd w:val="clear" w:color="auto" w:fill="auto"/>
          </w:tcPr>
          <w:p w14:paraId="36E7DEBE" w14:textId="77777777" w:rsidR="00D50FF5" w:rsidRPr="00563476" w:rsidRDefault="00D50FF5" w:rsidP="008F5956">
            <w:pPr>
              <w:spacing w:after="0" w:line="276" w:lineRule="auto"/>
              <w:rPr>
                <w:rFonts w:asciiTheme="minorHAnsi" w:eastAsia="Times New Roman" w:hAnsiTheme="minorHAnsi"/>
                <w:iCs/>
                <w:noProof/>
                <w:sz w:val="18"/>
                <w:szCs w:val="18"/>
                <w:lang w:val="ro-RO"/>
              </w:rPr>
            </w:pPr>
          </w:p>
        </w:tc>
        <w:tc>
          <w:tcPr>
            <w:tcW w:w="929" w:type="pct"/>
            <w:shd w:val="clear" w:color="auto" w:fill="auto"/>
          </w:tcPr>
          <w:p w14:paraId="7858DDBC" w14:textId="3E7D828A" w:rsidR="00D50FF5" w:rsidRPr="00563476" w:rsidRDefault="00D50FF5" w:rsidP="008F5956">
            <w:pPr>
              <w:spacing w:line="276" w:lineRule="auto"/>
              <w:rPr>
                <w:rFonts w:asciiTheme="minorHAnsi" w:hAnsiTheme="minorHAnsi"/>
                <w:sz w:val="18"/>
                <w:szCs w:val="18"/>
                <w:lang w:val="ro-RO"/>
              </w:rPr>
            </w:pPr>
            <w:r w:rsidRPr="00563476">
              <w:rPr>
                <w:rFonts w:asciiTheme="minorHAnsi" w:eastAsia="Times New Roman" w:hAnsiTheme="minorHAnsi"/>
                <w:iCs/>
                <w:noProof/>
                <w:sz w:val="18"/>
                <w:szCs w:val="18"/>
                <w:lang w:val="ro-RO"/>
              </w:rPr>
              <w:t>14.510.880</w:t>
            </w:r>
          </w:p>
        </w:tc>
      </w:tr>
    </w:tbl>
    <w:p w14:paraId="4B982994" w14:textId="77777777" w:rsidR="00AD1F11" w:rsidRPr="00563476" w:rsidRDefault="00AD1F11" w:rsidP="008F5956">
      <w:pPr>
        <w:spacing w:line="276" w:lineRule="auto"/>
        <w:rPr>
          <w:rFonts w:asciiTheme="minorHAnsi" w:hAnsiTheme="minorHAnsi"/>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D41D38" w:rsidRPr="00563476" w14:paraId="6F716153" w14:textId="77777777" w:rsidTr="008825A7">
        <w:tc>
          <w:tcPr>
            <w:tcW w:w="5000" w:type="pct"/>
            <w:gridSpan w:val="5"/>
            <w:shd w:val="clear" w:color="auto" w:fill="auto"/>
          </w:tcPr>
          <w:p w14:paraId="277FDDEC"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D41D38" w:rsidRPr="00563476" w14:paraId="43DF2DC4" w14:textId="77777777" w:rsidTr="008825A7">
        <w:tc>
          <w:tcPr>
            <w:tcW w:w="1046" w:type="pct"/>
            <w:shd w:val="clear" w:color="auto" w:fill="auto"/>
          </w:tcPr>
          <w:p w14:paraId="6BAFAF00"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lastRenderedPageBreak/>
              <w:t>Priority No</w:t>
            </w:r>
          </w:p>
        </w:tc>
        <w:tc>
          <w:tcPr>
            <w:tcW w:w="905" w:type="pct"/>
            <w:shd w:val="clear" w:color="auto" w:fill="auto"/>
          </w:tcPr>
          <w:p w14:paraId="4DD98AF6"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937" w:type="pct"/>
            <w:shd w:val="clear" w:color="auto" w:fill="auto"/>
          </w:tcPr>
          <w:p w14:paraId="2DB4D1DD"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r w:rsidRPr="00563476">
              <w:rPr>
                <w:rFonts w:asciiTheme="minorHAnsi" w:eastAsia="Times New Roman" w:hAnsiTheme="minorHAnsi"/>
                <w:b/>
                <w:iCs/>
                <w:noProof/>
                <w:sz w:val="18"/>
                <w:szCs w:val="18"/>
                <w:vertAlign w:val="superscript"/>
                <w:lang w:val="ro-RO"/>
              </w:rPr>
              <w:footnoteReference w:id="33"/>
            </w:r>
          </w:p>
        </w:tc>
        <w:tc>
          <w:tcPr>
            <w:tcW w:w="689" w:type="pct"/>
            <w:shd w:val="clear" w:color="auto" w:fill="auto"/>
          </w:tcPr>
          <w:p w14:paraId="0CE3E49A"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423" w:type="pct"/>
            <w:shd w:val="clear" w:color="auto" w:fill="auto"/>
          </w:tcPr>
          <w:p w14:paraId="1DC5AF34"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1ECD9DFA" w14:textId="77777777" w:rsidTr="008825A7">
        <w:tc>
          <w:tcPr>
            <w:tcW w:w="1046" w:type="pct"/>
            <w:vMerge w:val="restart"/>
            <w:shd w:val="clear" w:color="auto" w:fill="auto"/>
          </w:tcPr>
          <w:p w14:paraId="63EB83CE" w14:textId="77777777" w:rsidR="00332810" w:rsidRPr="00563476" w:rsidRDefault="0033281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w:t>
            </w:r>
          </w:p>
        </w:tc>
        <w:tc>
          <w:tcPr>
            <w:tcW w:w="905" w:type="pct"/>
            <w:vMerge w:val="restart"/>
            <w:shd w:val="clear" w:color="auto" w:fill="auto"/>
          </w:tcPr>
          <w:p w14:paraId="5D2C5A3D" w14:textId="568B9908" w:rsidR="00332810" w:rsidRPr="00563476" w:rsidRDefault="0033281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937" w:type="pct"/>
            <w:shd w:val="clear" w:color="auto" w:fill="auto"/>
          </w:tcPr>
          <w:p w14:paraId="444D274A" w14:textId="4207AED2" w:rsidR="00332810" w:rsidRPr="00563476" w:rsidRDefault="0033281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689" w:type="pct"/>
            <w:vMerge w:val="restart"/>
            <w:shd w:val="clear" w:color="auto" w:fill="auto"/>
          </w:tcPr>
          <w:p w14:paraId="5EE91E91" w14:textId="77C14B72" w:rsidR="00332810" w:rsidRPr="00563476" w:rsidRDefault="0033281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w:t>
            </w:r>
            <w:r w:rsidR="00BE1E03" w:rsidRPr="00563476">
              <w:rPr>
                <w:rFonts w:asciiTheme="minorHAnsi" w:eastAsia="Times New Roman" w:hAnsiTheme="minorHAnsi"/>
                <w:iCs/>
                <w:noProof/>
                <w:sz w:val="18"/>
                <w:szCs w:val="18"/>
                <w:lang w:val="ro-RO"/>
              </w:rPr>
              <w:t xml:space="preserve"> Grant</w:t>
            </w:r>
          </w:p>
        </w:tc>
        <w:tc>
          <w:tcPr>
            <w:tcW w:w="1423" w:type="pct"/>
            <w:shd w:val="clear" w:color="auto" w:fill="auto"/>
          </w:tcPr>
          <w:p w14:paraId="304694F7" w14:textId="3BCA8A27" w:rsidR="00332810" w:rsidRPr="00563476" w:rsidRDefault="00332810" w:rsidP="0033281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120.489.120</w:t>
            </w:r>
          </w:p>
        </w:tc>
      </w:tr>
      <w:tr w:rsidR="00D41D38" w:rsidRPr="00563476" w14:paraId="42973235" w14:textId="77777777" w:rsidTr="008825A7">
        <w:tc>
          <w:tcPr>
            <w:tcW w:w="1046" w:type="pct"/>
            <w:vMerge/>
            <w:shd w:val="clear" w:color="auto" w:fill="auto"/>
          </w:tcPr>
          <w:p w14:paraId="1E1C58D8" w14:textId="77777777" w:rsidR="00332810" w:rsidRPr="00563476" w:rsidRDefault="00332810" w:rsidP="008F5956">
            <w:pPr>
              <w:spacing w:line="276" w:lineRule="auto"/>
              <w:rPr>
                <w:rFonts w:asciiTheme="minorHAnsi" w:eastAsia="Times New Roman" w:hAnsiTheme="minorHAnsi"/>
                <w:iCs/>
                <w:noProof/>
                <w:sz w:val="18"/>
                <w:szCs w:val="18"/>
                <w:lang w:val="ro-RO"/>
              </w:rPr>
            </w:pPr>
          </w:p>
        </w:tc>
        <w:tc>
          <w:tcPr>
            <w:tcW w:w="905" w:type="pct"/>
            <w:vMerge/>
            <w:shd w:val="clear" w:color="auto" w:fill="auto"/>
          </w:tcPr>
          <w:p w14:paraId="408923B8" w14:textId="77777777" w:rsidR="00332810" w:rsidRPr="00563476" w:rsidRDefault="00332810" w:rsidP="008F5956">
            <w:pPr>
              <w:spacing w:line="276" w:lineRule="auto"/>
              <w:rPr>
                <w:rFonts w:asciiTheme="minorHAnsi" w:eastAsia="Times New Roman" w:hAnsiTheme="minorHAnsi"/>
                <w:iCs/>
                <w:noProof/>
                <w:sz w:val="18"/>
                <w:szCs w:val="18"/>
                <w:lang w:val="ro-RO"/>
              </w:rPr>
            </w:pPr>
          </w:p>
        </w:tc>
        <w:tc>
          <w:tcPr>
            <w:tcW w:w="937" w:type="pct"/>
            <w:shd w:val="clear" w:color="auto" w:fill="auto"/>
          </w:tcPr>
          <w:p w14:paraId="682C2E18" w14:textId="27D91857" w:rsidR="00332810" w:rsidRPr="00563476" w:rsidRDefault="00332810"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89" w:type="pct"/>
            <w:vMerge/>
            <w:shd w:val="clear" w:color="auto" w:fill="auto"/>
          </w:tcPr>
          <w:p w14:paraId="01F15046" w14:textId="77777777" w:rsidR="00332810" w:rsidRPr="00563476" w:rsidRDefault="00332810" w:rsidP="008F5956">
            <w:pPr>
              <w:spacing w:line="276" w:lineRule="auto"/>
              <w:rPr>
                <w:rFonts w:asciiTheme="minorHAnsi" w:eastAsia="Times New Roman" w:hAnsiTheme="minorHAnsi"/>
                <w:iCs/>
                <w:noProof/>
                <w:sz w:val="18"/>
                <w:szCs w:val="18"/>
                <w:lang w:val="ro-RO"/>
              </w:rPr>
            </w:pPr>
          </w:p>
        </w:tc>
        <w:tc>
          <w:tcPr>
            <w:tcW w:w="1423" w:type="pct"/>
            <w:shd w:val="clear" w:color="auto" w:fill="auto"/>
          </w:tcPr>
          <w:p w14:paraId="21A14315" w14:textId="6422C82B" w:rsidR="00332810" w:rsidRPr="00563476" w:rsidRDefault="00332810" w:rsidP="00332810">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14.510.880</w:t>
            </w:r>
          </w:p>
        </w:tc>
      </w:tr>
    </w:tbl>
    <w:p w14:paraId="513235EB" w14:textId="77777777" w:rsidR="00AD1F11" w:rsidRPr="00563476" w:rsidRDefault="00AD1F11" w:rsidP="008F5956">
      <w:pPr>
        <w:spacing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1624"/>
        <w:gridCol w:w="1194"/>
        <w:gridCol w:w="1194"/>
        <w:gridCol w:w="2464"/>
      </w:tblGrid>
      <w:tr w:rsidR="00D41D38" w:rsidRPr="00563476" w14:paraId="7B7269B7" w14:textId="77777777" w:rsidTr="00AD1F11">
        <w:tc>
          <w:tcPr>
            <w:tcW w:w="5000" w:type="pct"/>
            <w:gridSpan w:val="6"/>
          </w:tcPr>
          <w:p w14:paraId="0E4B57C2"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6: Dimension 3 – territorial delivery mechanism and territorial focus </w:t>
            </w:r>
          </w:p>
        </w:tc>
      </w:tr>
      <w:tr w:rsidR="00D41D38" w:rsidRPr="00563476" w14:paraId="4DFB637B" w14:textId="77777777" w:rsidTr="00AD1F11">
        <w:tc>
          <w:tcPr>
            <w:tcW w:w="918" w:type="pct"/>
            <w:shd w:val="clear" w:color="auto" w:fill="auto"/>
          </w:tcPr>
          <w:p w14:paraId="6F4E932E"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347135BC"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76274808"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5C0359D5"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6" w:type="pct"/>
            <w:shd w:val="clear" w:color="auto" w:fill="auto"/>
          </w:tcPr>
          <w:p w14:paraId="079A3532"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50" w:type="pct"/>
            <w:shd w:val="clear" w:color="auto" w:fill="auto"/>
          </w:tcPr>
          <w:p w14:paraId="41F77975"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6CC3181B" w14:textId="77777777" w:rsidTr="00BE1E03">
        <w:tc>
          <w:tcPr>
            <w:tcW w:w="918" w:type="pct"/>
            <w:shd w:val="clear" w:color="auto" w:fill="auto"/>
          </w:tcPr>
          <w:p w14:paraId="402447B1" w14:textId="77777777" w:rsidR="00BE1E03" w:rsidRPr="00563476" w:rsidRDefault="00BE1E03" w:rsidP="008F5956">
            <w:pPr>
              <w:spacing w:line="276" w:lineRule="auto"/>
              <w:rPr>
                <w:rFonts w:asciiTheme="minorHAnsi" w:eastAsia="Times New Roman" w:hAnsiTheme="minorHAnsi"/>
                <w:b/>
                <w:iCs/>
                <w:noProof/>
                <w:sz w:val="18"/>
                <w:szCs w:val="18"/>
                <w:lang w:val="ro-RO"/>
              </w:rPr>
            </w:pPr>
          </w:p>
        </w:tc>
        <w:tc>
          <w:tcPr>
            <w:tcW w:w="796" w:type="pct"/>
            <w:shd w:val="clear" w:color="auto" w:fill="auto"/>
          </w:tcPr>
          <w:p w14:paraId="4ADF1B41" w14:textId="77777777" w:rsidR="00BE1E03" w:rsidRPr="00563476" w:rsidRDefault="00BE1E03" w:rsidP="008F5956">
            <w:pPr>
              <w:spacing w:line="276" w:lineRule="auto"/>
              <w:rPr>
                <w:rFonts w:asciiTheme="minorHAnsi" w:eastAsia="Times New Roman" w:hAnsiTheme="minorHAnsi"/>
                <w:b/>
                <w:iCs/>
                <w:noProof/>
                <w:sz w:val="18"/>
                <w:szCs w:val="18"/>
                <w:lang w:val="ro-RO"/>
              </w:rPr>
            </w:pPr>
          </w:p>
        </w:tc>
        <w:tc>
          <w:tcPr>
            <w:tcW w:w="824" w:type="pct"/>
            <w:shd w:val="clear" w:color="auto" w:fill="auto"/>
          </w:tcPr>
          <w:p w14:paraId="6C25712A" w14:textId="77777777" w:rsidR="00BE1E03" w:rsidRPr="00563476" w:rsidRDefault="00BE1E03" w:rsidP="008F5956">
            <w:pPr>
              <w:spacing w:line="276" w:lineRule="auto"/>
              <w:rPr>
                <w:rFonts w:asciiTheme="minorHAnsi" w:eastAsia="Times New Roman" w:hAnsiTheme="minorHAnsi"/>
                <w:b/>
                <w:iCs/>
                <w:noProof/>
                <w:sz w:val="18"/>
                <w:szCs w:val="18"/>
                <w:lang w:val="ro-RO"/>
              </w:rPr>
            </w:pPr>
          </w:p>
        </w:tc>
        <w:tc>
          <w:tcPr>
            <w:tcW w:w="606" w:type="pct"/>
          </w:tcPr>
          <w:p w14:paraId="73734F51" w14:textId="77777777" w:rsidR="00BE1E03" w:rsidRPr="00563476" w:rsidRDefault="00BE1E03" w:rsidP="008F5956">
            <w:pPr>
              <w:spacing w:line="276" w:lineRule="auto"/>
              <w:rPr>
                <w:rFonts w:asciiTheme="minorHAnsi" w:eastAsia="Times New Roman" w:hAnsiTheme="minorHAnsi"/>
                <w:b/>
                <w:iCs/>
                <w:noProof/>
                <w:sz w:val="18"/>
                <w:szCs w:val="18"/>
                <w:lang w:val="ro-RO"/>
              </w:rPr>
            </w:pPr>
          </w:p>
        </w:tc>
        <w:tc>
          <w:tcPr>
            <w:tcW w:w="606" w:type="pct"/>
            <w:shd w:val="clear" w:color="auto" w:fill="auto"/>
          </w:tcPr>
          <w:p w14:paraId="29B6C865" w14:textId="77777777" w:rsidR="00BE1E03" w:rsidRPr="00563476" w:rsidRDefault="00BE1E03" w:rsidP="008F5956">
            <w:pPr>
              <w:spacing w:line="276" w:lineRule="auto"/>
              <w:rPr>
                <w:rFonts w:asciiTheme="minorHAnsi" w:eastAsia="Times New Roman" w:hAnsiTheme="minorHAnsi"/>
                <w:b/>
                <w:iCs/>
                <w:noProof/>
                <w:sz w:val="18"/>
                <w:szCs w:val="18"/>
                <w:lang w:val="ro-RO"/>
              </w:rPr>
            </w:pPr>
          </w:p>
        </w:tc>
        <w:tc>
          <w:tcPr>
            <w:tcW w:w="1250" w:type="pct"/>
            <w:shd w:val="clear" w:color="auto" w:fill="auto"/>
          </w:tcPr>
          <w:p w14:paraId="01B736EF" w14:textId="77777777" w:rsidR="00BE1E03" w:rsidRPr="00563476" w:rsidRDefault="00BE1E03" w:rsidP="008F5956">
            <w:pPr>
              <w:spacing w:line="276" w:lineRule="auto"/>
              <w:rPr>
                <w:rFonts w:asciiTheme="minorHAnsi" w:eastAsia="Times New Roman" w:hAnsiTheme="minorHAnsi"/>
                <w:b/>
                <w:iCs/>
                <w:noProof/>
                <w:sz w:val="18"/>
                <w:szCs w:val="18"/>
                <w:lang w:val="ro-RO"/>
              </w:rPr>
            </w:pPr>
          </w:p>
        </w:tc>
      </w:tr>
    </w:tbl>
    <w:p w14:paraId="1380C73D" w14:textId="77777777" w:rsidR="00AD1F11" w:rsidRPr="00563476" w:rsidRDefault="00AD1F11" w:rsidP="008F5956">
      <w:pPr>
        <w:spacing w:line="276"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60"/>
        <w:gridCol w:w="1512"/>
        <w:gridCol w:w="1452"/>
        <w:gridCol w:w="1452"/>
        <w:gridCol w:w="2266"/>
      </w:tblGrid>
      <w:tr w:rsidR="00D41D38" w:rsidRPr="00563476" w14:paraId="0D2ACBB3" w14:textId="77777777" w:rsidTr="00AD1F11">
        <w:tc>
          <w:tcPr>
            <w:tcW w:w="5000" w:type="pct"/>
            <w:gridSpan w:val="6"/>
            <w:tcBorders>
              <w:top w:val="single" w:sz="4" w:space="0" w:color="auto"/>
              <w:left w:val="single" w:sz="4" w:space="0" w:color="auto"/>
              <w:bottom w:val="single" w:sz="4" w:space="0" w:color="auto"/>
              <w:right w:val="single" w:sz="4" w:space="0" w:color="auto"/>
            </w:tcBorders>
          </w:tcPr>
          <w:p w14:paraId="4E682A47"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D41D38" w:rsidRPr="00563476" w14:paraId="1770A451" w14:textId="77777777" w:rsidTr="00BE1E03">
        <w:tc>
          <w:tcPr>
            <w:tcW w:w="868" w:type="pct"/>
            <w:tcBorders>
              <w:top w:val="single" w:sz="4" w:space="0" w:color="auto"/>
              <w:left w:val="single" w:sz="4" w:space="0" w:color="auto"/>
              <w:bottom w:val="single" w:sz="4" w:space="0" w:color="auto"/>
              <w:right w:val="single" w:sz="4" w:space="0" w:color="auto"/>
            </w:tcBorders>
            <w:shd w:val="clear" w:color="auto" w:fill="auto"/>
          </w:tcPr>
          <w:p w14:paraId="3DD546B4"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A063577"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B3DFA6A"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737" w:type="pct"/>
            <w:tcBorders>
              <w:top w:val="single" w:sz="4" w:space="0" w:color="auto"/>
              <w:left w:val="single" w:sz="4" w:space="0" w:color="auto"/>
              <w:bottom w:val="single" w:sz="4" w:space="0" w:color="auto"/>
              <w:right w:val="single" w:sz="4" w:space="0" w:color="auto"/>
            </w:tcBorders>
          </w:tcPr>
          <w:p w14:paraId="33BC625D"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5D1669EB"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3FEA37EF" w14:textId="77777777" w:rsidR="00AD1F11" w:rsidRPr="00563476" w:rsidRDefault="00AD1F11"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2F3F1BD9" w14:textId="77777777" w:rsidTr="00BE1E03">
        <w:tc>
          <w:tcPr>
            <w:tcW w:w="868" w:type="pct"/>
            <w:vMerge w:val="restart"/>
            <w:tcBorders>
              <w:top w:val="single" w:sz="4" w:space="0" w:color="auto"/>
              <w:left w:val="single" w:sz="4" w:space="0" w:color="auto"/>
              <w:right w:val="single" w:sz="4" w:space="0" w:color="auto"/>
            </w:tcBorders>
            <w:shd w:val="clear" w:color="auto" w:fill="auto"/>
          </w:tcPr>
          <w:p w14:paraId="575C7EC2" w14:textId="77777777"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w:t>
            </w:r>
          </w:p>
        </w:tc>
        <w:tc>
          <w:tcPr>
            <w:tcW w:w="741" w:type="pct"/>
            <w:vMerge w:val="restart"/>
            <w:tcBorders>
              <w:top w:val="single" w:sz="4" w:space="0" w:color="auto"/>
              <w:left w:val="single" w:sz="4" w:space="0" w:color="auto"/>
              <w:right w:val="single" w:sz="4" w:space="0" w:color="auto"/>
            </w:tcBorders>
            <w:shd w:val="clear" w:color="auto" w:fill="auto"/>
          </w:tcPr>
          <w:p w14:paraId="1277AF52" w14:textId="77777777"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8E3CFD9" w14:textId="16D09A6E"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37" w:type="pct"/>
            <w:vMerge w:val="restart"/>
            <w:tcBorders>
              <w:top w:val="single" w:sz="4" w:space="0" w:color="auto"/>
              <w:left w:val="single" w:sz="4" w:space="0" w:color="auto"/>
              <w:right w:val="single" w:sz="4" w:space="0" w:color="auto"/>
            </w:tcBorders>
          </w:tcPr>
          <w:p w14:paraId="76A97712" w14:textId="07337BAD" w:rsidR="00D50FF5" w:rsidRPr="00563476" w:rsidRDefault="00D50FF5" w:rsidP="00D50FF5">
            <w:pPr>
              <w:spacing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w:t>
            </w:r>
          </w:p>
        </w:tc>
        <w:tc>
          <w:tcPr>
            <w:tcW w:w="737" w:type="pct"/>
            <w:vMerge w:val="restart"/>
            <w:tcBorders>
              <w:top w:val="single" w:sz="4" w:space="0" w:color="auto"/>
              <w:left w:val="single" w:sz="4" w:space="0" w:color="auto"/>
              <w:right w:val="single" w:sz="4" w:space="0" w:color="auto"/>
            </w:tcBorders>
            <w:shd w:val="clear" w:color="auto" w:fill="auto"/>
          </w:tcPr>
          <w:p w14:paraId="5E49D311" w14:textId="4A81DFAA" w:rsidR="00D50FF5" w:rsidRPr="00563476" w:rsidRDefault="00D50FF5" w:rsidP="006C13EC">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07 </w:t>
            </w:r>
            <w:r w:rsidR="006C13EC" w:rsidRPr="00563476">
              <w:rPr>
                <w:rFonts w:asciiTheme="minorHAnsi" w:eastAsia="Times New Roman" w:hAnsiTheme="minorHAnsi"/>
                <w:iCs/>
                <w:noProof/>
                <w:sz w:val="18"/>
                <w:szCs w:val="18"/>
                <w:lang w:val="ro-RO"/>
              </w:rPr>
              <w:t>Întărirea capacității partenerilor sociali</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513311CF" w14:textId="5C84D33F" w:rsidR="00D50FF5" w:rsidRPr="00563476" w:rsidRDefault="0096558E" w:rsidP="004B1EAD">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76.545.</w:t>
            </w:r>
            <w:r w:rsidR="004B1EAD" w:rsidRPr="00563476">
              <w:rPr>
                <w:rFonts w:asciiTheme="minorHAnsi" w:eastAsia="Times New Roman" w:hAnsiTheme="minorHAnsi"/>
                <w:iCs/>
                <w:noProof/>
                <w:sz w:val="18"/>
                <w:szCs w:val="18"/>
                <w:lang w:val="ro-RO"/>
              </w:rPr>
              <w:t>.000</w:t>
            </w:r>
          </w:p>
        </w:tc>
      </w:tr>
      <w:tr w:rsidR="00D41D38" w:rsidRPr="00563476" w14:paraId="712C8561" w14:textId="77777777" w:rsidTr="00BE1E03">
        <w:tc>
          <w:tcPr>
            <w:tcW w:w="868" w:type="pct"/>
            <w:vMerge/>
            <w:tcBorders>
              <w:left w:val="single" w:sz="4" w:space="0" w:color="auto"/>
              <w:right w:val="single" w:sz="4" w:space="0" w:color="auto"/>
            </w:tcBorders>
            <w:shd w:val="clear" w:color="auto" w:fill="auto"/>
          </w:tcPr>
          <w:p w14:paraId="4B86689F" w14:textId="77777777" w:rsidR="00D50FF5" w:rsidRPr="00563476" w:rsidRDefault="00D50FF5" w:rsidP="008F5956">
            <w:pPr>
              <w:spacing w:line="276" w:lineRule="auto"/>
              <w:rPr>
                <w:rFonts w:asciiTheme="minorHAnsi" w:eastAsia="Times New Roman" w:hAnsiTheme="minorHAnsi"/>
                <w:iCs/>
                <w:noProof/>
                <w:sz w:val="18"/>
                <w:szCs w:val="18"/>
                <w:lang w:val="ro-RO"/>
              </w:rPr>
            </w:pPr>
          </w:p>
        </w:tc>
        <w:tc>
          <w:tcPr>
            <w:tcW w:w="741" w:type="pct"/>
            <w:vMerge/>
            <w:tcBorders>
              <w:left w:val="single" w:sz="4" w:space="0" w:color="auto"/>
              <w:right w:val="single" w:sz="4" w:space="0" w:color="auto"/>
            </w:tcBorders>
            <w:shd w:val="clear" w:color="auto" w:fill="auto"/>
          </w:tcPr>
          <w:p w14:paraId="7E68791E" w14:textId="77777777" w:rsidR="00D50FF5" w:rsidRPr="00563476" w:rsidRDefault="00D50FF5" w:rsidP="008F5956">
            <w:pPr>
              <w:spacing w:line="276" w:lineRule="auto"/>
              <w:rPr>
                <w:rFonts w:asciiTheme="minorHAnsi" w:eastAsia="Times New Roman" w:hAnsiTheme="minorHAnsi"/>
                <w:iCs/>
                <w:noProof/>
                <w:sz w:val="18"/>
                <w:szCs w:val="18"/>
                <w:lang w:val="ro-RO"/>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8FB808B" w14:textId="39F69A1F" w:rsidR="00D50FF5" w:rsidRPr="00563476" w:rsidRDefault="00D50FF5"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37" w:type="pct"/>
            <w:vMerge/>
            <w:tcBorders>
              <w:left w:val="single" w:sz="4" w:space="0" w:color="auto"/>
              <w:right w:val="single" w:sz="4" w:space="0" w:color="auto"/>
            </w:tcBorders>
          </w:tcPr>
          <w:p w14:paraId="337F05BA" w14:textId="77777777" w:rsidR="00D50FF5" w:rsidRPr="00563476" w:rsidRDefault="00D50FF5" w:rsidP="008F5956">
            <w:pPr>
              <w:spacing w:line="276" w:lineRule="auto"/>
              <w:rPr>
                <w:rFonts w:asciiTheme="minorHAnsi" w:eastAsia="Times New Roman" w:hAnsiTheme="minorHAnsi"/>
                <w:iCs/>
                <w:noProof/>
                <w:sz w:val="18"/>
                <w:szCs w:val="18"/>
                <w:lang w:val="ro-RO"/>
              </w:rPr>
            </w:pPr>
          </w:p>
        </w:tc>
        <w:tc>
          <w:tcPr>
            <w:tcW w:w="737" w:type="pct"/>
            <w:vMerge/>
            <w:tcBorders>
              <w:left w:val="single" w:sz="4" w:space="0" w:color="auto"/>
              <w:right w:val="single" w:sz="4" w:space="0" w:color="auto"/>
            </w:tcBorders>
            <w:shd w:val="clear" w:color="auto" w:fill="auto"/>
          </w:tcPr>
          <w:p w14:paraId="2B0B7103" w14:textId="77777777" w:rsidR="00D50FF5" w:rsidRPr="00563476" w:rsidRDefault="00D50FF5" w:rsidP="008F5956">
            <w:pPr>
              <w:spacing w:line="276" w:lineRule="auto"/>
              <w:rPr>
                <w:rFonts w:asciiTheme="minorHAnsi" w:eastAsia="Times New Roman" w:hAnsiTheme="minorHAnsi"/>
                <w:iCs/>
                <w:noProof/>
                <w:sz w:val="18"/>
                <w:szCs w:val="18"/>
                <w:lang w:val="ro-RO"/>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70FB3BA8" w14:textId="637930CA" w:rsidR="00D50FF5" w:rsidRPr="00563476" w:rsidRDefault="004B1EAD" w:rsidP="0096558E">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w:t>
            </w:r>
            <w:r w:rsidR="0096558E" w:rsidRPr="00563476">
              <w:rPr>
                <w:rFonts w:asciiTheme="minorHAnsi" w:eastAsia="Times New Roman" w:hAnsiTheme="minorHAnsi"/>
                <w:iCs/>
                <w:noProof/>
                <w:sz w:val="18"/>
                <w:szCs w:val="18"/>
                <w:lang w:val="ro-RO"/>
              </w:rPr>
              <w:t>505</w:t>
            </w:r>
            <w:r w:rsidRPr="00563476">
              <w:rPr>
                <w:rFonts w:asciiTheme="minorHAnsi" w:eastAsia="Times New Roman" w:hAnsiTheme="minorHAnsi"/>
                <w:iCs/>
                <w:noProof/>
                <w:sz w:val="18"/>
                <w:szCs w:val="18"/>
                <w:lang w:val="ro-RO"/>
              </w:rPr>
              <w:t>.000</w:t>
            </w:r>
          </w:p>
        </w:tc>
      </w:tr>
      <w:tr w:rsidR="00D41D38" w:rsidRPr="00563476" w14:paraId="0CDFB110" w14:textId="77777777" w:rsidTr="00BE1E03">
        <w:tc>
          <w:tcPr>
            <w:tcW w:w="868" w:type="pct"/>
            <w:vMerge/>
            <w:tcBorders>
              <w:left w:val="single" w:sz="4" w:space="0" w:color="auto"/>
              <w:right w:val="single" w:sz="4" w:space="0" w:color="auto"/>
            </w:tcBorders>
            <w:shd w:val="clear" w:color="auto" w:fill="auto"/>
          </w:tcPr>
          <w:p w14:paraId="2816B07B" w14:textId="77777777" w:rsidR="00BE1E03" w:rsidRPr="00563476" w:rsidRDefault="00BE1E03" w:rsidP="008F5956">
            <w:pPr>
              <w:spacing w:line="276" w:lineRule="auto"/>
              <w:rPr>
                <w:rFonts w:asciiTheme="minorHAnsi" w:eastAsia="Times New Roman" w:hAnsiTheme="minorHAnsi"/>
                <w:iCs/>
                <w:noProof/>
                <w:sz w:val="18"/>
                <w:szCs w:val="18"/>
                <w:lang w:val="ro-RO"/>
              </w:rPr>
            </w:pPr>
          </w:p>
        </w:tc>
        <w:tc>
          <w:tcPr>
            <w:tcW w:w="741" w:type="pct"/>
            <w:vMerge/>
            <w:tcBorders>
              <w:left w:val="single" w:sz="4" w:space="0" w:color="auto"/>
              <w:right w:val="single" w:sz="4" w:space="0" w:color="auto"/>
            </w:tcBorders>
            <w:shd w:val="clear" w:color="auto" w:fill="auto"/>
          </w:tcPr>
          <w:p w14:paraId="097D3887" w14:textId="77777777" w:rsidR="00BE1E03" w:rsidRPr="00563476" w:rsidRDefault="00BE1E03" w:rsidP="008F5956">
            <w:pPr>
              <w:spacing w:line="276" w:lineRule="auto"/>
              <w:rPr>
                <w:rFonts w:asciiTheme="minorHAnsi" w:eastAsia="Times New Roman" w:hAnsiTheme="minorHAnsi"/>
                <w:iCs/>
                <w:noProof/>
                <w:sz w:val="18"/>
                <w:szCs w:val="18"/>
                <w:lang w:val="ro-RO"/>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3EE3E5B" w14:textId="7D178480" w:rsidR="00BE1E03" w:rsidRPr="00563476" w:rsidRDefault="00BE1E03"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737" w:type="pct"/>
            <w:vMerge/>
            <w:tcBorders>
              <w:left w:val="single" w:sz="4" w:space="0" w:color="auto"/>
              <w:right w:val="single" w:sz="4" w:space="0" w:color="auto"/>
            </w:tcBorders>
          </w:tcPr>
          <w:p w14:paraId="05DADC17" w14:textId="77777777" w:rsidR="00BE1E03" w:rsidRPr="00563476" w:rsidRDefault="00BE1E03" w:rsidP="008F5956">
            <w:pPr>
              <w:spacing w:line="276" w:lineRule="auto"/>
              <w:rPr>
                <w:rFonts w:asciiTheme="minorHAnsi" w:eastAsia="Times New Roman" w:hAnsiTheme="minorHAnsi"/>
                <w:iCs/>
                <w:noProof/>
                <w:sz w:val="18"/>
                <w:szCs w:val="18"/>
                <w:lang w:val="ro-RO"/>
              </w:rPr>
            </w:pPr>
          </w:p>
        </w:tc>
        <w:tc>
          <w:tcPr>
            <w:tcW w:w="737" w:type="pct"/>
            <w:vMerge w:val="restart"/>
            <w:tcBorders>
              <w:left w:val="single" w:sz="4" w:space="0" w:color="auto"/>
              <w:right w:val="single" w:sz="4" w:space="0" w:color="auto"/>
            </w:tcBorders>
            <w:shd w:val="clear" w:color="auto" w:fill="auto"/>
          </w:tcPr>
          <w:p w14:paraId="383A0638" w14:textId="2BA55D8B" w:rsidR="00BE1E03" w:rsidRPr="00563476" w:rsidRDefault="00BE1E03"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09 Nu se aplică</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250D5E19" w14:textId="0901C71F" w:rsidR="00BE1E03" w:rsidRPr="00563476" w:rsidRDefault="004B1EAD" w:rsidP="00F24A6B">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w:t>
            </w:r>
            <w:r w:rsidR="00F24A6B" w:rsidRPr="00563476">
              <w:rPr>
                <w:rFonts w:asciiTheme="minorHAnsi" w:eastAsia="Times New Roman" w:hAnsiTheme="minorHAnsi"/>
                <w:iCs/>
                <w:noProof/>
                <w:sz w:val="18"/>
                <w:szCs w:val="18"/>
                <w:lang w:val="ro-RO"/>
              </w:rPr>
              <w:t>3</w:t>
            </w:r>
            <w:r w:rsidRPr="00563476">
              <w:rPr>
                <w:rFonts w:asciiTheme="minorHAnsi" w:eastAsia="Times New Roman" w:hAnsiTheme="minorHAnsi"/>
                <w:iCs/>
                <w:noProof/>
                <w:sz w:val="18"/>
                <w:szCs w:val="18"/>
                <w:lang w:val="ro-RO"/>
              </w:rPr>
              <w:t>.</w:t>
            </w:r>
            <w:r w:rsidR="00F24A6B" w:rsidRPr="00563476">
              <w:rPr>
                <w:rFonts w:asciiTheme="minorHAnsi" w:eastAsia="Times New Roman" w:hAnsiTheme="minorHAnsi"/>
                <w:iCs/>
                <w:noProof/>
                <w:sz w:val="18"/>
                <w:szCs w:val="18"/>
                <w:lang w:val="ro-RO"/>
              </w:rPr>
              <w:t>995.960</w:t>
            </w:r>
          </w:p>
        </w:tc>
      </w:tr>
      <w:tr w:rsidR="00D41D38" w:rsidRPr="00563476" w14:paraId="7A7908FB" w14:textId="77777777" w:rsidTr="00BE1E03">
        <w:tc>
          <w:tcPr>
            <w:tcW w:w="868" w:type="pct"/>
            <w:vMerge/>
            <w:tcBorders>
              <w:left w:val="single" w:sz="4" w:space="0" w:color="auto"/>
              <w:bottom w:val="single" w:sz="4" w:space="0" w:color="auto"/>
              <w:right w:val="single" w:sz="4" w:space="0" w:color="auto"/>
            </w:tcBorders>
            <w:shd w:val="clear" w:color="auto" w:fill="auto"/>
          </w:tcPr>
          <w:p w14:paraId="69746E3B" w14:textId="77777777" w:rsidR="00BE1E03" w:rsidRPr="00563476" w:rsidRDefault="00BE1E03" w:rsidP="008F5956">
            <w:pPr>
              <w:spacing w:line="276" w:lineRule="auto"/>
              <w:rPr>
                <w:rFonts w:asciiTheme="minorHAnsi" w:eastAsia="Times New Roman" w:hAnsiTheme="minorHAnsi"/>
                <w:iCs/>
                <w:noProof/>
                <w:sz w:val="18"/>
                <w:szCs w:val="18"/>
                <w:lang w:val="ro-RO"/>
              </w:rPr>
            </w:pPr>
          </w:p>
        </w:tc>
        <w:tc>
          <w:tcPr>
            <w:tcW w:w="741" w:type="pct"/>
            <w:vMerge/>
            <w:tcBorders>
              <w:left w:val="single" w:sz="4" w:space="0" w:color="auto"/>
              <w:bottom w:val="single" w:sz="4" w:space="0" w:color="auto"/>
              <w:right w:val="single" w:sz="4" w:space="0" w:color="auto"/>
            </w:tcBorders>
            <w:shd w:val="clear" w:color="auto" w:fill="auto"/>
          </w:tcPr>
          <w:p w14:paraId="32B5CDA3" w14:textId="77777777" w:rsidR="00BE1E03" w:rsidRPr="00563476" w:rsidRDefault="00BE1E03" w:rsidP="008F5956">
            <w:pPr>
              <w:spacing w:line="276" w:lineRule="auto"/>
              <w:rPr>
                <w:rFonts w:asciiTheme="minorHAnsi" w:eastAsia="Times New Roman" w:hAnsiTheme="minorHAnsi"/>
                <w:iCs/>
                <w:noProof/>
                <w:sz w:val="18"/>
                <w:szCs w:val="18"/>
                <w:lang w:val="ro-RO"/>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39EB7E4" w14:textId="0A430FAD" w:rsidR="00BE1E03" w:rsidRPr="00563476" w:rsidRDefault="00BE1E03"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37" w:type="pct"/>
            <w:vMerge/>
            <w:tcBorders>
              <w:left w:val="single" w:sz="4" w:space="0" w:color="auto"/>
              <w:bottom w:val="single" w:sz="4" w:space="0" w:color="auto"/>
              <w:right w:val="single" w:sz="4" w:space="0" w:color="auto"/>
            </w:tcBorders>
          </w:tcPr>
          <w:p w14:paraId="7B0158DA" w14:textId="77777777" w:rsidR="00BE1E03" w:rsidRPr="00563476" w:rsidRDefault="00BE1E03" w:rsidP="008F5956">
            <w:pPr>
              <w:spacing w:line="276" w:lineRule="auto"/>
              <w:rPr>
                <w:rFonts w:asciiTheme="minorHAnsi" w:eastAsia="Times New Roman" w:hAnsiTheme="minorHAnsi"/>
                <w:iCs/>
                <w:noProof/>
                <w:sz w:val="18"/>
                <w:szCs w:val="18"/>
                <w:lang w:val="ro-RO"/>
              </w:rPr>
            </w:pPr>
          </w:p>
        </w:tc>
        <w:tc>
          <w:tcPr>
            <w:tcW w:w="737" w:type="pct"/>
            <w:vMerge/>
            <w:tcBorders>
              <w:left w:val="single" w:sz="4" w:space="0" w:color="auto"/>
              <w:bottom w:val="single" w:sz="4" w:space="0" w:color="auto"/>
              <w:right w:val="single" w:sz="4" w:space="0" w:color="auto"/>
            </w:tcBorders>
            <w:shd w:val="clear" w:color="auto" w:fill="auto"/>
          </w:tcPr>
          <w:p w14:paraId="7DBA97C8" w14:textId="77777777" w:rsidR="00BE1E03" w:rsidRPr="00563476" w:rsidRDefault="00BE1E03" w:rsidP="008F5956">
            <w:pPr>
              <w:spacing w:line="276" w:lineRule="auto"/>
              <w:rPr>
                <w:rFonts w:asciiTheme="minorHAnsi" w:eastAsia="Times New Roman" w:hAnsiTheme="minorHAnsi"/>
                <w:iCs/>
                <w:noProof/>
                <w:sz w:val="18"/>
                <w:szCs w:val="18"/>
                <w:lang w:val="ro-RO"/>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7A5DC5C5" w14:textId="78A2BB6B" w:rsidR="00BE1E03" w:rsidRPr="00563476" w:rsidRDefault="00F24A6B" w:rsidP="00F24A6B">
            <w:pPr>
              <w:spacing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r w:rsidR="004B1EAD" w:rsidRPr="00563476">
              <w:rPr>
                <w:rFonts w:asciiTheme="minorHAnsi" w:eastAsia="Times New Roman" w:hAnsiTheme="minorHAnsi"/>
                <w:iCs/>
                <w:noProof/>
                <w:sz w:val="18"/>
                <w:szCs w:val="18"/>
                <w:lang w:val="ro-RO"/>
              </w:rPr>
              <w:t>.</w:t>
            </w:r>
            <w:r w:rsidRPr="00563476">
              <w:rPr>
                <w:rFonts w:asciiTheme="minorHAnsi" w:eastAsia="Times New Roman" w:hAnsiTheme="minorHAnsi"/>
                <w:iCs/>
                <w:noProof/>
                <w:sz w:val="18"/>
                <w:szCs w:val="18"/>
                <w:lang w:val="ro-RO"/>
              </w:rPr>
              <w:t>954.040</w:t>
            </w:r>
          </w:p>
        </w:tc>
      </w:tr>
    </w:tbl>
    <w:p w14:paraId="231C3205" w14:textId="77777777" w:rsidR="00AD1F11" w:rsidRPr="00563476" w:rsidRDefault="00AD1F11" w:rsidP="008F5956">
      <w:pPr>
        <w:spacing w:before="0" w:after="200" w:line="276" w:lineRule="auto"/>
        <w:rPr>
          <w:rFonts w:asciiTheme="minorHAnsi" w:eastAsia="Times New Roman" w:hAnsiTheme="minorHAnsi"/>
          <w:b/>
          <w:iCs/>
          <w:noProof/>
          <w:szCs w:val="24"/>
          <w:lang w:val="ro-RO"/>
        </w:rPr>
      </w:pPr>
    </w:p>
    <w:tbl>
      <w:tblPr>
        <w:tblStyle w:val="TableGrid19"/>
        <w:tblW w:w="5000" w:type="pct"/>
        <w:tblLook w:val="04A0" w:firstRow="1" w:lastRow="0" w:firstColumn="1" w:lastColumn="0" w:noHBand="0" w:noVBand="1"/>
      </w:tblPr>
      <w:tblGrid>
        <w:gridCol w:w="1707"/>
        <w:gridCol w:w="1468"/>
        <w:gridCol w:w="1519"/>
        <w:gridCol w:w="1512"/>
        <w:gridCol w:w="1350"/>
        <w:gridCol w:w="2298"/>
      </w:tblGrid>
      <w:tr w:rsidR="00D41D38" w:rsidRPr="00563476" w14:paraId="1FF46295" w14:textId="77777777" w:rsidTr="001A2352">
        <w:tc>
          <w:tcPr>
            <w:tcW w:w="5000" w:type="pct"/>
            <w:gridSpan w:val="6"/>
          </w:tcPr>
          <w:p w14:paraId="0BB7A9A9" w14:textId="77777777" w:rsidR="00AD1F11" w:rsidRPr="00563476" w:rsidRDefault="00AD1F11"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D41D38" w:rsidRPr="00563476" w14:paraId="37CFEC9B" w14:textId="77777777" w:rsidTr="00BE1E03">
        <w:tc>
          <w:tcPr>
            <w:tcW w:w="866" w:type="pct"/>
          </w:tcPr>
          <w:p w14:paraId="7D76ABB7" w14:textId="77777777" w:rsidR="00AD1F11" w:rsidRPr="00563476" w:rsidRDefault="00AD1F11"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5" w:type="pct"/>
          </w:tcPr>
          <w:p w14:paraId="4CA69785" w14:textId="77777777" w:rsidR="00AD1F11" w:rsidRPr="00563476" w:rsidRDefault="00AD1F11"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1" w:type="pct"/>
          </w:tcPr>
          <w:p w14:paraId="2E0FB5E4" w14:textId="77777777" w:rsidR="00AD1F11" w:rsidRPr="00563476" w:rsidRDefault="00AD1F11"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767" w:type="pct"/>
          </w:tcPr>
          <w:p w14:paraId="2BC1A6E0" w14:textId="77777777" w:rsidR="00AD1F11" w:rsidRPr="00563476" w:rsidRDefault="00AD1F11"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685" w:type="pct"/>
          </w:tcPr>
          <w:p w14:paraId="3F2B97F2" w14:textId="77777777" w:rsidR="00AD1F11" w:rsidRPr="00563476" w:rsidRDefault="00AD1F11"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6" w:type="pct"/>
          </w:tcPr>
          <w:p w14:paraId="0670FE14" w14:textId="77777777" w:rsidR="00AD1F11" w:rsidRPr="00563476" w:rsidRDefault="00AD1F11"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D41D38" w:rsidRPr="00563476" w14:paraId="68D6C972" w14:textId="77777777" w:rsidTr="00BE1E03">
        <w:tc>
          <w:tcPr>
            <w:tcW w:w="866" w:type="pct"/>
            <w:vMerge w:val="restart"/>
          </w:tcPr>
          <w:p w14:paraId="3EB4B7A5" w14:textId="4328A45F" w:rsidR="00BE1E03" w:rsidRPr="00563476" w:rsidRDefault="00BE1E03"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8</w:t>
            </w:r>
          </w:p>
        </w:tc>
        <w:tc>
          <w:tcPr>
            <w:tcW w:w="745" w:type="pct"/>
            <w:vMerge w:val="restart"/>
          </w:tcPr>
          <w:p w14:paraId="35F61DC4" w14:textId="511805DA" w:rsidR="00BE1E03" w:rsidRPr="00563476" w:rsidRDefault="00BE1E03"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1" w:type="pct"/>
          </w:tcPr>
          <w:p w14:paraId="3DE0C677" w14:textId="21A5682B" w:rsidR="00BE1E03" w:rsidRPr="00563476" w:rsidRDefault="00BE1E03"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LESS</w:t>
            </w:r>
          </w:p>
        </w:tc>
        <w:tc>
          <w:tcPr>
            <w:tcW w:w="767" w:type="pct"/>
            <w:vMerge w:val="restart"/>
          </w:tcPr>
          <w:p w14:paraId="732A8A09" w14:textId="12FCDAAF" w:rsidR="00BE1E03" w:rsidRPr="00563476" w:rsidRDefault="00BE1E03" w:rsidP="00BE1E03">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b</w:t>
            </w:r>
          </w:p>
        </w:tc>
        <w:tc>
          <w:tcPr>
            <w:tcW w:w="685" w:type="pct"/>
            <w:vMerge w:val="restart"/>
          </w:tcPr>
          <w:p w14:paraId="41FE6E0F" w14:textId="095E35AF" w:rsidR="00BE1E03" w:rsidRPr="00563476" w:rsidRDefault="00BE1E03"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 Neutralitate de gen</w:t>
            </w:r>
          </w:p>
        </w:tc>
        <w:tc>
          <w:tcPr>
            <w:tcW w:w="1166" w:type="pct"/>
          </w:tcPr>
          <w:p w14:paraId="58D119C7" w14:textId="62124FC0" w:rsidR="00BE1E03" w:rsidRPr="00563476" w:rsidRDefault="00BE1E03" w:rsidP="0096558E">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120.489.120</w:t>
            </w:r>
          </w:p>
        </w:tc>
      </w:tr>
      <w:tr w:rsidR="00D41D38" w:rsidRPr="00563476" w14:paraId="69B6C216" w14:textId="77777777" w:rsidTr="00BE1E03">
        <w:tc>
          <w:tcPr>
            <w:tcW w:w="866" w:type="pct"/>
            <w:vMerge/>
          </w:tcPr>
          <w:p w14:paraId="385ECEC8" w14:textId="77777777" w:rsidR="00BE1E03" w:rsidRPr="00563476" w:rsidRDefault="00BE1E03" w:rsidP="008F5956">
            <w:pPr>
              <w:spacing w:before="0" w:after="0" w:line="276" w:lineRule="auto"/>
              <w:rPr>
                <w:rFonts w:asciiTheme="minorHAnsi" w:eastAsia="Times New Roman" w:hAnsiTheme="minorHAnsi"/>
                <w:iCs/>
                <w:noProof/>
                <w:sz w:val="18"/>
                <w:szCs w:val="18"/>
              </w:rPr>
            </w:pPr>
          </w:p>
        </w:tc>
        <w:tc>
          <w:tcPr>
            <w:tcW w:w="745" w:type="pct"/>
            <w:vMerge/>
          </w:tcPr>
          <w:p w14:paraId="282FAC18" w14:textId="77777777" w:rsidR="00BE1E03" w:rsidRPr="00563476" w:rsidRDefault="00BE1E03" w:rsidP="008F5956">
            <w:pPr>
              <w:spacing w:before="0" w:after="0" w:line="276" w:lineRule="auto"/>
              <w:rPr>
                <w:rFonts w:asciiTheme="minorHAnsi" w:eastAsia="Times New Roman" w:hAnsiTheme="minorHAnsi"/>
                <w:iCs/>
                <w:noProof/>
                <w:sz w:val="18"/>
                <w:szCs w:val="18"/>
              </w:rPr>
            </w:pPr>
          </w:p>
        </w:tc>
        <w:tc>
          <w:tcPr>
            <w:tcW w:w="771" w:type="pct"/>
          </w:tcPr>
          <w:p w14:paraId="47E9DB9A" w14:textId="6D70D87A" w:rsidR="00BE1E03" w:rsidRPr="00563476" w:rsidRDefault="00BE1E03" w:rsidP="00BE1E03">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767" w:type="pct"/>
            <w:vMerge/>
          </w:tcPr>
          <w:p w14:paraId="719A7656" w14:textId="77777777" w:rsidR="00BE1E03" w:rsidRPr="00563476" w:rsidRDefault="00BE1E03" w:rsidP="008F5956">
            <w:pPr>
              <w:spacing w:before="0" w:after="0" w:line="276" w:lineRule="auto"/>
              <w:rPr>
                <w:rFonts w:asciiTheme="minorHAnsi" w:eastAsia="Times New Roman" w:hAnsiTheme="minorHAnsi"/>
                <w:iCs/>
                <w:noProof/>
                <w:sz w:val="18"/>
                <w:szCs w:val="18"/>
              </w:rPr>
            </w:pPr>
          </w:p>
        </w:tc>
        <w:tc>
          <w:tcPr>
            <w:tcW w:w="685" w:type="pct"/>
            <w:vMerge/>
          </w:tcPr>
          <w:p w14:paraId="4DBAC7D0" w14:textId="77777777" w:rsidR="00BE1E03" w:rsidRPr="00563476" w:rsidRDefault="00BE1E03" w:rsidP="008F5956">
            <w:pPr>
              <w:spacing w:before="0" w:after="0" w:line="276" w:lineRule="auto"/>
              <w:rPr>
                <w:rFonts w:asciiTheme="minorHAnsi" w:eastAsia="Times New Roman" w:hAnsiTheme="minorHAnsi"/>
                <w:iCs/>
                <w:noProof/>
                <w:sz w:val="18"/>
                <w:szCs w:val="18"/>
              </w:rPr>
            </w:pPr>
          </w:p>
        </w:tc>
        <w:tc>
          <w:tcPr>
            <w:tcW w:w="1166" w:type="pct"/>
          </w:tcPr>
          <w:p w14:paraId="11905919" w14:textId="738A5B81" w:rsidR="00BE1E03" w:rsidRPr="00563476" w:rsidRDefault="00BE1E03" w:rsidP="0096558E">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14.510.880</w:t>
            </w:r>
          </w:p>
        </w:tc>
      </w:tr>
    </w:tbl>
    <w:p w14:paraId="12FB18AC" w14:textId="77777777" w:rsidR="00AD1F11" w:rsidRPr="00563476" w:rsidRDefault="00AD1F11" w:rsidP="008F5956">
      <w:pPr>
        <w:spacing w:before="0" w:after="0" w:line="276" w:lineRule="auto"/>
        <w:rPr>
          <w:rFonts w:asciiTheme="minorHAnsi" w:eastAsia="Times New Roman" w:hAnsiTheme="minorHAnsi"/>
          <w:b/>
          <w:iCs/>
          <w:sz w:val="18"/>
          <w:szCs w:val="18"/>
        </w:rPr>
      </w:pPr>
      <w:r w:rsidRPr="00563476">
        <w:rPr>
          <w:rFonts w:asciiTheme="minorHAnsi" w:eastAsia="Times New Roman" w:hAnsiTheme="minorHAnsi"/>
          <w:b/>
          <w:iCs/>
          <w:szCs w:val="24"/>
        </w:rPr>
        <w:t xml:space="preserve">* </w:t>
      </w:r>
      <w:r w:rsidRPr="00563476">
        <w:rPr>
          <w:rFonts w:asciiTheme="minorHAnsi" w:eastAsia="Times New Roman" w:hAnsiTheme="minorHAnsi"/>
          <w:iCs/>
          <w:sz w:val="18"/>
          <w:szCs w:val="18"/>
        </w:rPr>
        <w:t xml:space="preserve">In principle, </w:t>
      </w:r>
      <w:r w:rsidRPr="00563476">
        <w:rPr>
          <w:rFonts w:asciiTheme="minorHAnsi" w:hAnsiTheme="minorHAnsi"/>
          <w:sz w:val="18"/>
          <w:szCs w:val="18"/>
        </w:rPr>
        <w:t>40% for the ESF+ contributes to gender tracking. 100% is applicable when Member State chooses to use article 6(2), ESF+ as well as programme specific actions in gender equality.</w:t>
      </w:r>
    </w:p>
    <w:p w14:paraId="45EE346F" w14:textId="77777777" w:rsidR="00C965BB" w:rsidRPr="00563476" w:rsidRDefault="00C965BB" w:rsidP="008F5956">
      <w:pPr>
        <w:spacing w:before="0" w:after="200" w:line="276" w:lineRule="auto"/>
        <w:rPr>
          <w:rFonts w:asciiTheme="minorHAnsi" w:eastAsia="Times New Roman" w:hAnsiTheme="minorHAnsi"/>
          <w:b/>
          <w:noProof/>
          <w:szCs w:val="24"/>
          <w:lang w:val="ro-RO"/>
        </w:rPr>
      </w:pPr>
    </w:p>
    <w:p w14:paraId="5E5E57C5" w14:textId="77777777" w:rsidR="006E5E47" w:rsidRPr="00563476" w:rsidRDefault="006E5E47" w:rsidP="008F5956">
      <w:pPr>
        <w:spacing w:before="0" w:after="200" w:line="276" w:lineRule="auto"/>
        <w:rPr>
          <w:rFonts w:asciiTheme="minorHAnsi" w:eastAsia="Times New Roman" w:hAnsiTheme="minorHAnsi"/>
          <w:noProof/>
          <w:szCs w:val="24"/>
          <w:lang w:val="ro-RO"/>
        </w:rPr>
      </w:pPr>
      <w:r w:rsidRPr="00563476">
        <w:rPr>
          <w:rFonts w:asciiTheme="minorHAnsi" w:eastAsia="Times New Roman" w:hAnsiTheme="minorHAnsi"/>
          <w:b/>
          <w:noProof/>
          <w:szCs w:val="24"/>
          <w:lang w:val="ro-RO"/>
        </w:rPr>
        <w:t>2.</w:t>
      </w:r>
      <w:r w:rsidR="001C5F80"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.1 Title of the priority</w:t>
      </w:r>
      <w:r w:rsidR="00D35616" w:rsidRPr="00563476">
        <w:rPr>
          <w:rFonts w:asciiTheme="minorHAnsi" w:eastAsia="Times New Roman" w:hAnsiTheme="minorHAnsi"/>
          <w:b/>
          <w:noProof/>
          <w:szCs w:val="24"/>
          <w:lang w:val="ro-RO"/>
        </w:rPr>
        <w:t xml:space="preserve"> [300] </w:t>
      </w:r>
      <w:r w:rsidR="00D35616" w:rsidRPr="00563476">
        <w:rPr>
          <w:rFonts w:asciiTheme="minorHAnsi" w:eastAsia="Times New Roman" w:hAnsiTheme="minorHAnsi"/>
          <w:noProof/>
          <w:szCs w:val="24"/>
          <w:lang w:val="ro-RO"/>
        </w:rPr>
        <w:t>(repeated for each priority)</w:t>
      </w:r>
      <w:r w:rsidRPr="00563476">
        <w:rPr>
          <w:rFonts w:asciiTheme="minorHAnsi" w:eastAsia="Times New Roman" w:hAnsiTheme="minorHAnsi"/>
          <w:noProof/>
          <w:szCs w:val="24"/>
          <w:lang w:val="ro-RO"/>
        </w:rPr>
        <w:t xml:space="preserve">: </w:t>
      </w:r>
    </w:p>
    <w:p w14:paraId="645A0B6A" w14:textId="4DCA87C8" w:rsidR="006E5E47" w:rsidRPr="00563476" w:rsidRDefault="006E5E47" w:rsidP="008F5956">
      <w:pPr>
        <w:keepNext/>
        <w:spacing w:line="276" w:lineRule="auto"/>
        <w:jc w:val="both"/>
        <w:outlineLvl w:val="1"/>
        <w:rPr>
          <w:rFonts w:asciiTheme="minorHAnsi" w:eastAsia="Calibri" w:hAnsiTheme="minorHAnsi" w:cs="Arial"/>
          <w:b/>
          <w:noProof/>
          <w:szCs w:val="24"/>
          <w:lang w:val="ro-RO"/>
        </w:rPr>
      </w:pPr>
      <w:bookmarkStart w:id="37" w:name="_Toc52393366"/>
      <w:r w:rsidRPr="00563476">
        <w:rPr>
          <w:rFonts w:asciiTheme="minorHAnsi" w:eastAsia="Calibri" w:hAnsiTheme="minorHAnsi" w:cs="Arial"/>
          <w:b/>
          <w:noProof/>
          <w:szCs w:val="24"/>
          <w:lang w:val="ro-RO"/>
        </w:rPr>
        <w:t xml:space="preserve">Prioritatea 9 - Consolidarea participării populației în procesul de învățare pe tot parcursul vieții pentru facilitarea tranzițiilor și a mobilității </w:t>
      </w:r>
      <w:bookmarkEnd w:id="3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41D38" w:rsidRPr="00563476" w14:paraId="3260D5B6" w14:textId="77777777" w:rsidTr="00BE1E03">
        <w:tc>
          <w:tcPr>
            <w:tcW w:w="9889" w:type="dxa"/>
          </w:tcPr>
          <w:p w14:paraId="6D74BC18" w14:textId="77777777" w:rsidR="006E5E47" w:rsidRPr="00563476" w:rsidRDefault="006E5E4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youth employment</w:t>
            </w:r>
          </w:p>
        </w:tc>
      </w:tr>
      <w:tr w:rsidR="00D41D38" w:rsidRPr="00563476" w14:paraId="63288E5D" w14:textId="77777777" w:rsidTr="00BE1E03">
        <w:tc>
          <w:tcPr>
            <w:tcW w:w="9889" w:type="dxa"/>
          </w:tcPr>
          <w:p w14:paraId="47F37DA9" w14:textId="77777777" w:rsidR="006E5E47" w:rsidRPr="00563476" w:rsidRDefault="006E5E4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innovative actions</w:t>
            </w:r>
          </w:p>
        </w:tc>
      </w:tr>
      <w:tr w:rsidR="00D41D38" w:rsidRPr="00563476" w14:paraId="2F7F5F77" w14:textId="77777777" w:rsidTr="00BE1E03">
        <w:tc>
          <w:tcPr>
            <w:tcW w:w="9889" w:type="dxa"/>
          </w:tcPr>
          <w:p w14:paraId="25EA7B0D" w14:textId="77777777" w:rsidR="006E5E47" w:rsidRPr="00563476" w:rsidRDefault="006E5E4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 xml:space="preserve"> This is a priority dedicated to support to the most deprived under theto specific objective set out in point (xi)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p>
        </w:tc>
      </w:tr>
      <w:tr w:rsidR="00D41D38" w:rsidRPr="00563476" w14:paraId="3670C3F0" w14:textId="77777777" w:rsidTr="00BE1E03">
        <w:tc>
          <w:tcPr>
            <w:tcW w:w="9889" w:type="dxa"/>
          </w:tcPr>
          <w:p w14:paraId="447E257B" w14:textId="77777777" w:rsidR="006E5E47" w:rsidRPr="00563476" w:rsidRDefault="006E5E47" w:rsidP="008F5956">
            <w:pPr>
              <w:spacing w:before="0" w:after="0" w:line="276" w:lineRule="auto"/>
              <w:rPr>
                <w:rFonts w:asciiTheme="minorHAnsi" w:hAnsiTheme="minorHAnsi"/>
                <w:noProof/>
                <w:szCs w:val="24"/>
                <w:lang w:val="ro-RO"/>
              </w:rPr>
            </w:pPr>
            <w:r w:rsidRPr="00563476">
              <w:rPr>
                <w:rFonts w:asciiTheme="minorHAnsi" w:hAnsiTheme="minorHAnsi"/>
                <w:noProof/>
                <w:szCs w:val="24"/>
                <w:lang w:val="ro-RO"/>
              </w:rPr>
              <w:lastRenderedPageBreak/>
              <w:fldChar w:fldCharType="begin">
                <w:ffData>
                  <w:name w:val="Check2"/>
                  <w:enabled/>
                  <w:calcOnExit w:val="0"/>
                  <w:checkBox>
                    <w:sizeAuto/>
                    <w:default w:val="0"/>
                  </w:checkBox>
                </w:ffData>
              </w:fldChar>
            </w:r>
            <w:r w:rsidRPr="00563476">
              <w:rPr>
                <w:rFonts w:asciiTheme="minorHAnsi" w:hAnsiTheme="minorHAnsi"/>
                <w:noProof/>
                <w:szCs w:val="24"/>
                <w:lang w:val="ro-RO"/>
              </w:rPr>
              <w:instrText xml:space="preserve"> FORMCHECKBOX </w:instrText>
            </w:r>
            <w:r w:rsidR="00DC6643" w:rsidRPr="00563476">
              <w:rPr>
                <w:rFonts w:asciiTheme="minorHAnsi" w:hAnsiTheme="minorHAnsi"/>
                <w:noProof/>
                <w:szCs w:val="24"/>
                <w:lang w:val="ro-RO"/>
              </w:rPr>
            </w:r>
            <w:r w:rsidR="00DC6643" w:rsidRPr="00563476">
              <w:rPr>
                <w:rFonts w:asciiTheme="minorHAnsi" w:hAnsiTheme="minorHAnsi"/>
                <w:noProof/>
                <w:szCs w:val="24"/>
                <w:lang w:val="ro-RO"/>
              </w:rPr>
              <w:fldChar w:fldCharType="separate"/>
            </w:r>
            <w:r w:rsidRPr="00563476">
              <w:rPr>
                <w:rFonts w:asciiTheme="minorHAnsi" w:hAnsiTheme="minorHAnsi"/>
                <w:noProof/>
                <w:szCs w:val="24"/>
                <w:lang w:val="ro-RO"/>
              </w:rPr>
              <w:fldChar w:fldCharType="end"/>
            </w:r>
            <w:r w:rsidRPr="00563476">
              <w:rPr>
                <w:rFonts w:asciiTheme="minorHAnsi" w:hAnsiTheme="minorHAnsi"/>
                <w:noProof/>
                <w:szCs w:val="24"/>
                <w:lang w:val="ro-RO"/>
              </w:rPr>
              <w:t>This is a priority dedicated to support to the most deprived under theto specific objective set out in point (x) of Art</w:t>
            </w:r>
            <w:r w:rsidRPr="00563476">
              <w:rPr>
                <w:rFonts w:asciiTheme="minorHAnsi" w:hAnsiTheme="minorHAnsi"/>
                <w:bCs/>
                <w:noProof/>
                <w:szCs w:val="24"/>
                <w:lang w:val="ro-RO"/>
              </w:rPr>
              <w:t>i</w:t>
            </w:r>
            <w:r w:rsidRPr="00563476">
              <w:rPr>
                <w:rFonts w:asciiTheme="minorHAnsi" w:hAnsiTheme="minorHAnsi"/>
                <w:noProof/>
                <w:szCs w:val="24"/>
                <w:lang w:val="ro-RO"/>
              </w:rPr>
              <w:t>cle 4(1) of the ESF+ regulation</w:t>
            </w:r>
            <w:r w:rsidR="00D35616" w:rsidRPr="00563476">
              <w:rPr>
                <w:rFonts w:asciiTheme="minorHAnsi" w:hAnsiTheme="minorHAnsi"/>
                <w:b/>
                <w:szCs w:val="24"/>
                <w:vertAlign w:val="superscript"/>
              </w:rPr>
              <w:footnoteReference w:id="34"/>
            </w:r>
          </w:p>
        </w:tc>
      </w:tr>
      <w:tr w:rsidR="00D41D38" w:rsidRPr="00563476" w14:paraId="3683A3E3" w14:textId="77777777" w:rsidTr="00BE1E03">
        <w:tc>
          <w:tcPr>
            <w:tcW w:w="9889" w:type="dxa"/>
          </w:tcPr>
          <w:p w14:paraId="1F19A961" w14:textId="77777777" w:rsidR="00D35616" w:rsidRPr="00563476" w:rsidRDefault="00D35616"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urban mobility specific objective set out in point (viii) of Article 2(b) of the ERDF and Cohesion Fund regulation</w:t>
            </w:r>
          </w:p>
        </w:tc>
      </w:tr>
      <w:tr w:rsidR="00D41D38" w:rsidRPr="00563476" w14:paraId="0A159F64" w14:textId="77777777" w:rsidTr="00BE1E03">
        <w:tc>
          <w:tcPr>
            <w:tcW w:w="9889" w:type="dxa"/>
          </w:tcPr>
          <w:p w14:paraId="73331766" w14:textId="77777777" w:rsidR="00D35616" w:rsidRPr="00563476" w:rsidRDefault="00D35616" w:rsidP="008F5956">
            <w:pPr>
              <w:spacing w:before="0" w:after="0" w:line="276" w:lineRule="auto"/>
              <w:rPr>
                <w:rFonts w:asciiTheme="minorHAnsi" w:hAnsiTheme="minorHAnsi"/>
                <w:noProof/>
                <w:szCs w:val="24"/>
                <w:lang w:val="ro-RO"/>
              </w:rPr>
            </w:pPr>
            <w:r w:rsidRPr="00563476">
              <w:rPr>
                <w:rFonts w:asciiTheme="minorHAnsi" w:hAnsiTheme="minorHAnsi"/>
                <w:noProof/>
                <w:szCs w:val="24"/>
              </w:rPr>
              <w:fldChar w:fldCharType="begin">
                <w:ffData>
                  <w:name w:val="Check2"/>
                  <w:enabled/>
                  <w:calcOnExit w:val="0"/>
                  <w:checkBox>
                    <w:sizeAuto/>
                    <w:default w:val="0"/>
                  </w:checkBox>
                </w:ffData>
              </w:fldChar>
            </w:r>
            <w:r w:rsidRPr="00563476">
              <w:rPr>
                <w:rFonts w:asciiTheme="minorHAnsi" w:hAnsiTheme="minorHAnsi"/>
                <w:noProof/>
                <w:szCs w:val="24"/>
              </w:rPr>
              <w:instrText xml:space="preserve"> FORMCHECKBOX </w:instrText>
            </w:r>
            <w:r w:rsidR="00DC6643" w:rsidRPr="00563476">
              <w:rPr>
                <w:rFonts w:asciiTheme="minorHAnsi" w:hAnsiTheme="minorHAnsi"/>
                <w:noProof/>
                <w:szCs w:val="24"/>
              </w:rPr>
            </w:r>
            <w:r w:rsidR="00DC6643" w:rsidRPr="00563476">
              <w:rPr>
                <w:rFonts w:asciiTheme="minorHAnsi" w:hAnsiTheme="minorHAnsi"/>
                <w:noProof/>
                <w:szCs w:val="24"/>
              </w:rPr>
              <w:fldChar w:fldCharType="separate"/>
            </w:r>
            <w:r w:rsidRPr="00563476">
              <w:rPr>
                <w:rFonts w:asciiTheme="minorHAnsi" w:hAnsiTheme="minorHAnsi"/>
                <w:noProof/>
                <w:szCs w:val="24"/>
              </w:rPr>
              <w:fldChar w:fldCharType="end"/>
            </w:r>
            <w:r w:rsidRPr="00563476">
              <w:rPr>
                <w:rFonts w:asciiTheme="minorHAnsi" w:hAnsiTheme="minorHAnsi"/>
                <w:noProof/>
                <w:szCs w:val="24"/>
              </w:rPr>
              <w:t xml:space="preserve"> This is a priority dedicated to ICT connectivity specific objective set out in point (v) of Article 2(a) of the ERDF and Cohesion Fund regulation</w:t>
            </w:r>
          </w:p>
        </w:tc>
      </w:tr>
    </w:tbl>
    <w:p w14:paraId="7A907234" w14:textId="77777777" w:rsidR="006E5E47" w:rsidRPr="00563476" w:rsidRDefault="006E5E47"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If marked go to section 2.</w:t>
      </w:r>
      <w:r w:rsidR="001C5F80"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D35616"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w:t>
      </w:r>
      <w:r w:rsidR="00D35616" w:rsidRPr="00563476">
        <w:rPr>
          <w:rFonts w:asciiTheme="minorHAnsi" w:eastAsia="Times New Roman" w:hAnsiTheme="minorHAnsi"/>
          <w:i/>
          <w:noProof/>
          <w:szCs w:val="24"/>
          <w:lang w:val="ro-RO"/>
        </w:rPr>
        <w:t>1.</w:t>
      </w:r>
      <w:r w:rsidRPr="00563476">
        <w:rPr>
          <w:rFonts w:asciiTheme="minorHAnsi" w:eastAsia="Times New Roman" w:hAnsiTheme="minorHAnsi"/>
          <w:i/>
          <w:noProof/>
          <w:szCs w:val="24"/>
          <w:lang w:val="ro-RO"/>
        </w:rPr>
        <w:t>a</w:t>
      </w:r>
    </w:p>
    <w:p w14:paraId="127A1B8C" w14:textId="77777777" w:rsidR="00A4028B" w:rsidRPr="00563476" w:rsidRDefault="00A4028B"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8825A7" w:rsidRPr="00563476">
        <w:rPr>
          <w:rFonts w:asciiTheme="minorHAnsi" w:eastAsia="Times New Roman" w:hAnsiTheme="minorHAnsi"/>
          <w:b/>
          <w:iCs/>
          <w:noProof/>
          <w:szCs w:val="24"/>
          <w:lang w:val="ro-RO"/>
        </w:rPr>
        <w:t xml:space="preserve">1.1 </w:t>
      </w:r>
      <w:r w:rsidRPr="00563476">
        <w:rPr>
          <w:rFonts w:asciiTheme="minorHAnsi" w:eastAsia="Times New Roman" w:hAnsiTheme="minorHAnsi"/>
          <w:b/>
          <w:iCs/>
          <w:noProof/>
          <w:szCs w:val="24"/>
          <w:lang w:val="ro-RO"/>
        </w:rPr>
        <w:t>Specific objective</w:t>
      </w:r>
      <w:r w:rsidR="008825A7" w:rsidRPr="00563476">
        <w:rPr>
          <w:rFonts w:asciiTheme="minorHAnsi" w:eastAsia="Times New Roman" w:hAnsiTheme="minorHAnsi"/>
          <w:b/>
          <w:iCs/>
          <w:noProof/>
          <w:szCs w:val="24"/>
          <w:vertAlign w:val="superscript"/>
        </w:rPr>
        <w:footnoteReference w:id="35"/>
      </w:r>
      <w:r w:rsidRPr="00563476">
        <w:rPr>
          <w:rFonts w:asciiTheme="minorHAnsi" w:eastAsia="Times New Roman" w:hAnsiTheme="minorHAnsi"/>
          <w:b/>
          <w:iCs/>
          <w:noProof/>
          <w:szCs w:val="24"/>
          <w:lang w:val="ro-RO"/>
        </w:rPr>
        <w:t xml:space="preserve">  (repeated for each selected specific objective for priorities other than technical assistance</w:t>
      </w:r>
      <w:r w:rsidR="008825A7" w:rsidRPr="00563476">
        <w:rPr>
          <w:rFonts w:asciiTheme="minorHAnsi" w:eastAsia="Times New Roman" w:hAnsiTheme="minorHAnsi"/>
          <w:b/>
          <w:iCs/>
          <w:noProof/>
          <w:szCs w:val="24"/>
          <w:lang w:val="ro-RO"/>
        </w:rPr>
        <w:t>)</w:t>
      </w:r>
    </w:p>
    <w:p w14:paraId="717F77A3" w14:textId="77777777" w:rsidR="00023C63" w:rsidRPr="00563476" w:rsidRDefault="00B40BA7" w:rsidP="008F5956">
      <w:pPr>
        <w:spacing w:line="276" w:lineRule="auto"/>
        <w:jc w:val="both"/>
        <w:rPr>
          <w:rFonts w:asciiTheme="minorHAnsi" w:eastAsia="Calibri" w:hAnsiTheme="minorHAnsi" w:cs="Arial"/>
          <w:i/>
          <w:noProof/>
          <w:szCs w:val="24"/>
          <w:lang w:val="ro-RO"/>
        </w:rPr>
      </w:pPr>
      <w:bookmarkStart w:id="38" w:name="_Toc52393367"/>
      <w:r w:rsidRPr="00563476">
        <w:rPr>
          <w:rFonts w:asciiTheme="minorHAnsi" w:eastAsia="Calibri" w:hAnsiTheme="minorHAnsi" w:cs="Arial"/>
          <w:i/>
          <w:noProof/>
          <w:szCs w:val="24"/>
          <w:lang w:val="ro-RO"/>
        </w:rPr>
        <w:t>(e) Î</w:t>
      </w:r>
      <w:r w:rsidR="00023C63" w:rsidRPr="00563476">
        <w:rPr>
          <w:rFonts w:asciiTheme="minorHAnsi" w:eastAsia="Calibri" w:hAnsiTheme="minorHAnsi" w:cs="Arial"/>
          <w:i/>
          <w:noProof/>
          <w:szCs w:val="24"/>
          <w:lang w:val="ro-RO"/>
        </w:rPr>
        <w:t>mbunătățirea calității, a caracterului incluziv, a eficacității și a relevanței pentru piața muncii a sistemelor de educație și formare, inclusiv prin validarea învățării nonformale și informale, pentru a sprijini dobândirea de competențe-cheie, inclusiv de competențe antreprenoriale și digitale, precum și prin promovarea introducerii sistemelor de formare duală și a uceniciilor;</w:t>
      </w:r>
    </w:p>
    <w:bookmarkEnd w:id="38"/>
    <w:p w14:paraId="421DA7BE" w14:textId="77777777" w:rsidR="00BF3584" w:rsidRPr="00563476" w:rsidRDefault="00BF3584" w:rsidP="008F5956">
      <w:pPr>
        <w:spacing w:before="0" w:after="0" w:line="276" w:lineRule="auto"/>
        <w:rPr>
          <w:rFonts w:asciiTheme="minorHAnsi" w:eastAsia="Times New Roman" w:hAnsiTheme="minorHAnsi"/>
          <w:b/>
          <w:iCs/>
          <w:noProof/>
          <w:szCs w:val="24"/>
          <w:lang w:val="ro-RO"/>
        </w:rPr>
      </w:pPr>
    </w:p>
    <w:p w14:paraId="06B903DC" w14:textId="77777777" w:rsidR="006E5E47" w:rsidRPr="00563476" w:rsidRDefault="006E5E47"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C5F80"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8825A7"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8825A7"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02D5CE9D" w14:textId="77777777" w:rsidR="001C5F80" w:rsidRPr="00563476" w:rsidRDefault="001C5F80" w:rsidP="001C5F80">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5F641FA5" w14:textId="77777777" w:rsidR="001C5F80" w:rsidRPr="00563476" w:rsidRDefault="001C5F80" w:rsidP="001C5F80">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3584" w:rsidRPr="00563476" w14:paraId="35DDF6B5" w14:textId="77777777" w:rsidTr="006F4057">
        <w:tc>
          <w:tcPr>
            <w:tcW w:w="9889" w:type="dxa"/>
            <w:shd w:val="clear" w:color="auto" w:fill="auto"/>
          </w:tcPr>
          <w:p w14:paraId="1F1EE924" w14:textId="77777777" w:rsidR="008825A7" w:rsidRPr="00563476" w:rsidRDefault="008825A7" w:rsidP="008F5956">
            <w:pPr>
              <w:spacing w:before="0" w:after="0" w:line="276" w:lineRule="auto"/>
              <w:jc w:val="both"/>
              <w:rPr>
                <w:rFonts w:asciiTheme="minorHAnsi" w:eastAsia="Times New Roman" w:hAnsiTheme="minorHAnsi"/>
                <w:b/>
                <w:szCs w:val="24"/>
                <w:lang w:val="ro-RO" w:eastAsia="en-GB"/>
              </w:rPr>
            </w:pPr>
            <w:proofErr w:type="spellStart"/>
            <w:r w:rsidRPr="00563476">
              <w:rPr>
                <w:rFonts w:asciiTheme="minorHAnsi" w:eastAsia="Times New Roman" w:hAnsiTheme="minorHAnsi"/>
                <w:b/>
                <w:i/>
                <w:iCs/>
                <w:szCs w:val="24"/>
                <w:lang w:val="fr-FR" w:eastAsia="en-GB"/>
              </w:rPr>
              <w:t>Text</w:t>
            </w:r>
            <w:proofErr w:type="spellEnd"/>
            <w:r w:rsidRPr="00563476">
              <w:rPr>
                <w:rFonts w:asciiTheme="minorHAnsi" w:eastAsia="Times New Roman" w:hAnsiTheme="minorHAnsi"/>
                <w:b/>
                <w:i/>
                <w:iCs/>
                <w:szCs w:val="24"/>
                <w:lang w:val="fr-FR" w:eastAsia="en-GB"/>
              </w:rPr>
              <w:t xml:space="preserve"> </w:t>
            </w:r>
            <w:proofErr w:type="spellStart"/>
            <w:r w:rsidRPr="00563476">
              <w:rPr>
                <w:rFonts w:asciiTheme="minorHAnsi" w:eastAsia="Times New Roman" w:hAnsiTheme="minorHAnsi"/>
                <w:b/>
                <w:i/>
                <w:iCs/>
                <w:szCs w:val="24"/>
                <w:lang w:val="fr-FR" w:eastAsia="en-GB"/>
              </w:rPr>
              <w:t>field</w:t>
            </w:r>
            <w:proofErr w:type="spellEnd"/>
            <w:r w:rsidRPr="00563476">
              <w:rPr>
                <w:rFonts w:asciiTheme="minorHAnsi" w:eastAsia="Times New Roman" w:hAnsiTheme="minorHAnsi"/>
                <w:b/>
                <w:i/>
                <w:iCs/>
                <w:szCs w:val="24"/>
                <w:lang w:val="fr-FR" w:eastAsia="en-GB"/>
              </w:rPr>
              <w:t xml:space="preserve"> [8 000]</w:t>
            </w:r>
          </w:p>
          <w:p w14:paraId="7FE2DFA5" w14:textId="77777777" w:rsidR="00753F42" w:rsidRPr="00563476" w:rsidRDefault="001C3228" w:rsidP="00EE2068">
            <w:pPr>
              <w:spacing w:before="0"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9</w:t>
            </w:r>
            <w:r w:rsidR="00AF4EB6"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e</w:t>
            </w:r>
            <w:r w:rsidR="00AF4EB6" w:rsidRPr="00563476">
              <w:rPr>
                <w:rFonts w:asciiTheme="minorHAnsi" w:eastAsia="Times New Roman" w:hAnsiTheme="minorHAnsi"/>
                <w:b/>
                <w:szCs w:val="24"/>
                <w:lang w:val="ro-RO" w:eastAsia="en-GB"/>
              </w:rPr>
              <w:t>.</w:t>
            </w:r>
            <w:r w:rsidR="00964A13" w:rsidRPr="00563476">
              <w:rPr>
                <w:rFonts w:asciiTheme="minorHAnsi" w:eastAsia="Times New Roman" w:hAnsiTheme="minorHAnsi"/>
                <w:b/>
                <w:szCs w:val="24"/>
                <w:lang w:val="ro-RO" w:eastAsia="en-GB"/>
              </w:rPr>
              <w:t>1</w:t>
            </w:r>
            <w:r w:rsidR="00AF4EB6" w:rsidRPr="00563476">
              <w:rPr>
                <w:rFonts w:asciiTheme="minorHAnsi" w:eastAsia="Times New Roman" w:hAnsiTheme="minorHAnsi"/>
                <w:b/>
                <w:szCs w:val="24"/>
                <w:lang w:val="ro-RO" w:eastAsia="en-GB"/>
              </w:rPr>
              <w:t>.</w:t>
            </w:r>
            <w:r w:rsidR="00753F42" w:rsidRPr="00563476">
              <w:rPr>
                <w:rFonts w:asciiTheme="minorHAnsi" w:eastAsia="Times New Roman" w:hAnsiTheme="minorHAnsi"/>
                <w:b/>
                <w:szCs w:val="24"/>
                <w:lang w:val="ro-RO" w:eastAsia="en-GB"/>
              </w:rPr>
              <w:t>  Dezvoltarea sistemului de asigurare a calității în formarea profesională a adulților</w:t>
            </w:r>
            <w:r w:rsidR="00753F42" w:rsidRPr="00563476">
              <w:rPr>
                <w:rFonts w:asciiTheme="minorHAnsi" w:eastAsia="Times New Roman" w:hAnsiTheme="minorHAnsi"/>
                <w:szCs w:val="24"/>
                <w:lang w:val="ro-RO" w:eastAsia="en-GB"/>
              </w:rPr>
              <w:t>, atât la nivel de sistem, cât și la nivel de furnizor, prin:</w:t>
            </w:r>
          </w:p>
          <w:p w14:paraId="3DAAA76A" w14:textId="77777777" w:rsidR="00753F42" w:rsidRPr="00563476" w:rsidRDefault="00753F42" w:rsidP="00017A26">
            <w:pPr>
              <w:pStyle w:val="ListParagraph"/>
              <w:numPr>
                <w:ilvl w:val="0"/>
                <w:numId w:val="67"/>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dezvoltarea și implementarea sistemelor interne de asigurare a calității de către furnizorii de formare profesională a adulților autorizați</w:t>
            </w:r>
            <w:r w:rsidR="00986CC9" w:rsidRPr="00563476">
              <w:rPr>
                <w:rFonts w:asciiTheme="minorHAnsi" w:eastAsia="Times New Roman" w:hAnsiTheme="minorHAnsi"/>
                <w:szCs w:val="24"/>
                <w:lang w:val="ro-RO" w:eastAsia="en-GB"/>
              </w:rPr>
              <w:t>;</w:t>
            </w:r>
          </w:p>
          <w:p w14:paraId="56E56BB1" w14:textId="77777777" w:rsidR="00753F42" w:rsidRPr="00563476" w:rsidRDefault="00753F42" w:rsidP="00017A26">
            <w:pPr>
              <w:pStyle w:val="ListParagraph"/>
              <w:numPr>
                <w:ilvl w:val="0"/>
                <w:numId w:val="67"/>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dezvoltarea/îmbunătățirea capacității de monitorizare și raportare a datelor privind formarea profesională a adulților</w:t>
            </w:r>
            <w:r w:rsidR="00986CC9" w:rsidRPr="00563476">
              <w:rPr>
                <w:rFonts w:asciiTheme="minorHAnsi" w:eastAsia="Times New Roman" w:hAnsiTheme="minorHAnsi"/>
                <w:szCs w:val="24"/>
                <w:lang w:val="ro-RO" w:eastAsia="en-GB"/>
              </w:rPr>
              <w:t>;</w:t>
            </w:r>
            <w:r w:rsidRPr="00563476">
              <w:rPr>
                <w:rFonts w:asciiTheme="minorHAnsi" w:eastAsia="Times New Roman" w:hAnsiTheme="minorHAnsi"/>
                <w:szCs w:val="24"/>
                <w:lang w:val="ro-RO" w:eastAsia="en-GB"/>
              </w:rPr>
              <w:t xml:space="preserve"> </w:t>
            </w:r>
          </w:p>
          <w:p w14:paraId="3A614B81" w14:textId="77777777" w:rsidR="00753F42" w:rsidRPr="00563476" w:rsidRDefault="00753F42" w:rsidP="00017A26">
            <w:pPr>
              <w:pStyle w:val="ListParagraph"/>
              <w:numPr>
                <w:ilvl w:val="0"/>
                <w:numId w:val="67"/>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formarea specialiștilor pentru asigurarea calității în formarea profesională a </w:t>
            </w:r>
            <w:r w:rsidR="00986CC9" w:rsidRPr="00563476">
              <w:rPr>
                <w:rFonts w:asciiTheme="minorHAnsi" w:eastAsia="Times New Roman" w:hAnsiTheme="minorHAnsi"/>
                <w:szCs w:val="24"/>
                <w:lang w:val="ro-RO" w:eastAsia="en-GB"/>
              </w:rPr>
              <w:t>a</w:t>
            </w:r>
            <w:r w:rsidRPr="00563476">
              <w:rPr>
                <w:rFonts w:asciiTheme="minorHAnsi" w:eastAsia="Times New Roman" w:hAnsiTheme="minorHAnsi"/>
                <w:szCs w:val="24"/>
                <w:lang w:val="ro-RO" w:eastAsia="en-GB"/>
              </w:rPr>
              <w:t>dulților</w:t>
            </w:r>
            <w:r w:rsidR="00986CC9" w:rsidRPr="00563476">
              <w:rPr>
                <w:rFonts w:asciiTheme="minorHAnsi" w:eastAsia="Times New Roman" w:hAnsiTheme="minorHAnsi"/>
                <w:szCs w:val="24"/>
                <w:lang w:val="ro-RO" w:eastAsia="en-GB"/>
              </w:rPr>
              <w:t>;</w:t>
            </w:r>
          </w:p>
          <w:p w14:paraId="419A6469" w14:textId="77777777" w:rsidR="00D006D4" w:rsidRPr="00563476" w:rsidRDefault="00D006D4" w:rsidP="00017A26">
            <w:pPr>
              <w:pStyle w:val="ListParagraph"/>
              <w:numPr>
                <w:ilvl w:val="0"/>
                <w:numId w:val="67"/>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îmbunătățirea programelor de formare și a instrumentelor de evaluare, inclusiv dezvoltarea de noi instrumente de evaluare.</w:t>
            </w:r>
          </w:p>
          <w:p w14:paraId="5B0AF419" w14:textId="77777777" w:rsidR="00753F42" w:rsidRPr="00563476" w:rsidRDefault="001C3228" w:rsidP="008F5956">
            <w:pPr>
              <w:spacing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9</w:t>
            </w:r>
            <w:r w:rsidR="00AF4EB6"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e</w:t>
            </w:r>
            <w:r w:rsidR="00AF4EB6" w:rsidRPr="00563476">
              <w:rPr>
                <w:rFonts w:asciiTheme="minorHAnsi" w:eastAsia="Times New Roman" w:hAnsiTheme="minorHAnsi"/>
                <w:b/>
                <w:szCs w:val="24"/>
                <w:lang w:val="ro-RO" w:eastAsia="en-GB"/>
              </w:rPr>
              <w:t>.</w:t>
            </w:r>
            <w:r w:rsidR="00964A13" w:rsidRPr="00563476">
              <w:rPr>
                <w:rFonts w:asciiTheme="minorHAnsi" w:eastAsia="Times New Roman" w:hAnsiTheme="minorHAnsi"/>
                <w:b/>
                <w:szCs w:val="24"/>
                <w:lang w:val="ro-RO" w:eastAsia="en-GB"/>
              </w:rPr>
              <w:t>2</w:t>
            </w:r>
            <w:r w:rsidR="00753F42" w:rsidRPr="00563476">
              <w:rPr>
                <w:rFonts w:asciiTheme="minorHAnsi" w:eastAsia="Times New Roman" w:hAnsiTheme="minorHAnsi"/>
                <w:b/>
                <w:szCs w:val="24"/>
                <w:lang w:val="ro-RO" w:eastAsia="en-GB"/>
              </w:rPr>
              <w:t xml:space="preserve">. </w:t>
            </w:r>
            <w:r w:rsidR="00AE7856" w:rsidRPr="00563476">
              <w:rPr>
                <w:rFonts w:asciiTheme="minorHAnsi" w:eastAsia="Times New Roman" w:hAnsiTheme="minorHAnsi"/>
                <w:b/>
                <w:szCs w:val="24"/>
                <w:lang w:val="ro-RO" w:eastAsia="en-GB"/>
              </w:rPr>
              <w:t>Dezvoltarea capacității Comisiilor județene pentru autorizarea furnizorilor de formare profesională</w:t>
            </w:r>
            <w:r w:rsidR="00AE7856" w:rsidRPr="00563476">
              <w:rPr>
                <w:rFonts w:asciiTheme="minorHAnsi" w:eastAsia="Times New Roman" w:hAnsiTheme="minorHAnsi"/>
                <w:szCs w:val="24"/>
                <w:lang w:val="ro-RO" w:eastAsia="en-GB"/>
              </w:rPr>
              <w:t xml:space="preserve"> și extinderea și îmbunătățirea sistemului și </w:t>
            </w:r>
            <w:r w:rsidR="00753F42" w:rsidRPr="00563476">
              <w:rPr>
                <w:rFonts w:asciiTheme="minorHAnsi" w:eastAsia="Times New Roman" w:hAnsiTheme="minorHAnsi"/>
                <w:szCs w:val="24"/>
                <w:lang w:val="ro-RO" w:eastAsia="en-GB"/>
              </w:rPr>
              <w:t xml:space="preserve">infrastructurii necesare monitorizării și raportării situației privind formarea profesionala a adulților </w:t>
            </w:r>
            <w:r w:rsidR="00986CC9" w:rsidRPr="00563476">
              <w:rPr>
                <w:rFonts w:asciiTheme="minorHAnsi" w:eastAsia="Times New Roman" w:hAnsiTheme="minorHAnsi"/>
                <w:szCs w:val="24"/>
                <w:lang w:val="ro-RO" w:eastAsia="en-GB"/>
              </w:rPr>
              <w:t>î</w:t>
            </w:r>
            <w:r w:rsidR="00753F42" w:rsidRPr="00563476">
              <w:rPr>
                <w:rFonts w:asciiTheme="minorHAnsi" w:eastAsia="Times New Roman" w:hAnsiTheme="minorHAnsi"/>
                <w:szCs w:val="24"/>
                <w:lang w:val="ro-RO" w:eastAsia="en-GB"/>
              </w:rPr>
              <w:t>n Rom</w:t>
            </w:r>
            <w:r w:rsidR="00986CC9" w:rsidRPr="00563476">
              <w:rPr>
                <w:rFonts w:asciiTheme="minorHAnsi" w:eastAsia="Times New Roman" w:hAnsiTheme="minorHAnsi"/>
                <w:szCs w:val="24"/>
                <w:lang w:val="ro-RO" w:eastAsia="en-GB"/>
              </w:rPr>
              <w:t>â</w:t>
            </w:r>
            <w:r w:rsidR="00753F42" w:rsidRPr="00563476">
              <w:rPr>
                <w:rFonts w:asciiTheme="minorHAnsi" w:eastAsia="Times New Roman" w:hAnsiTheme="minorHAnsi"/>
                <w:szCs w:val="24"/>
                <w:lang w:val="ro-RO" w:eastAsia="en-GB"/>
              </w:rPr>
              <w:t xml:space="preserve">nia, inclusiv prin formarea </w:t>
            </w:r>
            <w:r w:rsidR="00986CC9" w:rsidRPr="00563476">
              <w:rPr>
                <w:rFonts w:asciiTheme="minorHAnsi" w:eastAsia="Times New Roman" w:hAnsiTheme="minorHAnsi"/>
                <w:szCs w:val="24"/>
                <w:lang w:val="ro-RO" w:eastAsia="en-GB"/>
              </w:rPr>
              <w:t>p</w:t>
            </w:r>
            <w:r w:rsidR="00753F42" w:rsidRPr="00563476">
              <w:rPr>
                <w:rFonts w:asciiTheme="minorHAnsi" w:eastAsia="Times New Roman" w:hAnsiTheme="minorHAnsi"/>
                <w:szCs w:val="24"/>
                <w:lang w:val="ro-RO" w:eastAsia="en-GB"/>
              </w:rPr>
              <w:t>rofesională a personalului, specialiștilor și evaluatorilor de furnizori și programe.</w:t>
            </w:r>
          </w:p>
          <w:p w14:paraId="4E4348C2" w14:textId="77777777" w:rsidR="00753F42" w:rsidRPr="00563476" w:rsidRDefault="001C3228" w:rsidP="008F5956">
            <w:pPr>
              <w:spacing w:after="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9</w:t>
            </w:r>
            <w:r w:rsidR="00AF4EB6"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e</w:t>
            </w:r>
            <w:r w:rsidR="00AF4EB6" w:rsidRPr="00563476">
              <w:rPr>
                <w:rFonts w:asciiTheme="minorHAnsi" w:eastAsia="Times New Roman" w:hAnsiTheme="minorHAnsi"/>
                <w:b/>
                <w:szCs w:val="24"/>
                <w:lang w:val="ro-RO" w:eastAsia="en-GB"/>
              </w:rPr>
              <w:t>.</w:t>
            </w:r>
            <w:r w:rsidR="00964A13" w:rsidRPr="00563476">
              <w:rPr>
                <w:rFonts w:asciiTheme="minorHAnsi" w:eastAsia="Times New Roman" w:hAnsiTheme="minorHAnsi"/>
                <w:b/>
                <w:szCs w:val="24"/>
                <w:lang w:val="ro-RO" w:eastAsia="en-GB"/>
              </w:rPr>
              <w:t>3</w:t>
            </w:r>
            <w:r w:rsidR="00AF4EB6" w:rsidRPr="00563476">
              <w:rPr>
                <w:rFonts w:asciiTheme="minorHAnsi" w:eastAsia="Times New Roman" w:hAnsiTheme="minorHAnsi"/>
                <w:b/>
                <w:szCs w:val="24"/>
                <w:lang w:val="ro-RO" w:eastAsia="en-GB"/>
              </w:rPr>
              <w:t>.</w:t>
            </w:r>
            <w:r w:rsidR="00753F42" w:rsidRPr="00563476">
              <w:rPr>
                <w:rFonts w:asciiTheme="minorHAnsi" w:eastAsia="Times New Roman" w:hAnsiTheme="minorHAnsi"/>
                <w:b/>
                <w:szCs w:val="24"/>
                <w:lang w:val="ro-RO" w:eastAsia="en-GB"/>
              </w:rPr>
              <w:t xml:space="preserve"> Formarea continuă a formatorilor/instructorilor/coordonatorilor de ucenicie din formarea profesională continuă</w:t>
            </w:r>
            <w:r w:rsidR="00753F42" w:rsidRPr="00563476">
              <w:rPr>
                <w:rFonts w:asciiTheme="minorHAnsi" w:eastAsia="Times New Roman" w:hAnsiTheme="minorHAnsi"/>
                <w:szCs w:val="24"/>
                <w:lang w:val="ro-RO" w:eastAsia="en-GB"/>
              </w:rPr>
              <w:t xml:space="preserve"> pentru dezvoltarea și furnizarea de programe de formare de calitate și flexibile, prin:</w:t>
            </w:r>
          </w:p>
          <w:p w14:paraId="064B26FA" w14:textId="77777777" w:rsidR="00AF4EB6" w:rsidRPr="00563476" w:rsidRDefault="00753F42" w:rsidP="00017A26">
            <w:pPr>
              <w:pStyle w:val="ListParagraph"/>
              <w:numPr>
                <w:ilvl w:val="0"/>
                <w:numId w:val="84"/>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 xml:space="preserve">programe de actualizare/ dezvoltare a competențelor profesionale ale formatorilor/ </w:t>
            </w:r>
            <w:r w:rsidRPr="00563476">
              <w:rPr>
                <w:rFonts w:asciiTheme="minorHAnsi" w:eastAsia="Times New Roman" w:hAnsiTheme="minorHAnsi"/>
                <w:szCs w:val="24"/>
                <w:lang w:val="ro-RO" w:eastAsia="en-GB"/>
              </w:rPr>
              <w:lastRenderedPageBreak/>
              <w:t>instructorilor în domeniul de activitate în care lucrează</w:t>
            </w:r>
            <w:r w:rsidR="00986CC9" w:rsidRPr="00563476">
              <w:rPr>
                <w:rFonts w:asciiTheme="minorHAnsi" w:eastAsia="Times New Roman" w:hAnsiTheme="minorHAnsi"/>
                <w:szCs w:val="24"/>
                <w:lang w:val="ro-RO" w:eastAsia="en-GB"/>
              </w:rPr>
              <w:t>;</w:t>
            </w:r>
          </w:p>
          <w:p w14:paraId="0C22F8E6" w14:textId="77777777" w:rsidR="00AB0111" w:rsidRPr="00563476" w:rsidRDefault="00753F42" w:rsidP="00017A26">
            <w:pPr>
              <w:pStyle w:val="ListParagraph"/>
              <w:numPr>
                <w:ilvl w:val="0"/>
                <w:numId w:val="84"/>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efectuarea de stagii la angajatori din domeniul respectiv</w:t>
            </w:r>
            <w:r w:rsidR="00986CC9" w:rsidRPr="00563476">
              <w:rPr>
                <w:rFonts w:asciiTheme="minorHAnsi" w:eastAsia="Times New Roman" w:hAnsiTheme="minorHAnsi"/>
                <w:szCs w:val="24"/>
                <w:lang w:val="ro-RO" w:eastAsia="en-GB"/>
              </w:rPr>
              <w:t>;</w:t>
            </w:r>
            <w:r w:rsidR="00AB0111" w:rsidRPr="00563476">
              <w:rPr>
                <w:rFonts w:asciiTheme="minorHAnsi" w:hAnsiTheme="minorHAnsi"/>
                <w:szCs w:val="24"/>
                <w:lang w:val="ro-RO"/>
              </w:rPr>
              <w:t xml:space="preserve"> </w:t>
            </w:r>
          </w:p>
          <w:p w14:paraId="34B34C3F" w14:textId="77777777" w:rsidR="00753F42" w:rsidRPr="00563476" w:rsidRDefault="00AB0111" w:rsidP="00017A26">
            <w:pPr>
              <w:pStyle w:val="ListParagraph"/>
              <w:numPr>
                <w:ilvl w:val="0"/>
                <w:numId w:val="84"/>
              </w:numPr>
              <w:spacing w:before="0" w:after="0" w:line="276" w:lineRule="auto"/>
              <w:contextualSpacing w:val="0"/>
              <w:jc w:val="both"/>
              <w:rPr>
                <w:rFonts w:asciiTheme="minorHAnsi" w:eastAsia="Times New Roman" w:hAnsiTheme="minorHAnsi"/>
                <w:szCs w:val="24"/>
                <w:lang w:val="ro-RO" w:eastAsia="en-GB"/>
              </w:rPr>
            </w:pPr>
            <w:r w:rsidRPr="00563476">
              <w:rPr>
                <w:rFonts w:asciiTheme="minorHAnsi" w:hAnsiTheme="minorHAnsi"/>
                <w:szCs w:val="24"/>
                <w:lang w:val="ro-RO"/>
              </w:rPr>
              <w:t>programe de formare în domeniul pedagogiei, andragogiei, tehnicilor de formare pentru coordonatorii de ucenicie</w:t>
            </w:r>
            <w:r w:rsidR="00986CC9" w:rsidRPr="00563476">
              <w:rPr>
                <w:rFonts w:asciiTheme="minorHAnsi" w:hAnsiTheme="minorHAnsi"/>
                <w:szCs w:val="24"/>
                <w:lang w:val="ro-RO"/>
              </w:rPr>
              <w:t>.</w:t>
            </w:r>
          </w:p>
          <w:p w14:paraId="5D80EBAB" w14:textId="77777777" w:rsidR="008B67D8" w:rsidRPr="00563476" w:rsidRDefault="001C3228" w:rsidP="008F5956">
            <w:pPr>
              <w:spacing w:after="0" w:line="276" w:lineRule="auto"/>
              <w:jc w:val="both"/>
              <w:rPr>
                <w:rFonts w:asciiTheme="minorHAnsi" w:eastAsia="Times New Roman" w:hAnsiTheme="minorHAnsi"/>
                <w:b/>
                <w:szCs w:val="24"/>
                <w:lang w:val="ro-RO" w:eastAsia="en-GB"/>
              </w:rPr>
            </w:pPr>
            <w:r w:rsidRPr="00563476">
              <w:rPr>
                <w:rFonts w:asciiTheme="minorHAnsi" w:eastAsia="Times New Roman" w:hAnsiTheme="minorHAnsi"/>
                <w:b/>
                <w:szCs w:val="24"/>
                <w:lang w:val="ro-RO" w:eastAsia="en-GB"/>
              </w:rPr>
              <w:t>9</w:t>
            </w:r>
            <w:r w:rsidR="00AF4EB6"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e</w:t>
            </w:r>
            <w:r w:rsidR="00AF4EB6" w:rsidRPr="00563476">
              <w:rPr>
                <w:rFonts w:asciiTheme="minorHAnsi" w:eastAsia="Times New Roman" w:hAnsiTheme="minorHAnsi"/>
                <w:b/>
                <w:szCs w:val="24"/>
                <w:lang w:val="ro-RO" w:eastAsia="en-GB"/>
              </w:rPr>
              <w:t>.</w:t>
            </w:r>
            <w:r w:rsidR="00964A13" w:rsidRPr="00563476">
              <w:rPr>
                <w:rFonts w:asciiTheme="minorHAnsi" w:eastAsia="Times New Roman" w:hAnsiTheme="minorHAnsi"/>
                <w:b/>
                <w:szCs w:val="24"/>
                <w:lang w:val="ro-RO" w:eastAsia="en-GB"/>
              </w:rPr>
              <w:t>4</w:t>
            </w:r>
            <w:r w:rsidR="00AF4EB6" w:rsidRPr="00563476">
              <w:rPr>
                <w:rFonts w:asciiTheme="minorHAnsi" w:eastAsia="Times New Roman" w:hAnsiTheme="minorHAnsi"/>
                <w:b/>
                <w:szCs w:val="24"/>
                <w:lang w:val="ro-RO" w:eastAsia="en-GB"/>
              </w:rPr>
              <w:t>.</w:t>
            </w:r>
            <w:r w:rsidR="00753F42" w:rsidRPr="00563476">
              <w:rPr>
                <w:rFonts w:asciiTheme="minorHAnsi" w:eastAsia="Times New Roman" w:hAnsiTheme="minorHAnsi"/>
                <w:b/>
                <w:szCs w:val="24"/>
                <w:lang w:val="ro-RO" w:eastAsia="en-GB"/>
              </w:rPr>
              <w:t xml:space="preserve"> Actualizare/revizuire/dezvoltare de noi standarde ocupaționale /calificări profesionale conform noilor cerințe ale pieței muncii</w:t>
            </w:r>
            <w:r w:rsidR="00986CC9" w:rsidRPr="00563476">
              <w:rPr>
                <w:rFonts w:asciiTheme="minorHAnsi" w:eastAsia="Times New Roman" w:hAnsiTheme="minorHAnsi"/>
                <w:b/>
                <w:szCs w:val="24"/>
                <w:lang w:val="ro-RO" w:eastAsia="en-GB"/>
              </w:rPr>
              <w:t>.</w:t>
            </w:r>
          </w:p>
        </w:tc>
      </w:tr>
    </w:tbl>
    <w:p w14:paraId="1F4E53B3" w14:textId="77777777" w:rsidR="008B67D8" w:rsidRPr="00563476" w:rsidRDefault="008B67D8" w:rsidP="008F5956">
      <w:pPr>
        <w:spacing w:before="0" w:after="0" w:line="276" w:lineRule="auto"/>
        <w:rPr>
          <w:rFonts w:asciiTheme="minorHAnsi" w:eastAsia="Times New Roman" w:hAnsiTheme="minorHAnsi"/>
          <w:i/>
          <w:noProof/>
          <w:szCs w:val="24"/>
          <w:lang w:val="ro-RO"/>
        </w:rPr>
      </w:pPr>
    </w:p>
    <w:p w14:paraId="1AEDBA9E" w14:textId="77777777" w:rsidR="001C5F80" w:rsidRPr="00563476" w:rsidRDefault="001C5F80" w:rsidP="001C5F80">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main target groups - Article point (d)(iii)of Article 22(3) CPR:</w:t>
      </w:r>
    </w:p>
    <w:p w14:paraId="2D1D08E8" w14:textId="77777777" w:rsidR="008825A7" w:rsidRPr="00563476" w:rsidRDefault="008825A7" w:rsidP="008F5956">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Text field [1 000]</w:t>
      </w:r>
    </w:p>
    <w:p w14:paraId="4DEB6706" w14:textId="77777777" w:rsidR="00FC0CE7" w:rsidRPr="00563476" w:rsidRDefault="00FC0CE7" w:rsidP="00FC0CE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Instituții centrale și locale cu responsabilități în gestiunea sistemului de formare profesională a adulților </w:t>
      </w:r>
    </w:p>
    <w:p w14:paraId="4DC11597" w14:textId="77777777" w:rsidR="00FC0CE7" w:rsidRPr="00563476" w:rsidRDefault="00FC0CE7" w:rsidP="00FC0CE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Personal din organizații/ instituții care se ocupă de formarea profesională a adulților (formatori, instructori, specialiști, evaluatori, coordonatori de ucenicie),  furnizori de formare profesională, furnizori de servicii de orientare și consiliere profesională, personal al serviciului public de ocupare</w:t>
      </w:r>
    </w:p>
    <w:p w14:paraId="03660E10" w14:textId="77777777" w:rsidR="00FC0CE7" w:rsidRPr="00563476" w:rsidRDefault="00FC0CE7" w:rsidP="00FC0CE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Personal din comisiile județene pentru autorizarea furnizorilor de formare profesională </w:t>
      </w:r>
    </w:p>
    <w:p w14:paraId="7D3624DF" w14:textId="77777777" w:rsidR="00FC0CE7" w:rsidRPr="00563476" w:rsidRDefault="00FC0CE7" w:rsidP="00FC0CE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Membrii și experți ai comitetelor sectoriale </w:t>
      </w:r>
    </w:p>
    <w:p w14:paraId="21316D88" w14:textId="77777777" w:rsidR="00FC0CE7" w:rsidRPr="00563476" w:rsidRDefault="00FC0CE7" w:rsidP="00FC0CE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Angajatori, angajați, antreprenori, parteneri sociali</w:t>
      </w:r>
    </w:p>
    <w:p w14:paraId="0043D141" w14:textId="77777777" w:rsidR="006E5E47" w:rsidRPr="00563476" w:rsidRDefault="006E5E47" w:rsidP="008F5956">
      <w:pPr>
        <w:spacing w:before="0" w:after="0" w:line="276" w:lineRule="auto"/>
        <w:rPr>
          <w:rFonts w:asciiTheme="minorHAnsi" w:eastAsia="Times New Roman" w:hAnsiTheme="minorHAnsi"/>
          <w:i/>
          <w:noProof/>
          <w:szCs w:val="24"/>
          <w:lang w:val="ro-RO"/>
        </w:rPr>
      </w:pPr>
    </w:p>
    <w:p w14:paraId="44BF4BBB" w14:textId="77777777" w:rsidR="001C5F80" w:rsidRPr="00563476" w:rsidRDefault="001C5F80" w:rsidP="001C5F80">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79C929B6" w14:textId="77777777" w:rsidR="008825A7" w:rsidRPr="00563476" w:rsidRDefault="008825A7"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35521F1B" w14:textId="77777777" w:rsidR="008825A7" w:rsidRPr="00563476" w:rsidRDefault="008825A7" w:rsidP="008F5956">
      <w:pPr>
        <w:spacing w:before="0" w:after="0" w:line="276" w:lineRule="auto"/>
        <w:rPr>
          <w:rFonts w:asciiTheme="minorHAnsi" w:eastAsia="Times New Roman" w:hAnsiTheme="minorHAnsi"/>
          <w:i/>
          <w:noProof/>
          <w:szCs w:val="24"/>
          <w:lang w:val="ro-RO"/>
        </w:rPr>
      </w:pPr>
    </w:p>
    <w:p w14:paraId="2A802F8B" w14:textId="77777777" w:rsidR="001C5F80" w:rsidRPr="00563476" w:rsidRDefault="001C5F80" w:rsidP="001C5F80">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12ACAE15" w14:textId="67388292" w:rsidR="006E5E47" w:rsidRPr="00563476" w:rsidRDefault="00A24AA7" w:rsidP="00A24AA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formarea continuă a formatorilor/instructorilor/coordonatorilor de ucenicie din formarea profesională continuă pentru dezvoltarea și furnizarea de programe de formare de calitate și flexibile</w:t>
      </w:r>
    </w:p>
    <w:p w14:paraId="059F1328" w14:textId="77777777" w:rsidR="006E5E47" w:rsidRPr="00563476" w:rsidRDefault="006E5E47" w:rsidP="008F5956">
      <w:pPr>
        <w:spacing w:before="0" w:after="0" w:line="276" w:lineRule="auto"/>
        <w:rPr>
          <w:rFonts w:asciiTheme="minorHAnsi" w:eastAsia="Times New Roman" w:hAnsiTheme="minorHAnsi"/>
          <w:i/>
          <w:noProof/>
          <w:szCs w:val="24"/>
          <w:lang w:val="ro-RO"/>
        </w:rPr>
      </w:pPr>
    </w:p>
    <w:p w14:paraId="42AE897F" w14:textId="77777777" w:rsidR="001C5F80" w:rsidRPr="00563476" w:rsidRDefault="001C5F80" w:rsidP="001C5F80">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3CDDAE2B"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1F6F8A14" w14:textId="77777777" w:rsidR="006E5E47" w:rsidRPr="00563476" w:rsidRDefault="006E5E47" w:rsidP="008F5956">
      <w:pPr>
        <w:spacing w:before="0" w:after="0" w:line="276" w:lineRule="auto"/>
        <w:rPr>
          <w:rFonts w:asciiTheme="minorHAnsi" w:eastAsia="Times New Roman" w:hAnsiTheme="minorHAnsi"/>
          <w:i/>
          <w:noProof/>
          <w:szCs w:val="24"/>
          <w:lang w:val="ro-RO"/>
        </w:rPr>
      </w:pPr>
    </w:p>
    <w:p w14:paraId="1510EEAB" w14:textId="77777777" w:rsidR="006E5E47" w:rsidRPr="00563476" w:rsidRDefault="001C5F80" w:rsidP="008F5956">
      <w:pPr>
        <w:spacing w:before="0" w:after="0"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45A0E1F3"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4808FA39" w14:textId="77777777" w:rsidR="006E5E47" w:rsidRPr="00563476" w:rsidRDefault="006E5E47" w:rsidP="008F5956">
      <w:pPr>
        <w:spacing w:before="0" w:after="0" w:line="276" w:lineRule="auto"/>
        <w:rPr>
          <w:rFonts w:asciiTheme="minorHAnsi" w:eastAsia="Times New Roman" w:hAnsiTheme="minorHAnsi"/>
          <w:b/>
          <w:iCs/>
          <w:noProof/>
          <w:szCs w:val="24"/>
          <w:lang w:val="ro-RO"/>
        </w:rPr>
      </w:pPr>
    </w:p>
    <w:p w14:paraId="1B743979" w14:textId="77777777" w:rsidR="006E5E47" w:rsidRPr="00563476" w:rsidRDefault="006E5E47" w:rsidP="008F5956">
      <w:pPr>
        <w:spacing w:before="0" w:after="0" w:line="276" w:lineRule="auto"/>
        <w:rPr>
          <w:rFonts w:asciiTheme="minorHAnsi" w:eastAsia="Times New Roman" w:hAnsiTheme="minorHAnsi"/>
          <w:b/>
          <w:iCs/>
          <w:noProof/>
          <w:szCs w:val="24"/>
          <w:lang w:val="ro-RO"/>
        </w:rPr>
      </w:pPr>
    </w:p>
    <w:p w14:paraId="54CD857D" w14:textId="77777777" w:rsidR="00BF3584" w:rsidRPr="00563476" w:rsidRDefault="00BF3584" w:rsidP="008F5956">
      <w:pPr>
        <w:spacing w:before="0" w:after="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C112C0" w:rsidRPr="00563476">
        <w:rPr>
          <w:rFonts w:asciiTheme="minorHAnsi" w:eastAsia="Times New Roman" w:hAnsiTheme="minorHAnsi"/>
          <w:b/>
          <w:iCs/>
          <w:noProof/>
          <w:szCs w:val="24"/>
          <w:lang w:val="ro-RO"/>
        </w:rPr>
        <w:t>1.</w:t>
      </w:r>
      <w:r w:rsidR="008825A7"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8825A7"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6B86DE87" w14:textId="77777777" w:rsidR="00293AF3" w:rsidRPr="00563476" w:rsidRDefault="00C112C0" w:rsidP="008F5956">
      <w:pPr>
        <w:spacing w:before="0" w:after="0" w:line="276" w:lineRule="auto"/>
        <w:rPr>
          <w:rFonts w:asciiTheme="minorHAnsi" w:eastAsia="Times New Roman" w:hAnsiTheme="minorHAnsi"/>
          <w:i/>
          <w:noProof/>
          <w:szCs w:val="24"/>
          <w:lang w:val="fr-BE"/>
        </w:rPr>
      </w:pPr>
      <w:r w:rsidRPr="00563476">
        <w:rPr>
          <w:rFonts w:asciiTheme="minorHAnsi" w:eastAsia="Times New Roman" w:hAnsiTheme="minorHAnsi"/>
          <w:i/>
          <w:noProof/>
          <w:szCs w:val="24"/>
          <w:lang w:val="ro-RO"/>
        </w:rPr>
        <w:t xml:space="preserve">Reference: point (d)(ii) of </w:t>
      </w:r>
      <w:r w:rsidRPr="00563476">
        <w:rPr>
          <w:rFonts w:asciiTheme="minorHAnsi" w:eastAsia="Times New Roman" w:hAnsiTheme="minorHAnsi"/>
          <w:i/>
          <w:noProof/>
          <w:szCs w:val="24"/>
          <w:lang w:val="fr-BE"/>
        </w:rPr>
        <w:t>Article 22(3) CPR and Article 8 ERDF and CF Regulation</w:t>
      </w:r>
    </w:p>
    <w:p w14:paraId="3013E43E" w14:textId="77777777" w:rsidR="00C112C0" w:rsidRPr="00563476" w:rsidRDefault="00C112C0" w:rsidP="008F5956">
      <w:pPr>
        <w:spacing w:before="0" w:after="0" w:line="276" w:lineRule="auto"/>
        <w:rPr>
          <w:rFonts w:asciiTheme="minorHAnsi" w:eastAsia="Times New Roman" w:hAnsiTheme="minorHAnsi"/>
          <w:b/>
          <w:bCs/>
          <w:i/>
          <w:noProof/>
          <w:szCs w:val="24"/>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064"/>
        <w:gridCol w:w="676"/>
        <w:gridCol w:w="1043"/>
        <w:gridCol w:w="924"/>
        <w:gridCol w:w="1878"/>
        <w:gridCol w:w="1409"/>
        <w:gridCol w:w="1149"/>
        <w:gridCol w:w="808"/>
      </w:tblGrid>
      <w:tr w:rsidR="00D41D38" w:rsidRPr="00563476" w14:paraId="46C055D6" w14:textId="77777777" w:rsidTr="00551AE4">
        <w:trPr>
          <w:trHeight w:val="425"/>
        </w:trPr>
        <w:tc>
          <w:tcPr>
            <w:tcW w:w="5000" w:type="pct"/>
            <w:gridSpan w:val="9"/>
          </w:tcPr>
          <w:p w14:paraId="0627FA77" w14:textId="77777777" w:rsidR="00293AF3" w:rsidRPr="00563476" w:rsidRDefault="00293AF3" w:rsidP="002800A4">
            <w:pPr>
              <w:spacing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D41D38" w:rsidRPr="00563476" w14:paraId="1C8B21DE" w14:textId="77777777" w:rsidTr="00300D9A">
        <w:trPr>
          <w:trHeight w:val="780"/>
        </w:trPr>
        <w:tc>
          <w:tcPr>
            <w:tcW w:w="458" w:type="pct"/>
          </w:tcPr>
          <w:p w14:paraId="5BA9CBD5"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lastRenderedPageBreak/>
              <w:t xml:space="preserve">Priority </w:t>
            </w:r>
          </w:p>
        </w:tc>
        <w:tc>
          <w:tcPr>
            <w:tcW w:w="540" w:type="pct"/>
          </w:tcPr>
          <w:p w14:paraId="1BFD8319"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43" w:type="pct"/>
          </w:tcPr>
          <w:p w14:paraId="679B0BF4"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529" w:type="pct"/>
          </w:tcPr>
          <w:p w14:paraId="4226807C"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469" w:type="pct"/>
          </w:tcPr>
          <w:p w14:paraId="5A1BDDA7"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953" w:type="pct"/>
            <w:shd w:val="clear" w:color="auto" w:fill="auto"/>
          </w:tcPr>
          <w:p w14:paraId="7A1329E1"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715" w:type="pct"/>
          </w:tcPr>
          <w:p w14:paraId="4C3A9140"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83" w:type="pct"/>
            <w:shd w:val="clear" w:color="auto" w:fill="auto"/>
          </w:tcPr>
          <w:p w14:paraId="7DE32F78"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0FA10C07" w14:textId="77777777" w:rsidR="00293AF3" w:rsidRPr="00563476" w:rsidRDefault="00293AF3" w:rsidP="008F5956">
            <w:pPr>
              <w:spacing w:before="0" w:after="0" w:line="276" w:lineRule="auto"/>
              <w:rPr>
                <w:rFonts w:asciiTheme="minorHAnsi" w:hAnsiTheme="minorHAnsi"/>
                <w:b/>
                <w:noProof/>
                <w:sz w:val="18"/>
                <w:szCs w:val="18"/>
                <w:lang w:val="ro-RO"/>
              </w:rPr>
            </w:pPr>
          </w:p>
        </w:tc>
        <w:tc>
          <w:tcPr>
            <w:tcW w:w="410" w:type="pct"/>
            <w:shd w:val="clear" w:color="auto" w:fill="auto"/>
          </w:tcPr>
          <w:p w14:paraId="30571EB8" w14:textId="77777777" w:rsidR="00293AF3" w:rsidRPr="00563476" w:rsidRDefault="00293AF3" w:rsidP="008F5956">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194238D6" w14:textId="77777777" w:rsidR="00293AF3" w:rsidRPr="00563476" w:rsidRDefault="00293AF3" w:rsidP="008F5956">
            <w:pPr>
              <w:spacing w:before="0" w:after="0" w:line="276" w:lineRule="auto"/>
              <w:rPr>
                <w:rFonts w:asciiTheme="minorHAnsi" w:hAnsiTheme="minorHAnsi"/>
                <w:b/>
                <w:noProof/>
                <w:sz w:val="18"/>
                <w:szCs w:val="18"/>
                <w:lang w:val="ro-RO"/>
              </w:rPr>
            </w:pPr>
          </w:p>
        </w:tc>
      </w:tr>
      <w:tr w:rsidR="00D41D38" w:rsidRPr="00563476" w14:paraId="7E1DFD2F" w14:textId="77777777" w:rsidTr="00300D9A">
        <w:trPr>
          <w:trHeight w:val="1032"/>
        </w:trPr>
        <w:tc>
          <w:tcPr>
            <w:tcW w:w="458" w:type="pct"/>
          </w:tcPr>
          <w:p w14:paraId="209EF700"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540" w:type="pct"/>
          </w:tcPr>
          <w:p w14:paraId="0D767B11"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43" w:type="pct"/>
          </w:tcPr>
          <w:p w14:paraId="155BFA45"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r w:rsidRPr="00563476" w:rsidDel="00223C3A">
              <w:rPr>
                <w:rFonts w:asciiTheme="minorHAnsi" w:hAnsiTheme="minorHAnsi"/>
                <w:noProof/>
                <w:sz w:val="18"/>
                <w:szCs w:val="18"/>
                <w:lang w:val="ro-RO"/>
              </w:rPr>
              <w:t xml:space="preserve"> </w:t>
            </w:r>
            <w:r w:rsidRPr="00563476">
              <w:rPr>
                <w:rFonts w:asciiTheme="minorHAnsi" w:hAnsiTheme="minorHAnsi"/>
                <w:noProof/>
                <w:sz w:val="18"/>
                <w:szCs w:val="18"/>
                <w:lang w:val="ro-RO"/>
              </w:rPr>
              <w:t>+</w:t>
            </w:r>
          </w:p>
        </w:tc>
        <w:tc>
          <w:tcPr>
            <w:tcW w:w="529" w:type="pct"/>
          </w:tcPr>
          <w:p w14:paraId="049CDA4C"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69" w:type="pct"/>
          </w:tcPr>
          <w:p w14:paraId="106F560D"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953" w:type="pct"/>
            <w:shd w:val="clear" w:color="auto" w:fill="auto"/>
            <w:vAlign w:val="bottom"/>
          </w:tcPr>
          <w:p w14:paraId="1A44EC4B" w14:textId="4C7B8068" w:rsidR="00FC0CE7" w:rsidRPr="00563476" w:rsidRDefault="00FC0CE7" w:rsidP="00300D9A">
            <w:pPr>
              <w:spacing w:before="0" w:after="0" w:line="276" w:lineRule="auto"/>
              <w:jc w:val="both"/>
              <w:rPr>
                <w:rFonts w:asciiTheme="minorHAnsi" w:hAnsiTheme="minorHAnsi" w:cs="Calibri"/>
                <w:bCs/>
                <w:sz w:val="18"/>
                <w:szCs w:val="18"/>
                <w:lang w:val="ro-RO"/>
              </w:rPr>
            </w:pPr>
            <w:r w:rsidRPr="00563476">
              <w:rPr>
                <w:rFonts w:asciiTheme="minorHAnsi" w:hAnsiTheme="minorHAnsi" w:cs="Calibri"/>
                <w:bCs/>
                <w:sz w:val="18"/>
                <w:szCs w:val="18"/>
                <w:lang w:val="ro-RO"/>
              </w:rPr>
              <w:t>Entit</w:t>
            </w:r>
            <w:r w:rsidR="00300D9A" w:rsidRPr="00563476">
              <w:rPr>
                <w:rFonts w:asciiTheme="minorHAnsi" w:hAnsiTheme="minorHAnsi" w:cs="Calibri"/>
                <w:bCs/>
                <w:sz w:val="18"/>
                <w:szCs w:val="18"/>
                <w:lang w:val="ro-RO"/>
              </w:rPr>
              <w:t>ăț</w:t>
            </w:r>
            <w:r w:rsidRPr="00563476">
              <w:rPr>
                <w:rFonts w:asciiTheme="minorHAnsi" w:hAnsiTheme="minorHAnsi" w:cs="Calibri"/>
                <w:bCs/>
                <w:sz w:val="18"/>
                <w:szCs w:val="18"/>
                <w:lang w:val="ro-RO"/>
              </w:rPr>
              <w:t xml:space="preserve">i sprijinite, </w:t>
            </w:r>
          </w:p>
        </w:tc>
        <w:tc>
          <w:tcPr>
            <w:tcW w:w="715" w:type="pct"/>
          </w:tcPr>
          <w:p w14:paraId="6129BC3B"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83" w:type="pct"/>
            <w:shd w:val="clear" w:color="auto" w:fill="auto"/>
          </w:tcPr>
          <w:p w14:paraId="19270C1C"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10" w:type="pct"/>
            <w:shd w:val="clear" w:color="auto" w:fill="auto"/>
          </w:tcPr>
          <w:p w14:paraId="0A085E80" w14:textId="08092895" w:rsidR="00FC0CE7" w:rsidRPr="00563476" w:rsidRDefault="00776B20"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3342</w:t>
            </w:r>
          </w:p>
        </w:tc>
      </w:tr>
      <w:tr w:rsidR="00D41D38" w:rsidRPr="00563476" w14:paraId="2ECE9917" w14:textId="77777777" w:rsidTr="00300D9A">
        <w:trPr>
          <w:trHeight w:val="1032"/>
        </w:trPr>
        <w:tc>
          <w:tcPr>
            <w:tcW w:w="458" w:type="pct"/>
          </w:tcPr>
          <w:p w14:paraId="5F86E61D"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540" w:type="pct"/>
          </w:tcPr>
          <w:p w14:paraId="5536D20E"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43" w:type="pct"/>
          </w:tcPr>
          <w:p w14:paraId="33255607"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29" w:type="pct"/>
          </w:tcPr>
          <w:p w14:paraId="3A621672"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69" w:type="pct"/>
          </w:tcPr>
          <w:p w14:paraId="6003ED54"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bCs/>
                <w:noProof/>
                <w:sz w:val="18"/>
                <w:szCs w:val="18"/>
                <w:lang w:val="ro-RO"/>
              </w:rPr>
              <w:t xml:space="preserve">EECO01 </w:t>
            </w:r>
          </w:p>
        </w:tc>
        <w:tc>
          <w:tcPr>
            <w:tcW w:w="953" w:type="pct"/>
            <w:shd w:val="clear" w:color="auto" w:fill="auto"/>
          </w:tcPr>
          <w:p w14:paraId="11B48829" w14:textId="38F9FCF5" w:rsidR="00FC0CE7" w:rsidRPr="00563476" w:rsidRDefault="00FC0CE7" w:rsidP="00300D9A">
            <w:pPr>
              <w:spacing w:before="0" w:after="0" w:line="276" w:lineRule="auto"/>
              <w:jc w:val="both"/>
              <w:rPr>
                <w:rFonts w:asciiTheme="minorHAnsi" w:hAnsiTheme="minorHAnsi"/>
                <w:noProof/>
                <w:sz w:val="18"/>
                <w:szCs w:val="18"/>
                <w:lang w:val="ro-RO"/>
              </w:rPr>
            </w:pPr>
            <w:r w:rsidRPr="00563476">
              <w:rPr>
                <w:rFonts w:asciiTheme="minorHAnsi" w:hAnsiTheme="minorHAnsi" w:cs="Calibri"/>
                <w:bCs/>
                <w:sz w:val="18"/>
                <w:szCs w:val="18"/>
                <w:lang w:val="ro-RO"/>
              </w:rPr>
              <w:t xml:space="preserve">Total </w:t>
            </w:r>
            <w:proofErr w:type="spellStart"/>
            <w:r w:rsidRPr="00563476">
              <w:rPr>
                <w:rFonts w:asciiTheme="minorHAnsi" w:hAnsiTheme="minorHAnsi" w:cs="Calibri"/>
                <w:bCs/>
                <w:sz w:val="18"/>
                <w:szCs w:val="18"/>
                <w:lang w:val="ro-RO"/>
              </w:rPr>
              <w:t>Participanti</w:t>
            </w:r>
            <w:proofErr w:type="spellEnd"/>
            <w:r w:rsidRPr="00563476">
              <w:rPr>
                <w:rFonts w:asciiTheme="minorHAnsi" w:hAnsiTheme="minorHAnsi" w:cs="Calibri"/>
                <w:bCs/>
                <w:sz w:val="18"/>
                <w:szCs w:val="18"/>
                <w:lang w:val="ro-RO"/>
              </w:rPr>
              <w:t xml:space="preserve"> (in programe formare) </w:t>
            </w:r>
          </w:p>
        </w:tc>
        <w:tc>
          <w:tcPr>
            <w:tcW w:w="715" w:type="pct"/>
          </w:tcPr>
          <w:p w14:paraId="55D83BCC"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83" w:type="pct"/>
            <w:shd w:val="clear" w:color="auto" w:fill="auto"/>
          </w:tcPr>
          <w:p w14:paraId="637AF612"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10" w:type="pct"/>
            <w:shd w:val="clear" w:color="auto" w:fill="auto"/>
          </w:tcPr>
          <w:p w14:paraId="7F3EFF21" w14:textId="448318D5" w:rsidR="00FC0CE7" w:rsidRPr="00563476" w:rsidRDefault="00776B20"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32323</w:t>
            </w:r>
          </w:p>
        </w:tc>
      </w:tr>
      <w:tr w:rsidR="00D41D38" w:rsidRPr="00563476" w14:paraId="51EC37C9" w14:textId="77777777" w:rsidTr="00300D9A">
        <w:trPr>
          <w:trHeight w:val="834"/>
        </w:trPr>
        <w:tc>
          <w:tcPr>
            <w:tcW w:w="458" w:type="pct"/>
          </w:tcPr>
          <w:p w14:paraId="46D3C3D3"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540" w:type="pct"/>
          </w:tcPr>
          <w:p w14:paraId="450C3F88"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43" w:type="pct"/>
          </w:tcPr>
          <w:p w14:paraId="01EE21FF"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 +</w:t>
            </w:r>
          </w:p>
        </w:tc>
        <w:tc>
          <w:tcPr>
            <w:tcW w:w="529" w:type="pct"/>
          </w:tcPr>
          <w:p w14:paraId="279AE218"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69" w:type="pct"/>
          </w:tcPr>
          <w:p w14:paraId="7BE07DDF"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953" w:type="pct"/>
            <w:shd w:val="clear" w:color="auto" w:fill="auto"/>
          </w:tcPr>
          <w:p w14:paraId="2022E1F5" w14:textId="696A2169" w:rsidR="00FC0CE7" w:rsidRPr="00563476" w:rsidRDefault="00FC0CE7" w:rsidP="00300D9A">
            <w:pPr>
              <w:spacing w:before="0" w:after="0" w:line="276" w:lineRule="auto"/>
              <w:jc w:val="both"/>
              <w:rPr>
                <w:rFonts w:asciiTheme="minorHAnsi" w:hAnsiTheme="minorHAnsi"/>
                <w:noProof/>
                <w:sz w:val="18"/>
                <w:szCs w:val="18"/>
                <w:lang w:val="ro-RO"/>
              </w:rPr>
            </w:pPr>
            <w:r w:rsidRPr="00563476">
              <w:rPr>
                <w:rFonts w:asciiTheme="minorHAnsi" w:hAnsiTheme="minorHAnsi" w:cstheme="minorHAnsi"/>
                <w:noProof/>
                <w:sz w:val="18"/>
                <w:szCs w:val="18"/>
                <w:lang w:val="ro-RO"/>
              </w:rPr>
              <w:t>Num</w:t>
            </w:r>
            <w:r w:rsidR="00A838EC" w:rsidRPr="00563476">
              <w:rPr>
                <w:rFonts w:asciiTheme="minorHAnsi" w:hAnsiTheme="minorHAnsi" w:cstheme="minorHAnsi"/>
                <w:noProof/>
                <w:sz w:val="18"/>
                <w:szCs w:val="18"/>
                <w:lang w:val="ro-RO"/>
              </w:rPr>
              <w:t>ă</w:t>
            </w:r>
            <w:r w:rsidRPr="00563476">
              <w:rPr>
                <w:rFonts w:asciiTheme="minorHAnsi" w:hAnsiTheme="minorHAnsi" w:cstheme="minorHAnsi"/>
                <w:noProof/>
                <w:sz w:val="18"/>
                <w:szCs w:val="18"/>
                <w:lang w:val="ro-RO"/>
              </w:rPr>
              <w:t>r de programe de formare continu</w:t>
            </w:r>
            <w:r w:rsidR="009D2E45" w:rsidRPr="00563476">
              <w:rPr>
                <w:rFonts w:asciiTheme="minorHAnsi" w:hAnsiTheme="minorHAnsi" w:cstheme="minorHAnsi"/>
                <w:noProof/>
                <w:sz w:val="18"/>
                <w:szCs w:val="18"/>
                <w:lang w:val="ro-RO"/>
              </w:rPr>
              <w:t>ă</w:t>
            </w:r>
            <w:r w:rsidRPr="00563476">
              <w:rPr>
                <w:rFonts w:asciiTheme="minorHAnsi" w:hAnsiTheme="minorHAnsi" w:cstheme="minorHAnsi"/>
                <w:noProof/>
                <w:sz w:val="18"/>
                <w:szCs w:val="18"/>
                <w:lang w:val="ro-RO"/>
              </w:rPr>
              <w:t xml:space="preserve"> </w:t>
            </w:r>
          </w:p>
        </w:tc>
        <w:tc>
          <w:tcPr>
            <w:tcW w:w="715" w:type="pct"/>
          </w:tcPr>
          <w:p w14:paraId="75432707" w14:textId="1BB33DC8" w:rsidR="00FC0CE7" w:rsidRPr="00563476" w:rsidRDefault="009D2E45"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83" w:type="pct"/>
            <w:shd w:val="clear" w:color="auto" w:fill="auto"/>
          </w:tcPr>
          <w:p w14:paraId="2C3D2C22"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10" w:type="pct"/>
            <w:shd w:val="clear" w:color="auto" w:fill="auto"/>
          </w:tcPr>
          <w:p w14:paraId="41D2E01B" w14:textId="79D8F517" w:rsidR="00FC0CE7" w:rsidRPr="00563476" w:rsidRDefault="00300D9A" w:rsidP="001F0EAE">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1</w:t>
            </w:r>
            <w:r w:rsidR="001F0EAE" w:rsidRPr="00563476">
              <w:rPr>
                <w:rFonts w:asciiTheme="minorHAnsi" w:hAnsiTheme="minorHAnsi"/>
                <w:noProof/>
                <w:sz w:val="18"/>
                <w:szCs w:val="18"/>
                <w:lang w:val="ro-RO"/>
              </w:rPr>
              <w:t>550</w:t>
            </w:r>
          </w:p>
        </w:tc>
      </w:tr>
      <w:tr w:rsidR="00D41D38" w:rsidRPr="00563476" w14:paraId="6D1D1BC9" w14:textId="77777777" w:rsidTr="00300D9A">
        <w:trPr>
          <w:trHeight w:val="549"/>
        </w:trPr>
        <w:tc>
          <w:tcPr>
            <w:tcW w:w="458" w:type="pct"/>
          </w:tcPr>
          <w:p w14:paraId="6E24FAE6"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540" w:type="pct"/>
          </w:tcPr>
          <w:p w14:paraId="1BBA4471"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343" w:type="pct"/>
          </w:tcPr>
          <w:p w14:paraId="53E05254" w14:textId="77777777" w:rsidR="00FC0CE7" w:rsidRPr="00563476" w:rsidRDefault="00FC0CE7"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r w:rsidRPr="00563476" w:rsidDel="00223C3A">
              <w:rPr>
                <w:rFonts w:asciiTheme="minorHAnsi" w:hAnsiTheme="minorHAnsi"/>
                <w:noProof/>
                <w:sz w:val="18"/>
                <w:szCs w:val="18"/>
                <w:lang w:val="ro-RO"/>
              </w:rPr>
              <w:t xml:space="preserve"> </w:t>
            </w:r>
            <w:r w:rsidRPr="00563476">
              <w:rPr>
                <w:rFonts w:asciiTheme="minorHAnsi" w:hAnsiTheme="minorHAnsi"/>
                <w:noProof/>
                <w:sz w:val="18"/>
                <w:szCs w:val="18"/>
                <w:lang w:val="ro-RO"/>
              </w:rPr>
              <w:t>+</w:t>
            </w:r>
          </w:p>
        </w:tc>
        <w:tc>
          <w:tcPr>
            <w:tcW w:w="529" w:type="pct"/>
          </w:tcPr>
          <w:p w14:paraId="5FC351F5"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69" w:type="pct"/>
          </w:tcPr>
          <w:p w14:paraId="632BFDFE"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953" w:type="pct"/>
            <w:shd w:val="clear" w:color="auto" w:fill="auto"/>
          </w:tcPr>
          <w:p w14:paraId="29BBD8E2" w14:textId="755FE5CC" w:rsidR="00FC0CE7" w:rsidRPr="00563476" w:rsidRDefault="00FC0CE7" w:rsidP="00EA739A">
            <w:pPr>
              <w:spacing w:before="0" w:after="0" w:line="276" w:lineRule="auto"/>
              <w:rPr>
                <w:rFonts w:asciiTheme="minorHAnsi" w:hAnsiTheme="minorHAnsi" w:cs="Calibri"/>
                <w:bCs/>
                <w:sz w:val="18"/>
                <w:szCs w:val="18"/>
                <w:lang w:val="ro-RO"/>
              </w:rPr>
            </w:pPr>
            <w:r w:rsidRPr="00563476">
              <w:rPr>
                <w:rFonts w:asciiTheme="minorHAnsi" w:hAnsiTheme="minorHAnsi" w:cs="Calibri"/>
                <w:bCs/>
                <w:sz w:val="18"/>
                <w:szCs w:val="18"/>
                <w:lang w:val="ro-RO"/>
              </w:rPr>
              <w:t>Num</w:t>
            </w:r>
            <w:r w:rsidR="00EA739A" w:rsidRPr="00563476">
              <w:rPr>
                <w:rFonts w:asciiTheme="minorHAnsi" w:hAnsiTheme="minorHAnsi" w:cs="Calibri"/>
                <w:bCs/>
                <w:sz w:val="18"/>
                <w:szCs w:val="18"/>
                <w:lang w:val="ro-RO"/>
              </w:rPr>
              <w:t>ă</w:t>
            </w:r>
            <w:r w:rsidRPr="00563476">
              <w:rPr>
                <w:rFonts w:asciiTheme="minorHAnsi" w:hAnsiTheme="minorHAnsi" w:cs="Calibri"/>
                <w:bCs/>
                <w:sz w:val="18"/>
                <w:szCs w:val="18"/>
                <w:lang w:val="ro-RO"/>
              </w:rPr>
              <w:t xml:space="preserve">r total standarde </w:t>
            </w:r>
            <w:proofErr w:type="spellStart"/>
            <w:r w:rsidRPr="00563476">
              <w:rPr>
                <w:rFonts w:asciiTheme="minorHAnsi" w:hAnsiTheme="minorHAnsi" w:cs="Calibri"/>
                <w:bCs/>
                <w:sz w:val="18"/>
                <w:szCs w:val="18"/>
                <w:lang w:val="ro-RO"/>
              </w:rPr>
              <w:t>ocupationale</w:t>
            </w:r>
            <w:proofErr w:type="spellEnd"/>
            <w:r w:rsidRPr="00563476">
              <w:rPr>
                <w:rFonts w:asciiTheme="minorHAnsi" w:hAnsiTheme="minorHAnsi" w:cs="Calibri"/>
                <w:bCs/>
                <w:sz w:val="18"/>
                <w:szCs w:val="18"/>
                <w:lang w:val="ro-RO"/>
              </w:rPr>
              <w:t xml:space="preserve">/ calificări profesionale realizate </w:t>
            </w:r>
          </w:p>
        </w:tc>
        <w:tc>
          <w:tcPr>
            <w:tcW w:w="715" w:type="pct"/>
          </w:tcPr>
          <w:p w14:paraId="267C2740" w14:textId="42966162" w:rsidR="00FC0CE7" w:rsidRPr="00563476" w:rsidRDefault="009D2E45"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w:t>
            </w:r>
            <w:r w:rsidR="00FC0CE7" w:rsidRPr="00563476">
              <w:rPr>
                <w:rFonts w:asciiTheme="minorHAnsi" w:hAnsiTheme="minorHAnsi"/>
                <w:noProof/>
                <w:sz w:val="18"/>
                <w:szCs w:val="18"/>
                <w:lang w:val="ro-RO"/>
              </w:rPr>
              <w:t>r</w:t>
            </w:r>
          </w:p>
        </w:tc>
        <w:tc>
          <w:tcPr>
            <w:tcW w:w="583" w:type="pct"/>
            <w:shd w:val="clear" w:color="auto" w:fill="auto"/>
          </w:tcPr>
          <w:p w14:paraId="03FA913A" w14:textId="77777777" w:rsidR="00FC0CE7" w:rsidRPr="00563476" w:rsidRDefault="00FC0CE7" w:rsidP="008F5956">
            <w:pPr>
              <w:spacing w:before="0" w:after="0" w:line="276" w:lineRule="auto"/>
              <w:rPr>
                <w:rFonts w:asciiTheme="minorHAnsi" w:hAnsiTheme="minorHAnsi"/>
                <w:noProof/>
                <w:sz w:val="18"/>
                <w:szCs w:val="18"/>
                <w:lang w:val="ro-RO"/>
              </w:rPr>
            </w:pPr>
          </w:p>
        </w:tc>
        <w:tc>
          <w:tcPr>
            <w:tcW w:w="410" w:type="pct"/>
            <w:shd w:val="clear" w:color="auto" w:fill="auto"/>
          </w:tcPr>
          <w:p w14:paraId="3EA222C8" w14:textId="10219AEB" w:rsidR="00FC0CE7" w:rsidRPr="00563476" w:rsidRDefault="00300D9A" w:rsidP="008F5956">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400</w:t>
            </w:r>
          </w:p>
        </w:tc>
      </w:tr>
    </w:tbl>
    <w:p w14:paraId="2D113344" w14:textId="77777777" w:rsidR="00293AF3" w:rsidRPr="00563476" w:rsidRDefault="00293AF3" w:rsidP="008F5956">
      <w:pPr>
        <w:spacing w:before="0" w:after="0" w:line="276" w:lineRule="auto"/>
        <w:rPr>
          <w:rFonts w:asciiTheme="minorHAnsi" w:hAnsiTheme="minorHAnsi"/>
          <w:szCs w:val="24"/>
          <w:lang w:val="ro-RO"/>
        </w:rPr>
      </w:pPr>
    </w:p>
    <w:p w14:paraId="07E89212" w14:textId="77777777" w:rsidR="001258C5" w:rsidRPr="00563476" w:rsidRDefault="001258C5" w:rsidP="001258C5">
      <w:pPr>
        <w:spacing w:line="276" w:lineRule="auto"/>
        <w:rPr>
          <w:rFonts w:asciiTheme="minorHAnsi" w:hAnsiTheme="minorHAnsi"/>
          <w:i/>
          <w:szCs w:val="24"/>
          <w:lang w:val="ro-RO"/>
        </w:rPr>
      </w:pPr>
      <w:proofErr w:type="spellStart"/>
      <w:r w:rsidRPr="00563476">
        <w:rPr>
          <w:rFonts w:asciiTheme="minorHAnsi" w:hAnsiTheme="minorHAnsi"/>
          <w:i/>
          <w:szCs w:val="24"/>
          <w:lang w:val="ro-RO"/>
        </w:rPr>
        <w:t>Reference</w:t>
      </w:r>
      <w:proofErr w:type="spellEnd"/>
      <w:r w:rsidRPr="00563476">
        <w:rPr>
          <w:rFonts w:asciiTheme="minorHAnsi" w:hAnsiTheme="minorHAnsi"/>
          <w:i/>
          <w:szCs w:val="24"/>
          <w:lang w:val="ro-RO"/>
        </w:rPr>
        <w:t xml:space="preserve">: </w:t>
      </w:r>
      <w:proofErr w:type="spellStart"/>
      <w:r w:rsidRPr="00563476">
        <w:rPr>
          <w:rFonts w:asciiTheme="minorHAnsi" w:hAnsiTheme="minorHAnsi"/>
          <w:i/>
          <w:szCs w:val="24"/>
          <w:lang w:val="ro-RO"/>
        </w:rPr>
        <w:t>point</w:t>
      </w:r>
      <w:proofErr w:type="spellEnd"/>
      <w:r w:rsidRPr="00563476">
        <w:rPr>
          <w:rFonts w:asciiTheme="minorHAnsi" w:hAnsiTheme="minorHAnsi"/>
          <w:i/>
          <w:szCs w:val="24"/>
          <w:lang w:val="ro-RO"/>
        </w:rPr>
        <w:t xml:space="preserve"> (d)(ii) of </w:t>
      </w:r>
      <w:proofErr w:type="spellStart"/>
      <w:r w:rsidRPr="00563476">
        <w:rPr>
          <w:rFonts w:asciiTheme="minorHAnsi" w:hAnsiTheme="minorHAnsi"/>
          <w:i/>
          <w:szCs w:val="24"/>
          <w:lang w:val="ro-RO"/>
        </w:rPr>
        <w:t>Article</w:t>
      </w:r>
      <w:proofErr w:type="spellEnd"/>
      <w:r w:rsidRPr="00563476">
        <w:rPr>
          <w:rFonts w:asciiTheme="minorHAnsi" w:hAnsiTheme="minorHAnsi"/>
          <w:i/>
          <w:szCs w:val="24"/>
          <w:lang w:val="ro-RO"/>
        </w:rPr>
        <w:t xml:space="preserve"> 22(3)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37"/>
        <w:gridCol w:w="540"/>
        <w:gridCol w:w="869"/>
        <w:gridCol w:w="581"/>
        <w:gridCol w:w="1596"/>
        <w:gridCol w:w="914"/>
        <w:gridCol w:w="780"/>
        <w:gridCol w:w="818"/>
        <w:gridCol w:w="733"/>
        <w:gridCol w:w="708"/>
        <w:gridCol w:w="668"/>
      </w:tblGrid>
      <w:tr w:rsidR="00D41D38" w:rsidRPr="00563476" w14:paraId="10845740" w14:textId="77777777" w:rsidTr="00BD00B8">
        <w:trPr>
          <w:trHeight w:val="480"/>
        </w:trPr>
        <w:tc>
          <w:tcPr>
            <w:tcW w:w="5000" w:type="pct"/>
            <w:gridSpan w:val="12"/>
          </w:tcPr>
          <w:p w14:paraId="00387244"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D41D38" w:rsidRPr="00563476" w14:paraId="2ED56A25" w14:textId="77777777" w:rsidTr="001F0EAE">
        <w:trPr>
          <w:trHeight w:val="990"/>
        </w:trPr>
        <w:tc>
          <w:tcPr>
            <w:tcW w:w="360" w:type="pct"/>
          </w:tcPr>
          <w:p w14:paraId="4013DCBC"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75" w:type="pct"/>
          </w:tcPr>
          <w:p w14:paraId="55080021"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274" w:type="pct"/>
          </w:tcPr>
          <w:p w14:paraId="2EF9CA41"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41" w:type="pct"/>
          </w:tcPr>
          <w:p w14:paraId="3FD0F867" w14:textId="77777777" w:rsidR="00FC0CE7" w:rsidRPr="00563476" w:rsidRDefault="00FC0CE7" w:rsidP="00FC0CE7">
            <w:pPr>
              <w:numPr>
                <w:ilvl w:val="0"/>
                <w:numId w:val="32"/>
              </w:numPr>
              <w:tabs>
                <w:tab w:val="clear" w:pos="850"/>
              </w:tabs>
              <w:spacing w:before="0" w:after="0" w:line="276" w:lineRule="auto"/>
              <w:ind w:left="0" w:firstLine="0"/>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295" w:type="pct"/>
          </w:tcPr>
          <w:p w14:paraId="4ED66A9F"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810" w:type="pct"/>
            <w:shd w:val="clear" w:color="auto" w:fill="auto"/>
          </w:tcPr>
          <w:p w14:paraId="12C5427C" w14:textId="77777777" w:rsidR="00FC0CE7" w:rsidRPr="00563476" w:rsidRDefault="00FC0CE7" w:rsidP="00FC0CE7">
            <w:pPr>
              <w:spacing w:before="0" w:after="0" w:line="276" w:lineRule="auto"/>
              <w:rPr>
                <w:rFonts w:asciiTheme="minorHAnsi" w:hAnsiTheme="minorHAnsi"/>
                <w:b/>
                <w:i/>
                <w:noProof/>
                <w:sz w:val="18"/>
                <w:szCs w:val="18"/>
                <w:lang w:val="ro-RO"/>
              </w:rPr>
            </w:pPr>
            <w:r w:rsidRPr="00563476">
              <w:rPr>
                <w:rFonts w:asciiTheme="minorHAnsi" w:hAnsiTheme="minorHAnsi"/>
                <w:b/>
                <w:noProof/>
                <w:sz w:val="18"/>
                <w:szCs w:val="18"/>
                <w:lang w:val="ro-RO"/>
              </w:rPr>
              <w:t>Indicator [255]</w:t>
            </w:r>
          </w:p>
          <w:p w14:paraId="34945807" w14:textId="77777777" w:rsidR="00FC0CE7" w:rsidRPr="00563476" w:rsidRDefault="00FC0CE7" w:rsidP="00FC0CE7">
            <w:pPr>
              <w:spacing w:line="276" w:lineRule="auto"/>
              <w:jc w:val="center"/>
              <w:rPr>
                <w:rFonts w:asciiTheme="minorHAnsi" w:hAnsiTheme="minorHAnsi"/>
                <w:sz w:val="18"/>
                <w:szCs w:val="18"/>
                <w:lang w:val="ro-RO"/>
              </w:rPr>
            </w:pPr>
          </w:p>
        </w:tc>
        <w:tc>
          <w:tcPr>
            <w:tcW w:w="464" w:type="pct"/>
          </w:tcPr>
          <w:p w14:paraId="3A01DB3C"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396" w:type="pct"/>
          </w:tcPr>
          <w:p w14:paraId="74446CB4"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15" w:type="pct"/>
          </w:tcPr>
          <w:p w14:paraId="000B226A"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372" w:type="pct"/>
            <w:shd w:val="clear" w:color="auto" w:fill="auto"/>
          </w:tcPr>
          <w:p w14:paraId="4633FB13"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5333D514"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59" w:type="pct"/>
            <w:shd w:val="clear" w:color="auto" w:fill="auto"/>
          </w:tcPr>
          <w:p w14:paraId="06824B31"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340" w:type="pct"/>
          </w:tcPr>
          <w:p w14:paraId="4F8B51FE" w14:textId="77777777" w:rsidR="00FC0CE7" w:rsidRPr="00563476" w:rsidRDefault="00FC0CE7" w:rsidP="00FC0CE7">
            <w:pPr>
              <w:spacing w:before="0" w:after="0"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D41D38" w:rsidRPr="00563476" w14:paraId="217D508E" w14:textId="77777777" w:rsidTr="001F0EAE">
        <w:trPr>
          <w:trHeight w:val="556"/>
        </w:trPr>
        <w:tc>
          <w:tcPr>
            <w:tcW w:w="360" w:type="pct"/>
          </w:tcPr>
          <w:p w14:paraId="4C55E45C"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75" w:type="pct"/>
          </w:tcPr>
          <w:p w14:paraId="16266BE0"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74" w:type="pct"/>
          </w:tcPr>
          <w:p w14:paraId="5B052AAB"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1" w:type="pct"/>
          </w:tcPr>
          <w:p w14:paraId="7042C819" w14:textId="77777777" w:rsidR="00FC0CE7" w:rsidRPr="00563476" w:rsidRDefault="00FC0CE7" w:rsidP="00FC0CE7">
            <w:pPr>
              <w:spacing w:before="0" w:after="0" w:line="276" w:lineRule="auto"/>
              <w:rPr>
                <w:rFonts w:asciiTheme="minorHAnsi" w:eastAsia="Calibri" w:hAnsiTheme="minorHAnsi" w:cs="Arial"/>
                <w:noProof/>
                <w:sz w:val="18"/>
                <w:szCs w:val="18"/>
                <w:lang w:val="ro-RO"/>
              </w:rPr>
            </w:pPr>
          </w:p>
        </w:tc>
        <w:tc>
          <w:tcPr>
            <w:tcW w:w="295" w:type="pct"/>
          </w:tcPr>
          <w:p w14:paraId="4D034916" w14:textId="77777777" w:rsidR="00FC0CE7" w:rsidRPr="00563476" w:rsidRDefault="00FC0CE7" w:rsidP="00FC0CE7">
            <w:pPr>
              <w:spacing w:before="0" w:after="0" w:line="276" w:lineRule="auto"/>
              <w:rPr>
                <w:rFonts w:asciiTheme="minorHAnsi" w:hAnsiTheme="minorHAnsi"/>
                <w:noProof/>
                <w:sz w:val="18"/>
                <w:szCs w:val="18"/>
                <w:lang w:val="ro-RO"/>
              </w:rPr>
            </w:pPr>
          </w:p>
        </w:tc>
        <w:tc>
          <w:tcPr>
            <w:tcW w:w="810" w:type="pct"/>
            <w:shd w:val="clear" w:color="auto" w:fill="auto"/>
            <w:vAlign w:val="bottom"/>
          </w:tcPr>
          <w:p w14:paraId="1217C150" w14:textId="7AFFA82F"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Entitati (furnizori de formare) cu sistem de asigurare a calitatii implementat , la finalul intervenției</w:t>
            </w:r>
          </w:p>
        </w:tc>
        <w:tc>
          <w:tcPr>
            <w:tcW w:w="464" w:type="pct"/>
          </w:tcPr>
          <w:p w14:paraId="345FD841" w14:textId="137441E7" w:rsidR="00FC0CE7" w:rsidRPr="00563476" w:rsidRDefault="00300D9A"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396" w:type="pct"/>
          </w:tcPr>
          <w:p w14:paraId="5BF8064F"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415" w:type="pct"/>
          </w:tcPr>
          <w:p w14:paraId="5516F697"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72" w:type="pct"/>
            <w:shd w:val="clear" w:color="auto" w:fill="auto"/>
          </w:tcPr>
          <w:p w14:paraId="6CFEDC4A" w14:textId="0FD20765" w:rsidR="00FC0CE7" w:rsidRPr="00563476" w:rsidRDefault="00300D9A" w:rsidP="00300D9A">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3042</w:t>
            </w:r>
          </w:p>
        </w:tc>
        <w:tc>
          <w:tcPr>
            <w:tcW w:w="359" w:type="pct"/>
            <w:shd w:val="clear" w:color="auto" w:fill="auto"/>
          </w:tcPr>
          <w:p w14:paraId="0855F022"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40" w:type="pct"/>
          </w:tcPr>
          <w:p w14:paraId="63E9F588" w14:textId="77777777" w:rsidR="00FC0CE7" w:rsidRPr="00563476" w:rsidRDefault="00FC0CE7" w:rsidP="00FC0CE7">
            <w:pPr>
              <w:spacing w:before="0" w:after="0" w:line="276" w:lineRule="auto"/>
              <w:rPr>
                <w:rFonts w:asciiTheme="minorHAnsi" w:hAnsiTheme="minorHAnsi"/>
                <w:b/>
                <w:noProof/>
                <w:sz w:val="18"/>
                <w:szCs w:val="18"/>
                <w:lang w:val="ro-RO"/>
              </w:rPr>
            </w:pPr>
          </w:p>
        </w:tc>
      </w:tr>
      <w:tr w:rsidR="00D41D38" w:rsidRPr="00563476" w14:paraId="0D9C9998" w14:textId="77777777" w:rsidTr="001F0EAE">
        <w:trPr>
          <w:trHeight w:val="556"/>
        </w:trPr>
        <w:tc>
          <w:tcPr>
            <w:tcW w:w="360" w:type="pct"/>
          </w:tcPr>
          <w:p w14:paraId="5F880B82"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75" w:type="pct"/>
          </w:tcPr>
          <w:p w14:paraId="012E75B6"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74" w:type="pct"/>
          </w:tcPr>
          <w:p w14:paraId="6E6687C7"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1" w:type="pct"/>
          </w:tcPr>
          <w:p w14:paraId="6E73D421" w14:textId="77777777" w:rsidR="00FC0CE7" w:rsidRPr="00563476" w:rsidRDefault="00FC0CE7" w:rsidP="00FC0CE7">
            <w:pPr>
              <w:spacing w:before="0" w:after="0" w:line="276" w:lineRule="auto"/>
              <w:rPr>
                <w:rFonts w:asciiTheme="minorHAnsi" w:eastAsia="Calibri" w:hAnsiTheme="minorHAnsi" w:cs="Arial"/>
                <w:noProof/>
                <w:sz w:val="18"/>
                <w:szCs w:val="18"/>
                <w:lang w:val="ro-RO"/>
              </w:rPr>
            </w:pPr>
          </w:p>
        </w:tc>
        <w:tc>
          <w:tcPr>
            <w:tcW w:w="295" w:type="pct"/>
          </w:tcPr>
          <w:p w14:paraId="6C9DDE83" w14:textId="205C2794" w:rsidR="00FC0CE7" w:rsidRPr="00563476" w:rsidRDefault="001F0EAE"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EECR03</w:t>
            </w:r>
          </w:p>
        </w:tc>
        <w:tc>
          <w:tcPr>
            <w:tcW w:w="810" w:type="pct"/>
            <w:shd w:val="clear" w:color="auto" w:fill="auto"/>
            <w:vAlign w:val="bottom"/>
          </w:tcPr>
          <w:p w14:paraId="7F6E3069" w14:textId="3CE414A0" w:rsidR="00FC0CE7" w:rsidRPr="00563476" w:rsidRDefault="00FC0CE7" w:rsidP="00FC0CE7">
            <w:pPr>
              <w:spacing w:before="0" w:after="0" w:line="276" w:lineRule="auto"/>
              <w:rPr>
                <w:rFonts w:asciiTheme="minorHAnsi" w:hAnsiTheme="minorHAnsi" w:cstheme="minorHAnsi"/>
                <w:noProof/>
                <w:sz w:val="18"/>
                <w:szCs w:val="18"/>
                <w:lang w:val="ro-RO"/>
              </w:rPr>
            </w:pPr>
            <w:r w:rsidRPr="00563476">
              <w:rPr>
                <w:rFonts w:asciiTheme="minorHAnsi" w:hAnsiTheme="minorHAnsi" w:cstheme="minorHAnsi"/>
                <w:noProof/>
                <w:sz w:val="18"/>
                <w:szCs w:val="18"/>
                <w:lang w:val="ro-RO"/>
              </w:rPr>
              <w:t>Participanți acreditati /certificati în asigurarea calităţii în sistemul de FPC, la finlizarea intervenţiei</w:t>
            </w:r>
          </w:p>
        </w:tc>
        <w:tc>
          <w:tcPr>
            <w:tcW w:w="464" w:type="pct"/>
          </w:tcPr>
          <w:p w14:paraId="414430D8" w14:textId="6E10E88C" w:rsidR="00FC0CE7" w:rsidRPr="00563476" w:rsidRDefault="00300D9A"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396" w:type="pct"/>
          </w:tcPr>
          <w:p w14:paraId="70129C51"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415" w:type="pct"/>
          </w:tcPr>
          <w:p w14:paraId="1503C511"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72" w:type="pct"/>
            <w:shd w:val="clear" w:color="auto" w:fill="auto"/>
          </w:tcPr>
          <w:p w14:paraId="4CABD78B" w14:textId="0A671D07" w:rsidR="00FC0CE7" w:rsidRPr="00563476" w:rsidRDefault="001F0EAE"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28.411</w:t>
            </w:r>
          </w:p>
        </w:tc>
        <w:tc>
          <w:tcPr>
            <w:tcW w:w="359" w:type="pct"/>
            <w:shd w:val="clear" w:color="auto" w:fill="auto"/>
          </w:tcPr>
          <w:p w14:paraId="7778DC70"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40" w:type="pct"/>
          </w:tcPr>
          <w:p w14:paraId="72ADB8EF" w14:textId="77777777" w:rsidR="00FC0CE7" w:rsidRPr="00563476" w:rsidRDefault="00FC0CE7" w:rsidP="00FC0CE7">
            <w:pPr>
              <w:spacing w:before="0" w:after="0" w:line="276" w:lineRule="auto"/>
              <w:rPr>
                <w:rFonts w:asciiTheme="minorHAnsi" w:hAnsiTheme="minorHAnsi"/>
                <w:b/>
                <w:noProof/>
                <w:sz w:val="18"/>
                <w:szCs w:val="18"/>
                <w:lang w:val="ro-RO"/>
              </w:rPr>
            </w:pPr>
          </w:p>
        </w:tc>
      </w:tr>
      <w:tr w:rsidR="00D41D38" w:rsidRPr="00563476" w14:paraId="6ED36355" w14:textId="77777777" w:rsidTr="001F0EAE">
        <w:trPr>
          <w:trHeight w:val="1768"/>
        </w:trPr>
        <w:tc>
          <w:tcPr>
            <w:tcW w:w="360" w:type="pct"/>
          </w:tcPr>
          <w:p w14:paraId="4BBD1DEE"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75" w:type="pct"/>
          </w:tcPr>
          <w:p w14:paraId="313218C4"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e</w:t>
            </w:r>
          </w:p>
        </w:tc>
        <w:tc>
          <w:tcPr>
            <w:tcW w:w="274" w:type="pct"/>
          </w:tcPr>
          <w:p w14:paraId="69ECE0DB"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1" w:type="pct"/>
          </w:tcPr>
          <w:p w14:paraId="3F7B209A" w14:textId="77777777" w:rsidR="00FC0CE7" w:rsidRPr="00563476" w:rsidRDefault="00FC0CE7" w:rsidP="00FC0CE7">
            <w:pPr>
              <w:spacing w:before="0" w:after="0" w:line="276" w:lineRule="auto"/>
              <w:rPr>
                <w:rFonts w:asciiTheme="minorHAnsi" w:eastAsia="Calibri" w:hAnsiTheme="minorHAnsi" w:cs="Arial"/>
                <w:noProof/>
                <w:sz w:val="18"/>
                <w:szCs w:val="18"/>
                <w:lang w:val="ro-RO"/>
              </w:rPr>
            </w:pPr>
          </w:p>
        </w:tc>
        <w:tc>
          <w:tcPr>
            <w:tcW w:w="295" w:type="pct"/>
          </w:tcPr>
          <w:p w14:paraId="719E9520" w14:textId="77777777" w:rsidR="00FC0CE7" w:rsidRPr="00563476" w:rsidRDefault="00FC0CE7" w:rsidP="00FC0CE7">
            <w:pPr>
              <w:spacing w:before="0" w:after="0" w:line="276" w:lineRule="auto"/>
              <w:rPr>
                <w:rFonts w:asciiTheme="minorHAnsi" w:hAnsiTheme="minorHAnsi"/>
                <w:noProof/>
                <w:sz w:val="18"/>
                <w:szCs w:val="18"/>
                <w:lang w:val="ro-RO"/>
              </w:rPr>
            </w:pPr>
          </w:p>
        </w:tc>
        <w:tc>
          <w:tcPr>
            <w:tcW w:w="810" w:type="pct"/>
            <w:shd w:val="clear" w:color="auto" w:fill="auto"/>
            <w:vAlign w:val="bottom"/>
          </w:tcPr>
          <w:p w14:paraId="6BCBDD04" w14:textId="0D126C8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cstheme="minorHAnsi"/>
                <w:noProof/>
                <w:sz w:val="18"/>
                <w:szCs w:val="18"/>
                <w:lang w:val="ro-RO"/>
              </w:rPr>
              <w:t>Mecanisme, metodologii, proceduri, instrumente, programe, standarde, utilizate, aprobate / acreditate</w:t>
            </w:r>
          </w:p>
        </w:tc>
        <w:tc>
          <w:tcPr>
            <w:tcW w:w="464" w:type="pct"/>
          </w:tcPr>
          <w:p w14:paraId="06EACDFB" w14:textId="6F904586" w:rsidR="00FC0CE7" w:rsidRPr="00563476" w:rsidRDefault="00300D9A" w:rsidP="00FC0CE7">
            <w:pPr>
              <w:spacing w:before="0" w:after="0" w:line="276" w:lineRule="auto"/>
              <w:rPr>
                <w:rFonts w:asciiTheme="minorHAnsi" w:hAnsiTheme="minorHAnsi"/>
                <w:b/>
                <w:noProof/>
                <w:sz w:val="18"/>
                <w:szCs w:val="18"/>
                <w:lang w:val="ro-RO"/>
              </w:rPr>
            </w:pPr>
            <w:r w:rsidRPr="00563476">
              <w:rPr>
                <w:rFonts w:asciiTheme="minorHAnsi" w:hAnsiTheme="minorHAnsi"/>
                <w:noProof/>
                <w:sz w:val="18"/>
                <w:szCs w:val="18"/>
                <w:lang w:val="ro-RO"/>
              </w:rPr>
              <w:t>Numă</w:t>
            </w:r>
            <w:r w:rsidR="00FC0CE7" w:rsidRPr="00563476">
              <w:rPr>
                <w:rFonts w:asciiTheme="minorHAnsi" w:hAnsiTheme="minorHAnsi"/>
                <w:noProof/>
                <w:sz w:val="18"/>
                <w:szCs w:val="18"/>
                <w:lang w:val="ro-RO"/>
              </w:rPr>
              <w:t>r</w:t>
            </w:r>
          </w:p>
        </w:tc>
        <w:tc>
          <w:tcPr>
            <w:tcW w:w="396" w:type="pct"/>
          </w:tcPr>
          <w:p w14:paraId="78ECBC78"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415" w:type="pct"/>
          </w:tcPr>
          <w:p w14:paraId="2D0740D4"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72" w:type="pct"/>
            <w:shd w:val="clear" w:color="auto" w:fill="auto"/>
          </w:tcPr>
          <w:p w14:paraId="0A4EDAF6" w14:textId="183659E8" w:rsidR="00FC0CE7" w:rsidRPr="00563476" w:rsidRDefault="00300D9A"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2</w:t>
            </w:r>
          </w:p>
        </w:tc>
        <w:tc>
          <w:tcPr>
            <w:tcW w:w="359" w:type="pct"/>
            <w:shd w:val="clear" w:color="auto" w:fill="auto"/>
          </w:tcPr>
          <w:p w14:paraId="0E32CFF5"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40" w:type="pct"/>
          </w:tcPr>
          <w:p w14:paraId="4E60B382" w14:textId="77777777" w:rsidR="00FC0CE7" w:rsidRPr="00563476" w:rsidRDefault="00FC0CE7" w:rsidP="00FC0CE7">
            <w:pPr>
              <w:spacing w:before="0" w:after="0" w:line="276" w:lineRule="auto"/>
              <w:rPr>
                <w:rFonts w:asciiTheme="minorHAnsi" w:hAnsiTheme="minorHAnsi"/>
                <w:b/>
                <w:noProof/>
                <w:sz w:val="18"/>
                <w:szCs w:val="18"/>
                <w:lang w:val="ro-RO"/>
              </w:rPr>
            </w:pPr>
          </w:p>
        </w:tc>
      </w:tr>
      <w:tr w:rsidR="00D41D38" w:rsidRPr="00563476" w14:paraId="6BA6346D" w14:textId="77777777" w:rsidTr="001F0EAE">
        <w:trPr>
          <w:trHeight w:val="434"/>
        </w:trPr>
        <w:tc>
          <w:tcPr>
            <w:tcW w:w="360" w:type="pct"/>
          </w:tcPr>
          <w:p w14:paraId="23952C9B"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eastAsia="Times New Roman" w:hAnsiTheme="minorHAnsi"/>
                <w:iCs/>
                <w:noProof/>
                <w:sz w:val="18"/>
                <w:szCs w:val="18"/>
                <w:lang w:val="ro-RO"/>
              </w:rPr>
              <w:t>9</w:t>
            </w:r>
          </w:p>
        </w:tc>
        <w:tc>
          <w:tcPr>
            <w:tcW w:w="475" w:type="pct"/>
          </w:tcPr>
          <w:p w14:paraId="2CDCEF2E"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eastAsia="Times New Roman" w:hAnsiTheme="minorHAnsi"/>
                <w:iCs/>
                <w:noProof/>
                <w:sz w:val="18"/>
                <w:szCs w:val="18"/>
                <w:lang w:val="ro-RO"/>
              </w:rPr>
              <w:t>e</w:t>
            </w:r>
          </w:p>
        </w:tc>
        <w:tc>
          <w:tcPr>
            <w:tcW w:w="274" w:type="pct"/>
          </w:tcPr>
          <w:p w14:paraId="32D08C62"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441" w:type="pct"/>
          </w:tcPr>
          <w:p w14:paraId="05A648D2" w14:textId="77777777" w:rsidR="00FC0CE7" w:rsidRPr="00563476" w:rsidRDefault="00FC0CE7" w:rsidP="00FC0CE7">
            <w:pPr>
              <w:spacing w:before="0" w:after="0" w:line="276" w:lineRule="auto"/>
              <w:rPr>
                <w:rFonts w:asciiTheme="minorHAnsi" w:hAnsiTheme="minorHAnsi"/>
                <w:noProof/>
                <w:sz w:val="18"/>
                <w:szCs w:val="18"/>
                <w:lang w:val="ro-RO"/>
              </w:rPr>
            </w:pPr>
          </w:p>
        </w:tc>
        <w:tc>
          <w:tcPr>
            <w:tcW w:w="295" w:type="pct"/>
          </w:tcPr>
          <w:p w14:paraId="57446320" w14:textId="77777777" w:rsidR="00FC0CE7" w:rsidRPr="00563476" w:rsidRDefault="00FC0CE7" w:rsidP="00FC0CE7">
            <w:pPr>
              <w:spacing w:before="0" w:after="0" w:line="276" w:lineRule="auto"/>
              <w:rPr>
                <w:rFonts w:asciiTheme="minorHAnsi" w:hAnsiTheme="minorHAnsi"/>
                <w:noProof/>
                <w:sz w:val="18"/>
                <w:szCs w:val="18"/>
                <w:lang w:val="ro-RO"/>
              </w:rPr>
            </w:pPr>
            <w:r w:rsidRPr="00563476" w:rsidDel="002C130F">
              <w:rPr>
                <w:rFonts w:asciiTheme="minorHAnsi" w:hAnsiTheme="minorHAnsi"/>
                <w:noProof/>
                <w:sz w:val="18"/>
                <w:szCs w:val="18"/>
                <w:lang w:val="ro-RO"/>
              </w:rPr>
              <w:t>CR06</w:t>
            </w:r>
          </w:p>
        </w:tc>
        <w:tc>
          <w:tcPr>
            <w:tcW w:w="810" w:type="pct"/>
            <w:shd w:val="clear" w:color="auto" w:fill="auto"/>
          </w:tcPr>
          <w:p w14:paraId="759B9D5C" w14:textId="16DA2188" w:rsidR="00FC0CE7" w:rsidRPr="00563476" w:rsidRDefault="00FC0CE7" w:rsidP="00FC0CE7">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Standarde </w:t>
            </w:r>
            <w:proofErr w:type="spellStart"/>
            <w:r w:rsidRPr="00563476">
              <w:rPr>
                <w:rFonts w:asciiTheme="minorHAnsi" w:eastAsia="Times New Roman" w:hAnsiTheme="minorHAnsi"/>
                <w:sz w:val="18"/>
                <w:szCs w:val="18"/>
                <w:lang w:val="ro-RO" w:eastAsia="en-GB"/>
              </w:rPr>
              <w:t>ocupationale</w:t>
            </w:r>
            <w:proofErr w:type="spellEnd"/>
            <w:r w:rsidRPr="00563476">
              <w:rPr>
                <w:rFonts w:asciiTheme="minorHAnsi" w:eastAsia="Times New Roman" w:hAnsiTheme="minorHAnsi"/>
                <w:sz w:val="18"/>
                <w:szCs w:val="18"/>
                <w:lang w:val="ro-RO" w:eastAsia="en-GB"/>
              </w:rPr>
              <w:t xml:space="preserve">/ calificări profesionale validate/aprobate </w:t>
            </w:r>
            <w:r w:rsidRPr="00563476">
              <w:rPr>
                <w:rFonts w:asciiTheme="minorHAnsi" w:eastAsia="Times New Roman" w:hAnsiTheme="minorHAnsi"/>
                <w:sz w:val="18"/>
                <w:szCs w:val="18"/>
                <w:lang w:val="ro-RO" w:eastAsia="en-GB"/>
              </w:rPr>
              <w:lastRenderedPageBreak/>
              <w:t xml:space="preserve">pentru utilizare </w:t>
            </w:r>
          </w:p>
        </w:tc>
        <w:tc>
          <w:tcPr>
            <w:tcW w:w="464" w:type="pct"/>
          </w:tcPr>
          <w:p w14:paraId="6DF0D159" w14:textId="0B5FE13B" w:rsidR="00FC0CE7" w:rsidRPr="00563476" w:rsidRDefault="00300D9A"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lastRenderedPageBreak/>
              <w:t>Numă</w:t>
            </w:r>
            <w:r w:rsidR="00FC0CE7" w:rsidRPr="00563476">
              <w:rPr>
                <w:rFonts w:asciiTheme="minorHAnsi" w:hAnsiTheme="minorHAnsi"/>
                <w:noProof/>
                <w:sz w:val="18"/>
                <w:szCs w:val="18"/>
                <w:lang w:val="ro-RO"/>
              </w:rPr>
              <w:t>r</w:t>
            </w:r>
          </w:p>
        </w:tc>
        <w:tc>
          <w:tcPr>
            <w:tcW w:w="396" w:type="pct"/>
          </w:tcPr>
          <w:p w14:paraId="4A9C3825" w14:textId="77777777" w:rsidR="00FC0CE7" w:rsidRPr="00563476" w:rsidRDefault="00FC0CE7" w:rsidP="00FC0CE7">
            <w:pPr>
              <w:spacing w:before="0" w:after="0" w:line="276" w:lineRule="auto"/>
              <w:rPr>
                <w:rFonts w:asciiTheme="minorHAnsi" w:hAnsiTheme="minorHAnsi"/>
                <w:noProof/>
                <w:sz w:val="18"/>
                <w:szCs w:val="18"/>
                <w:lang w:val="ro-RO"/>
              </w:rPr>
            </w:pPr>
          </w:p>
        </w:tc>
        <w:tc>
          <w:tcPr>
            <w:tcW w:w="415" w:type="pct"/>
          </w:tcPr>
          <w:p w14:paraId="6622C42C" w14:textId="77777777" w:rsidR="00FC0CE7" w:rsidRPr="00563476" w:rsidRDefault="00FC0CE7" w:rsidP="00FC0CE7">
            <w:pPr>
              <w:spacing w:before="0" w:after="0" w:line="276" w:lineRule="auto"/>
              <w:rPr>
                <w:rFonts w:asciiTheme="minorHAnsi" w:hAnsiTheme="minorHAnsi"/>
                <w:b/>
                <w:noProof/>
                <w:sz w:val="18"/>
                <w:szCs w:val="18"/>
                <w:lang w:val="ro-RO"/>
              </w:rPr>
            </w:pPr>
          </w:p>
        </w:tc>
        <w:tc>
          <w:tcPr>
            <w:tcW w:w="372" w:type="pct"/>
            <w:shd w:val="clear" w:color="auto" w:fill="auto"/>
          </w:tcPr>
          <w:p w14:paraId="5ECCB8EE" w14:textId="30D15B3A" w:rsidR="00FC0CE7" w:rsidRPr="00563476" w:rsidRDefault="001F0EAE" w:rsidP="00FC0CE7">
            <w:pPr>
              <w:spacing w:before="0" w:after="0"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400</w:t>
            </w:r>
          </w:p>
        </w:tc>
        <w:tc>
          <w:tcPr>
            <w:tcW w:w="359" w:type="pct"/>
            <w:shd w:val="clear" w:color="auto" w:fill="auto"/>
          </w:tcPr>
          <w:p w14:paraId="6EDF6058" w14:textId="77777777" w:rsidR="00FC0CE7" w:rsidRPr="00563476" w:rsidRDefault="00FC0CE7" w:rsidP="00FC0CE7">
            <w:pPr>
              <w:spacing w:before="0" w:after="0" w:line="276" w:lineRule="auto"/>
              <w:rPr>
                <w:rFonts w:asciiTheme="minorHAnsi" w:hAnsiTheme="minorHAnsi"/>
                <w:noProof/>
                <w:sz w:val="18"/>
                <w:szCs w:val="18"/>
                <w:lang w:val="ro-RO"/>
              </w:rPr>
            </w:pPr>
          </w:p>
        </w:tc>
        <w:tc>
          <w:tcPr>
            <w:tcW w:w="340" w:type="pct"/>
          </w:tcPr>
          <w:p w14:paraId="0A8000AA" w14:textId="77777777" w:rsidR="00FC0CE7" w:rsidRPr="00563476" w:rsidRDefault="00FC0CE7" w:rsidP="00FC0CE7">
            <w:pPr>
              <w:spacing w:before="0" w:after="0" w:line="276" w:lineRule="auto"/>
              <w:rPr>
                <w:rFonts w:asciiTheme="minorHAnsi" w:hAnsiTheme="minorHAnsi"/>
                <w:noProof/>
                <w:sz w:val="18"/>
                <w:szCs w:val="18"/>
                <w:lang w:val="ro-RO"/>
              </w:rPr>
            </w:pPr>
          </w:p>
        </w:tc>
      </w:tr>
    </w:tbl>
    <w:p w14:paraId="62361C0D" w14:textId="77777777" w:rsidR="008825A7" w:rsidRPr="00563476" w:rsidRDefault="008825A7" w:rsidP="008F5956">
      <w:pPr>
        <w:spacing w:before="0" w:after="0" w:line="276" w:lineRule="auto"/>
        <w:rPr>
          <w:rFonts w:asciiTheme="minorHAnsi" w:hAnsiTheme="minorHAnsi"/>
          <w:sz w:val="18"/>
          <w:szCs w:val="18"/>
          <w:lang w:val="ro-RO"/>
        </w:rPr>
      </w:pPr>
    </w:p>
    <w:p w14:paraId="50DF12A3" w14:textId="77777777" w:rsidR="00D35616" w:rsidRPr="00563476" w:rsidRDefault="00D35616" w:rsidP="008F5956">
      <w:pPr>
        <w:spacing w:before="240" w:after="240" w:line="276" w:lineRule="auto"/>
        <w:jc w:val="both"/>
        <w:rPr>
          <w:rFonts w:asciiTheme="minorHAnsi" w:eastAsia="Times New Roman" w:hAnsiTheme="minorHAnsi"/>
          <w:iCs/>
          <w:noProof/>
          <w:szCs w:val="24"/>
          <w:lang w:val="ro-RO"/>
        </w:rPr>
      </w:pPr>
      <w:r w:rsidRPr="00563476">
        <w:rPr>
          <w:rFonts w:asciiTheme="minorHAnsi" w:eastAsia="Times New Roman" w:hAnsiTheme="minorHAnsi"/>
          <w:b/>
          <w:iCs/>
          <w:noProof/>
          <w:szCs w:val="24"/>
          <w:lang w:val="ro-RO"/>
        </w:rPr>
        <w:t>2.</w:t>
      </w:r>
      <w:r w:rsidR="001258C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18DAD0FB" w14:textId="77777777" w:rsidR="001258C5" w:rsidRPr="00563476" w:rsidRDefault="001258C5" w:rsidP="001258C5">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t xml:space="preserve">Reference: point </w:t>
      </w:r>
      <w:r w:rsidRPr="00563476">
        <w:rPr>
          <w:rFonts w:asciiTheme="minorHAnsi" w:eastAsia="Times New Roman" w:hAnsiTheme="minorHAnsi"/>
          <w:i/>
          <w:noProof/>
          <w:szCs w:val="24"/>
        </w:rPr>
        <w:t>(d)(viii)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222"/>
        <w:gridCol w:w="1265"/>
        <w:gridCol w:w="2229"/>
        <w:gridCol w:w="2229"/>
        <w:gridCol w:w="1498"/>
      </w:tblGrid>
      <w:tr w:rsidR="00D41D38" w:rsidRPr="00563476" w14:paraId="37259CFA" w14:textId="77777777" w:rsidTr="005155DF">
        <w:trPr>
          <w:trHeight w:val="569"/>
        </w:trPr>
        <w:tc>
          <w:tcPr>
            <w:tcW w:w="5000" w:type="pct"/>
            <w:gridSpan w:val="6"/>
          </w:tcPr>
          <w:p w14:paraId="1D8FF7E4" w14:textId="77777777" w:rsidR="00D35616" w:rsidRPr="00563476" w:rsidRDefault="00D35616" w:rsidP="00BE1E03">
            <w:pPr>
              <w:spacing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4: Dimension 1 – intervention field</w:t>
            </w:r>
          </w:p>
        </w:tc>
      </w:tr>
      <w:tr w:rsidR="00D41D38" w:rsidRPr="00563476" w14:paraId="7D54EC08" w14:textId="77777777" w:rsidTr="005155DF">
        <w:tc>
          <w:tcPr>
            <w:tcW w:w="716" w:type="pct"/>
            <w:shd w:val="clear" w:color="auto" w:fill="auto"/>
          </w:tcPr>
          <w:p w14:paraId="3903F0AC"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20" w:type="pct"/>
            <w:shd w:val="clear" w:color="auto" w:fill="auto"/>
          </w:tcPr>
          <w:p w14:paraId="6734C5C2"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42" w:type="pct"/>
            <w:shd w:val="clear" w:color="auto" w:fill="auto"/>
          </w:tcPr>
          <w:p w14:paraId="6E93840E"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1131" w:type="pct"/>
          </w:tcPr>
          <w:p w14:paraId="2C3E1276"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131" w:type="pct"/>
            <w:shd w:val="clear" w:color="auto" w:fill="auto"/>
          </w:tcPr>
          <w:p w14:paraId="6456F8A1"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760" w:type="pct"/>
            <w:shd w:val="clear" w:color="auto" w:fill="auto"/>
          </w:tcPr>
          <w:p w14:paraId="778D286E"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06F5FCAD" w14:textId="77777777" w:rsidTr="005155DF">
        <w:tc>
          <w:tcPr>
            <w:tcW w:w="716" w:type="pct"/>
            <w:vMerge w:val="restart"/>
            <w:shd w:val="clear" w:color="auto" w:fill="auto"/>
          </w:tcPr>
          <w:p w14:paraId="3DEFFAA6"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9</w:t>
            </w:r>
          </w:p>
        </w:tc>
        <w:tc>
          <w:tcPr>
            <w:tcW w:w="620" w:type="pct"/>
            <w:vMerge w:val="restart"/>
            <w:shd w:val="clear" w:color="auto" w:fill="auto"/>
          </w:tcPr>
          <w:p w14:paraId="3A6F8301" w14:textId="6BD94F36"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42" w:type="pct"/>
            <w:shd w:val="clear" w:color="auto" w:fill="auto"/>
          </w:tcPr>
          <w:p w14:paraId="630188E4" w14:textId="1391AB1D"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1131" w:type="pct"/>
            <w:vMerge w:val="restart"/>
          </w:tcPr>
          <w:p w14:paraId="4CED7043" w14:textId="4C55BBB1" w:rsidR="00BE7FD5" w:rsidRPr="00563476" w:rsidRDefault="00BE7FD5" w:rsidP="00BE7FD5">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tc>
        <w:tc>
          <w:tcPr>
            <w:tcW w:w="1131" w:type="pct"/>
            <w:vMerge w:val="restart"/>
            <w:shd w:val="clear" w:color="auto" w:fill="auto"/>
          </w:tcPr>
          <w:p w14:paraId="4BF8A796" w14:textId="0CE34CE3"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 151 Sprijinul pentru educația adulților (cu excepția infrastructurilor)</w:t>
            </w:r>
          </w:p>
        </w:tc>
        <w:tc>
          <w:tcPr>
            <w:tcW w:w="760" w:type="pct"/>
            <w:shd w:val="clear" w:color="auto" w:fill="auto"/>
          </w:tcPr>
          <w:p w14:paraId="1D41F8E4" w14:textId="100E543D" w:rsidR="00BE7FD5" w:rsidRPr="00563476" w:rsidRDefault="00BE7FD5" w:rsidP="00BE7FD5">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32.974.878</w:t>
            </w:r>
          </w:p>
        </w:tc>
      </w:tr>
      <w:tr w:rsidR="00D41D38" w:rsidRPr="00563476" w14:paraId="6C662922" w14:textId="77777777" w:rsidTr="005155DF">
        <w:tc>
          <w:tcPr>
            <w:tcW w:w="716" w:type="pct"/>
            <w:vMerge/>
            <w:shd w:val="clear" w:color="auto" w:fill="auto"/>
          </w:tcPr>
          <w:p w14:paraId="46AFB909"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620" w:type="pct"/>
            <w:vMerge/>
            <w:shd w:val="clear" w:color="auto" w:fill="auto"/>
          </w:tcPr>
          <w:p w14:paraId="5E5A7BF7"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642" w:type="pct"/>
            <w:shd w:val="clear" w:color="auto" w:fill="auto"/>
          </w:tcPr>
          <w:p w14:paraId="50528992" w14:textId="565E3919"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1131" w:type="pct"/>
            <w:vMerge/>
          </w:tcPr>
          <w:p w14:paraId="097493E3"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1131" w:type="pct"/>
            <w:vMerge/>
            <w:shd w:val="clear" w:color="auto" w:fill="auto"/>
          </w:tcPr>
          <w:p w14:paraId="585A29E1"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760" w:type="pct"/>
            <w:shd w:val="clear" w:color="auto" w:fill="auto"/>
          </w:tcPr>
          <w:p w14:paraId="16058258" w14:textId="10C260F6" w:rsidR="00BE7FD5" w:rsidRPr="00563476" w:rsidRDefault="00BE7FD5" w:rsidP="00BE7FD5">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4.462.540</w:t>
            </w:r>
          </w:p>
        </w:tc>
      </w:tr>
    </w:tbl>
    <w:p w14:paraId="25EB3504" w14:textId="77777777" w:rsidR="00D35616" w:rsidRPr="00563476" w:rsidRDefault="00D35616" w:rsidP="00C965BB">
      <w:pPr>
        <w:spacing w:line="276" w:lineRule="auto"/>
        <w:jc w:val="both"/>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1624"/>
        <w:gridCol w:w="1482"/>
        <w:gridCol w:w="1421"/>
        <w:gridCol w:w="1949"/>
      </w:tblGrid>
      <w:tr w:rsidR="00D41D38" w:rsidRPr="00563476" w14:paraId="64089C5B" w14:textId="77777777" w:rsidTr="00D35616">
        <w:tc>
          <w:tcPr>
            <w:tcW w:w="5000" w:type="pct"/>
            <w:gridSpan w:val="6"/>
          </w:tcPr>
          <w:p w14:paraId="4B5DAED2"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D41D38" w:rsidRPr="00563476" w14:paraId="34ADE85A" w14:textId="77777777" w:rsidTr="00300D9A">
        <w:tc>
          <w:tcPr>
            <w:tcW w:w="918" w:type="pct"/>
            <w:shd w:val="clear" w:color="auto" w:fill="auto"/>
          </w:tcPr>
          <w:p w14:paraId="396348BE"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30EA7A44"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2E6142FE"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752" w:type="pct"/>
          </w:tcPr>
          <w:p w14:paraId="6453DE44"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721" w:type="pct"/>
            <w:shd w:val="clear" w:color="auto" w:fill="auto"/>
          </w:tcPr>
          <w:p w14:paraId="0082C84C"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989" w:type="pct"/>
            <w:shd w:val="clear" w:color="auto" w:fill="auto"/>
          </w:tcPr>
          <w:p w14:paraId="344ACD2C"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1F25772E" w14:textId="77777777" w:rsidTr="00300D9A">
        <w:tc>
          <w:tcPr>
            <w:tcW w:w="918" w:type="pct"/>
            <w:vMerge w:val="restart"/>
            <w:shd w:val="clear" w:color="auto" w:fill="auto"/>
          </w:tcPr>
          <w:p w14:paraId="0EB7A219" w14:textId="77777777" w:rsidR="00BE7FD5" w:rsidRPr="00563476" w:rsidRDefault="00BE7FD5" w:rsidP="00BE1E03">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9</w:t>
            </w:r>
          </w:p>
        </w:tc>
        <w:tc>
          <w:tcPr>
            <w:tcW w:w="796" w:type="pct"/>
            <w:vMerge w:val="restart"/>
            <w:shd w:val="clear" w:color="auto" w:fill="auto"/>
          </w:tcPr>
          <w:p w14:paraId="35D2494D" w14:textId="1C83020B" w:rsidR="00BE7FD5" w:rsidRPr="00563476" w:rsidRDefault="00BE7FD5" w:rsidP="00BE1E03">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5F52D13F"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07323DF3" w14:textId="2F2F3E86"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752" w:type="pct"/>
            <w:vMerge w:val="restart"/>
          </w:tcPr>
          <w:p w14:paraId="2D7F4182" w14:textId="001EBA53" w:rsidR="00BE7FD5" w:rsidRPr="00563476" w:rsidRDefault="00BE7FD5" w:rsidP="00BE7FD5">
            <w:pPr>
              <w:spacing w:before="0" w:after="0" w:line="276" w:lineRule="auto"/>
              <w:jc w:val="center"/>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e</w:t>
            </w:r>
          </w:p>
        </w:tc>
        <w:tc>
          <w:tcPr>
            <w:tcW w:w="721" w:type="pct"/>
            <w:vMerge w:val="restart"/>
            <w:shd w:val="clear" w:color="auto" w:fill="auto"/>
          </w:tcPr>
          <w:p w14:paraId="0600F4D7" w14:textId="51599650"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 Grant</w:t>
            </w:r>
          </w:p>
        </w:tc>
        <w:tc>
          <w:tcPr>
            <w:tcW w:w="989" w:type="pct"/>
            <w:shd w:val="clear" w:color="auto" w:fill="auto"/>
          </w:tcPr>
          <w:p w14:paraId="6DBDA30F" w14:textId="79FB1C37" w:rsidR="00BE7FD5" w:rsidRPr="00563476" w:rsidRDefault="00BE7FD5" w:rsidP="00BE7FD5">
            <w:pPr>
              <w:spacing w:before="0" w:after="0" w:line="276"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32.974.878</w:t>
            </w:r>
          </w:p>
        </w:tc>
      </w:tr>
      <w:tr w:rsidR="00D41D38" w:rsidRPr="00563476" w14:paraId="06EEAA35" w14:textId="77777777" w:rsidTr="00300D9A">
        <w:tc>
          <w:tcPr>
            <w:tcW w:w="918" w:type="pct"/>
            <w:vMerge/>
            <w:shd w:val="clear" w:color="auto" w:fill="auto"/>
          </w:tcPr>
          <w:p w14:paraId="343A8AA6"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796" w:type="pct"/>
            <w:vMerge/>
            <w:shd w:val="clear" w:color="auto" w:fill="auto"/>
          </w:tcPr>
          <w:p w14:paraId="44E5C690"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824" w:type="pct"/>
            <w:shd w:val="clear" w:color="auto" w:fill="auto"/>
          </w:tcPr>
          <w:p w14:paraId="3DFF6E5C" w14:textId="427E5D4B"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752" w:type="pct"/>
            <w:vMerge/>
          </w:tcPr>
          <w:p w14:paraId="0B39966B" w14:textId="77777777" w:rsidR="00BE7FD5" w:rsidRPr="00563476" w:rsidRDefault="00BE7FD5" w:rsidP="008F5956">
            <w:pPr>
              <w:spacing w:before="0" w:after="0" w:line="276" w:lineRule="auto"/>
              <w:jc w:val="both"/>
              <w:rPr>
                <w:rFonts w:asciiTheme="minorHAnsi" w:eastAsia="Times New Roman" w:hAnsiTheme="minorHAnsi"/>
                <w:b/>
                <w:iCs/>
                <w:noProof/>
                <w:sz w:val="18"/>
                <w:szCs w:val="18"/>
                <w:lang w:val="ro-RO"/>
              </w:rPr>
            </w:pPr>
          </w:p>
        </w:tc>
        <w:tc>
          <w:tcPr>
            <w:tcW w:w="721" w:type="pct"/>
            <w:vMerge/>
            <w:shd w:val="clear" w:color="auto" w:fill="auto"/>
          </w:tcPr>
          <w:p w14:paraId="3B4C35ED" w14:textId="77777777" w:rsidR="00BE7FD5" w:rsidRPr="00563476" w:rsidRDefault="00BE7FD5" w:rsidP="008F5956">
            <w:pPr>
              <w:spacing w:before="0" w:after="0" w:line="276" w:lineRule="auto"/>
              <w:jc w:val="both"/>
              <w:rPr>
                <w:rFonts w:asciiTheme="minorHAnsi" w:eastAsia="Times New Roman" w:hAnsiTheme="minorHAnsi"/>
                <w:b/>
                <w:iCs/>
                <w:noProof/>
                <w:sz w:val="18"/>
                <w:szCs w:val="18"/>
                <w:lang w:val="ro-RO"/>
              </w:rPr>
            </w:pPr>
          </w:p>
        </w:tc>
        <w:tc>
          <w:tcPr>
            <w:tcW w:w="989" w:type="pct"/>
            <w:shd w:val="clear" w:color="auto" w:fill="auto"/>
          </w:tcPr>
          <w:p w14:paraId="75BDA1A2" w14:textId="31765594" w:rsidR="00BE7FD5" w:rsidRPr="00563476" w:rsidRDefault="00BE7FD5" w:rsidP="00BE7FD5">
            <w:pPr>
              <w:spacing w:before="0" w:after="0" w:line="276"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4.462.540</w:t>
            </w:r>
          </w:p>
        </w:tc>
      </w:tr>
    </w:tbl>
    <w:p w14:paraId="7B59D595" w14:textId="77777777" w:rsidR="00D35616" w:rsidRPr="00563476" w:rsidRDefault="00D35616" w:rsidP="00C965BB">
      <w:pPr>
        <w:spacing w:line="276" w:lineRule="auto"/>
        <w:jc w:val="both"/>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569"/>
        <w:gridCol w:w="1624"/>
        <w:gridCol w:w="1194"/>
        <w:gridCol w:w="1194"/>
        <w:gridCol w:w="2465"/>
      </w:tblGrid>
      <w:tr w:rsidR="001A2352" w:rsidRPr="00563476" w14:paraId="49E30A36" w14:textId="77777777" w:rsidTr="00D35616">
        <w:tc>
          <w:tcPr>
            <w:tcW w:w="5000" w:type="pct"/>
            <w:gridSpan w:val="6"/>
          </w:tcPr>
          <w:p w14:paraId="4063A5F9"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6: Dimension 3 – territorial delivery mechanism and territorial focus</w:t>
            </w:r>
          </w:p>
        </w:tc>
      </w:tr>
      <w:tr w:rsidR="001A2352" w:rsidRPr="00563476" w14:paraId="7707DC3F" w14:textId="77777777" w:rsidTr="005155DF">
        <w:tc>
          <w:tcPr>
            <w:tcW w:w="917" w:type="pct"/>
            <w:shd w:val="clear" w:color="auto" w:fill="auto"/>
          </w:tcPr>
          <w:p w14:paraId="260BA1C5"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2749C87A"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549CB5DA"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1AF95B9E"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6" w:type="pct"/>
            <w:shd w:val="clear" w:color="auto" w:fill="auto"/>
          </w:tcPr>
          <w:p w14:paraId="6B3C73B1"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51" w:type="pct"/>
            <w:shd w:val="clear" w:color="auto" w:fill="auto"/>
          </w:tcPr>
          <w:p w14:paraId="092F4F74"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35616" w:rsidRPr="00563476" w14:paraId="73875E38" w14:textId="77777777" w:rsidTr="005155DF">
        <w:tc>
          <w:tcPr>
            <w:tcW w:w="917" w:type="pct"/>
            <w:shd w:val="clear" w:color="auto" w:fill="auto"/>
          </w:tcPr>
          <w:p w14:paraId="03994531"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p>
        </w:tc>
        <w:tc>
          <w:tcPr>
            <w:tcW w:w="796" w:type="pct"/>
            <w:shd w:val="clear" w:color="auto" w:fill="auto"/>
          </w:tcPr>
          <w:p w14:paraId="2A001649"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p>
        </w:tc>
        <w:tc>
          <w:tcPr>
            <w:tcW w:w="824" w:type="pct"/>
            <w:shd w:val="clear" w:color="auto" w:fill="auto"/>
          </w:tcPr>
          <w:p w14:paraId="6063ABCF"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p>
        </w:tc>
        <w:tc>
          <w:tcPr>
            <w:tcW w:w="606" w:type="pct"/>
          </w:tcPr>
          <w:p w14:paraId="6AC3145D"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p>
        </w:tc>
        <w:tc>
          <w:tcPr>
            <w:tcW w:w="606" w:type="pct"/>
            <w:shd w:val="clear" w:color="auto" w:fill="auto"/>
          </w:tcPr>
          <w:p w14:paraId="58F130C4"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p>
        </w:tc>
        <w:tc>
          <w:tcPr>
            <w:tcW w:w="1251" w:type="pct"/>
            <w:shd w:val="clear" w:color="auto" w:fill="auto"/>
          </w:tcPr>
          <w:p w14:paraId="37E8A825"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p>
        </w:tc>
      </w:tr>
    </w:tbl>
    <w:p w14:paraId="2B366ED3" w14:textId="77777777" w:rsidR="00D35616" w:rsidRPr="00563476" w:rsidRDefault="00D35616" w:rsidP="00C965BB">
      <w:pPr>
        <w:spacing w:line="276" w:lineRule="auto"/>
        <w:jc w:val="both"/>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367"/>
        <w:gridCol w:w="2024"/>
      </w:tblGrid>
      <w:tr w:rsidR="00D41D38" w:rsidRPr="00563476" w14:paraId="40A2851F" w14:textId="77777777" w:rsidTr="008825A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2465E74"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D41D38" w:rsidRPr="00563476" w14:paraId="41FBFC17" w14:textId="77777777" w:rsidTr="008825A7">
        <w:tc>
          <w:tcPr>
            <w:tcW w:w="1004" w:type="pct"/>
            <w:tcBorders>
              <w:top w:val="single" w:sz="4" w:space="0" w:color="auto"/>
              <w:left w:val="single" w:sz="4" w:space="0" w:color="auto"/>
              <w:bottom w:val="single" w:sz="4" w:space="0" w:color="auto"/>
              <w:right w:val="single" w:sz="4" w:space="0" w:color="auto"/>
            </w:tcBorders>
            <w:shd w:val="clear" w:color="auto" w:fill="auto"/>
          </w:tcPr>
          <w:p w14:paraId="35D9CF34"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FEEC8AA"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6952C9B"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23DCD9C0"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6A9A715D" w14:textId="77777777" w:rsidR="00D35616" w:rsidRPr="00563476" w:rsidRDefault="00D35616"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0C12BD74" w14:textId="77777777" w:rsidTr="00FD5E7A">
        <w:tc>
          <w:tcPr>
            <w:tcW w:w="1004" w:type="pct"/>
            <w:vMerge w:val="restart"/>
            <w:tcBorders>
              <w:top w:val="single" w:sz="4" w:space="0" w:color="auto"/>
              <w:left w:val="single" w:sz="4" w:space="0" w:color="auto"/>
              <w:right w:val="single" w:sz="4" w:space="0" w:color="auto"/>
            </w:tcBorders>
            <w:shd w:val="clear" w:color="auto" w:fill="auto"/>
          </w:tcPr>
          <w:p w14:paraId="7B02C921"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9</w:t>
            </w:r>
          </w:p>
        </w:tc>
        <w:tc>
          <w:tcPr>
            <w:tcW w:w="869" w:type="pct"/>
            <w:vMerge w:val="restart"/>
            <w:tcBorders>
              <w:top w:val="single" w:sz="4" w:space="0" w:color="auto"/>
              <w:left w:val="single" w:sz="4" w:space="0" w:color="auto"/>
              <w:right w:val="single" w:sz="4" w:space="0" w:color="auto"/>
            </w:tcBorders>
            <w:shd w:val="clear" w:color="auto" w:fill="auto"/>
          </w:tcPr>
          <w:p w14:paraId="34EB01D5" w14:textId="29D0D976"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6B2122F"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68706BB0" w14:textId="40281143"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1201" w:type="pct"/>
            <w:vMerge w:val="restart"/>
            <w:tcBorders>
              <w:top w:val="single" w:sz="4" w:space="0" w:color="auto"/>
              <w:left w:val="single" w:sz="4" w:space="0" w:color="auto"/>
              <w:right w:val="single" w:sz="4" w:space="0" w:color="auto"/>
            </w:tcBorders>
            <w:shd w:val="clear" w:color="auto" w:fill="auto"/>
          </w:tcPr>
          <w:p w14:paraId="3BE03E3E" w14:textId="62B7C2E3"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09 Nu se aplică</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24C09B4E" w14:textId="386439E1" w:rsidR="00BE7FD5" w:rsidRPr="00563476" w:rsidRDefault="00BE7FD5" w:rsidP="00BE7FD5">
            <w:pPr>
              <w:spacing w:before="0" w:after="0" w:line="276"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32.974.878</w:t>
            </w:r>
          </w:p>
        </w:tc>
      </w:tr>
      <w:tr w:rsidR="00D41D38" w:rsidRPr="00563476" w14:paraId="3F50216A" w14:textId="77777777" w:rsidTr="00FD5E7A">
        <w:tc>
          <w:tcPr>
            <w:tcW w:w="1004" w:type="pct"/>
            <w:vMerge/>
            <w:tcBorders>
              <w:left w:val="single" w:sz="4" w:space="0" w:color="auto"/>
              <w:bottom w:val="single" w:sz="4" w:space="0" w:color="auto"/>
              <w:right w:val="single" w:sz="4" w:space="0" w:color="auto"/>
            </w:tcBorders>
            <w:shd w:val="clear" w:color="auto" w:fill="auto"/>
          </w:tcPr>
          <w:p w14:paraId="1DCA2C5D" w14:textId="77777777" w:rsidR="00BE7FD5" w:rsidRPr="00563476" w:rsidRDefault="00BE7FD5" w:rsidP="008F5956">
            <w:pPr>
              <w:spacing w:before="0" w:after="0" w:line="276" w:lineRule="auto"/>
              <w:jc w:val="both"/>
              <w:rPr>
                <w:rFonts w:asciiTheme="minorHAnsi" w:eastAsia="Times New Roman" w:hAnsiTheme="minorHAnsi"/>
                <w:b/>
                <w:iCs/>
                <w:noProof/>
                <w:sz w:val="18"/>
                <w:szCs w:val="18"/>
                <w:lang w:val="ro-RO"/>
              </w:rPr>
            </w:pPr>
          </w:p>
        </w:tc>
        <w:tc>
          <w:tcPr>
            <w:tcW w:w="869" w:type="pct"/>
            <w:vMerge/>
            <w:tcBorders>
              <w:left w:val="single" w:sz="4" w:space="0" w:color="auto"/>
              <w:bottom w:val="single" w:sz="4" w:space="0" w:color="auto"/>
              <w:right w:val="single" w:sz="4" w:space="0" w:color="auto"/>
            </w:tcBorders>
            <w:shd w:val="clear" w:color="auto" w:fill="auto"/>
          </w:tcPr>
          <w:p w14:paraId="7014A28E"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2AD1952" w14:textId="5C2AFBD3"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1201" w:type="pct"/>
            <w:vMerge/>
            <w:tcBorders>
              <w:left w:val="single" w:sz="4" w:space="0" w:color="auto"/>
              <w:bottom w:val="single" w:sz="4" w:space="0" w:color="auto"/>
              <w:right w:val="single" w:sz="4" w:space="0" w:color="auto"/>
            </w:tcBorders>
            <w:shd w:val="clear" w:color="auto" w:fill="auto"/>
          </w:tcPr>
          <w:p w14:paraId="25B142D2" w14:textId="77777777" w:rsidR="00BE7FD5" w:rsidRPr="00563476" w:rsidRDefault="00BE7FD5" w:rsidP="008F5956">
            <w:pPr>
              <w:spacing w:before="0" w:after="0" w:line="276" w:lineRule="auto"/>
              <w:jc w:val="both"/>
              <w:rPr>
                <w:rFonts w:asciiTheme="minorHAnsi" w:eastAsia="Times New Roman" w:hAnsiTheme="minorHAnsi"/>
                <w:iCs/>
                <w:noProof/>
                <w:sz w:val="18"/>
                <w:szCs w:val="18"/>
                <w:lang w:val="ro-RO"/>
              </w:rPr>
            </w:pP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C5D3893" w14:textId="780D429A" w:rsidR="00BE7FD5" w:rsidRPr="00563476" w:rsidRDefault="00BE7FD5" w:rsidP="00BE7FD5">
            <w:pPr>
              <w:spacing w:before="0" w:after="0" w:line="276" w:lineRule="auto"/>
              <w:jc w:val="right"/>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4.462.540</w:t>
            </w:r>
          </w:p>
        </w:tc>
      </w:tr>
    </w:tbl>
    <w:tbl>
      <w:tblPr>
        <w:tblStyle w:val="TableGrid20"/>
        <w:tblW w:w="5000" w:type="pct"/>
        <w:tblLook w:val="04A0" w:firstRow="1" w:lastRow="0" w:firstColumn="1" w:lastColumn="0" w:noHBand="0" w:noVBand="1"/>
      </w:tblPr>
      <w:tblGrid>
        <w:gridCol w:w="1695"/>
        <w:gridCol w:w="1452"/>
        <w:gridCol w:w="1504"/>
        <w:gridCol w:w="1553"/>
        <w:gridCol w:w="1368"/>
        <w:gridCol w:w="2282"/>
      </w:tblGrid>
      <w:tr w:rsidR="00D41D38" w:rsidRPr="00563476" w14:paraId="2C4C4F90" w14:textId="77777777" w:rsidTr="001A2352">
        <w:tc>
          <w:tcPr>
            <w:tcW w:w="5000" w:type="pct"/>
            <w:gridSpan w:val="6"/>
          </w:tcPr>
          <w:p w14:paraId="2A8430AE"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D41D38" w:rsidRPr="00563476" w14:paraId="61653C50" w14:textId="77777777" w:rsidTr="00BA3FE6">
        <w:tc>
          <w:tcPr>
            <w:tcW w:w="860" w:type="pct"/>
          </w:tcPr>
          <w:p w14:paraId="069524AD"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37" w:type="pct"/>
          </w:tcPr>
          <w:p w14:paraId="22ACC0C3"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63" w:type="pct"/>
          </w:tcPr>
          <w:p w14:paraId="586BD05B"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788" w:type="pct"/>
          </w:tcPr>
          <w:p w14:paraId="3B2512E4"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694" w:type="pct"/>
          </w:tcPr>
          <w:p w14:paraId="18529AE2"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58" w:type="pct"/>
          </w:tcPr>
          <w:p w14:paraId="340C92B7"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D41D38" w:rsidRPr="00563476" w14:paraId="1CAFB7AB" w14:textId="77777777" w:rsidTr="00BA3FE6">
        <w:tc>
          <w:tcPr>
            <w:tcW w:w="860" w:type="pct"/>
            <w:vMerge w:val="restart"/>
          </w:tcPr>
          <w:p w14:paraId="03C7ADFF" w14:textId="2FC1144B" w:rsidR="00300D9A" w:rsidRPr="00563476" w:rsidRDefault="00300D9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9</w:t>
            </w:r>
          </w:p>
        </w:tc>
        <w:tc>
          <w:tcPr>
            <w:tcW w:w="737" w:type="pct"/>
            <w:vMerge w:val="restart"/>
          </w:tcPr>
          <w:p w14:paraId="1E6AB674" w14:textId="62AF1C0D" w:rsidR="00300D9A" w:rsidRPr="00563476" w:rsidRDefault="00300D9A"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FSE+</w:t>
            </w:r>
          </w:p>
        </w:tc>
        <w:tc>
          <w:tcPr>
            <w:tcW w:w="763" w:type="pct"/>
          </w:tcPr>
          <w:p w14:paraId="7EE6370F" w14:textId="72D41B07" w:rsidR="00300D9A" w:rsidRPr="00563476" w:rsidRDefault="00300D9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788" w:type="pct"/>
            <w:vMerge w:val="restart"/>
          </w:tcPr>
          <w:p w14:paraId="60DB401F" w14:textId="35D64419" w:rsidR="00300D9A" w:rsidRPr="00563476" w:rsidRDefault="00300D9A" w:rsidP="00BA3FE6">
            <w:pPr>
              <w:spacing w:before="0" w:after="0" w:line="276" w:lineRule="auto"/>
              <w:jc w:val="center"/>
              <w:rPr>
                <w:rFonts w:asciiTheme="minorHAnsi" w:eastAsia="Times New Roman" w:hAnsiTheme="minorHAnsi"/>
                <w:iCs/>
                <w:noProof/>
                <w:sz w:val="18"/>
                <w:szCs w:val="18"/>
              </w:rPr>
            </w:pPr>
            <w:r w:rsidRPr="00563476">
              <w:rPr>
                <w:rFonts w:asciiTheme="minorHAnsi" w:eastAsia="Times New Roman" w:hAnsiTheme="minorHAnsi"/>
                <w:iCs/>
                <w:noProof/>
                <w:sz w:val="18"/>
                <w:szCs w:val="18"/>
              </w:rPr>
              <w:t>e</w:t>
            </w:r>
          </w:p>
        </w:tc>
        <w:tc>
          <w:tcPr>
            <w:tcW w:w="694" w:type="pct"/>
            <w:vMerge w:val="restart"/>
          </w:tcPr>
          <w:p w14:paraId="5637C0E6" w14:textId="77FF3FBB" w:rsidR="00300D9A" w:rsidRPr="00563476" w:rsidRDefault="00300D9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 Neutralitatea de gen</w:t>
            </w:r>
          </w:p>
        </w:tc>
        <w:tc>
          <w:tcPr>
            <w:tcW w:w="1158" w:type="pct"/>
          </w:tcPr>
          <w:p w14:paraId="33F01704" w14:textId="587C947F" w:rsidR="00300D9A" w:rsidRPr="00563476" w:rsidRDefault="00300D9A" w:rsidP="00300D9A">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32.974.878</w:t>
            </w:r>
          </w:p>
        </w:tc>
      </w:tr>
      <w:tr w:rsidR="00D41D38" w:rsidRPr="00563476" w14:paraId="372A0190" w14:textId="77777777" w:rsidTr="00BA3FE6">
        <w:tc>
          <w:tcPr>
            <w:tcW w:w="860" w:type="pct"/>
            <w:vMerge/>
          </w:tcPr>
          <w:p w14:paraId="0A8A8494" w14:textId="77777777" w:rsidR="00300D9A" w:rsidRPr="00563476" w:rsidRDefault="00300D9A" w:rsidP="008F5956">
            <w:pPr>
              <w:spacing w:before="0" w:after="0" w:line="276" w:lineRule="auto"/>
              <w:rPr>
                <w:rFonts w:asciiTheme="minorHAnsi" w:eastAsia="Times New Roman" w:hAnsiTheme="minorHAnsi"/>
                <w:b/>
                <w:iCs/>
                <w:noProof/>
                <w:sz w:val="18"/>
                <w:szCs w:val="18"/>
              </w:rPr>
            </w:pPr>
          </w:p>
        </w:tc>
        <w:tc>
          <w:tcPr>
            <w:tcW w:w="737" w:type="pct"/>
            <w:vMerge/>
          </w:tcPr>
          <w:p w14:paraId="7F0CDA09" w14:textId="77777777" w:rsidR="00300D9A" w:rsidRPr="00563476" w:rsidRDefault="00300D9A" w:rsidP="008F5956">
            <w:pPr>
              <w:spacing w:before="0" w:after="0" w:line="276" w:lineRule="auto"/>
              <w:rPr>
                <w:rFonts w:asciiTheme="minorHAnsi" w:eastAsia="Times New Roman" w:hAnsiTheme="minorHAnsi"/>
                <w:b/>
                <w:iCs/>
                <w:noProof/>
                <w:sz w:val="18"/>
                <w:szCs w:val="18"/>
              </w:rPr>
            </w:pPr>
          </w:p>
        </w:tc>
        <w:tc>
          <w:tcPr>
            <w:tcW w:w="763" w:type="pct"/>
          </w:tcPr>
          <w:p w14:paraId="2B1574EC" w14:textId="4E1DC27E" w:rsidR="00300D9A" w:rsidRPr="00563476" w:rsidRDefault="00300D9A"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788" w:type="pct"/>
            <w:vMerge/>
          </w:tcPr>
          <w:p w14:paraId="713339B4" w14:textId="77777777" w:rsidR="00300D9A" w:rsidRPr="00563476" w:rsidRDefault="00300D9A" w:rsidP="008F5956">
            <w:pPr>
              <w:spacing w:before="0" w:after="0" w:line="276" w:lineRule="auto"/>
              <w:rPr>
                <w:rFonts w:asciiTheme="minorHAnsi" w:eastAsia="Times New Roman" w:hAnsiTheme="minorHAnsi"/>
                <w:iCs/>
                <w:noProof/>
                <w:sz w:val="18"/>
                <w:szCs w:val="18"/>
              </w:rPr>
            </w:pPr>
          </w:p>
        </w:tc>
        <w:tc>
          <w:tcPr>
            <w:tcW w:w="694" w:type="pct"/>
            <w:vMerge/>
          </w:tcPr>
          <w:p w14:paraId="5539A287" w14:textId="77777777" w:rsidR="00300D9A" w:rsidRPr="00563476" w:rsidRDefault="00300D9A" w:rsidP="008F5956">
            <w:pPr>
              <w:spacing w:before="0" w:after="0" w:line="276" w:lineRule="auto"/>
              <w:rPr>
                <w:rFonts w:asciiTheme="minorHAnsi" w:eastAsia="Times New Roman" w:hAnsiTheme="minorHAnsi"/>
                <w:iCs/>
                <w:noProof/>
                <w:sz w:val="18"/>
                <w:szCs w:val="18"/>
              </w:rPr>
            </w:pPr>
          </w:p>
        </w:tc>
        <w:tc>
          <w:tcPr>
            <w:tcW w:w="1158" w:type="pct"/>
          </w:tcPr>
          <w:p w14:paraId="1F1D03DD" w14:textId="3E59A527" w:rsidR="00300D9A" w:rsidRPr="00563476" w:rsidRDefault="00300D9A" w:rsidP="00300D9A">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4.462.540</w:t>
            </w:r>
          </w:p>
        </w:tc>
      </w:tr>
    </w:tbl>
    <w:p w14:paraId="1C25CBFA" w14:textId="77777777" w:rsidR="005155DF" w:rsidRPr="00563476" w:rsidRDefault="005155DF" w:rsidP="008F5956">
      <w:pPr>
        <w:spacing w:before="0" w:after="0" w:line="276" w:lineRule="auto"/>
        <w:rPr>
          <w:rFonts w:asciiTheme="minorHAnsi" w:eastAsia="Times New Roman" w:hAnsiTheme="minorHAnsi"/>
          <w:b/>
          <w:iCs/>
          <w:sz w:val="16"/>
          <w:szCs w:val="16"/>
        </w:rPr>
      </w:pPr>
      <w:r w:rsidRPr="00563476">
        <w:rPr>
          <w:rFonts w:asciiTheme="minorHAnsi" w:eastAsia="Times New Roman" w:hAnsiTheme="minorHAnsi"/>
          <w:b/>
          <w:iCs/>
          <w:szCs w:val="24"/>
        </w:rPr>
        <w:t xml:space="preserve">* </w:t>
      </w:r>
      <w:r w:rsidRPr="00563476">
        <w:rPr>
          <w:rFonts w:asciiTheme="minorHAnsi" w:eastAsia="Times New Roman" w:hAnsiTheme="minorHAnsi"/>
          <w:iCs/>
          <w:sz w:val="16"/>
          <w:szCs w:val="16"/>
        </w:rPr>
        <w:t xml:space="preserve">In principle, </w:t>
      </w:r>
      <w:r w:rsidRPr="00563476">
        <w:rPr>
          <w:rFonts w:asciiTheme="minorHAnsi" w:hAnsiTheme="minorHAnsi"/>
          <w:sz w:val="16"/>
          <w:szCs w:val="16"/>
        </w:rPr>
        <w:t>40% for the ESF+ contributes to gender tracking. 100% is applicable when Member State chooses to use article 6(2), ESF+ as well as programme specific actions in gender equality.</w:t>
      </w:r>
    </w:p>
    <w:p w14:paraId="17A59FEE" w14:textId="4E642344" w:rsidR="006E5E47" w:rsidRPr="00563476" w:rsidRDefault="006E5E47" w:rsidP="008F5956">
      <w:pPr>
        <w:bidi/>
        <w:spacing w:before="0" w:after="0" w:line="276" w:lineRule="auto"/>
        <w:jc w:val="right"/>
        <w:rPr>
          <w:rFonts w:asciiTheme="minorHAnsi" w:eastAsia="Times New Roman" w:hAnsiTheme="minorHAnsi"/>
          <w:b/>
          <w:bCs/>
          <w:i/>
          <w:iCs/>
          <w:noProof/>
          <w:szCs w:val="24"/>
          <w:u w:val="single"/>
          <w:lang w:val="ro-RO"/>
        </w:rPr>
      </w:pPr>
    </w:p>
    <w:p w14:paraId="223E89F9" w14:textId="77777777" w:rsidR="00843E71" w:rsidRPr="00563476" w:rsidRDefault="00843E71" w:rsidP="008F5956">
      <w:pPr>
        <w:spacing w:before="0" w:after="0" w:line="276" w:lineRule="auto"/>
        <w:rPr>
          <w:rFonts w:asciiTheme="minorHAnsi" w:hAnsiTheme="minorHAnsi"/>
          <w:szCs w:val="24"/>
          <w:lang w:val="ro-RO"/>
        </w:rPr>
      </w:pPr>
    </w:p>
    <w:p w14:paraId="30736ED2" w14:textId="77777777" w:rsidR="003D05B1" w:rsidRPr="00563476" w:rsidRDefault="003D05B1" w:rsidP="008F5956">
      <w:pPr>
        <w:spacing w:before="0" w:after="0" w:line="276" w:lineRule="auto"/>
        <w:rPr>
          <w:rFonts w:asciiTheme="minorHAnsi" w:hAnsiTheme="minorHAnsi"/>
          <w:szCs w:val="24"/>
        </w:rPr>
      </w:pPr>
    </w:p>
    <w:p w14:paraId="576F4821" w14:textId="77777777" w:rsidR="003D05B1" w:rsidRPr="00563476" w:rsidRDefault="003D05B1" w:rsidP="008F5956">
      <w:pPr>
        <w:spacing w:before="0" w:after="0" w:line="276" w:lineRule="auto"/>
        <w:rPr>
          <w:rFonts w:asciiTheme="minorHAnsi" w:hAnsiTheme="minorHAnsi"/>
          <w:szCs w:val="24"/>
          <w:lang w:val="ro-RO"/>
        </w:rPr>
      </w:pPr>
    </w:p>
    <w:p w14:paraId="16D8DB89" w14:textId="0C10E9B8" w:rsidR="005155DF" w:rsidRPr="00563476" w:rsidRDefault="005155DF" w:rsidP="008F5956">
      <w:pPr>
        <w:spacing w:before="240" w:after="240" w:line="276" w:lineRule="auto"/>
        <w:jc w:val="both"/>
        <w:rPr>
          <w:rFonts w:asciiTheme="minorHAnsi" w:eastAsia="Times New Roman" w:hAnsiTheme="minorHAnsi"/>
          <w:i/>
          <w:iCs/>
          <w:noProof/>
          <w:szCs w:val="24"/>
          <w:lang w:val="ro-RO"/>
        </w:rPr>
      </w:pPr>
    </w:p>
    <w:p w14:paraId="6E71170E" w14:textId="77777777" w:rsidR="005155DF" w:rsidRPr="00563476" w:rsidRDefault="005155DF" w:rsidP="008F5956">
      <w:pPr>
        <w:spacing w:before="240" w:after="240" w:line="276" w:lineRule="auto"/>
        <w:jc w:val="both"/>
        <w:rPr>
          <w:rFonts w:asciiTheme="minorHAnsi" w:eastAsia="Times New Roman" w:hAnsiTheme="minorHAnsi"/>
          <w:b/>
          <w:iCs/>
          <w:noProof/>
          <w:szCs w:val="24"/>
          <w:lang w:val="ro-RO"/>
        </w:rPr>
      </w:pPr>
    </w:p>
    <w:p w14:paraId="72A92F18" w14:textId="77777777" w:rsidR="005155DF" w:rsidRPr="00563476" w:rsidRDefault="005155DF" w:rsidP="008F5956">
      <w:pPr>
        <w:spacing w:before="240" w:after="240" w:line="276" w:lineRule="auto"/>
        <w:jc w:val="both"/>
        <w:rPr>
          <w:rFonts w:asciiTheme="minorHAnsi" w:eastAsia="Times New Roman" w:hAnsiTheme="minorHAnsi"/>
          <w:b/>
          <w:iCs/>
          <w:noProof/>
          <w:szCs w:val="24"/>
          <w:lang w:val="ro-RO"/>
        </w:rPr>
      </w:pPr>
    </w:p>
    <w:p w14:paraId="5D42839E" w14:textId="77777777" w:rsidR="005155DF" w:rsidRPr="00563476" w:rsidRDefault="005155DF" w:rsidP="008F5956">
      <w:pPr>
        <w:spacing w:before="240" w:after="240" w:line="276" w:lineRule="auto"/>
        <w:jc w:val="both"/>
        <w:rPr>
          <w:rFonts w:asciiTheme="minorHAnsi" w:eastAsia="Times New Roman" w:hAnsiTheme="minorHAnsi"/>
          <w:b/>
          <w:iCs/>
          <w:noProof/>
          <w:szCs w:val="24"/>
          <w:lang w:val="ro-RO"/>
        </w:rPr>
      </w:pPr>
    </w:p>
    <w:p w14:paraId="734ED052" w14:textId="77777777" w:rsidR="001E6E58" w:rsidRPr="00563476" w:rsidRDefault="001E6E58"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258C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1258C5" w:rsidRPr="00563476">
        <w:rPr>
          <w:rFonts w:asciiTheme="minorHAnsi" w:eastAsia="Times New Roman" w:hAnsiTheme="minorHAnsi"/>
          <w:b/>
          <w:iCs/>
          <w:noProof/>
          <w:szCs w:val="24"/>
          <w:lang w:val="ro-RO"/>
        </w:rPr>
        <w:t>1.1</w:t>
      </w:r>
      <w:r w:rsidRPr="00563476">
        <w:rPr>
          <w:rFonts w:asciiTheme="minorHAnsi" w:eastAsia="Times New Roman" w:hAnsiTheme="minorHAnsi"/>
          <w:b/>
          <w:iCs/>
          <w:noProof/>
          <w:szCs w:val="24"/>
          <w:lang w:val="ro-RO"/>
        </w:rPr>
        <w:t xml:space="preserve"> Specific objective</w:t>
      </w:r>
      <w:r w:rsidRPr="00563476">
        <w:rPr>
          <w:rStyle w:val="FootnoteReference"/>
          <w:rFonts w:asciiTheme="minorHAnsi" w:eastAsia="Times New Roman" w:hAnsiTheme="minorHAnsi"/>
          <w:bCs/>
          <w:iCs/>
          <w:noProof/>
          <w:szCs w:val="24"/>
          <w:lang w:val="ro-RO"/>
        </w:rPr>
        <w:footnoteReference w:id="36"/>
      </w:r>
      <w:r w:rsidRPr="00563476">
        <w:rPr>
          <w:rFonts w:asciiTheme="minorHAnsi" w:eastAsia="Times New Roman" w:hAnsiTheme="minorHAnsi"/>
          <w:b/>
          <w:iCs/>
          <w:noProof/>
          <w:szCs w:val="24"/>
          <w:lang w:val="ro-RO"/>
        </w:rPr>
        <w:t xml:space="preserve">  (repeated for each selected specific objective for priorities other than technical assistance</w:t>
      </w:r>
    </w:p>
    <w:p w14:paraId="319ACD55" w14:textId="77777777" w:rsidR="00E36404" w:rsidRPr="00563476" w:rsidRDefault="00E36404" w:rsidP="008F5956">
      <w:pPr>
        <w:spacing w:line="276" w:lineRule="auto"/>
        <w:jc w:val="both"/>
        <w:rPr>
          <w:rFonts w:asciiTheme="minorHAnsi" w:eastAsia="Calibri" w:hAnsiTheme="minorHAnsi" w:cs="Arial"/>
          <w:i/>
          <w:noProof/>
          <w:szCs w:val="24"/>
          <w:lang w:val="ro-RO"/>
        </w:rPr>
      </w:pPr>
      <w:bookmarkStart w:id="39" w:name="_Toc52393369"/>
      <w:r w:rsidRPr="00563476">
        <w:rPr>
          <w:rFonts w:asciiTheme="minorHAnsi" w:eastAsia="Calibri" w:hAnsiTheme="minorHAnsi" w:cs="Arial"/>
          <w:i/>
          <w:noProof/>
          <w:szCs w:val="24"/>
          <w:lang w:val="ro-RO"/>
        </w:rPr>
        <w:t>(g) promovarea învățării pe tot parcursul vieții, în special a oportunităților flexibile de perfecționare și recalificare pentru toți, ținând seama de competențele antreprenoriale și digitale, anticipând mai bine schimbările și noile cerințe în materie de competențe pe baza nevoilor pieței muncii, facilitând tranzițiile profesionale și încurajând mobilitatea profesională;</w:t>
      </w:r>
    </w:p>
    <w:bookmarkEnd w:id="39"/>
    <w:p w14:paraId="1AC403E2" w14:textId="77777777" w:rsidR="00A4028B" w:rsidRPr="00563476" w:rsidRDefault="00A4028B"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258C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3D05B1"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.1</w:t>
      </w:r>
      <w:r w:rsidR="003D05B1"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 Interventions of the Funds</w:t>
      </w:r>
    </w:p>
    <w:p w14:paraId="6CD5ABF2" w14:textId="77777777" w:rsidR="001258C5" w:rsidRPr="00563476" w:rsidRDefault="001258C5" w:rsidP="001258C5">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points (d)(i),(iii),</w:t>
      </w:r>
      <w:r w:rsidRPr="00563476">
        <w:rPr>
          <w:rFonts w:asciiTheme="minorHAnsi" w:eastAsia="Times New Roman" w:hAnsiTheme="minorHAnsi"/>
          <w:i/>
          <w:szCs w:val="24"/>
        </w:rPr>
        <w:t xml:space="preserve"> </w:t>
      </w:r>
      <w:r w:rsidRPr="00563476">
        <w:rPr>
          <w:rFonts w:asciiTheme="minorHAnsi" w:eastAsia="Times New Roman" w:hAnsiTheme="minorHAnsi"/>
          <w:i/>
          <w:noProof/>
          <w:szCs w:val="24"/>
          <w:lang w:val="ro-RO"/>
        </w:rPr>
        <w:t>(iv),(v),(vi) and (vii) of Article 22(3) CPR</w:t>
      </w:r>
    </w:p>
    <w:p w14:paraId="5C32619E" w14:textId="77777777" w:rsidR="001258C5" w:rsidRPr="00563476" w:rsidRDefault="001258C5" w:rsidP="001258C5">
      <w:pPr>
        <w:spacing w:line="276" w:lineRule="auto"/>
        <w:rPr>
          <w:rFonts w:asciiTheme="minorHAnsi" w:eastAsia="Times New Roman" w:hAnsiTheme="minorHAnsi"/>
          <w:b/>
          <w:bCs/>
          <w:i/>
          <w:iCs/>
          <w:noProof/>
          <w:szCs w:val="24"/>
          <w:u w:val="single"/>
          <w:lang w:val="ro-RO"/>
        </w:rPr>
      </w:pPr>
      <w:r w:rsidRPr="00563476">
        <w:rPr>
          <w:rFonts w:asciiTheme="minorHAnsi" w:eastAsia="Times New Roman" w:hAnsiTheme="minorHAnsi"/>
          <w:i/>
          <w:noProof/>
          <w:szCs w:val="24"/>
          <w:lang w:val="ro-RO"/>
        </w:rPr>
        <w:t>The related types of actions – point (d)(i) of Article 22(3) CPR and Article 6 ESF+ Regulation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67517" w:rsidRPr="00563476" w14:paraId="40F335B7" w14:textId="77777777" w:rsidTr="0074735E">
        <w:tc>
          <w:tcPr>
            <w:tcW w:w="9889" w:type="dxa"/>
            <w:shd w:val="clear" w:color="auto" w:fill="auto"/>
          </w:tcPr>
          <w:p w14:paraId="13D7CA3C" w14:textId="755C9D3C" w:rsidR="003D05B1" w:rsidRPr="00563476" w:rsidRDefault="003D05B1" w:rsidP="008F5956">
            <w:pPr>
              <w:spacing w:before="60" w:after="60" w:line="276" w:lineRule="auto"/>
              <w:jc w:val="both"/>
              <w:rPr>
                <w:rFonts w:asciiTheme="minorHAnsi" w:hAnsiTheme="minorHAnsi" w:cstheme="minorHAnsi"/>
                <w:b/>
                <w:szCs w:val="24"/>
                <w:lang w:val="ro-RO"/>
              </w:rPr>
            </w:pPr>
            <w:r w:rsidRPr="00563476">
              <w:rPr>
                <w:rFonts w:asciiTheme="minorHAnsi" w:hAnsiTheme="minorHAnsi" w:cstheme="minorHAnsi"/>
                <w:b/>
                <w:iCs/>
                <w:szCs w:val="24"/>
                <w:lang w:val="ro-RO"/>
              </w:rPr>
              <w:t xml:space="preserve">Text </w:t>
            </w:r>
            <w:proofErr w:type="spellStart"/>
            <w:r w:rsidRPr="00563476">
              <w:rPr>
                <w:rFonts w:asciiTheme="minorHAnsi" w:hAnsiTheme="minorHAnsi" w:cstheme="minorHAnsi"/>
                <w:b/>
                <w:iCs/>
                <w:szCs w:val="24"/>
                <w:lang w:val="ro-RO"/>
              </w:rPr>
              <w:t>field</w:t>
            </w:r>
            <w:proofErr w:type="spellEnd"/>
            <w:r w:rsidRPr="00563476">
              <w:rPr>
                <w:rFonts w:asciiTheme="minorHAnsi" w:hAnsiTheme="minorHAnsi" w:cstheme="minorHAnsi"/>
                <w:b/>
                <w:iCs/>
                <w:szCs w:val="24"/>
                <w:lang w:val="ro-RO"/>
              </w:rPr>
              <w:t xml:space="preserve"> [8 000]</w:t>
            </w:r>
          </w:p>
          <w:p w14:paraId="58761F7C" w14:textId="60822C38" w:rsidR="00256E56" w:rsidRPr="00563476" w:rsidRDefault="00223C3A" w:rsidP="00A838EC">
            <w:pPr>
              <w:spacing w:before="60" w:after="60" w:line="276" w:lineRule="auto"/>
              <w:jc w:val="both"/>
              <w:rPr>
                <w:rFonts w:asciiTheme="minorHAnsi" w:hAnsiTheme="minorHAnsi" w:cstheme="minorHAnsi"/>
                <w:szCs w:val="24"/>
                <w:lang w:val="ro-RO"/>
              </w:rPr>
            </w:pPr>
            <w:r w:rsidRPr="00563476">
              <w:rPr>
                <w:rFonts w:asciiTheme="minorHAnsi" w:hAnsiTheme="minorHAnsi" w:cstheme="minorHAnsi"/>
                <w:b/>
                <w:szCs w:val="24"/>
                <w:lang w:val="ro-RO"/>
              </w:rPr>
              <w:t>9</w:t>
            </w:r>
            <w:r w:rsidR="00B577C1" w:rsidRPr="00563476">
              <w:rPr>
                <w:rFonts w:asciiTheme="minorHAnsi" w:hAnsiTheme="minorHAnsi" w:cstheme="minorHAnsi"/>
                <w:b/>
                <w:szCs w:val="24"/>
                <w:lang w:val="ro-RO"/>
              </w:rPr>
              <w:t>.</w:t>
            </w:r>
            <w:r w:rsidR="00E36404" w:rsidRPr="00563476">
              <w:rPr>
                <w:rFonts w:asciiTheme="minorHAnsi" w:hAnsiTheme="minorHAnsi" w:cstheme="minorHAnsi"/>
                <w:b/>
                <w:szCs w:val="24"/>
                <w:lang w:val="ro-RO"/>
              </w:rPr>
              <w:t>g</w:t>
            </w:r>
            <w:r w:rsidR="00256E56" w:rsidRPr="00563476">
              <w:rPr>
                <w:rFonts w:asciiTheme="minorHAnsi" w:hAnsiTheme="minorHAnsi" w:cstheme="minorHAnsi"/>
                <w:b/>
                <w:szCs w:val="24"/>
                <w:lang w:val="ro-RO"/>
              </w:rPr>
              <w:t>.</w:t>
            </w:r>
            <w:r w:rsidR="00016C25" w:rsidRPr="00563476">
              <w:rPr>
                <w:rFonts w:asciiTheme="minorHAnsi" w:hAnsiTheme="minorHAnsi" w:cstheme="minorHAnsi"/>
                <w:b/>
                <w:szCs w:val="24"/>
                <w:lang w:val="ro-RO"/>
              </w:rPr>
              <w:t>1</w:t>
            </w:r>
            <w:r w:rsidR="00256E56" w:rsidRPr="00563476">
              <w:rPr>
                <w:rFonts w:asciiTheme="minorHAnsi" w:hAnsiTheme="minorHAnsi" w:cstheme="minorHAnsi"/>
                <w:b/>
                <w:szCs w:val="24"/>
                <w:lang w:val="ro-RO"/>
              </w:rPr>
              <w:t>.</w:t>
            </w:r>
            <w:r w:rsidR="00256E56" w:rsidRPr="00563476">
              <w:rPr>
                <w:rFonts w:asciiTheme="minorHAnsi" w:hAnsiTheme="minorHAnsi" w:cstheme="minorHAnsi"/>
                <w:szCs w:val="24"/>
                <w:lang w:val="ro-RO"/>
              </w:rPr>
              <w:t xml:space="preserve"> </w:t>
            </w:r>
            <w:r w:rsidR="00176378" w:rsidRPr="00563476">
              <w:rPr>
                <w:rFonts w:asciiTheme="minorHAnsi" w:hAnsiTheme="minorHAnsi" w:cstheme="minorHAnsi"/>
                <w:b/>
                <w:szCs w:val="24"/>
                <w:lang w:val="ro-RO"/>
              </w:rPr>
              <w:t xml:space="preserve">Încurajarea participării la învățarea pe tot parcursul vieții prin </w:t>
            </w:r>
            <w:r w:rsidR="00016C25" w:rsidRPr="00563476">
              <w:rPr>
                <w:rFonts w:asciiTheme="minorHAnsi" w:hAnsiTheme="minorHAnsi" w:cstheme="minorHAnsi"/>
                <w:b/>
                <w:szCs w:val="24"/>
                <w:lang w:val="ro-RO"/>
              </w:rPr>
              <w:t>extinderea/</w:t>
            </w:r>
            <w:r w:rsidR="00256E56" w:rsidRPr="00563476">
              <w:rPr>
                <w:rFonts w:asciiTheme="minorHAnsi" w:hAnsiTheme="minorHAnsi" w:cstheme="minorHAnsi"/>
                <w:b/>
                <w:szCs w:val="24"/>
                <w:lang w:val="ro-RO"/>
              </w:rPr>
              <w:t>diversificarea oportunităților</w:t>
            </w:r>
            <w:r w:rsidR="00176378" w:rsidRPr="00563476">
              <w:rPr>
                <w:rFonts w:asciiTheme="minorHAnsi" w:hAnsiTheme="minorHAnsi" w:cstheme="minorHAnsi"/>
                <w:b/>
                <w:szCs w:val="24"/>
                <w:lang w:val="ro-RO"/>
              </w:rPr>
              <w:t xml:space="preserve"> de formare</w:t>
            </w:r>
            <w:r w:rsidR="00256E56" w:rsidRPr="00563476">
              <w:rPr>
                <w:rFonts w:asciiTheme="minorHAnsi" w:hAnsiTheme="minorHAnsi" w:cstheme="minorHAnsi"/>
                <w:szCs w:val="24"/>
                <w:lang w:val="ro-RO"/>
              </w:rPr>
              <w:t>, prin:</w:t>
            </w:r>
          </w:p>
          <w:p w14:paraId="46A2C105" w14:textId="77777777" w:rsidR="00016C25" w:rsidRPr="00563476" w:rsidRDefault="00016C25" w:rsidP="00017A26">
            <w:pPr>
              <w:pStyle w:val="ListParagraph"/>
              <w:numPr>
                <w:ilvl w:val="0"/>
                <w:numId w:val="71"/>
              </w:numPr>
              <w:spacing w:before="60" w:after="60" w:line="276" w:lineRule="auto"/>
              <w:contextualSpacing w:val="0"/>
              <w:jc w:val="both"/>
              <w:rPr>
                <w:rFonts w:asciiTheme="minorHAnsi" w:hAnsiTheme="minorHAnsi" w:cstheme="minorHAnsi"/>
                <w:szCs w:val="24"/>
                <w:lang w:val="ro-RO"/>
              </w:rPr>
            </w:pPr>
            <w:r w:rsidRPr="00563476">
              <w:rPr>
                <w:rFonts w:asciiTheme="minorHAnsi" w:hAnsiTheme="minorHAnsi" w:cstheme="minorHAnsi"/>
                <w:szCs w:val="24"/>
                <w:lang w:val="ro-RO"/>
              </w:rPr>
              <w:t xml:space="preserve">formarea unei atitudini favorabile învățării pe tot parcursul vieții prin </w:t>
            </w:r>
            <w:r w:rsidRPr="00563476">
              <w:rPr>
                <w:rFonts w:asciiTheme="minorHAnsi" w:hAnsiTheme="minorHAnsi" w:cstheme="minorHAnsi"/>
                <w:b/>
                <w:szCs w:val="24"/>
                <w:lang w:val="ro-RO"/>
              </w:rPr>
              <w:t>consiliere și orientare</w:t>
            </w:r>
            <w:r w:rsidRPr="00563476">
              <w:rPr>
                <w:rFonts w:asciiTheme="minorHAnsi" w:hAnsiTheme="minorHAnsi" w:cstheme="minorHAnsi"/>
                <w:szCs w:val="24"/>
                <w:lang w:val="ro-RO"/>
              </w:rPr>
              <w:t xml:space="preserve">, inclusiv prin </w:t>
            </w:r>
            <w:r w:rsidRPr="00563476">
              <w:rPr>
                <w:rFonts w:asciiTheme="minorHAnsi" w:hAnsiTheme="minorHAnsi" w:cstheme="minorHAnsi"/>
                <w:b/>
                <w:szCs w:val="24"/>
                <w:lang w:val="ro-RO"/>
              </w:rPr>
              <w:t>campanii de informare și conștientizare</w:t>
            </w:r>
            <w:r w:rsidRPr="00563476">
              <w:rPr>
                <w:rFonts w:asciiTheme="minorHAnsi" w:hAnsiTheme="minorHAnsi" w:cstheme="minorHAnsi"/>
                <w:szCs w:val="24"/>
                <w:lang w:val="ro-RO"/>
              </w:rPr>
              <w:t>;</w:t>
            </w:r>
          </w:p>
          <w:p w14:paraId="6B6E34F3" w14:textId="6E06DEFE" w:rsidR="00C00E1E" w:rsidRPr="00563476" w:rsidRDefault="00C00E1E" w:rsidP="00017A26">
            <w:pPr>
              <w:pStyle w:val="ListParagraph"/>
              <w:numPr>
                <w:ilvl w:val="0"/>
                <w:numId w:val="71"/>
              </w:numPr>
              <w:spacing w:before="60" w:after="6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 xml:space="preserve">dezvoltarea </w:t>
            </w:r>
            <w:r w:rsidRPr="00563476">
              <w:rPr>
                <w:rFonts w:asciiTheme="minorHAnsi" w:hAnsiTheme="minorHAnsi" w:cstheme="minorHAnsi"/>
                <w:b/>
                <w:iCs/>
                <w:szCs w:val="24"/>
                <w:lang w:val="ro-RO"/>
              </w:rPr>
              <w:t xml:space="preserve">sistemelor de consiliere a carierei pentru </w:t>
            </w:r>
            <w:proofErr w:type="spellStart"/>
            <w:r w:rsidRPr="00563476">
              <w:rPr>
                <w:rFonts w:asciiTheme="minorHAnsi" w:hAnsiTheme="minorHAnsi" w:cstheme="minorHAnsi"/>
                <w:b/>
                <w:iCs/>
                <w:szCs w:val="24"/>
                <w:lang w:val="ro-RO"/>
              </w:rPr>
              <w:t>adulti</w:t>
            </w:r>
            <w:proofErr w:type="spellEnd"/>
            <w:r w:rsidRPr="00563476">
              <w:rPr>
                <w:rFonts w:asciiTheme="minorHAnsi" w:hAnsiTheme="minorHAnsi" w:cstheme="minorHAnsi"/>
                <w:b/>
                <w:iCs/>
                <w:szCs w:val="24"/>
                <w:lang w:val="ro-RO"/>
              </w:rPr>
              <w:t xml:space="preserve"> </w:t>
            </w:r>
            <w:r w:rsidRPr="00563476">
              <w:rPr>
                <w:rFonts w:asciiTheme="minorHAnsi" w:hAnsiTheme="minorHAnsi" w:cstheme="minorHAnsi"/>
                <w:iCs/>
                <w:szCs w:val="24"/>
                <w:lang w:val="ro-RO"/>
              </w:rPr>
              <w:t xml:space="preserve">prin: elaborarea unui studiu pentru identificarea nevoilor actuale; dezvoltarea/preluarea de instrumente de consiliere si utilizarea tehnologiilor informatice si de comunicare in consilierea carierei pentru </w:t>
            </w:r>
            <w:proofErr w:type="spellStart"/>
            <w:r w:rsidRPr="00563476">
              <w:rPr>
                <w:rFonts w:asciiTheme="minorHAnsi" w:hAnsiTheme="minorHAnsi" w:cstheme="minorHAnsi"/>
                <w:iCs/>
                <w:szCs w:val="24"/>
                <w:lang w:val="ro-RO"/>
              </w:rPr>
              <w:t>adulti</w:t>
            </w:r>
            <w:proofErr w:type="spellEnd"/>
            <w:r w:rsidRPr="00563476">
              <w:rPr>
                <w:rFonts w:asciiTheme="minorHAnsi" w:hAnsiTheme="minorHAnsi" w:cstheme="minorHAnsi"/>
                <w:iCs/>
                <w:szCs w:val="24"/>
                <w:lang w:val="ro-RO"/>
              </w:rPr>
              <w:t>; formarea profesional</w:t>
            </w:r>
            <w:r w:rsidR="000B0CF8" w:rsidRPr="00563476">
              <w:rPr>
                <w:rFonts w:asciiTheme="minorHAnsi" w:hAnsiTheme="minorHAnsi" w:cstheme="minorHAnsi"/>
                <w:iCs/>
                <w:szCs w:val="24"/>
                <w:lang w:val="ro-RO"/>
              </w:rPr>
              <w:t>ă</w:t>
            </w:r>
            <w:r w:rsidRPr="00563476">
              <w:rPr>
                <w:rFonts w:asciiTheme="minorHAnsi" w:hAnsiTheme="minorHAnsi" w:cstheme="minorHAnsi"/>
                <w:iCs/>
                <w:szCs w:val="24"/>
                <w:lang w:val="ro-RO"/>
              </w:rPr>
              <w:t xml:space="preserve"> a practicienilor prin programe de master; dezvoltarea unor standarde de calitate pentru consilierea carierei pentru </w:t>
            </w:r>
            <w:proofErr w:type="spellStart"/>
            <w:r w:rsidRPr="00563476">
              <w:rPr>
                <w:rFonts w:asciiTheme="minorHAnsi" w:hAnsiTheme="minorHAnsi" w:cstheme="minorHAnsi"/>
                <w:iCs/>
                <w:szCs w:val="24"/>
                <w:lang w:val="ro-RO"/>
              </w:rPr>
              <w:t>adulti</w:t>
            </w:r>
            <w:proofErr w:type="spellEnd"/>
            <w:r w:rsidRPr="00563476">
              <w:rPr>
                <w:rFonts w:asciiTheme="minorHAnsi" w:hAnsiTheme="minorHAnsi" w:cstheme="minorHAnsi"/>
                <w:iCs/>
                <w:szCs w:val="24"/>
                <w:lang w:val="ro-RO"/>
              </w:rPr>
              <w:t xml:space="preserve">; implementarea unui sistem de furnizare de servicii de consilierea carierei pentru </w:t>
            </w:r>
            <w:proofErr w:type="spellStart"/>
            <w:r w:rsidRPr="00563476">
              <w:rPr>
                <w:rFonts w:asciiTheme="minorHAnsi" w:hAnsiTheme="minorHAnsi" w:cstheme="minorHAnsi"/>
                <w:iCs/>
                <w:szCs w:val="24"/>
                <w:lang w:val="ro-RO"/>
              </w:rPr>
              <w:t>adulti</w:t>
            </w:r>
            <w:proofErr w:type="spellEnd"/>
            <w:r w:rsidRPr="00563476">
              <w:rPr>
                <w:rFonts w:asciiTheme="minorHAnsi" w:hAnsiTheme="minorHAnsi" w:cstheme="minorHAnsi"/>
                <w:iCs/>
                <w:szCs w:val="24"/>
                <w:lang w:val="ro-RO"/>
              </w:rPr>
              <w:t xml:space="preserve">, inclusiv prin </w:t>
            </w:r>
            <w:proofErr w:type="spellStart"/>
            <w:r w:rsidRPr="00563476">
              <w:rPr>
                <w:rFonts w:asciiTheme="minorHAnsi" w:hAnsiTheme="minorHAnsi" w:cstheme="minorHAnsi"/>
                <w:iCs/>
                <w:szCs w:val="24"/>
                <w:lang w:val="ro-RO"/>
              </w:rPr>
              <w:t>vouchere</w:t>
            </w:r>
            <w:proofErr w:type="spellEnd"/>
          </w:p>
          <w:p w14:paraId="6CD3C903" w14:textId="7CE74605" w:rsidR="00256E56" w:rsidRPr="00563476" w:rsidRDefault="00256E56" w:rsidP="00017A26">
            <w:pPr>
              <w:pStyle w:val="ListParagraph"/>
              <w:numPr>
                <w:ilvl w:val="0"/>
                <w:numId w:val="71"/>
              </w:numPr>
              <w:spacing w:before="60" w:after="60" w:line="276" w:lineRule="auto"/>
              <w:contextualSpacing w:val="0"/>
              <w:jc w:val="both"/>
              <w:rPr>
                <w:rFonts w:asciiTheme="minorHAnsi" w:hAnsiTheme="minorHAnsi" w:cstheme="minorHAnsi"/>
                <w:iCs/>
                <w:szCs w:val="24"/>
                <w:lang w:val="ro-RO"/>
              </w:rPr>
            </w:pPr>
            <w:r w:rsidRPr="00563476">
              <w:rPr>
                <w:rFonts w:asciiTheme="minorHAnsi" w:hAnsiTheme="minorHAnsi" w:cstheme="minorHAnsi"/>
                <w:szCs w:val="24"/>
                <w:lang w:val="ro-RO"/>
              </w:rPr>
              <w:t xml:space="preserve">sprijinirea înființării și funcționării </w:t>
            </w:r>
            <w:r w:rsidRPr="00563476">
              <w:rPr>
                <w:rFonts w:asciiTheme="minorHAnsi" w:hAnsiTheme="minorHAnsi" w:cstheme="minorHAnsi"/>
                <w:b/>
                <w:szCs w:val="24"/>
                <w:lang w:val="ro-RO"/>
              </w:rPr>
              <w:t>centrelor comunitare de învățare permanentă</w:t>
            </w:r>
            <w:r w:rsidRPr="00563476">
              <w:rPr>
                <w:rFonts w:asciiTheme="minorHAnsi" w:hAnsiTheme="minorHAnsi" w:cstheme="minorHAnsi"/>
                <w:szCs w:val="24"/>
                <w:lang w:val="ro-RO"/>
              </w:rPr>
              <w:t xml:space="preserve"> (CCIP),</w:t>
            </w:r>
            <w:r w:rsidR="00CB5D3C" w:rsidRPr="00563476">
              <w:rPr>
                <w:rFonts w:asciiTheme="minorHAnsi" w:hAnsiTheme="minorHAnsi" w:cstheme="minorHAnsi"/>
                <w:szCs w:val="24"/>
                <w:lang w:val="ro-RO"/>
              </w:rPr>
              <w:t xml:space="preserve"> inclusiv prin implicarea instituțiilor așezămintelor culturale, </w:t>
            </w:r>
            <w:r w:rsidRPr="00563476">
              <w:rPr>
                <w:rFonts w:asciiTheme="minorHAnsi" w:hAnsiTheme="minorHAnsi" w:cstheme="minorHAnsi"/>
                <w:szCs w:val="24"/>
                <w:lang w:val="ro-RO"/>
              </w:rPr>
              <w:t xml:space="preserve"> </w:t>
            </w:r>
            <w:r w:rsidR="00CB5D3C" w:rsidRPr="00563476">
              <w:rPr>
                <w:rFonts w:asciiTheme="minorHAnsi" w:hAnsiTheme="minorHAnsi" w:cstheme="minorHAnsi"/>
                <w:szCs w:val="24"/>
                <w:lang w:val="ro-RO"/>
              </w:rPr>
              <w:t>și</w:t>
            </w:r>
            <w:r w:rsidRPr="00563476">
              <w:rPr>
                <w:rFonts w:asciiTheme="minorHAnsi" w:hAnsiTheme="minorHAnsi" w:cstheme="minorHAnsi"/>
                <w:szCs w:val="24"/>
                <w:lang w:val="ro-RO"/>
              </w:rPr>
              <w:t xml:space="preserve"> asigurarea resurselor umane și a resurselor materiale necesare</w:t>
            </w:r>
            <w:r w:rsidR="00CB5D3C" w:rsidRPr="00563476">
              <w:rPr>
                <w:rFonts w:asciiTheme="minorHAnsi" w:hAnsiTheme="minorHAnsi" w:cstheme="minorHAnsi"/>
                <w:szCs w:val="24"/>
                <w:lang w:val="ro-RO"/>
              </w:rPr>
              <w:t xml:space="preserve"> acestora</w:t>
            </w:r>
            <w:r w:rsidRPr="00563476">
              <w:rPr>
                <w:rFonts w:asciiTheme="minorHAnsi" w:hAnsiTheme="minorHAnsi" w:cstheme="minorHAnsi"/>
                <w:szCs w:val="24"/>
                <w:lang w:val="ro-RO"/>
              </w:rPr>
              <w:t>, care să răspundă nevoilor de formare identificate la nivelul comunităților</w:t>
            </w:r>
            <w:r w:rsidR="004433BE" w:rsidRPr="00563476">
              <w:rPr>
                <w:rFonts w:asciiTheme="minorHAnsi" w:hAnsiTheme="minorHAnsi" w:cstheme="minorHAnsi"/>
                <w:szCs w:val="24"/>
                <w:lang w:val="ro-RO"/>
              </w:rPr>
              <w:t xml:space="preserve"> și</w:t>
            </w:r>
            <w:r w:rsidR="004433BE" w:rsidRPr="00563476">
              <w:rPr>
                <w:rFonts w:asciiTheme="minorHAnsi" w:hAnsiTheme="minorHAnsi" w:cstheme="minorHAnsi"/>
                <w:iCs/>
                <w:szCs w:val="24"/>
                <w:lang w:val="ro-RO"/>
              </w:rPr>
              <w:t xml:space="preserve"> continuarea cointeresării companiilor în sprijinirea înrolării angajaților în asemenea programe;</w:t>
            </w:r>
          </w:p>
          <w:p w14:paraId="374A9AB3" w14:textId="77777777" w:rsidR="00A838EC" w:rsidRPr="00563476" w:rsidRDefault="006A3CD8" w:rsidP="00017A26">
            <w:pPr>
              <w:pStyle w:val="ListParagraph"/>
              <w:numPr>
                <w:ilvl w:val="0"/>
                <w:numId w:val="71"/>
              </w:numPr>
              <w:spacing w:before="60" w:after="60" w:line="276" w:lineRule="auto"/>
              <w:contextualSpacing w:val="0"/>
              <w:jc w:val="both"/>
              <w:rPr>
                <w:rFonts w:asciiTheme="minorHAnsi" w:hAnsiTheme="minorHAnsi" w:cstheme="minorHAnsi"/>
                <w:iCs/>
                <w:szCs w:val="24"/>
                <w:lang w:val="ro-RO"/>
              </w:rPr>
            </w:pPr>
            <w:r w:rsidRPr="00563476">
              <w:rPr>
                <w:rFonts w:asciiTheme="minorHAnsi" w:hAnsiTheme="minorHAnsi" w:cstheme="minorHAnsi"/>
                <w:iCs/>
                <w:szCs w:val="24"/>
                <w:lang w:val="ro-RO"/>
              </w:rPr>
              <w:t>dezvoltarea unor programe de actualizare a competențelor cheie pentru alfabetizarea funcțională;</w:t>
            </w:r>
          </w:p>
          <w:p w14:paraId="2EA45612" w14:textId="441D9414" w:rsidR="00256E56" w:rsidRPr="00563476" w:rsidRDefault="00256E56" w:rsidP="00017A26">
            <w:pPr>
              <w:pStyle w:val="ListParagraph"/>
              <w:numPr>
                <w:ilvl w:val="0"/>
                <w:numId w:val="71"/>
              </w:numPr>
              <w:spacing w:before="60" w:after="60" w:line="276" w:lineRule="auto"/>
              <w:contextualSpacing w:val="0"/>
              <w:jc w:val="both"/>
              <w:rPr>
                <w:rFonts w:asciiTheme="minorHAnsi" w:hAnsiTheme="minorHAnsi" w:cstheme="minorHAnsi"/>
                <w:iCs/>
                <w:szCs w:val="24"/>
                <w:lang w:val="ro-RO"/>
              </w:rPr>
            </w:pPr>
            <w:r w:rsidRPr="00563476">
              <w:rPr>
                <w:rFonts w:asciiTheme="minorHAnsi" w:hAnsiTheme="minorHAnsi" w:cstheme="minorHAnsi"/>
                <w:szCs w:val="24"/>
                <w:lang w:val="ro-RO"/>
              </w:rPr>
              <w:t xml:space="preserve">sprijinirea </w:t>
            </w:r>
            <w:r w:rsidRPr="00563476">
              <w:rPr>
                <w:rFonts w:asciiTheme="minorHAnsi" w:hAnsiTheme="minorHAnsi" w:cstheme="minorHAnsi"/>
                <w:b/>
                <w:szCs w:val="24"/>
                <w:lang w:val="ro-RO"/>
              </w:rPr>
              <w:t>parteneriatelor între furnizori de formare</w:t>
            </w:r>
            <w:r w:rsidRPr="00563476">
              <w:rPr>
                <w:rFonts w:asciiTheme="minorHAnsi" w:hAnsiTheme="minorHAnsi" w:cstheme="minorHAnsi"/>
                <w:szCs w:val="24"/>
                <w:lang w:val="ro-RO"/>
              </w:rPr>
              <w:t xml:space="preserve"> (din învățământul secundar și terțiar) </w:t>
            </w:r>
            <w:r w:rsidRPr="00563476">
              <w:rPr>
                <w:rFonts w:asciiTheme="minorHAnsi" w:hAnsiTheme="minorHAnsi" w:cstheme="minorHAnsi"/>
                <w:b/>
                <w:szCs w:val="24"/>
                <w:lang w:val="ro-RO"/>
              </w:rPr>
              <w:t>și reprezentanți ai mediului de afaceri</w:t>
            </w:r>
            <w:r w:rsidRPr="00563476">
              <w:rPr>
                <w:rFonts w:asciiTheme="minorHAnsi" w:hAnsiTheme="minorHAnsi" w:cstheme="minorHAnsi"/>
                <w:szCs w:val="24"/>
                <w:lang w:val="ro-RO"/>
              </w:rPr>
              <w:t xml:space="preserve"> pentru dezvoltarea și implementarea unor programe de formare continuă (în special în domeniile de specializare inteligentă) care să răspundă nevoilor de competențe identificate la nivelul sectoarelor economice; acțiunea poate să includă și autorizarea unităților de învățământ și a instituțiilor de învățământ superior ca centre de evaluare și certificare a competențelor profesionale obținute pe alte </w:t>
            </w:r>
            <w:r w:rsidRPr="00563476">
              <w:rPr>
                <w:rFonts w:asciiTheme="minorHAnsi" w:hAnsiTheme="minorHAnsi" w:cstheme="minorHAnsi"/>
                <w:szCs w:val="24"/>
                <w:lang w:val="ro-RO"/>
              </w:rPr>
              <w:lastRenderedPageBreak/>
              <w:t>căi decât cele formale.</w:t>
            </w:r>
          </w:p>
          <w:p w14:paraId="56DE8D26" w14:textId="4F761A50" w:rsidR="00256E56" w:rsidRPr="00563476" w:rsidRDefault="00223C3A" w:rsidP="00A838EC">
            <w:pPr>
              <w:spacing w:before="60" w:after="60" w:line="276" w:lineRule="auto"/>
              <w:jc w:val="both"/>
              <w:rPr>
                <w:rFonts w:asciiTheme="minorHAnsi" w:hAnsiTheme="minorHAnsi" w:cstheme="minorHAnsi"/>
                <w:bCs/>
                <w:szCs w:val="24"/>
                <w:lang w:val="ro-RO"/>
              </w:rPr>
            </w:pPr>
            <w:r w:rsidRPr="00563476">
              <w:rPr>
                <w:rFonts w:asciiTheme="minorHAnsi" w:hAnsiTheme="minorHAnsi" w:cstheme="minorHAnsi"/>
                <w:b/>
                <w:szCs w:val="24"/>
                <w:lang w:val="ro-RO"/>
              </w:rPr>
              <w:t>9</w:t>
            </w:r>
            <w:r w:rsidR="00B577C1" w:rsidRPr="00563476">
              <w:rPr>
                <w:rFonts w:asciiTheme="minorHAnsi" w:hAnsiTheme="minorHAnsi" w:cstheme="minorHAnsi"/>
                <w:b/>
                <w:szCs w:val="24"/>
                <w:lang w:val="ro-RO"/>
              </w:rPr>
              <w:t>.</w:t>
            </w:r>
            <w:r w:rsidR="00E36404" w:rsidRPr="00563476">
              <w:rPr>
                <w:rFonts w:asciiTheme="minorHAnsi" w:hAnsiTheme="minorHAnsi" w:cstheme="minorHAnsi"/>
                <w:b/>
                <w:szCs w:val="24"/>
                <w:lang w:val="ro-RO"/>
              </w:rPr>
              <w:t>g</w:t>
            </w:r>
            <w:r w:rsidR="00B577C1" w:rsidRPr="00563476">
              <w:rPr>
                <w:rFonts w:asciiTheme="minorHAnsi" w:hAnsiTheme="minorHAnsi" w:cstheme="minorHAnsi"/>
                <w:b/>
                <w:szCs w:val="24"/>
                <w:lang w:val="ro-RO"/>
              </w:rPr>
              <w:t>.</w:t>
            </w:r>
            <w:r w:rsidR="006A3CD8" w:rsidRPr="00563476">
              <w:rPr>
                <w:rFonts w:asciiTheme="minorHAnsi" w:hAnsiTheme="minorHAnsi" w:cstheme="minorHAnsi"/>
                <w:b/>
                <w:szCs w:val="24"/>
                <w:lang w:val="ro-RO"/>
              </w:rPr>
              <w:t>2</w:t>
            </w:r>
            <w:r w:rsidR="00B577C1" w:rsidRPr="00563476">
              <w:rPr>
                <w:rFonts w:asciiTheme="minorHAnsi" w:hAnsiTheme="minorHAnsi" w:cstheme="minorHAnsi"/>
                <w:b/>
                <w:szCs w:val="24"/>
                <w:lang w:val="ro-RO"/>
              </w:rPr>
              <w:t>.</w:t>
            </w:r>
            <w:r w:rsidR="00256E56" w:rsidRPr="00563476">
              <w:rPr>
                <w:rFonts w:asciiTheme="minorHAnsi" w:hAnsiTheme="minorHAnsi" w:cstheme="minorHAnsi"/>
                <w:szCs w:val="24"/>
                <w:lang w:val="ro-RO"/>
              </w:rPr>
              <w:t xml:space="preserve"> </w:t>
            </w:r>
            <w:r w:rsidR="00256E56" w:rsidRPr="00563476">
              <w:rPr>
                <w:rFonts w:asciiTheme="minorHAnsi" w:hAnsiTheme="minorHAnsi" w:cstheme="minorHAnsi"/>
                <w:b/>
                <w:szCs w:val="24"/>
                <w:lang w:val="ro-RO"/>
              </w:rPr>
              <w:t>Sprijinirea mobilității internaționale Erasmus+ pentru educația adulților</w:t>
            </w:r>
            <w:r w:rsidR="00256E56" w:rsidRPr="00563476">
              <w:rPr>
                <w:rFonts w:asciiTheme="minorHAnsi" w:hAnsiTheme="minorHAnsi" w:cstheme="minorHAnsi"/>
                <w:szCs w:val="24"/>
                <w:lang w:val="ro-RO"/>
              </w:rPr>
              <w:t xml:space="preserve"> </w:t>
            </w:r>
            <w:r w:rsidR="00256E56" w:rsidRPr="00563476">
              <w:rPr>
                <w:rFonts w:asciiTheme="minorHAnsi" w:hAnsiTheme="minorHAnsi" w:cstheme="minorHAnsi"/>
                <w:b/>
                <w:bCs/>
                <w:szCs w:val="24"/>
                <w:lang w:val="ro-RO"/>
              </w:rPr>
              <w:t>prin asigurarea unui sprijin financiar suplimentar față de grantul Erasmus+ pentru instituțiile cu acreditare, cu scopul satisfacerii cererii de mobilitate internațională</w:t>
            </w:r>
            <w:r w:rsidR="00256E56" w:rsidRPr="00563476">
              <w:rPr>
                <w:rFonts w:asciiTheme="minorHAnsi" w:hAnsiTheme="minorHAnsi" w:cstheme="minorHAnsi"/>
                <w:bCs/>
                <w:szCs w:val="24"/>
                <w:lang w:val="ro-RO"/>
              </w:rPr>
              <w:t xml:space="preserve">. </w:t>
            </w:r>
          </w:p>
          <w:p w14:paraId="2AE8A5C4" w14:textId="1DFC968F" w:rsidR="00164AB6" w:rsidRPr="00563476" w:rsidRDefault="00C04ED5" w:rsidP="00A838EC">
            <w:pPr>
              <w:spacing w:before="60" w:after="6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9</w:t>
            </w:r>
            <w:r w:rsidR="00B577C1"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g</w:t>
            </w:r>
            <w:r w:rsidR="00B577C1" w:rsidRPr="00563476">
              <w:rPr>
                <w:rFonts w:asciiTheme="minorHAnsi" w:eastAsia="Times New Roman" w:hAnsiTheme="minorHAnsi"/>
                <w:b/>
                <w:szCs w:val="24"/>
                <w:lang w:val="ro-RO" w:eastAsia="en-GB"/>
              </w:rPr>
              <w:t>.</w:t>
            </w:r>
            <w:r w:rsidR="006A3CD8" w:rsidRPr="00563476">
              <w:rPr>
                <w:rFonts w:asciiTheme="minorHAnsi" w:eastAsia="Times New Roman" w:hAnsiTheme="minorHAnsi"/>
                <w:b/>
                <w:szCs w:val="24"/>
                <w:lang w:val="ro-RO" w:eastAsia="en-GB"/>
              </w:rPr>
              <w:t>3</w:t>
            </w:r>
            <w:r w:rsidR="00B577C1" w:rsidRPr="00563476">
              <w:rPr>
                <w:rFonts w:asciiTheme="minorHAnsi" w:eastAsia="Times New Roman" w:hAnsiTheme="minorHAnsi"/>
                <w:b/>
                <w:szCs w:val="24"/>
                <w:lang w:val="ro-RO" w:eastAsia="en-GB"/>
              </w:rPr>
              <w:t xml:space="preserve">. </w:t>
            </w:r>
            <w:r w:rsidR="000C2171" w:rsidRPr="00563476">
              <w:rPr>
                <w:rFonts w:asciiTheme="minorHAnsi" w:eastAsia="Times New Roman" w:hAnsiTheme="minorHAnsi"/>
                <w:b/>
                <w:szCs w:val="24"/>
                <w:lang w:val="ro-RO" w:eastAsia="en-GB"/>
              </w:rPr>
              <w:t xml:space="preserve">Dezvoltarea și testarea de instrumente inovative de evaluare a competențelor dobândite în sistem </w:t>
            </w:r>
            <w:proofErr w:type="spellStart"/>
            <w:r w:rsidR="000C2171" w:rsidRPr="00563476">
              <w:rPr>
                <w:rFonts w:asciiTheme="minorHAnsi" w:eastAsia="Times New Roman" w:hAnsiTheme="minorHAnsi"/>
                <w:b/>
                <w:szCs w:val="24"/>
                <w:lang w:val="ro-RO" w:eastAsia="en-GB"/>
              </w:rPr>
              <w:t>nonformal</w:t>
            </w:r>
            <w:proofErr w:type="spellEnd"/>
            <w:r w:rsidR="000C2171" w:rsidRPr="00563476">
              <w:rPr>
                <w:rFonts w:asciiTheme="minorHAnsi" w:eastAsia="Times New Roman" w:hAnsiTheme="minorHAnsi"/>
                <w:b/>
                <w:szCs w:val="24"/>
                <w:lang w:val="ro-RO" w:eastAsia="en-GB"/>
              </w:rPr>
              <w:t xml:space="preserve"> și informal</w:t>
            </w:r>
            <w:r w:rsidR="000C2171" w:rsidRPr="00563476">
              <w:rPr>
                <w:rFonts w:asciiTheme="minorHAnsi" w:eastAsia="Times New Roman" w:hAnsiTheme="minorHAnsi"/>
                <w:szCs w:val="24"/>
                <w:lang w:val="ro-RO" w:eastAsia="en-GB"/>
              </w:rPr>
              <w:t xml:space="preserve"> pentru facilitarea mobilității în ocupare a forței de muncă, inclusiv </w:t>
            </w:r>
            <w:proofErr w:type="spellStart"/>
            <w:r w:rsidR="000C2171" w:rsidRPr="00563476">
              <w:rPr>
                <w:rFonts w:asciiTheme="minorHAnsi" w:eastAsia="Times New Roman" w:hAnsiTheme="minorHAnsi"/>
                <w:szCs w:val="24"/>
                <w:lang w:val="ro-RO" w:eastAsia="en-GB"/>
              </w:rPr>
              <w:t>intrumente</w:t>
            </w:r>
            <w:proofErr w:type="spellEnd"/>
            <w:r w:rsidR="000C2171" w:rsidRPr="00563476">
              <w:rPr>
                <w:rFonts w:asciiTheme="minorHAnsi" w:eastAsia="Times New Roman" w:hAnsiTheme="minorHAnsi"/>
                <w:szCs w:val="24"/>
                <w:lang w:val="ro-RO" w:eastAsia="en-GB"/>
              </w:rPr>
              <w:t xml:space="preserve"> digitale, la nivel sectorial. Se pot finanța parteneriate public-privat  (centre de evaluare a competențelor în parteneriat cu SPO/ONG/</w:t>
            </w:r>
            <w:proofErr w:type="spellStart"/>
            <w:r w:rsidR="000C2171" w:rsidRPr="00563476">
              <w:rPr>
                <w:rFonts w:asciiTheme="minorHAnsi" w:eastAsia="Times New Roman" w:hAnsiTheme="minorHAnsi"/>
                <w:szCs w:val="24"/>
                <w:lang w:val="ro-RO" w:eastAsia="en-GB"/>
              </w:rPr>
              <w:t>institutii</w:t>
            </w:r>
            <w:proofErr w:type="spellEnd"/>
            <w:r w:rsidR="000C2171" w:rsidRPr="00563476">
              <w:rPr>
                <w:rFonts w:asciiTheme="minorHAnsi" w:eastAsia="Times New Roman" w:hAnsiTheme="minorHAnsi"/>
                <w:szCs w:val="24"/>
                <w:lang w:val="ro-RO" w:eastAsia="en-GB"/>
              </w:rPr>
              <w:t xml:space="preserve"> care </w:t>
            </w:r>
            <w:proofErr w:type="spellStart"/>
            <w:r w:rsidR="000C2171" w:rsidRPr="00563476">
              <w:rPr>
                <w:rFonts w:asciiTheme="minorHAnsi" w:eastAsia="Times New Roman" w:hAnsiTheme="minorHAnsi"/>
                <w:szCs w:val="24"/>
                <w:lang w:val="ro-RO" w:eastAsia="en-GB"/>
              </w:rPr>
              <w:t>lucreaza</w:t>
            </w:r>
            <w:proofErr w:type="spellEnd"/>
            <w:r w:rsidR="000C2171" w:rsidRPr="00563476">
              <w:rPr>
                <w:rFonts w:asciiTheme="minorHAnsi" w:eastAsia="Times New Roman" w:hAnsiTheme="minorHAnsi"/>
                <w:szCs w:val="24"/>
                <w:lang w:val="ro-RO" w:eastAsia="en-GB"/>
              </w:rPr>
              <w:t xml:space="preserve"> cu grupuri țintă specifice</w:t>
            </w:r>
            <w:r w:rsidR="005B212E" w:rsidRPr="00563476">
              <w:rPr>
                <w:rFonts w:asciiTheme="minorHAnsi" w:eastAsia="Times New Roman" w:hAnsiTheme="minorHAnsi"/>
                <w:szCs w:val="24"/>
                <w:lang w:val="ro-RO" w:eastAsia="en-GB"/>
              </w:rPr>
              <w:t>,</w:t>
            </w:r>
            <w:r w:rsidR="005B212E" w:rsidRPr="00563476">
              <w:t xml:space="preserve"> </w:t>
            </w:r>
            <w:r w:rsidR="005B212E" w:rsidRPr="00563476">
              <w:rPr>
                <w:rFonts w:asciiTheme="minorHAnsi" w:eastAsia="Times New Roman" w:hAnsiTheme="minorHAnsi"/>
                <w:szCs w:val="24"/>
                <w:lang w:val="ro-RO" w:eastAsia="en-GB"/>
              </w:rPr>
              <w:t>organizații culturale publice și private, pentru o  mai mare recunoaștere și validare a competențelor dobândite în contextul non-formal și informal al activităților educative derulate de acestea)</w:t>
            </w:r>
            <w:r w:rsidR="000C2171" w:rsidRPr="00563476">
              <w:rPr>
                <w:rFonts w:asciiTheme="minorHAnsi" w:eastAsia="Times New Roman" w:hAnsiTheme="minorHAnsi"/>
                <w:szCs w:val="24"/>
                <w:lang w:val="ro-RO" w:eastAsia="en-GB"/>
              </w:rPr>
              <w:t xml:space="preserve">. </w:t>
            </w:r>
          </w:p>
          <w:p w14:paraId="32D9C6E5" w14:textId="7E28A45E" w:rsidR="000C2171" w:rsidRPr="00563476" w:rsidRDefault="00223C3A" w:rsidP="00A838EC">
            <w:pPr>
              <w:spacing w:before="60" w:after="6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9</w:t>
            </w:r>
            <w:r w:rsidR="00B577C1"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g</w:t>
            </w:r>
            <w:r w:rsidR="00B577C1" w:rsidRPr="00563476">
              <w:rPr>
                <w:rFonts w:asciiTheme="minorHAnsi" w:eastAsia="Times New Roman" w:hAnsiTheme="minorHAnsi"/>
                <w:b/>
                <w:szCs w:val="24"/>
                <w:lang w:val="ro-RO" w:eastAsia="en-GB"/>
              </w:rPr>
              <w:t>.</w:t>
            </w:r>
            <w:r w:rsidR="006A3CD8" w:rsidRPr="00563476">
              <w:rPr>
                <w:rFonts w:asciiTheme="minorHAnsi" w:eastAsia="Times New Roman" w:hAnsiTheme="minorHAnsi"/>
                <w:b/>
                <w:szCs w:val="24"/>
                <w:lang w:val="ro-RO" w:eastAsia="en-GB"/>
              </w:rPr>
              <w:t>4</w:t>
            </w:r>
            <w:r w:rsidR="00B577C1" w:rsidRPr="00563476">
              <w:rPr>
                <w:rFonts w:asciiTheme="minorHAnsi" w:eastAsia="Times New Roman" w:hAnsiTheme="minorHAnsi"/>
                <w:b/>
                <w:szCs w:val="24"/>
                <w:lang w:val="ro-RO" w:eastAsia="en-GB"/>
              </w:rPr>
              <w:t>.</w:t>
            </w:r>
            <w:r w:rsidR="00C9027E" w:rsidRPr="00563476">
              <w:rPr>
                <w:rFonts w:asciiTheme="minorHAnsi" w:eastAsia="Times New Roman" w:hAnsiTheme="minorHAnsi"/>
                <w:b/>
                <w:szCs w:val="24"/>
                <w:lang w:val="ro-RO" w:eastAsia="en-GB"/>
              </w:rPr>
              <w:t xml:space="preserve"> </w:t>
            </w:r>
            <w:r w:rsidR="000C2171" w:rsidRPr="00563476">
              <w:rPr>
                <w:rFonts w:asciiTheme="minorHAnsi" w:eastAsia="Times New Roman" w:hAnsiTheme="minorHAnsi"/>
                <w:b/>
                <w:szCs w:val="24"/>
                <w:lang w:val="ro-RO" w:eastAsia="en-GB"/>
              </w:rPr>
              <w:t>Implementarea programului „Pachet de bază pentru persoanele fără/cu nivel scăzut de formare”</w:t>
            </w:r>
            <w:r w:rsidR="000C2171" w:rsidRPr="00563476">
              <w:rPr>
                <w:rFonts w:asciiTheme="minorHAnsi" w:eastAsia="Times New Roman" w:hAnsiTheme="minorHAnsi"/>
                <w:szCs w:val="24"/>
                <w:lang w:val="ro-RO" w:eastAsia="en-GB"/>
              </w:rPr>
              <w:t xml:space="preserve"> care include 3 servicii:</w:t>
            </w:r>
          </w:p>
          <w:p w14:paraId="67AFFBBB" w14:textId="77777777" w:rsidR="00C9027E" w:rsidRPr="00563476" w:rsidRDefault="00C9027E" w:rsidP="00017A26">
            <w:pPr>
              <w:pStyle w:val="ListParagraph"/>
              <w:numPr>
                <w:ilvl w:val="0"/>
                <w:numId w:val="68"/>
              </w:numPr>
              <w:spacing w:before="60" w:after="6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servicii de orientare în carieră și consiliere profesională</w:t>
            </w:r>
            <w:r w:rsidR="003D5325" w:rsidRPr="00563476">
              <w:rPr>
                <w:rFonts w:asciiTheme="minorHAnsi" w:eastAsia="Times New Roman" w:hAnsiTheme="minorHAnsi"/>
                <w:szCs w:val="24"/>
                <w:lang w:val="ro-RO" w:eastAsia="en-GB"/>
              </w:rPr>
              <w:t>;</w:t>
            </w:r>
          </w:p>
          <w:p w14:paraId="65592C24" w14:textId="77777777" w:rsidR="00C9027E" w:rsidRPr="00563476" w:rsidRDefault="00C9027E" w:rsidP="00017A26">
            <w:pPr>
              <w:pStyle w:val="ListParagraph"/>
              <w:numPr>
                <w:ilvl w:val="0"/>
                <w:numId w:val="68"/>
              </w:numPr>
              <w:spacing w:before="60" w:after="6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servicii de evaluare a competențelor deținute</w:t>
            </w:r>
            <w:r w:rsidR="003D5325" w:rsidRPr="00563476">
              <w:rPr>
                <w:rFonts w:asciiTheme="minorHAnsi" w:eastAsia="Times New Roman" w:hAnsiTheme="minorHAnsi"/>
                <w:szCs w:val="24"/>
                <w:lang w:val="ro-RO" w:eastAsia="en-GB"/>
              </w:rPr>
              <w:t>;</w:t>
            </w:r>
          </w:p>
          <w:p w14:paraId="28FF60E8" w14:textId="77777777" w:rsidR="00C9027E" w:rsidRPr="00563476" w:rsidRDefault="00C9027E" w:rsidP="00017A26">
            <w:pPr>
              <w:pStyle w:val="ListParagraph"/>
              <w:numPr>
                <w:ilvl w:val="0"/>
                <w:numId w:val="68"/>
              </w:numPr>
              <w:spacing w:before="60" w:after="6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programe personalizate de dobândire a competențelor de limba română, matematică, competențe IT de bază, calificare de nivel 1 sau/și 2 și certificare</w:t>
            </w:r>
            <w:r w:rsidR="003D5325" w:rsidRPr="00563476">
              <w:rPr>
                <w:rFonts w:asciiTheme="minorHAnsi" w:eastAsia="Times New Roman" w:hAnsiTheme="minorHAnsi"/>
                <w:szCs w:val="24"/>
                <w:lang w:val="ro-RO" w:eastAsia="en-GB"/>
              </w:rPr>
              <w:t>.</w:t>
            </w:r>
          </w:p>
          <w:p w14:paraId="68357979" w14:textId="7836AD3B" w:rsidR="00C9027E" w:rsidRPr="00563476" w:rsidRDefault="00223C3A" w:rsidP="00A838EC">
            <w:pPr>
              <w:spacing w:before="60" w:after="6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9</w:t>
            </w:r>
            <w:r w:rsidR="00B577C1"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g</w:t>
            </w:r>
            <w:r w:rsidR="00B577C1" w:rsidRPr="00563476">
              <w:rPr>
                <w:rFonts w:asciiTheme="minorHAnsi" w:eastAsia="Times New Roman" w:hAnsiTheme="minorHAnsi"/>
                <w:b/>
                <w:szCs w:val="24"/>
                <w:lang w:val="ro-RO" w:eastAsia="en-GB"/>
              </w:rPr>
              <w:t>.</w:t>
            </w:r>
            <w:r w:rsidR="006A3CD8" w:rsidRPr="00563476">
              <w:rPr>
                <w:rFonts w:asciiTheme="minorHAnsi" w:eastAsia="Times New Roman" w:hAnsiTheme="minorHAnsi"/>
                <w:b/>
                <w:szCs w:val="24"/>
                <w:lang w:val="ro-RO" w:eastAsia="en-GB"/>
              </w:rPr>
              <w:t>5</w:t>
            </w:r>
            <w:r w:rsidR="00B577C1" w:rsidRPr="00563476">
              <w:rPr>
                <w:rFonts w:asciiTheme="minorHAnsi" w:eastAsia="Times New Roman" w:hAnsiTheme="minorHAnsi"/>
                <w:b/>
                <w:szCs w:val="24"/>
                <w:lang w:val="ro-RO" w:eastAsia="en-GB"/>
              </w:rPr>
              <w:t>.</w:t>
            </w:r>
            <w:r w:rsidR="00C9027E" w:rsidRPr="00563476">
              <w:rPr>
                <w:rFonts w:asciiTheme="minorHAnsi" w:eastAsia="Times New Roman" w:hAnsiTheme="minorHAnsi"/>
                <w:b/>
                <w:szCs w:val="24"/>
                <w:lang w:val="ro-RO" w:eastAsia="en-GB"/>
              </w:rPr>
              <w:t xml:space="preserve"> Implementarea programului </w:t>
            </w:r>
            <w:r w:rsidR="00E0482A" w:rsidRPr="00563476">
              <w:rPr>
                <w:rFonts w:asciiTheme="minorHAnsi" w:eastAsia="Times New Roman" w:hAnsiTheme="minorHAnsi"/>
                <w:b/>
                <w:szCs w:val="24"/>
                <w:lang w:val="ro-RO" w:eastAsia="en-GB"/>
              </w:rPr>
              <w:t>„</w:t>
            </w:r>
            <w:r w:rsidR="00D223E2" w:rsidRPr="00563476">
              <w:rPr>
                <w:rFonts w:asciiTheme="minorHAnsi" w:eastAsia="Times New Roman" w:hAnsiTheme="minorHAnsi"/>
                <w:b/>
                <w:szCs w:val="24"/>
                <w:lang w:val="ro-RO" w:eastAsia="en-GB"/>
              </w:rPr>
              <w:t>Ține pasul</w:t>
            </w:r>
            <w:r w:rsidR="00C9027E" w:rsidRPr="00563476">
              <w:rPr>
                <w:rFonts w:asciiTheme="minorHAnsi" w:eastAsia="Times New Roman" w:hAnsiTheme="minorHAnsi"/>
                <w:b/>
                <w:szCs w:val="24"/>
                <w:lang w:val="ro-RO" w:eastAsia="en-GB"/>
              </w:rPr>
              <w:t>”</w:t>
            </w:r>
            <w:r w:rsidR="00C9027E" w:rsidRPr="00563476">
              <w:rPr>
                <w:rFonts w:asciiTheme="minorHAnsi" w:eastAsia="Times New Roman" w:hAnsiTheme="minorHAnsi"/>
                <w:szCs w:val="24"/>
                <w:lang w:val="ro-RO" w:eastAsia="en-GB"/>
              </w:rPr>
              <w:t xml:space="preserve"> care vizează programe de actualizare a competențelor specifice ale angajaților ca urmare a evoluțiilor tehnologice rapide și a apariției de noi competențe, însoțite de serviciile de consiliere profesională.</w:t>
            </w:r>
          </w:p>
          <w:p w14:paraId="668204F3" w14:textId="64A0BB6C" w:rsidR="000C2171" w:rsidRPr="00563476" w:rsidRDefault="00223C3A" w:rsidP="00A838EC">
            <w:pPr>
              <w:spacing w:before="60" w:after="60" w:line="276" w:lineRule="auto"/>
              <w:jc w:val="both"/>
              <w:rPr>
                <w:rFonts w:asciiTheme="minorHAnsi" w:eastAsia="Times New Roman" w:hAnsiTheme="minorHAnsi"/>
                <w:szCs w:val="24"/>
                <w:lang w:val="ro-RO" w:eastAsia="en-GB"/>
              </w:rPr>
            </w:pPr>
            <w:r w:rsidRPr="00563476">
              <w:rPr>
                <w:rFonts w:asciiTheme="minorHAnsi" w:eastAsia="Times New Roman" w:hAnsiTheme="minorHAnsi"/>
                <w:b/>
                <w:szCs w:val="24"/>
                <w:lang w:val="ro-RO" w:eastAsia="en-GB"/>
              </w:rPr>
              <w:t>9</w:t>
            </w:r>
            <w:r w:rsidR="00B577C1" w:rsidRPr="00563476">
              <w:rPr>
                <w:rFonts w:asciiTheme="minorHAnsi" w:eastAsia="Times New Roman" w:hAnsiTheme="minorHAnsi"/>
                <w:b/>
                <w:szCs w:val="24"/>
                <w:lang w:val="ro-RO" w:eastAsia="en-GB"/>
              </w:rPr>
              <w:t>.</w:t>
            </w:r>
            <w:r w:rsidR="00E36404" w:rsidRPr="00563476">
              <w:rPr>
                <w:rFonts w:asciiTheme="minorHAnsi" w:eastAsia="Times New Roman" w:hAnsiTheme="minorHAnsi"/>
                <w:b/>
                <w:szCs w:val="24"/>
                <w:lang w:val="ro-RO" w:eastAsia="en-GB"/>
              </w:rPr>
              <w:t>g</w:t>
            </w:r>
            <w:r w:rsidR="00B577C1" w:rsidRPr="00563476">
              <w:rPr>
                <w:rFonts w:asciiTheme="minorHAnsi" w:eastAsia="Times New Roman" w:hAnsiTheme="minorHAnsi"/>
                <w:b/>
                <w:szCs w:val="24"/>
                <w:lang w:val="ro-RO" w:eastAsia="en-GB"/>
              </w:rPr>
              <w:t>.</w:t>
            </w:r>
            <w:r w:rsidR="006A3CD8" w:rsidRPr="00563476">
              <w:rPr>
                <w:rFonts w:asciiTheme="minorHAnsi" w:eastAsia="Times New Roman" w:hAnsiTheme="minorHAnsi"/>
                <w:b/>
                <w:szCs w:val="24"/>
                <w:lang w:val="ro-RO" w:eastAsia="en-GB"/>
              </w:rPr>
              <w:t>6</w:t>
            </w:r>
            <w:r w:rsidR="00B577C1" w:rsidRPr="00563476">
              <w:rPr>
                <w:rFonts w:asciiTheme="minorHAnsi" w:eastAsia="Times New Roman" w:hAnsiTheme="minorHAnsi"/>
                <w:b/>
                <w:szCs w:val="24"/>
                <w:lang w:val="ro-RO" w:eastAsia="en-GB"/>
              </w:rPr>
              <w:t>.</w:t>
            </w:r>
            <w:r w:rsidR="00C9027E" w:rsidRPr="00563476">
              <w:rPr>
                <w:rFonts w:asciiTheme="minorHAnsi" w:eastAsia="Times New Roman" w:hAnsiTheme="minorHAnsi"/>
                <w:b/>
                <w:szCs w:val="24"/>
                <w:lang w:val="ro-RO" w:eastAsia="en-GB"/>
              </w:rPr>
              <w:t xml:space="preserve"> </w:t>
            </w:r>
            <w:r w:rsidR="000C2171" w:rsidRPr="00563476">
              <w:rPr>
                <w:rFonts w:asciiTheme="minorHAnsi" w:eastAsia="Times New Roman" w:hAnsiTheme="minorHAnsi"/>
                <w:b/>
                <w:szCs w:val="24"/>
                <w:lang w:val="ro-RO" w:eastAsia="en-GB"/>
              </w:rPr>
              <w:t xml:space="preserve">Furnizarea de către angajatori, inclusiv clustere de angajatori, de programe de formare pentru </w:t>
            </w:r>
            <w:r w:rsidR="000C2171" w:rsidRPr="00563476">
              <w:rPr>
                <w:rFonts w:asciiTheme="minorHAnsi" w:eastAsia="Times New Roman" w:hAnsiTheme="minorHAnsi"/>
                <w:szCs w:val="24"/>
                <w:lang w:val="ro-RO" w:eastAsia="en-GB"/>
              </w:rPr>
              <w:t xml:space="preserve">progresul în carieră al angajaților defavorizați (supuși riscului disponibilizării, angajați </w:t>
            </w:r>
            <w:proofErr w:type="spellStart"/>
            <w:r w:rsidR="000C2171" w:rsidRPr="00563476">
              <w:rPr>
                <w:rFonts w:asciiTheme="minorHAnsi" w:eastAsia="Times New Roman" w:hAnsiTheme="minorHAnsi"/>
                <w:szCs w:val="24"/>
                <w:lang w:val="ro-RO" w:eastAsia="en-GB"/>
              </w:rPr>
              <w:t>parttime</w:t>
            </w:r>
            <w:proofErr w:type="spellEnd"/>
            <w:r w:rsidR="000C2171" w:rsidRPr="00563476">
              <w:rPr>
                <w:rFonts w:asciiTheme="minorHAnsi" w:eastAsia="Times New Roman" w:hAnsiTheme="minorHAnsi"/>
                <w:szCs w:val="24"/>
                <w:lang w:val="ro-RO" w:eastAsia="en-GB"/>
              </w:rPr>
              <w:t>, angajați supuși sărăciei în muncă, angajați care și-au reluat activitatea după o perioadă de inactivitate etc.),</w:t>
            </w:r>
            <w:r w:rsidR="000C2171" w:rsidRPr="00563476">
              <w:rPr>
                <w:rFonts w:asciiTheme="minorHAnsi" w:eastAsia="Times New Roman" w:hAnsiTheme="minorHAnsi"/>
                <w:b/>
                <w:szCs w:val="24"/>
                <w:lang w:val="ro-RO" w:eastAsia="en-GB"/>
              </w:rPr>
              <w:t xml:space="preserve"> inclusiv formare </w:t>
            </w:r>
            <w:proofErr w:type="spellStart"/>
            <w:r w:rsidR="000C2171" w:rsidRPr="00563476">
              <w:rPr>
                <w:rFonts w:asciiTheme="minorHAnsi" w:eastAsia="Times New Roman" w:hAnsiTheme="minorHAnsi"/>
                <w:b/>
                <w:szCs w:val="24"/>
                <w:lang w:val="ro-RO" w:eastAsia="en-GB"/>
              </w:rPr>
              <w:t>colaborativă</w:t>
            </w:r>
            <w:proofErr w:type="spellEnd"/>
            <w:r w:rsidR="000C2171" w:rsidRPr="00563476">
              <w:rPr>
                <w:rFonts w:asciiTheme="minorHAnsi" w:eastAsia="Times New Roman" w:hAnsiTheme="minorHAnsi"/>
                <w:szCs w:val="24"/>
                <w:lang w:val="ro-RO" w:eastAsia="en-GB"/>
              </w:rPr>
              <w:t>, care poate să includă următoarele servicii:</w:t>
            </w:r>
          </w:p>
          <w:p w14:paraId="2504D0FF" w14:textId="77777777" w:rsidR="00C9027E" w:rsidRPr="00563476" w:rsidRDefault="00C9027E" w:rsidP="00017A26">
            <w:pPr>
              <w:pStyle w:val="ListParagraph"/>
              <w:numPr>
                <w:ilvl w:val="0"/>
                <w:numId w:val="69"/>
              </w:numPr>
              <w:spacing w:before="60" w:after="60" w:line="276" w:lineRule="auto"/>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servicii de orientare în carieră și consiliere profesională</w:t>
            </w:r>
            <w:r w:rsidR="003D5325" w:rsidRPr="00563476">
              <w:rPr>
                <w:rFonts w:asciiTheme="minorHAnsi" w:eastAsia="Times New Roman" w:hAnsiTheme="minorHAnsi"/>
                <w:szCs w:val="24"/>
                <w:lang w:val="ro-RO" w:eastAsia="en-GB"/>
              </w:rPr>
              <w:t>;</w:t>
            </w:r>
          </w:p>
          <w:p w14:paraId="44D27DA2" w14:textId="77777777" w:rsidR="00D47116" w:rsidRPr="00563476" w:rsidRDefault="00C9027E" w:rsidP="00017A26">
            <w:pPr>
              <w:pStyle w:val="ListParagraph"/>
              <w:numPr>
                <w:ilvl w:val="0"/>
                <w:numId w:val="69"/>
              </w:numPr>
              <w:spacing w:before="60" w:after="6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programe de dobândire a competențelor profesionale și transversale care permit evoluția în carieră</w:t>
            </w:r>
            <w:r w:rsidR="00D47116" w:rsidRPr="00563476">
              <w:rPr>
                <w:rFonts w:asciiTheme="minorHAnsi" w:eastAsia="Times New Roman" w:hAnsiTheme="minorHAnsi"/>
                <w:szCs w:val="24"/>
                <w:lang w:val="ro-RO" w:eastAsia="en-GB"/>
              </w:rPr>
              <w:t>;</w:t>
            </w:r>
          </w:p>
          <w:p w14:paraId="5A2A9621" w14:textId="77777777" w:rsidR="00C9027E" w:rsidRPr="00563476" w:rsidRDefault="00D47116" w:rsidP="00017A26">
            <w:pPr>
              <w:pStyle w:val="ListParagraph"/>
              <w:numPr>
                <w:ilvl w:val="0"/>
                <w:numId w:val="69"/>
              </w:numPr>
              <w:spacing w:before="60" w:after="60" w:line="276" w:lineRule="auto"/>
              <w:ind w:left="714" w:hanging="357"/>
              <w:contextualSpacing w:val="0"/>
              <w:jc w:val="both"/>
              <w:rPr>
                <w:rFonts w:asciiTheme="minorHAnsi" w:eastAsia="Times New Roman" w:hAnsiTheme="minorHAnsi"/>
                <w:szCs w:val="24"/>
                <w:lang w:val="ro-RO" w:eastAsia="en-GB"/>
              </w:rPr>
            </w:pPr>
            <w:r w:rsidRPr="00563476">
              <w:rPr>
                <w:rFonts w:asciiTheme="minorHAnsi" w:eastAsia="Times New Roman" w:hAnsiTheme="minorHAnsi"/>
                <w:szCs w:val="24"/>
                <w:lang w:val="ro-RO" w:eastAsia="en-GB"/>
              </w:rPr>
              <w:t>dezvoltarea competențelor relaționale</w:t>
            </w:r>
            <w:r w:rsidR="00614E15" w:rsidRPr="00563476">
              <w:rPr>
                <w:rFonts w:asciiTheme="minorHAnsi" w:eastAsia="Times New Roman" w:hAnsiTheme="minorHAnsi"/>
                <w:szCs w:val="24"/>
                <w:lang w:val="ro-RO" w:eastAsia="en-GB"/>
              </w:rPr>
              <w:t>.</w:t>
            </w:r>
          </w:p>
          <w:p w14:paraId="2ECE4782" w14:textId="05431C58" w:rsidR="000C2171" w:rsidRPr="00563476" w:rsidRDefault="00223C3A" w:rsidP="00A838EC">
            <w:pPr>
              <w:spacing w:before="60" w:after="60" w:line="276" w:lineRule="auto"/>
              <w:jc w:val="both"/>
              <w:rPr>
                <w:rFonts w:asciiTheme="minorHAnsi" w:hAnsiTheme="minorHAnsi" w:cs="Calibri"/>
                <w:bCs/>
                <w:szCs w:val="24"/>
                <w:lang w:val="ro-RO" w:eastAsia="ro-RO"/>
              </w:rPr>
            </w:pPr>
            <w:r w:rsidRPr="00563476">
              <w:rPr>
                <w:rFonts w:asciiTheme="minorHAnsi" w:hAnsiTheme="minorHAnsi"/>
                <w:b/>
                <w:szCs w:val="24"/>
                <w:lang w:val="ro-RO"/>
              </w:rPr>
              <w:t>9</w:t>
            </w:r>
            <w:r w:rsidR="00B577C1" w:rsidRPr="00563476">
              <w:rPr>
                <w:rFonts w:asciiTheme="minorHAnsi" w:hAnsiTheme="minorHAnsi"/>
                <w:b/>
                <w:szCs w:val="24"/>
                <w:lang w:val="ro-RO"/>
              </w:rPr>
              <w:t>.</w:t>
            </w:r>
            <w:r w:rsidR="00E36404" w:rsidRPr="00563476">
              <w:rPr>
                <w:rFonts w:asciiTheme="minorHAnsi" w:hAnsiTheme="minorHAnsi"/>
                <w:b/>
                <w:szCs w:val="24"/>
                <w:lang w:val="ro-RO"/>
              </w:rPr>
              <w:t>g</w:t>
            </w:r>
            <w:r w:rsidR="00B577C1" w:rsidRPr="00563476">
              <w:rPr>
                <w:rFonts w:asciiTheme="minorHAnsi" w:hAnsiTheme="minorHAnsi"/>
                <w:b/>
                <w:szCs w:val="24"/>
                <w:lang w:val="ro-RO"/>
              </w:rPr>
              <w:t>.</w:t>
            </w:r>
            <w:r w:rsidR="006A3CD8" w:rsidRPr="00563476">
              <w:rPr>
                <w:rFonts w:asciiTheme="minorHAnsi" w:hAnsiTheme="minorHAnsi"/>
                <w:b/>
                <w:szCs w:val="24"/>
                <w:lang w:val="ro-RO"/>
              </w:rPr>
              <w:t>7</w:t>
            </w:r>
            <w:r w:rsidR="00B577C1" w:rsidRPr="00563476">
              <w:rPr>
                <w:rFonts w:asciiTheme="minorHAnsi" w:hAnsiTheme="minorHAnsi"/>
                <w:b/>
                <w:szCs w:val="24"/>
                <w:lang w:val="ro-RO"/>
              </w:rPr>
              <w:t xml:space="preserve">. </w:t>
            </w:r>
            <w:r w:rsidR="000C2171" w:rsidRPr="00563476">
              <w:rPr>
                <w:rFonts w:asciiTheme="minorHAnsi" w:hAnsiTheme="minorHAnsi"/>
                <w:b/>
                <w:szCs w:val="24"/>
                <w:lang w:val="ro-RO"/>
              </w:rPr>
              <w:t xml:space="preserve">Implementarea programului „Competențe digitale </w:t>
            </w:r>
            <w:r w:rsidR="007C3B35" w:rsidRPr="00563476">
              <w:rPr>
                <w:rFonts w:asciiTheme="minorHAnsi" w:hAnsiTheme="minorHAnsi"/>
                <w:b/>
                <w:szCs w:val="24"/>
                <w:lang w:val="ro-RO"/>
              </w:rPr>
              <w:t>pe</w:t>
            </w:r>
            <w:r w:rsidR="001A2352" w:rsidRPr="00563476">
              <w:rPr>
                <w:rFonts w:asciiTheme="minorHAnsi" w:hAnsiTheme="minorHAnsi"/>
                <w:b/>
                <w:szCs w:val="24"/>
                <w:lang w:val="ro-RO"/>
              </w:rPr>
              <w:t>ntru</w:t>
            </w:r>
            <w:r w:rsidR="007C3B35" w:rsidRPr="00563476">
              <w:rPr>
                <w:rFonts w:asciiTheme="minorHAnsi" w:hAnsiTheme="minorHAnsi"/>
                <w:b/>
                <w:szCs w:val="24"/>
                <w:lang w:val="ro-RO"/>
              </w:rPr>
              <w:t xml:space="preserve"> </w:t>
            </w:r>
            <w:proofErr w:type="spellStart"/>
            <w:r w:rsidR="007C3B35" w:rsidRPr="00563476">
              <w:rPr>
                <w:rFonts w:asciiTheme="minorHAnsi" w:hAnsiTheme="minorHAnsi"/>
                <w:b/>
                <w:szCs w:val="24"/>
                <w:lang w:val="ro-RO"/>
              </w:rPr>
              <w:t>piata</w:t>
            </w:r>
            <w:proofErr w:type="spellEnd"/>
            <w:r w:rsidR="007C3B35" w:rsidRPr="00563476">
              <w:rPr>
                <w:rFonts w:asciiTheme="minorHAnsi" w:hAnsiTheme="minorHAnsi"/>
                <w:b/>
                <w:szCs w:val="24"/>
                <w:lang w:val="ro-RO"/>
              </w:rPr>
              <w:t xml:space="preserve"> muncii</w:t>
            </w:r>
            <w:r w:rsidR="000C2171" w:rsidRPr="00563476">
              <w:rPr>
                <w:rFonts w:asciiTheme="minorHAnsi" w:hAnsiTheme="minorHAnsi"/>
                <w:b/>
                <w:szCs w:val="24"/>
                <w:lang w:val="ro-RO"/>
              </w:rPr>
              <w:t>”</w:t>
            </w:r>
            <w:r w:rsidR="000C2171" w:rsidRPr="00563476">
              <w:rPr>
                <w:rFonts w:asciiTheme="minorHAnsi" w:hAnsiTheme="minorHAnsi"/>
                <w:szCs w:val="24"/>
                <w:lang w:val="ro-RO"/>
              </w:rPr>
              <w:t xml:space="preserve"> care vizează programe de dobândire a competențelor digitale, structurate pe niveluri (inițiere, intermediar, avansat), precedate de o evaluare a nivelului de competențe digitale</w:t>
            </w:r>
            <w:r w:rsidR="000C2171" w:rsidRPr="00563476">
              <w:rPr>
                <w:rFonts w:asciiTheme="minorHAnsi" w:hAnsiTheme="minorHAnsi" w:cs="Calibri"/>
                <w:bCs/>
                <w:szCs w:val="24"/>
                <w:lang w:val="ro-RO" w:eastAsia="ro-RO"/>
              </w:rPr>
              <w:t>.</w:t>
            </w:r>
          </w:p>
          <w:p w14:paraId="3A99FFB2" w14:textId="7AA303FA" w:rsidR="006B5E6C" w:rsidRPr="00563476" w:rsidRDefault="006B5E6C" w:rsidP="00A838EC">
            <w:pPr>
              <w:spacing w:before="60" w:after="60" w:line="276" w:lineRule="auto"/>
              <w:jc w:val="both"/>
              <w:rPr>
                <w:rFonts w:asciiTheme="minorHAnsi" w:hAnsiTheme="minorHAnsi" w:cs="Calibri"/>
                <w:b/>
                <w:bCs/>
                <w:szCs w:val="24"/>
                <w:lang w:val="ro-RO" w:eastAsia="ro-RO"/>
              </w:rPr>
            </w:pPr>
            <w:r w:rsidRPr="00563476">
              <w:rPr>
                <w:rFonts w:asciiTheme="minorHAnsi" w:hAnsiTheme="minorHAnsi" w:cs="Calibri"/>
                <w:b/>
                <w:bCs/>
                <w:szCs w:val="24"/>
                <w:lang w:val="ro-RO" w:eastAsia="ro-RO"/>
              </w:rPr>
              <w:t>9.g.</w:t>
            </w:r>
            <w:r w:rsidR="006A3CD8" w:rsidRPr="00563476">
              <w:rPr>
                <w:rFonts w:asciiTheme="minorHAnsi" w:hAnsiTheme="minorHAnsi" w:cs="Calibri"/>
                <w:b/>
                <w:bCs/>
                <w:szCs w:val="24"/>
                <w:lang w:val="ro-RO" w:eastAsia="ro-RO"/>
              </w:rPr>
              <w:t xml:space="preserve">8 </w:t>
            </w:r>
            <w:r w:rsidRPr="00563476">
              <w:rPr>
                <w:rFonts w:asciiTheme="minorHAnsi" w:hAnsiTheme="minorHAnsi" w:cs="Calibri"/>
                <w:b/>
                <w:bCs/>
                <w:szCs w:val="24"/>
                <w:lang w:val="ro-RO" w:eastAsia="ro-RO"/>
              </w:rPr>
              <w:t xml:space="preserve">Sprijinirea sportivilor aflați la final de carieră pentru dobândirea de competențe în vederea </w:t>
            </w:r>
            <w:r w:rsidR="00FC0CE7" w:rsidRPr="00563476">
              <w:rPr>
                <w:rFonts w:asciiTheme="minorHAnsi" w:hAnsiTheme="minorHAnsi" w:cs="Calibri"/>
                <w:b/>
                <w:bCs/>
                <w:szCs w:val="24"/>
                <w:lang w:val="ro-RO" w:eastAsia="ro-RO"/>
              </w:rPr>
              <w:t xml:space="preserve">reintegrării pe piața muncii </w:t>
            </w:r>
          </w:p>
        </w:tc>
      </w:tr>
    </w:tbl>
    <w:p w14:paraId="4D609674" w14:textId="77777777" w:rsidR="001258C5" w:rsidRPr="00563476" w:rsidRDefault="006E5E47" w:rsidP="001258C5">
      <w:pPr>
        <w:rPr>
          <w:rFonts w:asciiTheme="minorHAnsi" w:eastAsia="Times New Roman" w:hAnsiTheme="minorHAnsi"/>
          <w:b/>
          <w:i/>
          <w:iCs/>
          <w:noProof/>
          <w:szCs w:val="24"/>
          <w:lang w:val="ro-RO"/>
        </w:rPr>
      </w:pPr>
      <w:r w:rsidRPr="00563476">
        <w:rPr>
          <w:rFonts w:asciiTheme="minorHAnsi" w:eastAsia="Times New Roman" w:hAnsiTheme="minorHAnsi"/>
          <w:b/>
          <w:i/>
          <w:noProof/>
          <w:szCs w:val="24"/>
          <w:lang w:val="ro-RO"/>
        </w:rPr>
        <w:lastRenderedPageBreak/>
        <w:t xml:space="preserve">The main target groups - </w:t>
      </w:r>
      <w:r w:rsidR="001258C5" w:rsidRPr="00563476">
        <w:rPr>
          <w:rFonts w:asciiTheme="minorHAnsi" w:eastAsia="Times New Roman" w:hAnsiTheme="minorHAnsi"/>
          <w:i/>
          <w:noProof/>
          <w:szCs w:val="24"/>
          <w:lang w:val="ro-RO"/>
        </w:rPr>
        <w:t>Article point (d)(iii)of Article 22(3) CPR:</w:t>
      </w:r>
    </w:p>
    <w:p w14:paraId="0D78CC57" w14:textId="77777777" w:rsidR="003D05B1" w:rsidRPr="00563476" w:rsidRDefault="003D05B1" w:rsidP="001258C5">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b/>
          <w:i/>
          <w:iCs/>
          <w:noProof/>
          <w:szCs w:val="24"/>
          <w:lang w:val="ro-RO"/>
        </w:rPr>
        <w:t>Text field [1 000]</w:t>
      </w:r>
    </w:p>
    <w:p w14:paraId="6E43E42B"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Adulți (25-64 ani) - potențiali formabili </w:t>
      </w:r>
    </w:p>
    <w:p w14:paraId="3D953929" w14:textId="77777777" w:rsidR="000C2171" w:rsidRPr="00563476" w:rsidRDefault="000C2171"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Angajatori, clustere de angajatori</w:t>
      </w:r>
    </w:p>
    <w:p w14:paraId="20BEB755"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Personal centre comunitare de învățare permanentă</w:t>
      </w:r>
    </w:p>
    <w:p w14:paraId="4F8BFEC3"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lastRenderedPageBreak/>
        <w:t xml:space="preserve">Instituții implicate în mobilități internaționale de învățare/ Adulți (25-64 ani), sprijiniți pentru participarea la mobilitati ERASMUS+           </w:t>
      </w:r>
    </w:p>
    <w:p w14:paraId="48B9523C"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Persoane inactive, tineri, șomeri, șomeri de lungă durată, persoane cu dizabilitati, persoane din comunități marginalizate, persoane din zone rurale, </w:t>
      </w:r>
      <w:r w:rsidR="006B5E6C" w:rsidRPr="00563476">
        <w:rPr>
          <w:rFonts w:asciiTheme="minorHAnsi" w:eastAsia="Times New Roman" w:hAnsiTheme="minorHAnsi"/>
          <w:iCs/>
          <w:noProof/>
          <w:szCs w:val="24"/>
          <w:lang w:val="ro-RO"/>
        </w:rPr>
        <w:t xml:space="preserve">sportivi aflați la final de carieră, </w:t>
      </w:r>
      <w:r w:rsidRPr="00563476">
        <w:rPr>
          <w:rFonts w:asciiTheme="minorHAnsi" w:eastAsia="Times New Roman" w:hAnsiTheme="minorHAnsi"/>
          <w:iCs/>
          <w:noProof/>
          <w:szCs w:val="24"/>
          <w:lang w:val="ro-RO"/>
        </w:rPr>
        <w:t>persoane aparținând minorităților, persoane eliberate din detenție, tineri post-institutionalizati</w:t>
      </w:r>
    </w:p>
    <w:p w14:paraId="0894A802"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 xml:space="preserve">Persoane aflate </w:t>
      </w:r>
      <w:r w:rsidR="003D05B1" w:rsidRPr="00563476">
        <w:rPr>
          <w:rFonts w:asciiTheme="minorHAnsi" w:eastAsia="Times New Roman" w:hAnsiTheme="minorHAnsi"/>
          <w:iCs/>
          <w:noProof/>
          <w:szCs w:val="24"/>
          <w:lang w:val="ro-RO"/>
        </w:rPr>
        <w:t xml:space="preserve">în căutarea </w:t>
      </w:r>
      <w:r w:rsidRPr="00563476">
        <w:rPr>
          <w:rFonts w:asciiTheme="minorHAnsi" w:eastAsia="Times New Roman" w:hAnsiTheme="minorHAnsi"/>
          <w:iCs/>
          <w:noProof/>
          <w:szCs w:val="24"/>
          <w:lang w:val="ro-RO"/>
        </w:rPr>
        <w:t xml:space="preserve">unui loc de </w:t>
      </w:r>
      <w:r w:rsidR="003D05B1" w:rsidRPr="00563476">
        <w:rPr>
          <w:rFonts w:asciiTheme="minorHAnsi" w:eastAsia="Times New Roman" w:hAnsiTheme="minorHAnsi"/>
          <w:iCs/>
          <w:noProof/>
          <w:szCs w:val="24"/>
          <w:lang w:val="ro-RO"/>
        </w:rPr>
        <w:t>muncă</w:t>
      </w:r>
      <w:r w:rsidRPr="00563476">
        <w:rPr>
          <w:rFonts w:asciiTheme="minorHAnsi" w:eastAsia="Times New Roman" w:hAnsiTheme="minorHAnsi"/>
          <w:iCs/>
          <w:noProof/>
          <w:szCs w:val="24"/>
          <w:lang w:val="ro-RO"/>
        </w:rPr>
        <w:t xml:space="preserve">, </w:t>
      </w:r>
      <w:r w:rsidR="003D05B1" w:rsidRPr="00563476">
        <w:rPr>
          <w:rFonts w:asciiTheme="minorHAnsi" w:eastAsia="Times New Roman" w:hAnsiTheme="minorHAnsi"/>
          <w:iCs/>
          <w:noProof/>
          <w:szCs w:val="24"/>
          <w:lang w:val="ro-RO"/>
        </w:rPr>
        <w:t>lucrători</w:t>
      </w:r>
      <w:r w:rsidRPr="00563476">
        <w:rPr>
          <w:rFonts w:asciiTheme="minorHAnsi" w:eastAsia="Times New Roman" w:hAnsiTheme="minorHAnsi"/>
          <w:iCs/>
          <w:noProof/>
          <w:szCs w:val="24"/>
          <w:lang w:val="ro-RO"/>
        </w:rPr>
        <w:t>, persoane angajate</w:t>
      </w:r>
    </w:p>
    <w:p w14:paraId="49FE10E5" w14:textId="77777777" w:rsidR="000C2171" w:rsidRPr="00563476" w:rsidRDefault="000C2171" w:rsidP="008F5956">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563476">
        <w:rPr>
          <w:rFonts w:asciiTheme="minorHAnsi" w:eastAsia="Times New Roman" w:hAnsiTheme="minorHAnsi"/>
          <w:iCs/>
          <w:noProof/>
          <w:szCs w:val="24"/>
          <w:lang w:val="ro-RO"/>
        </w:rPr>
        <w:t>Furnizori de servicii de formare profesională, furnizori de servicii de informare și consiliere profesională, acreditati conform legii</w:t>
      </w:r>
    </w:p>
    <w:p w14:paraId="32DAF590" w14:textId="77777777" w:rsidR="003D05B1" w:rsidRPr="00563476" w:rsidRDefault="003D05B1" w:rsidP="008F5956">
      <w:pPr>
        <w:spacing w:line="276" w:lineRule="auto"/>
        <w:rPr>
          <w:rFonts w:asciiTheme="minorHAnsi" w:eastAsia="Times New Roman" w:hAnsiTheme="minorHAnsi"/>
          <w:i/>
          <w:noProof/>
          <w:szCs w:val="24"/>
          <w:lang w:val="ro-RO"/>
        </w:rPr>
      </w:pPr>
    </w:p>
    <w:p w14:paraId="150B5D06" w14:textId="77777777" w:rsidR="001258C5" w:rsidRPr="00563476" w:rsidRDefault="001258C5" w:rsidP="001258C5">
      <w:pPr>
        <w:spacing w:before="0" w:after="0" w:line="276" w:lineRule="auto"/>
        <w:rPr>
          <w:rFonts w:asciiTheme="minorHAnsi" w:eastAsia="Times New Roman" w:hAnsiTheme="minorHAnsi"/>
          <w:i/>
          <w:szCs w:val="24"/>
        </w:rPr>
      </w:pPr>
      <w:r w:rsidRPr="00563476">
        <w:rPr>
          <w:rFonts w:asciiTheme="minorHAnsi" w:eastAsia="Times New Roman" w:hAnsiTheme="minorHAnsi"/>
          <w:i/>
          <w:szCs w:val="24"/>
        </w:rPr>
        <w:t xml:space="preserve">Actions safeguarding equality, inclusion and non-discrimination – point (d)(iv) of Article 22(3) CPR and Article 6 ESF+ Regulation </w:t>
      </w:r>
    </w:p>
    <w:p w14:paraId="6FFC5C22" w14:textId="77777777" w:rsidR="003D05B1" w:rsidRPr="00563476" w:rsidRDefault="003D05B1" w:rsidP="008F5956">
      <w:pPr>
        <w:pBdr>
          <w:top w:val="single" w:sz="4" w:space="1" w:color="auto"/>
          <w:left w:val="single" w:sz="4" w:space="4" w:color="auto"/>
          <w:bottom w:val="single" w:sz="4" w:space="1" w:color="auto"/>
          <w:right w:val="single" w:sz="4" w:space="4" w:color="auto"/>
        </w:pBdr>
        <w:spacing w:before="0" w:after="0" w:line="276" w:lineRule="auto"/>
        <w:rPr>
          <w:rFonts w:asciiTheme="minorHAnsi" w:eastAsia="Times New Roman" w:hAnsiTheme="minorHAnsi"/>
          <w:i/>
          <w:szCs w:val="24"/>
        </w:rPr>
      </w:pPr>
      <w:r w:rsidRPr="00563476">
        <w:rPr>
          <w:rFonts w:asciiTheme="minorHAnsi" w:eastAsia="Times New Roman" w:hAnsiTheme="minorHAnsi"/>
          <w:i/>
          <w:iCs/>
          <w:szCs w:val="24"/>
        </w:rPr>
        <w:t>Text field [2 000]</w:t>
      </w:r>
    </w:p>
    <w:p w14:paraId="3F6783F4" w14:textId="77777777" w:rsidR="001258C5" w:rsidRPr="00563476" w:rsidRDefault="001258C5" w:rsidP="001258C5">
      <w:pPr>
        <w:spacing w:line="276" w:lineRule="auto"/>
        <w:rPr>
          <w:rFonts w:asciiTheme="minorHAnsi" w:eastAsia="Times New Roman" w:hAnsiTheme="minorHAnsi"/>
          <w:i/>
          <w:noProof/>
          <w:szCs w:val="24"/>
        </w:rPr>
      </w:pPr>
      <w:r w:rsidRPr="00563476">
        <w:rPr>
          <w:rFonts w:asciiTheme="minorHAnsi" w:eastAsia="Times New Roman" w:hAnsiTheme="minorHAnsi"/>
          <w:i/>
          <w:noProof/>
          <w:szCs w:val="24"/>
        </w:rPr>
        <w:t>Indication of the specific territories targeted, including the planned use of territorial tools – point (d)(v) of Article 22(3)CPR</w:t>
      </w:r>
    </w:p>
    <w:p w14:paraId="013E0E5F" w14:textId="4D4F98EC" w:rsidR="006E5E47" w:rsidRPr="00563476" w:rsidRDefault="00A24AA7" w:rsidP="00A24AA7">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noProof/>
          <w:szCs w:val="24"/>
          <w:lang w:val="ro-RO"/>
        </w:rPr>
      </w:pPr>
      <w:r w:rsidRPr="00563476">
        <w:rPr>
          <w:rFonts w:asciiTheme="minorHAnsi" w:eastAsia="Times New Roman" w:hAnsiTheme="minorHAnsi"/>
          <w:iCs/>
          <w:noProof/>
          <w:szCs w:val="24"/>
          <w:lang w:val="ro-RO"/>
        </w:rPr>
        <w:t>În cadrul acestui OS Strategiile ITI pot fi sprijinite pentru acțiuni ce vor viza: consiliere și orientare, dezvoltarea unor programe de actualizare a competențelor cheie pentru alfabetizarea funcțională; extinderea și diversificarea oportunităților/ ofertei de participare la învățarea pe tot parcursul vieții prin centrele comunitare de învățare permanentă (CCIP); implementare unor programe de formare de-a lungul vieții</w:t>
      </w:r>
    </w:p>
    <w:p w14:paraId="44BA071D" w14:textId="77777777" w:rsidR="006E5E47" w:rsidRPr="00563476" w:rsidRDefault="001258C5"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 xml:space="preserve">The interregional, </w:t>
      </w:r>
      <w:r w:rsidRPr="00563476">
        <w:rPr>
          <w:rFonts w:asciiTheme="minorHAnsi" w:eastAsia="Times New Roman" w:hAnsiTheme="minorHAnsi"/>
          <w:i/>
          <w:noProof/>
          <w:szCs w:val="24"/>
        </w:rPr>
        <w:t xml:space="preserve">cross-border </w:t>
      </w:r>
      <w:r w:rsidRPr="00563476">
        <w:rPr>
          <w:rFonts w:asciiTheme="minorHAnsi" w:eastAsia="Times New Roman" w:hAnsiTheme="minorHAnsi"/>
          <w:i/>
          <w:noProof/>
          <w:szCs w:val="24"/>
          <w:lang w:val="ro-RO"/>
        </w:rPr>
        <w:t>and transnational actions  –point (d)(vi) of Article 22(3) CPR</w:t>
      </w:r>
    </w:p>
    <w:p w14:paraId="2FAFAAA5"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[2 000]</w:t>
      </w:r>
    </w:p>
    <w:p w14:paraId="01324959" w14:textId="77777777" w:rsidR="006E5E47" w:rsidRPr="00563476" w:rsidRDefault="001258C5"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The planned use of financial instruments – point (d)(vii) of Article 22(3)CPR</w:t>
      </w:r>
    </w:p>
    <w:p w14:paraId="013480CD" w14:textId="77777777" w:rsidR="006E5E47" w:rsidRPr="00563476" w:rsidRDefault="006E5E47" w:rsidP="008F5956">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i/>
          <w:noProof/>
          <w:szCs w:val="24"/>
          <w:lang w:val="ro-RO"/>
        </w:rPr>
      </w:pPr>
      <w:r w:rsidRPr="00563476">
        <w:rPr>
          <w:rFonts w:asciiTheme="minorHAnsi" w:eastAsia="Times New Roman" w:hAnsiTheme="minorHAnsi"/>
          <w:i/>
          <w:iCs/>
          <w:noProof/>
          <w:szCs w:val="24"/>
          <w:lang w:val="ro-RO"/>
        </w:rPr>
        <w:t>Text field [1 000]</w:t>
      </w:r>
    </w:p>
    <w:p w14:paraId="563DE50E" w14:textId="77777777" w:rsidR="00B70459" w:rsidRPr="00563476" w:rsidRDefault="00A4028B" w:rsidP="008F5956">
      <w:pPr>
        <w:spacing w:before="240" w:after="240"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2.</w:t>
      </w:r>
      <w:r w:rsidR="001258C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F57B0B"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w:t>
      </w:r>
      <w:r w:rsidR="00F57B0B"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2 Indicators</w:t>
      </w:r>
    </w:p>
    <w:p w14:paraId="1F893259" w14:textId="77777777" w:rsidR="00F57B0B" w:rsidRPr="00563476" w:rsidRDefault="001258C5" w:rsidP="008F5956">
      <w:pPr>
        <w:spacing w:before="240" w:after="240" w:line="276" w:lineRule="auto"/>
        <w:rPr>
          <w:rFonts w:asciiTheme="minorHAnsi" w:eastAsia="Times New Roman" w:hAnsiTheme="minorHAnsi"/>
          <w:i/>
          <w:iCs/>
          <w:noProof/>
          <w:szCs w:val="24"/>
          <w:lang w:val="fr-BE"/>
        </w:rPr>
      </w:pPr>
      <w:r w:rsidRPr="00563476">
        <w:rPr>
          <w:rFonts w:asciiTheme="minorHAnsi" w:eastAsia="Times New Roman" w:hAnsiTheme="minorHAnsi"/>
          <w:i/>
          <w:iCs/>
          <w:noProof/>
          <w:szCs w:val="24"/>
          <w:lang w:val="fr-BE"/>
        </w:rPr>
        <w:t>Reference: point (d)(ii) of Article 22(3) CPR and Article 8 ERDF and CF Regulation</w:t>
      </w: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954"/>
        <w:gridCol w:w="676"/>
        <w:gridCol w:w="1039"/>
        <w:gridCol w:w="920"/>
        <w:gridCol w:w="1795"/>
        <w:gridCol w:w="1512"/>
        <w:gridCol w:w="1143"/>
        <w:gridCol w:w="808"/>
      </w:tblGrid>
      <w:tr w:rsidR="00D41D38" w:rsidRPr="00563476" w14:paraId="2F5C528C" w14:textId="77777777" w:rsidTr="00BD00B8">
        <w:trPr>
          <w:trHeight w:val="425"/>
        </w:trPr>
        <w:tc>
          <w:tcPr>
            <w:tcW w:w="5000" w:type="pct"/>
            <w:gridSpan w:val="9"/>
          </w:tcPr>
          <w:p w14:paraId="6D5D4CE8"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2: Output indicators</w:t>
            </w:r>
          </w:p>
        </w:tc>
      </w:tr>
      <w:tr w:rsidR="00D41D38" w:rsidRPr="00563476" w14:paraId="7C7E5E3F" w14:textId="77777777" w:rsidTr="001F0EAE">
        <w:trPr>
          <w:trHeight w:val="772"/>
        </w:trPr>
        <w:tc>
          <w:tcPr>
            <w:tcW w:w="511" w:type="pct"/>
          </w:tcPr>
          <w:p w14:paraId="03D79EDA"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84" w:type="pct"/>
          </w:tcPr>
          <w:p w14:paraId="01F5CA72"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43" w:type="pct"/>
          </w:tcPr>
          <w:p w14:paraId="4D642233"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527" w:type="pct"/>
          </w:tcPr>
          <w:p w14:paraId="1580CD82"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467" w:type="pct"/>
          </w:tcPr>
          <w:p w14:paraId="0958A994"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911" w:type="pct"/>
            <w:shd w:val="clear" w:color="auto" w:fill="auto"/>
          </w:tcPr>
          <w:p w14:paraId="296E52D5"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767" w:type="pct"/>
          </w:tcPr>
          <w:p w14:paraId="086C7479"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580" w:type="pct"/>
            <w:shd w:val="clear" w:color="auto" w:fill="auto"/>
          </w:tcPr>
          <w:p w14:paraId="4363ACE0" w14:textId="74735A20" w:rsidR="00FC0CE7" w:rsidRPr="00563476" w:rsidRDefault="001F0EAE"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Milestone (2024)</w:t>
            </w:r>
          </w:p>
        </w:tc>
        <w:tc>
          <w:tcPr>
            <w:tcW w:w="410" w:type="pct"/>
            <w:shd w:val="clear" w:color="auto" w:fill="auto"/>
          </w:tcPr>
          <w:p w14:paraId="33486CB0" w14:textId="499F0443"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w:t>
            </w:r>
            <w:r w:rsidR="001F0EAE" w:rsidRPr="00563476">
              <w:rPr>
                <w:rFonts w:asciiTheme="minorHAnsi" w:hAnsiTheme="minorHAnsi"/>
                <w:b/>
                <w:noProof/>
                <w:sz w:val="18"/>
                <w:szCs w:val="18"/>
                <w:lang w:val="ro-RO"/>
              </w:rPr>
              <w:t>29)</w:t>
            </w:r>
          </w:p>
        </w:tc>
      </w:tr>
      <w:tr w:rsidR="00D41D38" w:rsidRPr="00563476" w14:paraId="4F0A15BE" w14:textId="77777777" w:rsidTr="001F0EAE">
        <w:trPr>
          <w:trHeight w:val="340"/>
        </w:trPr>
        <w:tc>
          <w:tcPr>
            <w:tcW w:w="511" w:type="pct"/>
          </w:tcPr>
          <w:p w14:paraId="16F28D93"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9</w:t>
            </w:r>
          </w:p>
        </w:tc>
        <w:tc>
          <w:tcPr>
            <w:tcW w:w="484" w:type="pct"/>
          </w:tcPr>
          <w:p w14:paraId="722E0F73"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43" w:type="pct"/>
          </w:tcPr>
          <w:p w14:paraId="6C13A0D1"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27" w:type="pct"/>
          </w:tcPr>
          <w:p w14:paraId="480D5D73" w14:textId="77777777" w:rsidR="00FC0CE7" w:rsidRPr="00563476" w:rsidRDefault="00FC0CE7" w:rsidP="00FC0CE7">
            <w:pPr>
              <w:spacing w:line="276" w:lineRule="auto"/>
              <w:rPr>
                <w:rFonts w:asciiTheme="minorHAnsi" w:hAnsiTheme="minorHAnsi"/>
                <w:b/>
                <w:noProof/>
                <w:sz w:val="18"/>
                <w:szCs w:val="18"/>
                <w:lang w:val="ro-RO"/>
              </w:rPr>
            </w:pPr>
          </w:p>
        </w:tc>
        <w:tc>
          <w:tcPr>
            <w:tcW w:w="467" w:type="pct"/>
          </w:tcPr>
          <w:p w14:paraId="43C6D16E" w14:textId="77777777" w:rsidR="00FC0CE7" w:rsidRPr="00563476" w:rsidRDefault="00FC0CE7" w:rsidP="00FC0CE7">
            <w:pPr>
              <w:spacing w:line="276" w:lineRule="auto"/>
              <w:rPr>
                <w:rFonts w:asciiTheme="minorHAnsi" w:hAnsiTheme="minorHAnsi"/>
                <w:b/>
                <w:noProof/>
                <w:sz w:val="18"/>
                <w:szCs w:val="18"/>
                <w:lang w:val="ro-RO"/>
              </w:rPr>
            </w:pPr>
          </w:p>
        </w:tc>
        <w:tc>
          <w:tcPr>
            <w:tcW w:w="911" w:type="pct"/>
            <w:shd w:val="clear" w:color="auto" w:fill="auto"/>
          </w:tcPr>
          <w:p w14:paraId="3D5D3BD5" w14:textId="5A3B8E2F" w:rsidR="00FC0CE7" w:rsidRPr="00563476" w:rsidRDefault="00FC0CE7" w:rsidP="00FC0CE7">
            <w:pPr>
              <w:spacing w:before="0" w:line="276" w:lineRule="auto"/>
              <w:jc w:val="both"/>
              <w:rPr>
                <w:rFonts w:asciiTheme="minorHAnsi" w:eastAsia="Times New Roman" w:hAnsiTheme="minorHAnsi"/>
                <w:sz w:val="18"/>
                <w:szCs w:val="18"/>
                <w:lang w:val="ro-RO" w:eastAsia="en-GB"/>
              </w:rPr>
            </w:pPr>
            <w:proofErr w:type="spellStart"/>
            <w:r w:rsidRPr="00563476">
              <w:rPr>
                <w:rFonts w:asciiTheme="minorHAnsi" w:hAnsiTheme="minorHAnsi"/>
                <w:sz w:val="18"/>
                <w:szCs w:val="18"/>
              </w:rPr>
              <w:t>Entităţi</w:t>
            </w:r>
            <w:proofErr w:type="spellEnd"/>
            <w:r w:rsidRPr="00563476">
              <w:rPr>
                <w:rFonts w:asciiTheme="minorHAnsi" w:hAnsiTheme="minorHAnsi"/>
                <w:sz w:val="18"/>
                <w:szCs w:val="18"/>
              </w:rPr>
              <w:t xml:space="preserve"> </w:t>
            </w:r>
            <w:proofErr w:type="spellStart"/>
            <w:r w:rsidRPr="00563476">
              <w:rPr>
                <w:rFonts w:asciiTheme="minorHAnsi" w:hAnsiTheme="minorHAnsi"/>
                <w:sz w:val="18"/>
                <w:szCs w:val="18"/>
              </w:rPr>
              <w:t>sprijinite</w:t>
            </w:r>
            <w:proofErr w:type="spellEnd"/>
            <w:r w:rsidRPr="00563476">
              <w:rPr>
                <w:rFonts w:asciiTheme="minorHAnsi" w:hAnsiTheme="minorHAnsi"/>
                <w:sz w:val="18"/>
                <w:szCs w:val="18"/>
              </w:rPr>
              <w:t xml:space="preserve"> </w:t>
            </w:r>
            <w:proofErr w:type="spellStart"/>
            <w:r w:rsidRPr="00563476">
              <w:rPr>
                <w:rFonts w:asciiTheme="minorHAnsi" w:hAnsiTheme="minorHAnsi"/>
                <w:sz w:val="18"/>
                <w:szCs w:val="18"/>
              </w:rPr>
              <w:t>inclusiv</w:t>
            </w:r>
            <w:proofErr w:type="spellEnd"/>
            <w:r w:rsidRPr="00563476">
              <w:rPr>
                <w:rFonts w:asciiTheme="minorHAnsi" w:hAnsiTheme="minorHAnsi"/>
                <w:sz w:val="18"/>
                <w:szCs w:val="18"/>
              </w:rPr>
              <w:t xml:space="preserve"> centre </w:t>
            </w:r>
            <w:proofErr w:type="spellStart"/>
            <w:r w:rsidRPr="00563476">
              <w:rPr>
                <w:rFonts w:asciiTheme="minorHAnsi" w:hAnsiTheme="minorHAnsi"/>
                <w:sz w:val="18"/>
                <w:szCs w:val="18"/>
              </w:rPr>
              <w:t>comunitare</w:t>
            </w:r>
            <w:proofErr w:type="spellEnd"/>
            <w:r w:rsidRPr="00563476">
              <w:rPr>
                <w:rFonts w:asciiTheme="minorHAnsi" w:hAnsiTheme="minorHAnsi"/>
                <w:sz w:val="18"/>
                <w:szCs w:val="18"/>
              </w:rPr>
              <w:t xml:space="preserve"> de </w:t>
            </w:r>
            <w:proofErr w:type="spellStart"/>
            <w:r w:rsidRPr="00563476">
              <w:rPr>
                <w:rFonts w:asciiTheme="minorHAnsi" w:hAnsiTheme="minorHAnsi"/>
                <w:sz w:val="18"/>
                <w:szCs w:val="18"/>
              </w:rPr>
              <w:t>învățare</w:t>
            </w:r>
            <w:proofErr w:type="spellEnd"/>
            <w:r w:rsidRPr="00563476">
              <w:rPr>
                <w:rFonts w:asciiTheme="minorHAnsi" w:hAnsiTheme="minorHAnsi"/>
                <w:sz w:val="18"/>
                <w:szCs w:val="18"/>
              </w:rPr>
              <w:t xml:space="preserve"> </w:t>
            </w:r>
            <w:proofErr w:type="spellStart"/>
            <w:r w:rsidRPr="00563476">
              <w:rPr>
                <w:rFonts w:asciiTheme="minorHAnsi" w:hAnsiTheme="minorHAnsi"/>
                <w:sz w:val="18"/>
                <w:szCs w:val="18"/>
              </w:rPr>
              <w:t>permanentă</w:t>
            </w:r>
            <w:proofErr w:type="spellEnd"/>
            <w:r w:rsidRPr="00563476">
              <w:rPr>
                <w:rFonts w:asciiTheme="minorHAnsi" w:hAnsiTheme="minorHAnsi"/>
                <w:sz w:val="18"/>
                <w:szCs w:val="18"/>
              </w:rPr>
              <w:t xml:space="preserve">  </w:t>
            </w:r>
          </w:p>
        </w:tc>
        <w:tc>
          <w:tcPr>
            <w:tcW w:w="767" w:type="pct"/>
          </w:tcPr>
          <w:p w14:paraId="3CCD302C"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80" w:type="pct"/>
            <w:shd w:val="clear" w:color="auto" w:fill="auto"/>
          </w:tcPr>
          <w:p w14:paraId="26BDE100" w14:textId="77777777" w:rsidR="00FC0CE7" w:rsidRPr="00563476" w:rsidRDefault="00FC0CE7" w:rsidP="00FC0CE7">
            <w:pPr>
              <w:spacing w:line="276" w:lineRule="auto"/>
              <w:rPr>
                <w:rFonts w:asciiTheme="minorHAnsi" w:hAnsiTheme="minorHAnsi"/>
                <w:b/>
                <w:noProof/>
                <w:sz w:val="18"/>
                <w:szCs w:val="18"/>
                <w:lang w:val="ro-RO"/>
              </w:rPr>
            </w:pPr>
          </w:p>
        </w:tc>
        <w:tc>
          <w:tcPr>
            <w:tcW w:w="410" w:type="pct"/>
            <w:shd w:val="clear" w:color="auto" w:fill="auto"/>
          </w:tcPr>
          <w:p w14:paraId="5D6D8EBF" w14:textId="2CC2B6A5" w:rsidR="00FC0CE7" w:rsidRPr="00563476" w:rsidRDefault="001F0EAE"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42</w:t>
            </w:r>
          </w:p>
        </w:tc>
      </w:tr>
      <w:tr w:rsidR="00D41D38" w:rsidRPr="00563476" w14:paraId="271AD729" w14:textId="77777777" w:rsidTr="001F0EAE">
        <w:trPr>
          <w:trHeight w:val="340"/>
        </w:trPr>
        <w:tc>
          <w:tcPr>
            <w:tcW w:w="511" w:type="pct"/>
          </w:tcPr>
          <w:p w14:paraId="50F10A7D"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9</w:t>
            </w:r>
          </w:p>
        </w:tc>
        <w:tc>
          <w:tcPr>
            <w:tcW w:w="484" w:type="pct"/>
          </w:tcPr>
          <w:p w14:paraId="4A2C4FE6"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43" w:type="pct"/>
          </w:tcPr>
          <w:p w14:paraId="21021960"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27" w:type="pct"/>
          </w:tcPr>
          <w:p w14:paraId="68944426" w14:textId="77777777" w:rsidR="00FC0CE7" w:rsidRPr="00563476" w:rsidRDefault="00FC0CE7" w:rsidP="00FC0CE7">
            <w:pPr>
              <w:spacing w:line="276" w:lineRule="auto"/>
              <w:rPr>
                <w:rFonts w:asciiTheme="minorHAnsi" w:hAnsiTheme="minorHAnsi"/>
                <w:b/>
                <w:noProof/>
                <w:sz w:val="18"/>
                <w:szCs w:val="18"/>
                <w:lang w:val="ro-RO"/>
              </w:rPr>
            </w:pPr>
          </w:p>
        </w:tc>
        <w:tc>
          <w:tcPr>
            <w:tcW w:w="467" w:type="pct"/>
          </w:tcPr>
          <w:p w14:paraId="1B076290" w14:textId="77777777" w:rsidR="00FC0CE7" w:rsidRPr="00563476" w:rsidRDefault="00FC0CE7" w:rsidP="00FC0CE7">
            <w:pPr>
              <w:spacing w:line="276" w:lineRule="auto"/>
              <w:rPr>
                <w:rFonts w:asciiTheme="minorHAnsi" w:hAnsiTheme="minorHAnsi"/>
                <w:b/>
                <w:noProof/>
                <w:sz w:val="18"/>
                <w:szCs w:val="18"/>
                <w:lang w:val="ro-RO"/>
              </w:rPr>
            </w:pPr>
          </w:p>
        </w:tc>
        <w:tc>
          <w:tcPr>
            <w:tcW w:w="911" w:type="pct"/>
            <w:shd w:val="clear" w:color="auto" w:fill="auto"/>
          </w:tcPr>
          <w:p w14:paraId="055CF25A" w14:textId="39CA89AD" w:rsidR="00FC0CE7" w:rsidRPr="00563476" w:rsidRDefault="00FC0CE7" w:rsidP="00FC0CE7">
            <w:pPr>
              <w:spacing w:before="0" w:line="276" w:lineRule="auto"/>
              <w:jc w:val="both"/>
              <w:rPr>
                <w:rFonts w:asciiTheme="minorHAnsi" w:hAnsiTheme="minorHAnsi"/>
                <w:sz w:val="18"/>
                <w:szCs w:val="18"/>
                <w:lang w:val="ro-RO"/>
              </w:rPr>
            </w:pPr>
            <w:proofErr w:type="spellStart"/>
            <w:r w:rsidRPr="00563476">
              <w:rPr>
                <w:rFonts w:asciiTheme="minorHAnsi" w:hAnsiTheme="minorHAnsi"/>
                <w:sz w:val="18"/>
                <w:szCs w:val="18"/>
              </w:rPr>
              <w:t>Numar</w:t>
            </w:r>
            <w:proofErr w:type="spellEnd"/>
            <w:r w:rsidRPr="00563476">
              <w:rPr>
                <w:rFonts w:asciiTheme="minorHAnsi" w:hAnsiTheme="minorHAnsi"/>
                <w:sz w:val="18"/>
                <w:szCs w:val="18"/>
              </w:rPr>
              <w:t xml:space="preserve"> </w:t>
            </w:r>
            <w:proofErr w:type="spellStart"/>
            <w:r w:rsidRPr="00563476">
              <w:rPr>
                <w:rFonts w:asciiTheme="minorHAnsi" w:hAnsiTheme="minorHAnsi"/>
                <w:sz w:val="18"/>
                <w:szCs w:val="18"/>
              </w:rPr>
              <w:t>programe</w:t>
            </w:r>
            <w:proofErr w:type="spellEnd"/>
            <w:r w:rsidRPr="00563476">
              <w:rPr>
                <w:rFonts w:asciiTheme="minorHAnsi" w:hAnsiTheme="minorHAnsi"/>
                <w:sz w:val="18"/>
                <w:szCs w:val="18"/>
              </w:rPr>
              <w:t xml:space="preserve"> de </w:t>
            </w:r>
            <w:proofErr w:type="spellStart"/>
            <w:r w:rsidRPr="00563476">
              <w:rPr>
                <w:rFonts w:asciiTheme="minorHAnsi" w:hAnsiTheme="minorHAnsi"/>
                <w:sz w:val="18"/>
                <w:szCs w:val="18"/>
              </w:rPr>
              <w:t>formare</w:t>
            </w:r>
            <w:proofErr w:type="spellEnd"/>
            <w:r w:rsidRPr="00563476">
              <w:rPr>
                <w:rFonts w:asciiTheme="minorHAnsi" w:hAnsiTheme="minorHAnsi"/>
                <w:sz w:val="18"/>
                <w:szCs w:val="18"/>
              </w:rPr>
              <w:t xml:space="preserve"> </w:t>
            </w:r>
            <w:proofErr w:type="spellStart"/>
            <w:r w:rsidRPr="00563476">
              <w:rPr>
                <w:rFonts w:asciiTheme="minorHAnsi" w:hAnsiTheme="minorHAnsi"/>
                <w:sz w:val="18"/>
                <w:szCs w:val="18"/>
              </w:rPr>
              <w:t>realizate</w:t>
            </w:r>
            <w:proofErr w:type="spellEnd"/>
            <w:r w:rsidRPr="00563476">
              <w:rPr>
                <w:rFonts w:asciiTheme="minorHAnsi" w:hAnsiTheme="minorHAnsi"/>
                <w:sz w:val="18"/>
                <w:szCs w:val="18"/>
              </w:rPr>
              <w:t xml:space="preserve"> in </w:t>
            </w:r>
            <w:proofErr w:type="spellStart"/>
            <w:r w:rsidRPr="00563476">
              <w:rPr>
                <w:rFonts w:asciiTheme="minorHAnsi" w:hAnsiTheme="minorHAnsi"/>
                <w:sz w:val="18"/>
                <w:szCs w:val="18"/>
              </w:rPr>
              <w:t>parteneriat</w:t>
            </w:r>
            <w:proofErr w:type="spellEnd"/>
            <w:r w:rsidRPr="00563476">
              <w:rPr>
                <w:rFonts w:asciiTheme="minorHAnsi" w:hAnsiTheme="minorHAnsi"/>
                <w:sz w:val="18"/>
                <w:szCs w:val="18"/>
              </w:rPr>
              <w:t xml:space="preserve"> cu </w:t>
            </w:r>
            <w:proofErr w:type="spellStart"/>
            <w:r w:rsidRPr="00563476">
              <w:rPr>
                <w:rFonts w:asciiTheme="minorHAnsi" w:hAnsiTheme="minorHAnsi"/>
                <w:sz w:val="18"/>
                <w:szCs w:val="18"/>
              </w:rPr>
              <w:t>sectoarele</w:t>
            </w:r>
            <w:proofErr w:type="spellEnd"/>
            <w:r w:rsidRPr="00563476">
              <w:rPr>
                <w:rFonts w:asciiTheme="minorHAnsi" w:hAnsiTheme="minorHAnsi"/>
                <w:sz w:val="18"/>
                <w:szCs w:val="18"/>
              </w:rPr>
              <w:t xml:space="preserve"> </w:t>
            </w:r>
            <w:proofErr w:type="spellStart"/>
            <w:r w:rsidRPr="00563476">
              <w:rPr>
                <w:rFonts w:asciiTheme="minorHAnsi" w:hAnsiTheme="minorHAnsi"/>
                <w:sz w:val="18"/>
                <w:szCs w:val="18"/>
              </w:rPr>
              <w:t>economice</w:t>
            </w:r>
            <w:proofErr w:type="spellEnd"/>
            <w:r w:rsidRPr="00563476">
              <w:rPr>
                <w:rFonts w:asciiTheme="minorHAnsi" w:hAnsiTheme="minorHAnsi"/>
                <w:sz w:val="18"/>
                <w:szCs w:val="18"/>
              </w:rPr>
              <w:t xml:space="preserve">    </w:t>
            </w:r>
          </w:p>
        </w:tc>
        <w:tc>
          <w:tcPr>
            <w:tcW w:w="767" w:type="pct"/>
          </w:tcPr>
          <w:p w14:paraId="59CA1779"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80" w:type="pct"/>
            <w:shd w:val="clear" w:color="auto" w:fill="auto"/>
          </w:tcPr>
          <w:p w14:paraId="38F36050" w14:textId="77777777" w:rsidR="00FC0CE7" w:rsidRPr="00563476" w:rsidRDefault="00FC0CE7" w:rsidP="00FC0CE7">
            <w:pPr>
              <w:spacing w:line="276" w:lineRule="auto"/>
              <w:rPr>
                <w:rFonts w:asciiTheme="minorHAnsi" w:hAnsiTheme="minorHAnsi"/>
                <w:b/>
                <w:noProof/>
                <w:sz w:val="18"/>
                <w:szCs w:val="18"/>
                <w:lang w:val="ro-RO"/>
              </w:rPr>
            </w:pPr>
          </w:p>
        </w:tc>
        <w:tc>
          <w:tcPr>
            <w:tcW w:w="410" w:type="pct"/>
            <w:shd w:val="clear" w:color="auto" w:fill="auto"/>
          </w:tcPr>
          <w:p w14:paraId="6BC2B15B" w14:textId="004C7479" w:rsidR="00FC0CE7" w:rsidRPr="00563476" w:rsidRDefault="001F0EAE"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420</w:t>
            </w:r>
          </w:p>
        </w:tc>
      </w:tr>
      <w:tr w:rsidR="00D41D38" w:rsidRPr="00563476" w14:paraId="3FEEADA9" w14:textId="77777777" w:rsidTr="001F0EAE">
        <w:trPr>
          <w:trHeight w:val="340"/>
        </w:trPr>
        <w:tc>
          <w:tcPr>
            <w:tcW w:w="511" w:type="pct"/>
          </w:tcPr>
          <w:p w14:paraId="4BBD1756"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lastRenderedPageBreak/>
              <w:t>9</w:t>
            </w:r>
          </w:p>
        </w:tc>
        <w:tc>
          <w:tcPr>
            <w:tcW w:w="484" w:type="pct"/>
          </w:tcPr>
          <w:p w14:paraId="3035171C"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43" w:type="pct"/>
          </w:tcPr>
          <w:p w14:paraId="7FC450FA"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27" w:type="pct"/>
          </w:tcPr>
          <w:p w14:paraId="296395C9" w14:textId="77777777" w:rsidR="00FC0CE7" w:rsidRPr="00563476" w:rsidRDefault="00FC0CE7" w:rsidP="00FC0CE7">
            <w:pPr>
              <w:spacing w:line="276" w:lineRule="auto"/>
              <w:rPr>
                <w:rFonts w:asciiTheme="minorHAnsi" w:hAnsiTheme="minorHAnsi"/>
                <w:b/>
                <w:noProof/>
                <w:sz w:val="18"/>
                <w:szCs w:val="18"/>
                <w:lang w:val="ro-RO"/>
              </w:rPr>
            </w:pPr>
          </w:p>
        </w:tc>
        <w:tc>
          <w:tcPr>
            <w:tcW w:w="467" w:type="pct"/>
          </w:tcPr>
          <w:p w14:paraId="6C76095F"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EECO01</w:t>
            </w:r>
          </w:p>
        </w:tc>
        <w:tc>
          <w:tcPr>
            <w:tcW w:w="911" w:type="pct"/>
            <w:shd w:val="clear" w:color="auto" w:fill="auto"/>
          </w:tcPr>
          <w:p w14:paraId="07527B0D" w14:textId="55534D0F" w:rsidR="00FC0CE7" w:rsidRPr="00563476" w:rsidRDefault="00FC0CE7" w:rsidP="001F0EAE">
            <w:pPr>
              <w:spacing w:before="0" w:line="276" w:lineRule="auto"/>
              <w:jc w:val="both"/>
              <w:rPr>
                <w:rFonts w:asciiTheme="minorHAnsi" w:hAnsiTheme="minorHAnsi"/>
                <w:sz w:val="18"/>
                <w:szCs w:val="18"/>
                <w:lang w:val="ro-RO"/>
              </w:rPr>
            </w:pPr>
            <w:r w:rsidRPr="00563476">
              <w:rPr>
                <w:rFonts w:asciiTheme="minorHAnsi" w:hAnsiTheme="minorHAnsi"/>
                <w:sz w:val="18"/>
                <w:szCs w:val="18"/>
                <w:lang w:val="ro-RO"/>
              </w:rPr>
              <w:t>Num</w:t>
            </w:r>
            <w:r w:rsidR="001F0EAE" w:rsidRPr="00563476">
              <w:rPr>
                <w:rFonts w:asciiTheme="minorHAnsi" w:hAnsiTheme="minorHAnsi"/>
                <w:sz w:val="18"/>
                <w:szCs w:val="18"/>
                <w:lang w:val="ro-RO"/>
              </w:rPr>
              <w:t>ă</w:t>
            </w:r>
            <w:r w:rsidRPr="00563476">
              <w:rPr>
                <w:rFonts w:asciiTheme="minorHAnsi" w:hAnsiTheme="minorHAnsi"/>
                <w:sz w:val="18"/>
                <w:szCs w:val="18"/>
                <w:lang w:val="ro-RO"/>
              </w:rPr>
              <w:t xml:space="preserve">r total de </w:t>
            </w:r>
            <w:proofErr w:type="spellStart"/>
            <w:r w:rsidRPr="00563476">
              <w:rPr>
                <w:rFonts w:asciiTheme="minorHAnsi" w:hAnsiTheme="minorHAnsi"/>
                <w:sz w:val="18"/>
                <w:szCs w:val="18"/>
                <w:lang w:val="ro-RO"/>
              </w:rPr>
              <w:t>participanti</w:t>
            </w:r>
            <w:proofErr w:type="spellEnd"/>
            <w:r w:rsidRPr="00563476">
              <w:rPr>
                <w:rFonts w:asciiTheme="minorHAnsi" w:hAnsiTheme="minorHAnsi"/>
                <w:sz w:val="18"/>
                <w:szCs w:val="18"/>
                <w:lang w:val="ro-RO"/>
              </w:rPr>
              <w:t xml:space="preserve"> </w:t>
            </w:r>
          </w:p>
        </w:tc>
        <w:tc>
          <w:tcPr>
            <w:tcW w:w="767" w:type="pct"/>
          </w:tcPr>
          <w:p w14:paraId="024746D1"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80" w:type="pct"/>
            <w:shd w:val="clear" w:color="auto" w:fill="auto"/>
          </w:tcPr>
          <w:p w14:paraId="03747009" w14:textId="77777777" w:rsidR="00FC0CE7" w:rsidRPr="00563476" w:rsidRDefault="00FC0CE7" w:rsidP="00FC0CE7">
            <w:pPr>
              <w:spacing w:line="276" w:lineRule="auto"/>
              <w:rPr>
                <w:rFonts w:asciiTheme="minorHAnsi" w:hAnsiTheme="minorHAnsi"/>
                <w:b/>
                <w:noProof/>
                <w:sz w:val="18"/>
                <w:szCs w:val="18"/>
                <w:lang w:val="ro-RO"/>
              </w:rPr>
            </w:pPr>
          </w:p>
        </w:tc>
        <w:tc>
          <w:tcPr>
            <w:tcW w:w="410" w:type="pct"/>
            <w:shd w:val="clear" w:color="auto" w:fill="auto"/>
          </w:tcPr>
          <w:p w14:paraId="24FAADEA" w14:textId="579C8DE2" w:rsidR="00FC0CE7" w:rsidRPr="00563476" w:rsidRDefault="002215E0"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130</w:t>
            </w:r>
            <w:r w:rsidR="001F0EAE" w:rsidRPr="00563476">
              <w:rPr>
                <w:rFonts w:asciiTheme="minorHAnsi" w:hAnsiTheme="minorHAnsi"/>
                <w:noProof/>
                <w:sz w:val="18"/>
                <w:szCs w:val="18"/>
                <w:lang w:val="ro-RO"/>
              </w:rPr>
              <w:t>230</w:t>
            </w:r>
          </w:p>
        </w:tc>
      </w:tr>
      <w:tr w:rsidR="00D41D38" w:rsidRPr="00563476" w14:paraId="29B5315B" w14:textId="77777777" w:rsidTr="001F0EAE">
        <w:trPr>
          <w:trHeight w:val="340"/>
        </w:trPr>
        <w:tc>
          <w:tcPr>
            <w:tcW w:w="511" w:type="pct"/>
          </w:tcPr>
          <w:p w14:paraId="4288F7CF"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9</w:t>
            </w:r>
          </w:p>
        </w:tc>
        <w:tc>
          <w:tcPr>
            <w:tcW w:w="484" w:type="pct"/>
          </w:tcPr>
          <w:p w14:paraId="1B97A667"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43" w:type="pct"/>
          </w:tcPr>
          <w:p w14:paraId="23D78DF8"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527" w:type="pct"/>
          </w:tcPr>
          <w:p w14:paraId="1F6E20B0" w14:textId="77777777" w:rsidR="00FC0CE7" w:rsidRPr="00563476" w:rsidRDefault="00FC0CE7" w:rsidP="00FC0CE7">
            <w:pPr>
              <w:spacing w:line="276" w:lineRule="auto"/>
              <w:rPr>
                <w:rFonts w:asciiTheme="minorHAnsi" w:hAnsiTheme="minorHAnsi"/>
                <w:b/>
                <w:noProof/>
                <w:sz w:val="18"/>
                <w:szCs w:val="18"/>
                <w:lang w:val="ro-RO"/>
              </w:rPr>
            </w:pPr>
          </w:p>
        </w:tc>
        <w:tc>
          <w:tcPr>
            <w:tcW w:w="467" w:type="pct"/>
          </w:tcPr>
          <w:p w14:paraId="5EE8BF40" w14:textId="77777777" w:rsidR="00FC0CE7" w:rsidRPr="00563476" w:rsidRDefault="00FC0CE7" w:rsidP="00FC0CE7">
            <w:pPr>
              <w:spacing w:line="276" w:lineRule="auto"/>
              <w:rPr>
                <w:rFonts w:asciiTheme="minorHAnsi" w:hAnsiTheme="minorHAnsi"/>
                <w:b/>
                <w:noProof/>
                <w:sz w:val="18"/>
                <w:szCs w:val="18"/>
                <w:lang w:val="ro-RO"/>
              </w:rPr>
            </w:pPr>
          </w:p>
        </w:tc>
        <w:tc>
          <w:tcPr>
            <w:tcW w:w="911" w:type="pct"/>
            <w:shd w:val="clear" w:color="auto" w:fill="auto"/>
            <w:vAlign w:val="bottom"/>
          </w:tcPr>
          <w:p w14:paraId="21FDE6C0" w14:textId="221C896E" w:rsidR="00FC0CE7" w:rsidRPr="00563476" w:rsidRDefault="00FC0CE7" w:rsidP="00FC0CE7">
            <w:pPr>
              <w:spacing w:before="0" w:line="276" w:lineRule="auto"/>
              <w:jc w:val="both"/>
              <w:rPr>
                <w:rFonts w:asciiTheme="minorHAnsi" w:eastAsia="Times New Roman" w:hAnsiTheme="minorHAnsi"/>
                <w:sz w:val="18"/>
                <w:szCs w:val="18"/>
                <w:lang w:val="ro-RO" w:eastAsia="en-GB"/>
              </w:rPr>
            </w:pPr>
            <w:r w:rsidRPr="00563476">
              <w:rPr>
                <w:rFonts w:asciiTheme="minorHAnsi" w:hAnsiTheme="minorHAnsi"/>
                <w:sz w:val="18"/>
                <w:szCs w:val="18"/>
                <w:lang w:val="ro-RO"/>
              </w:rPr>
              <w:t>Programe de mobilitate sprijinite /</w:t>
            </w:r>
            <w:proofErr w:type="spellStart"/>
            <w:r w:rsidRPr="00563476">
              <w:rPr>
                <w:rFonts w:asciiTheme="minorHAnsi" w:hAnsiTheme="minorHAnsi"/>
                <w:sz w:val="18"/>
                <w:szCs w:val="18"/>
                <w:lang w:val="ro-RO"/>
              </w:rPr>
              <w:t>finantate</w:t>
            </w:r>
            <w:proofErr w:type="spellEnd"/>
            <w:r w:rsidRPr="00563476">
              <w:rPr>
                <w:rFonts w:asciiTheme="minorHAnsi" w:hAnsiTheme="minorHAnsi"/>
                <w:sz w:val="18"/>
                <w:szCs w:val="18"/>
                <w:lang w:val="ro-RO"/>
              </w:rPr>
              <w:t xml:space="preserve"> </w:t>
            </w:r>
          </w:p>
        </w:tc>
        <w:tc>
          <w:tcPr>
            <w:tcW w:w="767" w:type="pct"/>
          </w:tcPr>
          <w:p w14:paraId="248A07D4"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tc>
        <w:tc>
          <w:tcPr>
            <w:tcW w:w="580" w:type="pct"/>
            <w:shd w:val="clear" w:color="auto" w:fill="auto"/>
          </w:tcPr>
          <w:p w14:paraId="5E5B0CB5" w14:textId="77777777" w:rsidR="00FC0CE7" w:rsidRPr="00563476" w:rsidRDefault="00FC0CE7" w:rsidP="00FC0CE7">
            <w:pPr>
              <w:spacing w:line="276" w:lineRule="auto"/>
              <w:rPr>
                <w:rFonts w:asciiTheme="minorHAnsi" w:hAnsiTheme="minorHAnsi"/>
                <w:b/>
                <w:noProof/>
                <w:sz w:val="18"/>
                <w:szCs w:val="18"/>
                <w:lang w:val="ro-RO"/>
              </w:rPr>
            </w:pPr>
          </w:p>
        </w:tc>
        <w:tc>
          <w:tcPr>
            <w:tcW w:w="410" w:type="pct"/>
            <w:shd w:val="clear" w:color="auto" w:fill="auto"/>
          </w:tcPr>
          <w:p w14:paraId="66035A89" w14:textId="7DF20137" w:rsidR="00FC0CE7" w:rsidRPr="00563476" w:rsidRDefault="002215E0"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1</w:t>
            </w:r>
            <w:r w:rsidR="001F0EAE" w:rsidRPr="00563476">
              <w:rPr>
                <w:rFonts w:asciiTheme="minorHAnsi" w:hAnsiTheme="minorHAnsi"/>
                <w:noProof/>
                <w:sz w:val="18"/>
                <w:szCs w:val="18"/>
                <w:lang w:val="ro-RO"/>
              </w:rPr>
              <w:t>000</w:t>
            </w:r>
          </w:p>
        </w:tc>
      </w:tr>
      <w:tr w:rsidR="00D41D38" w:rsidRPr="00563476" w14:paraId="47DB316A" w14:textId="77777777" w:rsidTr="001F0EAE">
        <w:trPr>
          <w:trHeight w:val="340"/>
        </w:trPr>
        <w:tc>
          <w:tcPr>
            <w:tcW w:w="511" w:type="pct"/>
          </w:tcPr>
          <w:p w14:paraId="27334601" w14:textId="77777777" w:rsidR="00FC0CE7" w:rsidRPr="00563476" w:rsidRDefault="00FC0CE7" w:rsidP="00FC0CE7">
            <w:pPr>
              <w:spacing w:line="276" w:lineRule="auto"/>
              <w:rPr>
                <w:rFonts w:asciiTheme="minorHAnsi" w:hAnsiTheme="minorHAnsi"/>
                <w:b/>
                <w:noProof/>
                <w:sz w:val="18"/>
                <w:szCs w:val="18"/>
                <w:lang w:val="ro-RO"/>
              </w:rPr>
            </w:pPr>
          </w:p>
        </w:tc>
        <w:tc>
          <w:tcPr>
            <w:tcW w:w="484" w:type="pct"/>
          </w:tcPr>
          <w:p w14:paraId="751154F3" w14:textId="77777777" w:rsidR="00FC0CE7" w:rsidRPr="00563476" w:rsidRDefault="00FC0CE7" w:rsidP="00FC0CE7">
            <w:pPr>
              <w:spacing w:line="276" w:lineRule="auto"/>
              <w:rPr>
                <w:rFonts w:asciiTheme="minorHAnsi" w:hAnsiTheme="minorHAnsi"/>
                <w:noProof/>
                <w:sz w:val="18"/>
                <w:szCs w:val="18"/>
                <w:lang w:val="ro-RO"/>
              </w:rPr>
            </w:pPr>
          </w:p>
        </w:tc>
        <w:tc>
          <w:tcPr>
            <w:tcW w:w="343" w:type="pct"/>
          </w:tcPr>
          <w:p w14:paraId="34F4DE25" w14:textId="77777777" w:rsidR="00FC0CE7" w:rsidRPr="00563476" w:rsidRDefault="00FC0CE7" w:rsidP="00FC0CE7">
            <w:pPr>
              <w:spacing w:line="276" w:lineRule="auto"/>
              <w:rPr>
                <w:rFonts w:asciiTheme="minorHAnsi" w:hAnsiTheme="minorHAnsi"/>
                <w:noProof/>
                <w:sz w:val="18"/>
                <w:szCs w:val="18"/>
                <w:lang w:val="ro-RO"/>
              </w:rPr>
            </w:pPr>
          </w:p>
        </w:tc>
        <w:tc>
          <w:tcPr>
            <w:tcW w:w="527" w:type="pct"/>
          </w:tcPr>
          <w:p w14:paraId="30FB12A0" w14:textId="77777777" w:rsidR="00FC0CE7" w:rsidRPr="00563476" w:rsidRDefault="00FC0CE7" w:rsidP="00FC0CE7">
            <w:pPr>
              <w:spacing w:line="276" w:lineRule="auto"/>
              <w:rPr>
                <w:rFonts w:asciiTheme="minorHAnsi" w:hAnsiTheme="minorHAnsi"/>
                <w:b/>
                <w:noProof/>
                <w:sz w:val="18"/>
                <w:szCs w:val="18"/>
                <w:lang w:val="ro-RO"/>
              </w:rPr>
            </w:pPr>
          </w:p>
        </w:tc>
        <w:tc>
          <w:tcPr>
            <w:tcW w:w="467" w:type="pct"/>
          </w:tcPr>
          <w:p w14:paraId="2B064E28" w14:textId="77777777" w:rsidR="00FC0CE7" w:rsidRPr="00563476" w:rsidRDefault="00FC0CE7" w:rsidP="00FC0CE7">
            <w:pPr>
              <w:spacing w:line="276" w:lineRule="auto"/>
              <w:rPr>
                <w:rFonts w:asciiTheme="minorHAnsi" w:hAnsiTheme="minorHAnsi"/>
                <w:b/>
                <w:noProof/>
                <w:sz w:val="18"/>
                <w:szCs w:val="18"/>
                <w:lang w:val="ro-RO"/>
              </w:rPr>
            </w:pPr>
          </w:p>
        </w:tc>
        <w:tc>
          <w:tcPr>
            <w:tcW w:w="911" w:type="pct"/>
            <w:shd w:val="clear" w:color="auto" w:fill="auto"/>
            <w:vAlign w:val="bottom"/>
          </w:tcPr>
          <w:p w14:paraId="2BF119B1" w14:textId="77777777" w:rsidR="00FC0CE7" w:rsidRPr="00563476" w:rsidRDefault="00FC0CE7" w:rsidP="00FC0CE7">
            <w:pPr>
              <w:spacing w:before="0" w:line="276" w:lineRule="auto"/>
              <w:jc w:val="both"/>
              <w:rPr>
                <w:rFonts w:asciiTheme="minorHAnsi" w:hAnsiTheme="minorHAnsi"/>
                <w:sz w:val="18"/>
                <w:szCs w:val="18"/>
                <w:lang w:val="ro-RO"/>
              </w:rPr>
            </w:pPr>
            <w:r w:rsidRPr="00563476">
              <w:rPr>
                <w:rFonts w:asciiTheme="minorHAnsi" w:hAnsiTheme="minorHAnsi"/>
                <w:sz w:val="18"/>
                <w:szCs w:val="18"/>
                <w:lang w:val="ro-RO"/>
              </w:rPr>
              <w:t>Instrumente de evaluare competențe (dobândite în sistem non/in-formal) realizate</w:t>
            </w:r>
          </w:p>
        </w:tc>
        <w:tc>
          <w:tcPr>
            <w:tcW w:w="767" w:type="pct"/>
          </w:tcPr>
          <w:p w14:paraId="5B7367E0" w14:textId="4FF78026" w:rsidR="00FC0CE7" w:rsidRPr="00563476" w:rsidRDefault="001F0EAE"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80" w:type="pct"/>
            <w:shd w:val="clear" w:color="auto" w:fill="auto"/>
          </w:tcPr>
          <w:p w14:paraId="7564EEA3" w14:textId="77777777" w:rsidR="00FC0CE7" w:rsidRPr="00563476" w:rsidRDefault="00FC0CE7" w:rsidP="00FC0CE7">
            <w:pPr>
              <w:spacing w:line="276" w:lineRule="auto"/>
              <w:rPr>
                <w:rFonts w:asciiTheme="minorHAnsi" w:hAnsiTheme="minorHAnsi"/>
                <w:b/>
                <w:noProof/>
                <w:sz w:val="18"/>
                <w:szCs w:val="18"/>
                <w:lang w:val="ro-RO"/>
              </w:rPr>
            </w:pPr>
          </w:p>
        </w:tc>
        <w:tc>
          <w:tcPr>
            <w:tcW w:w="410" w:type="pct"/>
            <w:shd w:val="clear" w:color="auto" w:fill="auto"/>
          </w:tcPr>
          <w:p w14:paraId="3C23E37E" w14:textId="101CFED5" w:rsidR="00FC0CE7" w:rsidRPr="00563476" w:rsidRDefault="001F0EAE"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100</w:t>
            </w:r>
          </w:p>
        </w:tc>
      </w:tr>
      <w:tr w:rsidR="00D41D38" w:rsidRPr="00563476" w14:paraId="256706A7" w14:textId="77777777" w:rsidTr="001F0EAE">
        <w:trPr>
          <w:trHeight w:val="340"/>
        </w:trPr>
        <w:tc>
          <w:tcPr>
            <w:tcW w:w="511" w:type="pct"/>
          </w:tcPr>
          <w:p w14:paraId="3F0384C7" w14:textId="77777777" w:rsidR="00FC0CE7" w:rsidRPr="00563476" w:rsidRDefault="00FC0CE7" w:rsidP="00FC0CE7">
            <w:pPr>
              <w:spacing w:line="276" w:lineRule="auto"/>
              <w:rPr>
                <w:rFonts w:asciiTheme="minorHAnsi" w:hAnsiTheme="minorHAnsi"/>
                <w:b/>
                <w:noProof/>
                <w:sz w:val="18"/>
                <w:szCs w:val="18"/>
                <w:lang w:val="ro-RO"/>
              </w:rPr>
            </w:pPr>
          </w:p>
        </w:tc>
        <w:tc>
          <w:tcPr>
            <w:tcW w:w="484" w:type="pct"/>
          </w:tcPr>
          <w:p w14:paraId="050994E6" w14:textId="77777777" w:rsidR="00FC0CE7" w:rsidRPr="00563476" w:rsidRDefault="00FC0CE7" w:rsidP="00FC0CE7">
            <w:pPr>
              <w:spacing w:line="276" w:lineRule="auto"/>
              <w:rPr>
                <w:rFonts w:asciiTheme="minorHAnsi" w:hAnsiTheme="minorHAnsi"/>
                <w:noProof/>
                <w:sz w:val="18"/>
                <w:szCs w:val="18"/>
                <w:lang w:val="ro-RO"/>
              </w:rPr>
            </w:pPr>
          </w:p>
        </w:tc>
        <w:tc>
          <w:tcPr>
            <w:tcW w:w="343" w:type="pct"/>
          </w:tcPr>
          <w:p w14:paraId="5BA1DD6C" w14:textId="77777777" w:rsidR="00FC0CE7" w:rsidRPr="00563476" w:rsidRDefault="00FC0CE7" w:rsidP="00FC0CE7">
            <w:pPr>
              <w:spacing w:line="276" w:lineRule="auto"/>
              <w:rPr>
                <w:rFonts w:asciiTheme="minorHAnsi" w:hAnsiTheme="minorHAnsi"/>
                <w:noProof/>
                <w:sz w:val="18"/>
                <w:szCs w:val="18"/>
                <w:lang w:val="ro-RO"/>
              </w:rPr>
            </w:pPr>
          </w:p>
        </w:tc>
        <w:tc>
          <w:tcPr>
            <w:tcW w:w="527" w:type="pct"/>
          </w:tcPr>
          <w:p w14:paraId="6BB855F8" w14:textId="77777777" w:rsidR="00FC0CE7" w:rsidRPr="00563476" w:rsidRDefault="00FC0CE7" w:rsidP="00FC0CE7">
            <w:pPr>
              <w:spacing w:line="276" w:lineRule="auto"/>
              <w:rPr>
                <w:rFonts w:asciiTheme="minorHAnsi" w:hAnsiTheme="minorHAnsi"/>
                <w:b/>
                <w:noProof/>
                <w:sz w:val="18"/>
                <w:szCs w:val="18"/>
                <w:lang w:val="ro-RO"/>
              </w:rPr>
            </w:pPr>
          </w:p>
        </w:tc>
        <w:tc>
          <w:tcPr>
            <w:tcW w:w="467" w:type="pct"/>
          </w:tcPr>
          <w:p w14:paraId="19C6EDDA" w14:textId="77777777" w:rsidR="00FC0CE7" w:rsidRPr="00563476" w:rsidRDefault="00FC0CE7" w:rsidP="00FC0CE7">
            <w:pPr>
              <w:spacing w:line="276" w:lineRule="auto"/>
              <w:rPr>
                <w:rFonts w:asciiTheme="minorHAnsi" w:hAnsiTheme="minorHAnsi"/>
                <w:b/>
                <w:noProof/>
                <w:sz w:val="18"/>
                <w:szCs w:val="18"/>
                <w:lang w:val="ro-RO"/>
              </w:rPr>
            </w:pPr>
          </w:p>
        </w:tc>
        <w:tc>
          <w:tcPr>
            <w:tcW w:w="911" w:type="pct"/>
            <w:shd w:val="clear" w:color="auto" w:fill="auto"/>
            <w:vAlign w:val="bottom"/>
          </w:tcPr>
          <w:p w14:paraId="7F9F8741" w14:textId="03B79097" w:rsidR="00FC0CE7" w:rsidRPr="00563476" w:rsidRDefault="001F0EAE" w:rsidP="00FC0CE7">
            <w:pPr>
              <w:spacing w:before="0" w:line="276" w:lineRule="auto"/>
              <w:jc w:val="both"/>
              <w:rPr>
                <w:rFonts w:asciiTheme="minorHAnsi" w:hAnsiTheme="minorHAnsi"/>
                <w:sz w:val="18"/>
                <w:szCs w:val="18"/>
                <w:lang w:val="ro-RO"/>
              </w:rPr>
            </w:pPr>
            <w:r w:rsidRPr="00563476">
              <w:rPr>
                <w:rFonts w:asciiTheme="minorHAnsi" w:hAnsiTheme="minorHAnsi"/>
                <w:sz w:val="18"/>
                <w:szCs w:val="18"/>
                <w:lang w:val="ro-RO"/>
              </w:rPr>
              <w:t>P</w:t>
            </w:r>
            <w:r w:rsidR="00FC0CE7" w:rsidRPr="00563476">
              <w:rPr>
                <w:rFonts w:asciiTheme="minorHAnsi" w:hAnsiTheme="minorHAnsi"/>
                <w:sz w:val="18"/>
                <w:szCs w:val="18"/>
                <w:lang w:val="ro-RO"/>
              </w:rPr>
              <w:t>ersoane evaluate cu noile instrumente</w:t>
            </w:r>
          </w:p>
        </w:tc>
        <w:tc>
          <w:tcPr>
            <w:tcW w:w="767" w:type="pct"/>
          </w:tcPr>
          <w:p w14:paraId="2614B842" w14:textId="64FC09C5" w:rsidR="00FC0CE7" w:rsidRPr="00563476" w:rsidRDefault="001F0EAE"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Număr</w:t>
            </w:r>
          </w:p>
        </w:tc>
        <w:tc>
          <w:tcPr>
            <w:tcW w:w="580" w:type="pct"/>
            <w:shd w:val="clear" w:color="auto" w:fill="auto"/>
          </w:tcPr>
          <w:p w14:paraId="03ED8855" w14:textId="77777777" w:rsidR="00FC0CE7" w:rsidRPr="00563476" w:rsidRDefault="00FC0CE7" w:rsidP="00FC0CE7">
            <w:pPr>
              <w:spacing w:line="276" w:lineRule="auto"/>
              <w:rPr>
                <w:rFonts w:asciiTheme="minorHAnsi" w:hAnsiTheme="minorHAnsi"/>
                <w:b/>
                <w:noProof/>
                <w:sz w:val="18"/>
                <w:szCs w:val="18"/>
                <w:lang w:val="ro-RO"/>
              </w:rPr>
            </w:pPr>
          </w:p>
        </w:tc>
        <w:tc>
          <w:tcPr>
            <w:tcW w:w="410" w:type="pct"/>
            <w:shd w:val="clear" w:color="auto" w:fill="auto"/>
          </w:tcPr>
          <w:p w14:paraId="4A93DBE0" w14:textId="3F292BAF" w:rsidR="00FC0CE7" w:rsidRPr="00563476" w:rsidRDefault="002215E0"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20</w:t>
            </w:r>
            <w:r w:rsidR="001F0EAE" w:rsidRPr="00563476">
              <w:rPr>
                <w:rFonts w:asciiTheme="minorHAnsi" w:hAnsiTheme="minorHAnsi"/>
                <w:noProof/>
                <w:sz w:val="18"/>
                <w:szCs w:val="18"/>
                <w:lang w:val="ro-RO"/>
              </w:rPr>
              <w:t>000</w:t>
            </w:r>
          </w:p>
        </w:tc>
      </w:tr>
    </w:tbl>
    <w:p w14:paraId="5F1D72BF" w14:textId="77777777" w:rsidR="00C9027E" w:rsidRPr="00563476" w:rsidRDefault="00C9027E" w:rsidP="008F5956">
      <w:pPr>
        <w:spacing w:after="0" w:line="276" w:lineRule="auto"/>
        <w:rPr>
          <w:rFonts w:asciiTheme="minorHAnsi" w:hAnsiTheme="minorHAnsi"/>
          <w:szCs w:val="24"/>
          <w:lang w:val="ro-RO"/>
        </w:rPr>
      </w:pPr>
    </w:p>
    <w:p w14:paraId="07C7F8A9" w14:textId="77777777" w:rsidR="00F57B0B" w:rsidRPr="00563476" w:rsidRDefault="001258C5" w:rsidP="008F5956">
      <w:pPr>
        <w:spacing w:after="0" w:line="276" w:lineRule="auto"/>
        <w:rPr>
          <w:rFonts w:asciiTheme="minorHAnsi" w:hAnsiTheme="minorHAnsi"/>
          <w:i/>
          <w:szCs w:val="24"/>
        </w:rPr>
      </w:pPr>
      <w:r w:rsidRPr="00563476">
        <w:rPr>
          <w:rFonts w:asciiTheme="minorHAnsi" w:hAnsiTheme="minorHAnsi"/>
          <w:i/>
          <w:szCs w:val="24"/>
        </w:rPr>
        <w:t>Reference: point (d)(ii) of Article 22(3) CPR</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22"/>
        <w:gridCol w:w="725"/>
        <w:gridCol w:w="579"/>
        <w:gridCol w:w="599"/>
        <w:gridCol w:w="1857"/>
        <w:gridCol w:w="709"/>
        <w:gridCol w:w="685"/>
        <w:gridCol w:w="914"/>
        <w:gridCol w:w="689"/>
        <w:gridCol w:w="697"/>
        <w:gridCol w:w="972"/>
      </w:tblGrid>
      <w:tr w:rsidR="00D41D38" w:rsidRPr="00563476" w14:paraId="61781424" w14:textId="77777777" w:rsidTr="00BD00B8">
        <w:trPr>
          <w:trHeight w:val="480"/>
        </w:trPr>
        <w:tc>
          <w:tcPr>
            <w:tcW w:w="5000" w:type="pct"/>
            <w:gridSpan w:val="12"/>
          </w:tcPr>
          <w:p w14:paraId="1D9B14C2"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eastAsia="Times New Roman" w:hAnsiTheme="minorHAnsi"/>
                <w:b/>
                <w:iCs/>
                <w:noProof/>
                <w:sz w:val="18"/>
                <w:szCs w:val="18"/>
                <w:lang w:val="ro-RO" w:eastAsia="en-GB"/>
              </w:rPr>
              <w:t>Table 3: Result indicators</w:t>
            </w:r>
          </w:p>
        </w:tc>
      </w:tr>
      <w:tr w:rsidR="00D41D38" w:rsidRPr="00563476" w14:paraId="27759B57" w14:textId="77777777" w:rsidTr="002215E0">
        <w:trPr>
          <w:trHeight w:val="1768"/>
        </w:trPr>
        <w:tc>
          <w:tcPr>
            <w:tcW w:w="384" w:type="pct"/>
          </w:tcPr>
          <w:p w14:paraId="56A995B9"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10" w:type="pct"/>
          </w:tcPr>
          <w:p w14:paraId="42E1C295"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 xml:space="preserve">Specific objective </w:t>
            </w:r>
          </w:p>
        </w:tc>
        <w:tc>
          <w:tcPr>
            <w:tcW w:w="362" w:type="pct"/>
          </w:tcPr>
          <w:p w14:paraId="69F2A8F1"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289" w:type="pct"/>
          </w:tcPr>
          <w:p w14:paraId="1D480516" w14:textId="77777777" w:rsidR="00FC0CE7" w:rsidRPr="00563476" w:rsidRDefault="00FC0CE7" w:rsidP="00FC0CE7">
            <w:pPr>
              <w:spacing w:before="0" w:after="0" w:line="276" w:lineRule="auto"/>
              <w:rPr>
                <w:rFonts w:asciiTheme="minorHAnsi" w:eastAsia="Calibri" w:hAnsiTheme="minorHAnsi" w:cs="Arial"/>
                <w:b/>
                <w:noProof/>
                <w:sz w:val="18"/>
                <w:szCs w:val="18"/>
                <w:lang w:val="ro-RO"/>
              </w:rPr>
            </w:pPr>
            <w:r w:rsidRPr="00563476">
              <w:rPr>
                <w:rFonts w:asciiTheme="minorHAnsi" w:eastAsia="Calibri" w:hAnsiTheme="minorHAnsi" w:cs="Arial"/>
                <w:b/>
                <w:noProof/>
                <w:sz w:val="18"/>
                <w:szCs w:val="18"/>
                <w:lang w:val="ro-RO"/>
              </w:rPr>
              <w:t>Category of region</w:t>
            </w:r>
            <w:r w:rsidRPr="00563476">
              <w:rPr>
                <w:rFonts w:asciiTheme="minorHAnsi" w:eastAsia="Calibri" w:hAnsiTheme="minorHAnsi" w:cs="Arial"/>
                <w:sz w:val="18"/>
                <w:szCs w:val="18"/>
                <w:lang w:val="ro-RO"/>
              </w:rPr>
              <w:t xml:space="preserve"> </w:t>
            </w:r>
          </w:p>
        </w:tc>
        <w:tc>
          <w:tcPr>
            <w:tcW w:w="299" w:type="pct"/>
          </w:tcPr>
          <w:p w14:paraId="6EF7E72B"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927" w:type="pct"/>
            <w:shd w:val="clear" w:color="auto" w:fill="auto"/>
          </w:tcPr>
          <w:p w14:paraId="376C5615"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Indicator [255]</w:t>
            </w:r>
          </w:p>
        </w:tc>
        <w:tc>
          <w:tcPr>
            <w:tcW w:w="354" w:type="pct"/>
          </w:tcPr>
          <w:p w14:paraId="522F280A"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342" w:type="pct"/>
          </w:tcPr>
          <w:p w14:paraId="761FDB40"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Baseline or reference value</w:t>
            </w:r>
          </w:p>
        </w:tc>
        <w:tc>
          <w:tcPr>
            <w:tcW w:w="456" w:type="pct"/>
          </w:tcPr>
          <w:p w14:paraId="3F2B1B5D"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Reference year</w:t>
            </w:r>
          </w:p>
        </w:tc>
        <w:tc>
          <w:tcPr>
            <w:tcW w:w="344" w:type="pct"/>
            <w:shd w:val="clear" w:color="auto" w:fill="auto"/>
          </w:tcPr>
          <w:p w14:paraId="73C59506"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7DF30A00" w14:textId="77777777" w:rsidR="00FC0CE7" w:rsidRPr="00563476" w:rsidRDefault="00FC0CE7" w:rsidP="00FC0CE7">
            <w:pPr>
              <w:spacing w:line="276" w:lineRule="auto"/>
              <w:rPr>
                <w:rFonts w:asciiTheme="minorHAnsi" w:hAnsiTheme="minorHAnsi"/>
                <w:b/>
                <w:noProof/>
                <w:sz w:val="18"/>
                <w:szCs w:val="18"/>
                <w:lang w:val="ro-RO"/>
              </w:rPr>
            </w:pPr>
          </w:p>
        </w:tc>
        <w:tc>
          <w:tcPr>
            <w:tcW w:w="348" w:type="pct"/>
            <w:shd w:val="clear" w:color="auto" w:fill="auto"/>
          </w:tcPr>
          <w:p w14:paraId="6FD3A7E5"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Source of data [200]</w:t>
            </w:r>
          </w:p>
        </w:tc>
        <w:tc>
          <w:tcPr>
            <w:tcW w:w="484" w:type="pct"/>
          </w:tcPr>
          <w:p w14:paraId="25DCECD0" w14:textId="77777777" w:rsidR="00FC0CE7" w:rsidRPr="00563476" w:rsidRDefault="00FC0CE7" w:rsidP="00FC0CE7">
            <w:pPr>
              <w:spacing w:line="276" w:lineRule="auto"/>
              <w:rPr>
                <w:rFonts w:asciiTheme="minorHAnsi" w:hAnsiTheme="minorHAnsi"/>
                <w:b/>
                <w:noProof/>
                <w:sz w:val="18"/>
                <w:szCs w:val="18"/>
                <w:lang w:val="ro-RO"/>
              </w:rPr>
            </w:pPr>
            <w:r w:rsidRPr="00563476">
              <w:rPr>
                <w:rFonts w:asciiTheme="minorHAnsi" w:hAnsiTheme="minorHAnsi"/>
                <w:b/>
                <w:noProof/>
                <w:sz w:val="18"/>
                <w:szCs w:val="18"/>
                <w:lang w:val="ro-RO"/>
              </w:rPr>
              <w:t>Comments [200]</w:t>
            </w:r>
          </w:p>
        </w:tc>
      </w:tr>
      <w:tr w:rsidR="00D41D38" w:rsidRPr="00563476" w14:paraId="3C314A29" w14:textId="77777777" w:rsidTr="002215E0">
        <w:trPr>
          <w:trHeight w:val="434"/>
        </w:trPr>
        <w:tc>
          <w:tcPr>
            <w:tcW w:w="384" w:type="pct"/>
          </w:tcPr>
          <w:p w14:paraId="65D51FC9"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10" w:type="pct"/>
          </w:tcPr>
          <w:p w14:paraId="3C31514A"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62" w:type="pct"/>
          </w:tcPr>
          <w:p w14:paraId="4B08539B"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289" w:type="pct"/>
          </w:tcPr>
          <w:p w14:paraId="197C4557" w14:textId="77777777" w:rsidR="00FC0CE7" w:rsidRPr="00563476" w:rsidRDefault="00FC0CE7" w:rsidP="00FC0CE7">
            <w:pPr>
              <w:spacing w:line="276" w:lineRule="auto"/>
              <w:rPr>
                <w:rFonts w:asciiTheme="minorHAnsi" w:hAnsiTheme="minorHAnsi"/>
                <w:noProof/>
                <w:sz w:val="18"/>
                <w:szCs w:val="18"/>
                <w:lang w:val="ro-RO"/>
              </w:rPr>
            </w:pPr>
          </w:p>
        </w:tc>
        <w:tc>
          <w:tcPr>
            <w:tcW w:w="299" w:type="pct"/>
          </w:tcPr>
          <w:p w14:paraId="4F7CE0E3" w14:textId="77777777" w:rsidR="00FC0CE7" w:rsidRPr="00563476" w:rsidRDefault="00FC0CE7" w:rsidP="00FC0CE7">
            <w:pPr>
              <w:spacing w:line="276" w:lineRule="auto"/>
              <w:rPr>
                <w:rFonts w:asciiTheme="minorHAnsi" w:hAnsiTheme="minorHAnsi"/>
                <w:noProof/>
                <w:sz w:val="18"/>
                <w:szCs w:val="18"/>
                <w:lang w:val="ro-RO"/>
              </w:rPr>
            </w:pPr>
          </w:p>
        </w:tc>
        <w:tc>
          <w:tcPr>
            <w:tcW w:w="927" w:type="pct"/>
            <w:shd w:val="clear" w:color="auto" w:fill="auto"/>
          </w:tcPr>
          <w:p w14:paraId="04CC4CD8" w14:textId="3BD11435" w:rsidR="00FC0CE7" w:rsidRPr="00563476" w:rsidRDefault="00FC0CE7" w:rsidP="00FC0CE7">
            <w:pPr>
              <w:spacing w:before="0" w:line="276" w:lineRule="auto"/>
              <w:jc w:val="both"/>
              <w:rPr>
                <w:rFonts w:asciiTheme="minorHAnsi" w:eastAsia="Times New Roman" w:hAnsiTheme="minorHAnsi"/>
                <w:sz w:val="18"/>
                <w:szCs w:val="18"/>
                <w:lang w:val="ro-RO" w:eastAsia="en-GB"/>
              </w:rPr>
            </w:pPr>
            <w:r w:rsidRPr="00563476">
              <w:rPr>
                <w:rFonts w:asciiTheme="minorHAnsi" w:hAnsiTheme="minorHAnsi" w:cstheme="minorHAnsi"/>
                <w:sz w:val="18"/>
                <w:szCs w:val="18"/>
                <w:lang w:val="ro-RO"/>
              </w:rPr>
              <w:t xml:space="preserve">Centre comunitare </w:t>
            </w:r>
            <w:proofErr w:type="spellStart"/>
            <w:r w:rsidRPr="00563476">
              <w:rPr>
                <w:rFonts w:asciiTheme="minorHAnsi" w:hAnsiTheme="minorHAnsi" w:cstheme="minorHAnsi"/>
                <w:sz w:val="18"/>
                <w:szCs w:val="18"/>
                <w:lang w:val="ro-RO"/>
              </w:rPr>
              <w:t>functionale</w:t>
            </w:r>
            <w:proofErr w:type="spellEnd"/>
            <w:r w:rsidRPr="00563476">
              <w:rPr>
                <w:rFonts w:asciiTheme="minorHAnsi" w:hAnsiTheme="minorHAnsi" w:cstheme="minorHAnsi"/>
                <w:sz w:val="18"/>
                <w:szCs w:val="18"/>
                <w:lang w:val="ro-RO"/>
              </w:rPr>
              <w:t xml:space="preserve"> la </w:t>
            </w:r>
            <w:proofErr w:type="spellStart"/>
            <w:r w:rsidRPr="00563476">
              <w:rPr>
                <w:rFonts w:asciiTheme="minorHAnsi" w:hAnsiTheme="minorHAnsi" w:cstheme="minorHAnsi"/>
                <w:sz w:val="18"/>
                <w:szCs w:val="18"/>
                <w:lang w:val="ro-RO"/>
              </w:rPr>
              <w:t>sase</w:t>
            </w:r>
            <w:proofErr w:type="spellEnd"/>
            <w:r w:rsidRPr="00563476">
              <w:rPr>
                <w:rFonts w:asciiTheme="minorHAnsi" w:hAnsiTheme="minorHAnsi" w:cstheme="minorHAnsi"/>
                <w:sz w:val="18"/>
                <w:szCs w:val="18"/>
                <w:lang w:val="ro-RO"/>
              </w:rPr>
              <w:t xml:space="preserve"> luni de la finalizare program</w:t>
            </w:r>
          </w:p>
        </w:tc>
        <w:tc>
          <w:tcPr>
            <w:tcW w:w="354" w:type="pct"/>
          </w:tcPr>
          <w:p w14:paraId="2CACAEEC" w14:textId="77777777" w:rsidR="00FC0CE7" w:rsidRPr="00563476" w:rsidRDefault="00FC0CE7" w:rsidP="00FC0CE7">
            <w:pPr>
              <w:spacing w:before="0" w:after="0" w:line="276" w:lineRule="auto"/>
              <w:rPr>
                <w:rFonts w:asciiTheme="minorHAnsi" w:hAnsiTheme="minorHAnsi"/>
                <w:noProof/>
                <w:sz w:val="18"/>
                <w:szCs w:val="18"/>
                <w:lang w:val="ro-RO"/>
              </w:rPr>
            </w:pPr>
            <w:r w:rsidRPr="00563476">
              <w:rPr>
                <w:rFonts w:asciiTheme="minorHAnsi" w:hAnsiTheme="minorHAnsi"/>
                <w:noProof/>
                <w:sz w:val="18"/>
                <w:szCs w:val="18"/>
                <w:lang w:val="ro-RO"/>
              </w:rPr>
              <w:t>Numar</w:t>
            </w:r>
          </w:p>
          <w:p w14:paraId="77BF4CE7" w14:textId="77777777" w:rsidR="00FC0CE7" w:rsidRPr="00563476" w:rsidRDefault="00FC0CE7" w:rsidP="00FC0CE7">
            <w:pPr>
              <w:spacing w:before="0" w:line="276" w:lineRule="auto"/>
              <w:jc w:val="both"/>
              <w:rPr>
                <w:rFonts w:asciiTheme="minorHAnsi" w:eastAsia="Times New Roman" w:hAnsiTheme="minorHAnsi"/>
                <w:sz w:val="18"/>
                <w:szCs w:val="18"/>
                <w:lang w:val="ro-RO" w:eastAsia="en-GB"/>
              </w:rPr>
            </w:pPr>
          </w:p>
        </w:tc>
        <w:tc>
          <w:tcPr>
            <w:tcW w:w="342" w:type="pct"/>
          </w:tcPr>
          <w:p w14:paraId="00F62A77" w14:textId="77777777" w:rsidR="00FC0CE7" w:rsidRPr="00563476" w:rsidRDefault="00FC0CE7" w:rsidP="00FC0CE7">
            <w:pPr>
              <w:spacing w:line="276" w:lineRule="auto"/>
              <w:rPr>
                <w:rFonts w:asciiTheme="minorHAnsi" w:hAnsiTheme="minorHAnsi"/>
                <w:noProof/>
                <w:sz w:val="18"/>
                <w:szCs w:val="18"/>
                <w:lang w:val="ro-RO"/>
              </w:rPr>
            </w:pPr>
          </w:p>
        </w:tc>
        <w:tc>
          <w:tcPr>
            <w:tcW w:w="456" w:type="pct"/>
          </w:tcPr>
          <w:p w14:paraId="7EC7C41C" w14:textId="77777777" w:rsidR="00FC0CE7" w:rsidRPr="00563476" w:rsidRDefault="00FC0CE7" w:rsidP="00FC0CE7">
            <w:pPr>
              <w:spacing w:line="276" w:lineRule="auto"/>
              <w:rPr>
                <w:rFonts w:asciiTheme="minorHAnsi" w:hAnsiTheme="minorHAnsi"/>
                <w:noProof/>
                <w:sz w:val="18"/>
                <w:szCs w:val="18"/>
                <w:lang w:val="ro-RO"/>
              </w:rPr>
            </w:pPr>
          </w:p>
        </w:tc>
        <w:tc>
          <w:tcPr>
            <w:tcW w:w="344" w:type="pct"/>
            <w:shd w:val="clear" w:color="auto" w:fill="auto"/>
          </w:tcPr>
          <w:p w14:paraId="50BB5ECF" w14:textId="708C3DE0" w:rsidR="00FC0CE7" w:rsidRPr="00563476" w:rsidRDefault="002215E0" w:rsidP="00FC0CE7">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42</w:t>
            </w:r>
          </w:p>
        </w:tc>
        <w:tc>
          <w:tcPr>
            <w:tcW w:w="348" w:type="pct"/>
            <w:shd w:val="clear" w:color="auto" w:fill="auto"/>
          </w:tcPr>
          <w:p w14:paraId="3F30FB26" w14:textId="77777777" w:rsidR="00FC0CE7" w:rsidRPr="00563476" w:rsidRDefault="00FC0CE7" w:rsidP="00FC0CE7">
            <w:pPr>
              <w:spacing w:line="276" w:lineRule="auto"/>
              <w:rPr>
                <w:rFonts w:asciiTheme="minorHAnsi" w:hAnsiTheme="minorHAnsi"/>
                <w:noProof/>
                <w:sz w:val="18"/>
                <w:szCs w:val="18"/>
                <w:lang w:val="ro-RO"/>
              </w:rPr>
            </w:pPr>
          </w:p>
        </w:tc>
        <w:tc>
          <w:tcPr>
            <w:tcW w:w="484" w:type="pct"/>
          </w:tcPr>
          <w:p w14:paraId="551FB360" w14:textId="77777777" w:rsidR="00FC0CE7" w:rsidRPr="00563476" w:rsidRDefault="00FC0CE7" w:rsidP="00FC0CE7">
            <w:pPr>
              <w:spacing w:line="276" w:lineRule="auto"/>
              <w:rPr>
                <w:rFonts w:asciiTheme="minorHAnsi" w:hAnsiTheme="minorHAnsi"/>
                <w:noProof/>
                <w:sz w:val="18"/>
                <w:szCs w:val="18"/>
                <w:lang w:val="ro-RO"/>
              </w:rPr>
            </w:pPr>
          </w:p>
        </w:tc>
      </w:tr>
      <w:tr w:rsidR="00D41D38" w:rsidRPr="00563476" w14:paraId="21349221" w14:textId="77777777" w:rsidTr="002215E0">
        <w:trPr>
          <w:trHeight w:val="434"/>
        </w:trPr>
        <w:tc>
          <w:tcPr>
            <w:tcW w:w="384" w:type="pct"/>
          </w:tcPr>
          <w:p w14:paraId="49F6CA08"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10" w:type="pct"/>
          </w:tcPr>
          <w:p w14:paraId="1BB16528"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62" w:type="pct"/>
          </w:tcPr>
          <w:p w14:paraId="7F82779C"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289" w:type="pct"/>
          </w:tcPr>
          <w:p w14:paraId="4B3391D5" w14:textId="77777777" w:rsidR="00FC0CE7" w:rsidRPr="00563476" w:rsidRDefault="00FC0CE7" w:rsidP="00FC0CE7">
            <w:pPr>
              <w:spacing w:line="276" w:lineRule="auto"/>
              <w:rPr>
                <w:rFonts w:asciiTheme="minorHAnsi" w:hAnsiTheme="minorHAnsi"/>
                <w:noProof/>
                <w:sz w:val="18"/>
                <w:szCs w:val="18"/>
                <w:lang w:val="ro-RO"/>
              </w:rPr>
            </w:pPr>
          </w:p>
        </w:tc>
        <w:tc>
          <w:tcPr>
            <w:tcW w:w="299" w:type="pct"/>
          </w:tcPr>
          <w:p w14:paraId="146E8374" w14:textId="77777777" w:rsidR="00FC0CE7" w:rsidRPr="00563476" w:rsidRDefault="00FC0CE7" w:rsidP="00FC0CE7">
            <w:pPr>
              <w:spacing w:line="276" w:lineRule="auto"/>
              <w:rPr>
                <w:rFonts w:asciiTheme="minorHAnsi" w:hAnsiTheme="minorHAnsi"/>
                <w:noProof/>
                <w:sz w:val="18"/>
                <w:szCs w:val="18"/>
                <w:lang w:val="ro-RO"/>
              </w:rPr>
            </w:pPr>
          </w:p>
        </w:tc>
        <w:tc>
          <w:tcPr>
            <w:tcW w:w="927" w:type="pct"/>
            <w:shd w:val="clear" w:color="auto" w:fill="auto"/>
          </w:tcPr>
          <w:p w14:paraId="6EB5C245" w14:textId="5F010786" w:rsidR="00FC0CE7" w:rsidRPr="00563476" w:rsidRDefault="00FC0CE7" w:rsidP="00FC0CE7">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Total </w:t>
            </w:r>
            <w:proofErr w:type="spellStart"/>
            <w:r w:rsidRPr="00563476">
              <w:rPr>
                <w:rFonts w:asciiTheme="minorHAnsi" w:eastAsia="Times New Roman" w:hAnsiTheme="minorHAnsi"/>
                <w:sz w:val="18"/>
                <w:szCs w:val="18"/>
                <w:lang w:val="ro-RO" w:eastAsia="en-GB"/>
              </w:rPr>
              <w:t>Participanti</w:t>
            </w:r>
            <w:proofErr w:type="spellEnd"/>
            <w:r w:rsidRPr="00563476">
              <w:rPr>
                <w:rFonts w:asciiTheme="minorHAnsi" w:eastAsia="Times New Roman" w:hAnsiTheme="minorHAnsi"/>
                <w:sz w:val="18"/>
                <w:szCs w:val="18"/>
                <w:lang w:val="ro-RO" w:eastAsia="en-GB"/>
              </w:rPr>
              <w:t xml:space="preserve">  </w:t>
            </w:r>
            <w:proofErr w:type="spellStart"/>
            <w:r w:rsidRPr="00563476">
              <w:rPr>
                <w:rFonts w:asciiTheme="minorHAnsi" w:eastAsia="Times New Roman" w:hAnsiTheme="minorHAnsi"/>
                <w:sz w:val="18"/>
                <w:szCs w:val="18"/>
                <w:lang w:val="ro-RO" w:eastAsia="en-GB"/>
              </w:rPr>
              <w:t>sprijiniti</w:t>
            </w:r>
            <w:proofErr w:type="spellEnd"/>
            <w:r w:rsidRPr="00563476">
              <w:rPr>
                <w:rFonts w:asciiTheme="minorHAnsi" w:eastAsia="Times New Roman" w:hAnsiTheme="minorHAnsi"/>
                <w:sz w:val="18"/>
                <w:szCs w:val="18"/>
                <w:lang w:val="ro-RO" w:eastAsia="en-GB"/>
              </w:rPr>
              <w:t xml:space="preserve"> ca urmare a </w:t>
            </w:r>
            <w:proofErr w:type="spellStart"/>
            <w:r w:rsidRPr="00563476">
              <w:rPr>
                <w:rFonts w:asciiTheme="minorHAnsi" w:eastAsia="Times New Roman" w:hAnsiTheme="minorHAnsi"/>
                <w:sz w:val="18"/>
                <w:szCs w:val="18"/>
                <w:lang w:val="ro-RO" w:eastAsia="en-GB"/>
              </w:rPr>
              <w:t>finantarii</w:t>
            </w:r>
            <w:proofErr w:type="spellEnd"/>
            <w:r w:rsidRPr="00563476">
              <w:rPr>
                <w:rFonts w:asciiTheme="minorHAnsi" w:eastAsia="Times New Roman" w:hAnsiTheme="minorHAnsi"/>
                <w:sz w:val="18"/>
                <w:szCs w:val="18"/>
                <w:lang w:val="ro-RO" w:eastAsia="en-GB"/>
              </w:rPr>
              <w:t xml:space="preserve"> program</w:t>
            </w:r>
            <w:r w:rsidR="001F0EAE" w:rsidRPr="00563476">
              <w:rPr>
                <w:rFonts w:asciiTheme="minorHAnsi" w:eastAsia="Times New Roman" w:hAnsiTheme="minorHAnsi"/>
                <w:sz w:val="18"/>
                <w:szCs w:val="18"/>
                <w:lang w:val="ro-RO" w:eastAsia="en-GB"/>
              </w:rPr>
              <w:t>elor</w:t>
            </w:r>
            <w:r w:rsidRPr="00563476">
              <w:rPr>
                <w:rFonts w:asciiTheme="minorHAnsi" w:eastAsia="Times New Roman" w:hAnsiTheme="minorHAnsi"/>
                <w:sz w:val="18"/>
                <w:szCs w:val="18"/>
                <w:lang w:val="ro-RO" w:eastAsia="en-GB"/>
              </w:rPr>
              <w:t xml:space="preserve"> de mobilitate</w:t>
            </w:r>
          </w:p>
        </w:tc>
        <w:tc>
          <w:tcPr>
            <w:tcW w:w="354" w:type="pct"/>
          </w:tcPr>
          <w:p w14:paraId="4DEAB5B2" w14:textId="3942A40E" w:rsidR="00FC0CE7" w:rsidRPr="00563476" w:rsidRDefault="002215E0" w:rsidP="002215E0">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N</w:t>
            </w:r>
            <w:r w:rsidR="00FC0CE7" w:rsidRPr="00563476">
              <w:rPr>
                <w:rFonts w:asciiTheme="minorHAnsi" w:eastAsia="Times New Roman" w:hAnsiTheme="minorHAnsi"/>
                <w:sz w:val="18"/>
                <w:szCs w:val="18"/>
                <w:lang w:val="ro-RO" w:eastAsia="en-GB"/>
              </w:rPr>
              <w:t>um</w:t>
            </w:r>
            <w:r w:rsidRPr="00563476">
              <w:rPr>
                <w:rFonts w:asciiTheme="minorHAnsi" w:eastAsia="Times New Roman" w:hAnsiTheme="minorHAnsi"/>
                <w:sz w:val="18"/>
                <w:szCs w:val="18"/>
                <w:lang w:val="ro-RO" w:eastAsia="en-GB"/>
              </w:rPr>
              <w:t>ă</w:t>
            </w:r>
            <w:r w:rsidR="00FC0CE7" w:rsidRPr="00563476">
              <w:rPr>
                <w:rFonts w:asciiTheme="minorHAnsi" w:eastAsia="Times New Roman" w:hAnsiTheme="minorHAnsi"/>
                <w:sz w:val="18"/>
                <w:szCs w:val="18"/>
                <w:lang w:val="ro-RO" w:eastAsia="en-GB"/>
              </w:rPr>
              <w:t>r</w:t>
            </w:r>
          </w:p>
        </w:tc>
        <w:tc>
          <w:tcPr>
            <w:tcW w:w="342" w:type="pct"/>
          </w:tcPr>
          <w:p w14:paraId="40494568" w14:textId="77777777" w:rsidR="00FC0CE7" w:rsidRPr="00563476" w:rsidRDefault="00FC0CE7" w:rsidP="00FC0CE7">
            <w:pPr>
              <w:spacing w:line="276" w:lineRule="auto"/>
              <w:rPr>
                <w:rFonts w:asciiTheme="minorHAnsi" w:hAnsiTheme="minorHAnsi"/>
                <w:noProof/>
                <w:sz w:val="18"/>
                <w:szCs w:val="18"/>
                <w:lang w:val="ro-RO"/>
              </w:rPr>
            </w:pPr>
          </w:p>
        </w:tc>
        <w:tc>
          <w:tcPr>
            <w:tcW w:w="456" w:type="pct"/>
          </w:tcPr>
          <w:p w14:paraId="55F87528" w14:textId="77777777" w:rsidR="00FC0CE7" w:rsidRPr="00563476" w:rsidRDefault="00FC0CE7" w:rsidP="00FC0CE7">
            <w:pPr>
              <w:spacing w:line="276" w:lineRule="auto"/>
              <w:rPr>
                <w:rFonts w:asciiTheme="minorHAnsi" w:hAnsiTheme="minorHAnsi"/>
                <w:noProof/>
                <w:sz w:val="18"/>
                <w:szCs w:val="18"/>
                <w:lang w:val="ro-RO"/>
              </w:rPr>
            </w:pPr>
          </w:p>
        </w:tc>
        <w:tc>
          <w:tcPr>
            <w:tcW w:w="344" w:type="pct"/>
            <w:shd w:val="clear" w:color="auto" w:fill="auto"/>
          </w:tcPr>
          <w:p w14:paraId="37B35939" w14:textId="6CF8AA82" w:rsidR="00FC0CE7" w:rsidRPr="00563476" w:rsidRDefault="002215E0" w:rsidP="00FC0CE7">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5000</w:t>
            </w:r>
          </w:p>
        </w:tc>
        <w:tc>
          <w:tcPr>
            <w:tcW w:w="348" w:type="pct"/>
            <w:shd w:val="clear" w:color="auto" w:fill="auto"/>
          </w:tcPr>
          <w:p w14:paraId="7672A370" w14:textId="77777777" w:rsidR="00FC0CE7" w:rsidRPr="00563476" w:rsidRDefault="00FC0CE7" w:rsidP="00FC0CE7">
            <w:pPr>
              <w:spacing w:line="276" w:lineRule="auto"/>
              <w:rPr>
                <w:rFonts w:asciiTheme="minorHAnsi" w:hAnsiTheme="minorHAnsi"/>
                <w:noProof/>
                <w:sz w:val="18"/>
                <w:szCs w:val="18"/>
                <w:lang w:val="ro-RO"/>
              </w:rPr>
            </w:pPr>
          </w:p>
        </w:tc>
        <w:tc>
          <w:tcPr>
            <w:tcW w:w="484" w:type="pct"/>
          </w:tcPr>
          <w:p w14:paraId="26F507AF" w14:textId="77777777" w:rsidR="00FC0CE7" w:rsidRPr="00563476" w:rsidRDefault="00FC0CE7" w:rsidP="00FC0CE7">
            <w:pPr>
              <w:spacing w:line="276" w:lineRule="auto"/>
              <w:rPr>
                <w:rFonts w:asciiTheme="minorHAnsi" w:hAnsiTheme="minorHAnsi"/>
                <w:noProof/>
                <w:sz w:val="18"/>
                <w:szCs w:val="18"/>
                <w:lang w:val="ro-RO"/>
              </w:rPr>
            </w:pPr>
          </w:p>
        </w:tc>
      </w:tr>
      <w:tr w:rsidR="00D41D38" w:rsidRPr="00563476" w14:paraId="19CC165B" w14:textId="77777777" w:rsidTr="002215E0">
        <w:trPr>
          <w:trHeight w:val="286"/>
        </w:trPr>
        <w:tc>
          <w:tcPr>
            <w:tcW w:w="384" w:type="pct"/>
          </w:tcPr>
          <w:p w14:paraId="78D6AF63"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10" w:type="pct"/>
          </w:tcPr>
          <w:p w14:paraId="5F135A08"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62" w:type="pct"/>
          </w:tcPr>
          <w:p w14:paraId="0471C27F"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289" w:type="pct"/>
          </w:tcPr>
          <w:p w14:paraId="1B3F3098" w14:textId="77777777" w:rsidR="00FC0CE7" w:rsidRPr="00563476" w:rsidRDefault="00FC0CE7" w:rsidP="00FC0CE7">
            <w:pPr>
              <w:spacing w:line="276" w:lineRule="auto"/>
              <w:rPr>
                <w:rFonts w:asciiTheme="minorHAnsi" w:hAnsiTheme="minorHAnsi"/>
                <w:noProof/>
                <w:sz w:val="18"/>
                <w:szCs w:val="18"/>
                <w:lang w:val="ro-RO"/>
              </w:rPr>
            </w:pPr>
          </w:p>
        </w:tc>
        <w:tc>
          <w:tcPr>
            <w:tcW w:w="299" w:type="pct"/>
          </w:tcPr>
          <w:p w14:paraId="6238025F" w14:textId="77777777" w:rsidR="00FC0CE7" w:rsidRPr="00563476" w:rsidRDefault="00FC0CE7" w:rsidP="00FC0CE7">
            <w:pPr>
              <w:spacing w:line="276" w:lineRule="auto"/>
              <w:rPr>
                <w:rFonts w:asciiTheme="minorHAnsi" w:hAnsiTheme="minorHAnsi"/>
                <w:noProof/>
                <w:sz w:val="18"/>
                <w:szCs w:val="18"/>
                <w:lang w:val="ro-RO"/>
              </w:rPr>
            </w:pPr>
          </w:p>
        </w:tc>
        <w:tc>
          <w:tcPr>
            <w:tcW w:w="927" w:type="pct"/>
            <w:shd w:val="clear" w:color="auto" w:fill="auto"/>
          </w:tcPr>
          <w:p w14:paraId="19BFD779" w14:textId="6EEE57C2" w:rsidR="00FC0CE7" w:rsidRPr="00563476" w:rsidRDefault="00FC0CE7" w:rsidP="002215E0">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 xml:space="preserve">Instrumente de evaluare competențe validate </w:t>
            </w:r>
            <w:r w:rsidR="002215E0" w:rsidRPr="00563476">
              <w:rPr>
                <w:rFonts w:asciiTheme="minorHAnsi" w:eastAsia="Times New Roman" w:hAnsiTheme="minorHAnsi"/>
                <w:sz w:val="18"/>
                <w:szCs w:val="18"/>
                <w:lang w:val="ro-RO" w:eastAsia="en-GB"/>
              </w:rPr>
              <w:t>ș</w:t>
            </w:r>
            <w:r w:rsidRPr="00563476">
              <w:rPr>
                <w:rFonts w:asciiTheme="minorHAnsi" w:eastAsia="Times New Roman" w:hAnsiTheme="minorHAnsi"/>
                <w:sz w:val="18"/>
                <w:szCs w:val="18"/>
                <w:lang w:val="ro-RO" w:eastAsia="en-GB"/>
              </w:rPr>
              <w:t>i aprobate la finalul interven</w:t>
            </w:r>
            <w:r w:rsidR="002215E0" w:rsidRPr="00563476">
              <w:rPr>
                <w:rFonts w:asciiTheme="minorHAnsi" w:eastAsia="Times New Roman" w:hAnsiTheme="minorHAnsi"/>
                <w:sz w:val="18"/>
                <w:szCs w:val="18"/>
                <w:lang w:val="ro-RO" w:eastAsia="en-GB"/>
              </w:rPr>
              <w:t>ț</w:t>
            </w:r>
            <w:r w:rsidRPr="00563476">
              <w:rPr>
                <w:rFonts w:asciiTheme="minorHAnsi" w:eastAsia="Times New Roman" w:hAnsiTheme="minorHAnsi"/>
                <w:sz w:val="18"/>
                <w:szCs w:val="18"/>
                <w:lang w:val="ro-RO" w:eastAsia="en-GB"/>
              </w:rPr>
              <w:t xml:space="preserve">iei </w:t>
            </w:r>
          </w:p>
        </w:tc>
        <w:tc>
          <w:tcPr>
            <w:tcW w:w="354" w:type="pct"/>
          </w:tcPr>
          <w:p w14:paraId="6FB9F214" w14:textId="132E414F" w:rsidR="00FC0CE7" w:rsidRPr="00563476" w:rsidRDefault="002215E0" w:rsidP="002215E0">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N</w:t>
            </w:r>
            <w:r w:rsidR="00FC0CE7" w:rsidRPr="00563476">
              <w:rPr>
                <w:rFonts w:asciiTheme="minorHAnsi" w:eastAsia="Times New Roman" w:hAnsiTheme="minorHAnsi"/>
                <w:sz w:val="18"/>
                <w:szCs w:val="18"/>
                <w:lang w:val="ro-RO" w:eastAsia="en-GB"/>
              </w:rPr>
              <w:t>um</w:t>
            </w:r>
            <w:r w:rsidRPr="00563476">
              <w:rPr>
                <w:rFonts w:asciiTheme="minorHAnsi" w:eastAsia="Times New Roman" w:hAnsiTheme="minorHAnsi"/>
                <w:sz w:val="18"/>
                <w:szCs w:val="18"/>
                <w:lang w:val="ro-RO" w:eastAsia="en-GB"/>
              </w:rPr>
              <w:t>ă</w:t>
            </w:r>
            <w:r w:rsidR="00FC0CE7" w:rsidRPr="00563476">
              <w:rPr>
                <w:rFonts w:asciiTheme="minorHAnsi" w:eastAsia="Times New Roman" w:hAnsiTheme="minorHAnsi"/>
                <w:sz w:val="18"/>
                <w:szCs w:val="18"/>
                <w:lang w:val="ro-RO" w:eastAsia="en-GB"/>
              </w:rPr>
              <w:t>r</w:t>
            </w:r>
          </w:p>
        </w:tc>
        <w:tc>
          <w:tcPr>
            <w:tcW w:w="342" w:type="pct"/>
          </w:tcPr>
          <w:p w14:paraId="4B88E127" w14:textId="77777777" w:rsidR="00FC0CE7" w:rsidRPr="00563476" w:rsidRDefault="00FC0CE7" w:rsidP="00FC0CE7">
            <w:pPr>
              <w:spacing w:line="276" w:lineRule="auto"/>
              <w:rPr>
                <w:rFonts w:asciiTheme="minorHAnsi" w:hAnsiTheme="minorHAnsi"/>
                <w:noProof/>
                <w:sz w:val="18"/>
                <w:szCs w:val="18"/>
                <w:lang w:val="ro-RO"/>
              </w:rPr>
            </w:pPr>
          </w:p>
        </w:tc>
        <w:tc>
          <w:tcPr>
            <w:tcW w:w="456" w:type="pct"/>
          </w:tcPr>
          <w:p w14:paraId="5D32609F" w14:textId="77777777" w:rsidR="00FC0CE7" w:rsidRPr="00563476" w:rsidRDefault="00FC0CE7" w:rsidP="00FC0CE7">
            <w:pPr>
              <w:spacing w:line="276" w:lineRule="auto"/>
              <w:rPr>
                <w:rFonts w:asciiTheme="minorHAnsi" w:hAnsiTheme="minorHAnsi"/>
                <w:noProof/>
                <w:sz w:val="18"/>
                <w:szCs w:val="18"/>
                <w:lang w:val="ro-RO"/>
              </w:rPr>
            </w:pPr>
          </w:p>
        </w:tc>
        <w:tc>
          <w:tcPr>
            <w:tcW w:w="344" w:type="pct"/>
            <w:shd w:val="clear" w:color="auto" w:fill="auto"/>
          </w:tcPr>
          <w:p w14:paraId="70B18A3A" w14:textId="53F3034E" w:rsidR="00FC0CE7" w:rsidRPr="00563476" w:rsidRDefault="002215E0" w:rsidP="00FC0CE7">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100</w:t>
            </w:r>
          </w:p>
        </w:tc>
        <w:tc>
          <w:tcPr>
            <w:tcW w:w="348" w:type="pct"/>
            <w:shd w:val="clear" w:color="auto" w:fill="auto"/>
          </w:tcPr>
          <w:p w14:paraId="6610C46F" w14:textId="77777777" w:rsidR="00FC0CE7" w:rsidRPr="00563476" w:rsidRDefault="00FC0CE7" w:rsidP="00FC0CE7">
            <w:pPr>
              <w:spacing w:line="276" w:lineRule="auto"/>
              <w:rPr>
                <w:rFonts w:asciiTheme="minorHAnsi" w:hAnsiTheme="minorHAnsi"/>
                <w:noProof/>
                <w:sz w:val="18"/>
                <w:szCs w:val="18"/>
                <w:lang w:val="ro-RO"/>
              </w:rPr>
            </w:pPr>
          </w:p>
        </w:tc>
        <w:tc>
          <w:tcPr>
            <w:tcW w:w="484" w:type="pct"/>
          </w:tcPr>
          <w:p w14:paraId="2C4CCFC9" w14:textId="77777777" w:rsidR="00FC0CE7" w:rsidRPr="00563476" w:rsidRDefault="00FC0CE7" w:rsidP="00FC0CE7">
            <w:pPr>
              <w:spacing w:line="276" w:lineRule="auto"/>
              <w:rPr>
                <w:rFonts w:asciiTheme="minorHAnsi" w:hAnsiTheme="minorHAnsi"/>
                <w:noProof/>
                <w:sz w:val="18"/>
                <w:szCs w:val="18"/>
                <w:lang w:val="ro-RO"/>
              </w:rPr>
            </w:pPr>
          </w:p>
        </w:tc>
      </w:tr>
      <w:tr w:rsidR="00D41D38" w:rsidRPr="00563476" w14:paraId="050C77C1" w14:textId="77777777" w:rsidTr="002215E0">
        <w:trPr>
          <w:trHeight w:val="286"/>
        </w:trPr>
        <w:tc>
          <w:tcPr>
            <w:tcW w:w="384" w:type="pct"/>
          </w:tcPr>
          <w:p w14:paraId="45826DB6"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10" w:type="pct"/>
          </w:tcPr>
          <w:p w14:paraId="37B7B1FD"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62" w:type="pct"/>
          </w:tcPr>
          <w:p w14:paraId="1D340CB5"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289" w:type="pct"/>
          </w:tcPr>
          <w:p w14:paraId="70D82E67" w14:textId="77777777" w:rsidR="00FC0CE7" w:rsidRPr="00563476" w:rsidRDefault="00FC0CE7" w:rsidP="00FC0CE7">
            <w:pPr>
              <w:spacing w:line="276" w:lineRule="auto"/>
              <w:rPr>
                <w:rFonts w:asciiTheme="minorHAnsi" w:hAnsiTheme="minorHAnsi"/>
                <w:noProof/>
                <w:sz w:val="18"/>
                <w:szCs w:val="18"/>
                <w:lang w:val="ro-RO"/>
              </w:rPr>
            </w:pPr>
          </w:p>
        </w:tc>
        <w:tc>
          <w:tcPr>
            <w:tcW w:w="299" w:type="pct"/>
          </w:tcPr>
          <w:p w14:paraId="30791D88"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EECR06</w:t>
            </w:r>
          </w:p>
        </w:tc>
        <w:tc>
          <w:tcPr>
            <w:tcW w:w="927" w:type="pct"/>
            <w:shd w:val="clear" w:color="auto" w:fill="auto"/>
          </w:tcPr>
          <w:p w14:paraId="316EA47A" w14:textId="77777777" w:rsidR="00FC0CE7" w:rsidRPr="00563476" w:rsidRDefault="00FC0CE7" w:rsidP="00FC0CE7">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Participanți cu situația îmbunătățită pe piața muncii, la 6 luni după finalizarea intervenției</w:t>
            </w:r>
          </w:p>
        </w:tc>
        <w:tc>
          <w:tcPr>
            <w:tcW w:w="354" w:type="pct"/>
          </w:tcPr>
          <w:p w14:paraId="7CA8AD64" w14:textId="59EB1C9F" w:rsidR="00FC0CE7" w:rsidRPr="00563476" w:rsidRDefault="002215E0" w:rsidP="002215E0">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N</w:t>
            </w:r>
            <w:r w:rsidR="00FC0CE7" w:rsidRPr="00563476">
              <w:rPr>
                <w:rFonts w:asciiTheme="minorHAnsi" w:eastAsia="Times New Roman" w:hAnsiTheme="minorHAnsi"/>
                <w:sz w:val="18"/>
                <w:szCs w:val="18"/>
                <w:lang w:val="ro-RO" w:eastAsia="en-GB"/>
              </w:rPr>
              <w:t>um</w:t>
            </w:r>
            <w:r w:rsidRPr="00563476">
              <w:rPr>
                <w:rFonts w:asciiTheme="minorHAnsi" w:eastAsia="Times New Roman" w:hAnsiTheme="minorHAnsi"/>
                <w:sz w:val="18"/>
                <w:szCs w:val="18"/>
                <w:lang w:val="ro-RO" w:eastAsia="en-GB"/>
              </w:rPr>
              <w:t>ă</w:t>
            </w:r>
            <w:r w:rsidR="00FC0CE7" w:rsidRPr="00563476">
              <w:rPr>
                <w:rFonts w:asciiTheme="minorHAnsi" w:eastAsia="Times New Roman" w:hAnsiTheme="minorHAnsi"/>
                <w:sz w:val="18"/>
                <w:szCs w:val="18"/>
                <w:lang w:val="ro-RO" w:eastAsia="en-GB"/>
              </w:rPr>
              <w:t>r</w:t>
            </w:r>
          </w:p>
        </w:tc>
        <w:tc>
          <w:tcPr>
            <w:tcW w:w="342" w:type="pct"/>
          </w:tcPr>
          <w:p w14:paraId="6E10C3B2" w14:textId="77777777" w:rsidR="00FC0CE7" w:rsidRPr="00563476" w:rsidRDefault="00FC0CE7" w:rsidP="00FC0CE7">
            <w:pPr>
              <w:spacing w:line="276" w:lineRule="auto"/>
              <w:rPr>
                <w:rFonts w:asciiTheme="minorHAnsi" w:hAnsiTheme="minorHAnsi"/>
                <w:noProof/>
                <w:sz w:val="18"/>
                <w:szCs w:val="18"/>
                <w:lang w:val="ro-RO"/>
              </w:rPr>
            </w:pPr>
          </w:p>
        </w:tc>
        <w:tc>
          <w:tcPr>
            <w:tcW w:w="456" w:type="pct"/>
          </w:tcPr>
          <w:p w14:paraId="143072F0" w14:textId="77777777" w:rsidR="00FC0CE7" w:rsidRPr="00563476" w:rsidRDefault="00FC0CE7" w:rsidP="00FC0CE7">
            <w:pPr>
              <w:spacing w:line="276" w:lineRule="auto"/>
              <w:rPr>
                <w:rFonts w:asciiTheme="minorHAnsi" w:hAnsiTheme="minorHAnsi"/>
                <w:noProof/>
                <w:sz w:val="18"/>
                <w:szCs w:val="18"/>
                <w:lang w:val="ro-RO"/>
              </w:rPr>
            </w:pPr>
          </w:p>
        </w:tc>
        <w:tc>
          <w:tcPr>
            <w:tcW w:w="344" w:type="pct"/>
            <w:shd w:val="clear" w:color="auto" w:fill="auto"/>
          </w:tcPr>
          <w:p w14:paraId="21B60AA0" w14:textId="4719412A" w:rsidR="00FC0CE7" w:rsidRPr="00563476" w:rsidRDefault="002215E0" w:rsidP="00FC0CE7">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75773</w:t>
            </w:r>
          </w:p>
        </w:tc>
        <w:tc>
          <w:tcPr>
            <w:tcW w:w="348" w:type="pct"/>
            <w:shd w:val="clear" w:color="auto" w:fill="auto"/>
          </w:tcPr>
          <w:p w14:paraId="5FC260C2" w14:textId="77777777" w:rsidR="00FC0CE7" w:rsidRPr="00563476" w:rsidRDefault="00FC0CE7" w:rsidP="00FC0CE7">
            <w:pPr>
              <w:spacing w:line="276" w:lineRule="auto"/>
              <w:rPr>
                <w:rFonts w:asciiTheme="minorHAnsi" w:hAnsiTheme="minorHAnsi"/>
                <w:noProof/>
                <w:sz w:val="18"/>
                <w:szCs w:val="18"/>
                <w:lang w:val="ro-RO"/>
              </w:rPr>
            </w:pPr>
          </w:p>
        </w:tc>
        <w:tc>
          <w:tcPr>
            <w:tcW w:w="484" w:type="pct"/>
          </w:tcPr>
          <w:p w14:paraId="3F06DB00" w14:textId="77777777" w:rsidR="00FC0CE7" w:rsidRPr="00563476" w:rsidRDefault="00FC0CE7" w:rsidP="00FC0CE7">
            <w:pPr>
              <w:spacing w:line="276" w:lineRule="auto"/>
              <w:rPr>
                <w:rFonts w:asciiTheme="minorHAnsi" w:hAnsiTheme="minorHAnsi"/>
                <w:noProof/>
                <w:sz w:val="18"/>
                <w:szCs w:val="18"/>
                <w:lang w:val="ro-RO"/>
              </w:rPr>
            </w:pPr>
          </w:p>
        </w:tc>
      </w:tr>
      <w:tr w:rsidR="00D41D38" w:rsidRPr="00563476" w14:paraId="0CB8815A" w14:textId="77777777" w:rsidTr="002215E0">
        <w:trPr>
          <w:trHeight w:val="286"/>
        </w:trPr>
        <w:tc>
          <w:tcPr>
            <w:tcW w:w="384" w:type="pct"/>
          </w:tcPr>
          <w:p w14:paraId="4A5AD80B" w14:textId="6AE0E734" w:rsidR="00FC0CE7" w:rsidRPr="00563476" w:rsidRDefault="002215E0"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9</w:t>
            </w:r>
          </w:p>
        </w:tc>
        <w:tc>
          <w:tcPr>
            <w:tcW w:w="410" w:type="pct"/>
          </w:tcPr>
          <w:p w14:paraId="1A1EE8ED" w14:textId="5112A682" w:rsidR="00FC0CE7" w:rsidRPr="00563476" w:rsidRDefault="002215E0"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g</w:t>
            </w:r>
          </w:p>
        </w:tc>
        <w:tc>
          <w:tcPr>
            <w:tcW w:w="362" w:type="pct"/>
          </w:tcPr>
          <w:p w14:paraId="2EDA9827" w14:textId="538AA35D" w:rsidR="00FC0CE7" w:rsidRPr="00563476" w:rsidRDefault="002215E0" w:rsidP="00FC0CE7">
            <w:pPr>
              <w:spacing w:line="276" w:lineRule="auto"/>
              <w:rPr>
                <w:rFonts w:asciiTheme="minorHAnsi" w:hAnsiTheme="minorHAnsi"/>
                <w:noProof/>
                <w:sz w:val="18"/>
                <w:szCs w:val="18"/>
                <w:lang w:val="ro-RO"/>
              </w:rPr>
            </w:pPr>
            <w:r w:rsidRPr="00563476">
              <w:rPr>
                <w:rFonts w:asciiTheme="minorHAnsi" w:hAnsiTheme="minorHAnsi"/>
                <w:noProof/>
                <w:sz w:val="18"/>
                <w:szCs w:val="18"/>
                <w:lang w:val="ro-RO"/>
              </w:rPr>
              <w:t>FSE+</w:t>
            </w:r>
          </w:p>
        </w:tc>
        <w:tc>
          <w:tcPr>
            <w:tcW w:w="289" w:type="pct"/>
          </w:tcPr>
          <w:p w14:paraId="130BD1A9" w14:textId="77777777" w:rsidR="00FC0CE7" w:rsidRPr="00563476" w:rsidRDefault="00FC0CE7" w:rsidP="00FC0CE7">
            <w:pPr>
              <w:spacing w:line="276" w:lineRule="auto"/>
              <w:rPr>
                <w:rFonts w:asciiTheme="minorHAnsi" w:hAnsiTheme="minorHAnsi"/>
                <w:noProof/>
                <w:sz w:val="18"/>
                <w:szCs w:val="18"/>
                <w:lang w:val="ro-RO"/>
              </w:rPr>
            </w:pPr>
          </w:p>
        </w:tc>
        <w:tc>
          <w:tcPr>
            <w:tcW w:w="299" w:type="pct"/>
          </w:tcPr>
          <w:p w14:paraId="4776EA6E" w14:textId="77777777" w:rsidR="00FC0CE7" w:rsidRPr="00563476" w:rsidRDefault="00FC0CE7" w:rsidP="00FC0CE7">
            <w:pPr>
              <w:spacing w:line="276" w:lineRule="auto"/>
              <w:rPr>
                <w:rFonts w:asciiTheme="minorHAnsi" w:hAnsiTheme="minorHAnsi"/>
                <w:noProof/>
                <w:sz w:val="18"/>
                <w:szCs w:val="18"/>
                <w:lang w:val="ro-RO"/>
              </w:rPr>
            </w:pPr>
            <w:r w:rsidRPr="00563476">
              <w:rPr>
                <w:rFonts w:asciiTheme="minorHAnsi" w:eastAsia="Times New Roman" w:hAnsiTheme="minorHAnsi"/>
                <w:sz w:val="18"/>
                <w:szCs w:val="18"/>
                <w:lang w:val="ro-RO" w:eastAsia="en-GB"/>
              </w:rPr>
              <w:t>EECR03</w:t>
            </w:r>
          </w:p>
        </w:tc>
        <w:tc>
          <w:tcPr>
            <w:tcW w:w="927" w:type="pct"/>
            <w:shd w:val="clear" w:color="auto" w:fill="auto"/>
          </w:tcPr>
          <w:p w14:paraId="380C53FB" w14:textId="77777777" w:rsidR="00FC0CE7" w:rsidRPr="00563476" w:rsidRDefault="00FC0CE7" w:rsidP="00FC0CE7">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Participanți care au obținut o calificare/ certificare la finalizarea intervenției</w:t>
            </w:r>
          </w:p>
        </w:tc>
        <w:tc>
          <w:tcPr>
            <w:tcW w:w="354" w:type="pct"/>
          </w:tcPr>
          <w:p w14:paraId="4BFE8BBD" w14:textId="38C188B9" w:rsidR="00FC0CE7" w:rsidRPr="00563476" w:rsidRDefault="002215E0" w:rsidP="00FC0CE7">
            <w:pPr>
              <w:spacing w:before="0" w:line="276" w:lineRule="auto"/>
              <w:jc w:val="both"/>
              <w:rPr>
                <w:rFonts w:asciiTheme="minorHAnsi" w:eastAsia="Times New Roman" w:hAnsiTheme="minorHAnsi"/>
                <w:sz w:val="18"/>
                <w:szCs w:val="18"/>
                <w:lang w:val="ro-RO" w:eastAsia="en-GB"/>
              </w:rPr>
            </w:pPr>
            <w:r w:rsidRPr="00563476">
              <w:rPr>
                <w:rFonts w:asciiTheme="minorHAnsi" w:eastAsia="Times New Roman" w:hAnsiTheme="minorHAnsi"/>
                <w:sz w:val="18"/>
                <w:szCs w:val="18"/>
                <w:lang w:val="ro-RO" w:eastAsia="en-GB"/>
              </w:rPr>
              <w:t>N</w:t>
            </w:r>
            <w:r w:rsidR="00FC0CE7" w:rsidRPr="00563476">
              <w:rPr>
                <w:rFonts w:asciiTheme="minorHAnsi" w:eastAsia="Times New Roman" w:hAnsiTheme="minorHAnsi"/>
                <w:sz w:val="18"/>
                <w:szCs w:val="18"/>
                <w:lang w:val="ro-RO" w:eastAsia="en-GB"/>
              </w:rPr>
              <w:t>um</w:t>
            </w:r>
            <w:r w:rsidRPr="00563476">
              <w:rPr>
                <w:rFonts w:asciiTheme="minorHAnsi" w:eastAsia="Times New Roman" w:hAnsiTheme="minorHAnsi"/>
                <w:sz w:val="18"/>
                <w:szCs w:val="18"/>
                <w:lang w:val="ro-RO" w:eastAsia="en-GB"/>
              </w:rPr>
              <w:t>ă</w:t>
            </w:r>
            <w:r w:rsidR="00FC0CE7" w:rsidRPr="00563476">
              <w:rPr>
                <w:rFonts w:asciiTheme="minorHAnsi" w:eastAsia="Times New Roman" w:hAnsiTheme="minorHAnsi"/>
                <w:sz w:val="18"/>
                <w:szCs w:val="18"/>
                <w:lang w:val="ro-RO" w:eastAsia="en-GB"/>
              </w:rPr>
              <w:t>r</w:t>
            </w:r>
          </w:p>
        </w:tc>
        <w:tc>
          <w:tcPr>
            <w:tcW w:w="342" w:type="pct"/>
          </w:tcPr>
          <w:p w14:paraId="7F43BD67" w14:textId="77777777" w:rsidR="00FC0CE7" w:rsidRPr="00563476" w:rsidRDefault="00FC0CE7" w:rsidP="00FC0CE7">
            <w:pPr>
              <w:spacing w:line="276" w:lineRule="auto"/>
              <w:rPr>
                <w:rFonts w:asciiTheme="minorHAnsi" w:hAnsiTheme="minorHAnsi"/>
                <w:noProof/>
                <w:sz w:val="18"/>
                <w:szCs w:val="18"/>
                <w:lang w:val="ro-RO"/>
              </w:rPr>
            </w:pPr>
          </w:p>
        </w:tc>
        <w:tc>
          <w:tcPr>
            <w:tcW w:w="456" w:type="pct"/>
          </w:tcPr>
          <w:p w14:paraId="64C62043" w14:textId="77777777" w:rsidR="00FC0CE7" w:rsidRPr="00563476" w:rsidRDefault="00FC0CE7" w:rsidP="00FC0CE7">
            <w:pPr>
              <w:spacing w:line="276" w:lineRule="auto"/>
              <w:rPr>
                <w:rFonts w:asciiTheme="minorHAnsi" w:hAnsiTheme="minorHAnsi"/>
                <w:noProof/>
                <w:sz w:val="18"/>
                <w:szCs w:val="18"/>
                <w:lang w:val="ro-RO"/>
              </w:rPr>
            </w:pPr>
          </w:p>
        </w:tc>
        <w:tc>
          <w:tcPr>
            <w:tcW w:w="344" w:type="pct"/>
            <w:shd w:val="clear" w:color="auto" w:fill="auto"/>
          </w:tcPr>
          <w:p w14:paraId="1FD09052" w14:textId="24135497" w:rsidR="00FC0CE7" w:rsidRPr="00563476" w:rsidRDefault="002215E0" w:rsidP="002215E0">
            <w:pPr>
              <w:spacing w:line="276" w:lineRule="auto"/>
              <w:jc w:val="center"/>
              <w:rPr>
                <w:rFonts w:asciiTheme="minorHAnsi" w:hAnsiTheme="minorHAnsi"/>
                <w:noProof/>
                <w:sz w:val="18"/>
                <w:szCs w:val="18"/>
                <w:lang w:val="ro-RO"/>
              </w:rPr>
            </w:pPr>
            <w:r w:rsidRPr="00563476">
              <w:rPr>
                <w:rFonts w:asciiTheme="minorHAnsi" w:hAnsiTheme="minorHAnsi"/>
                <w:noProof/>
                <w:sz w:val="18"/>
                <w:szCs w:val="18"/>
                <w:lang w:val="ro-RO"/>
              </w:rPr>
              <w:t>28600</w:t>
            </w:r>
          </w:p>
        </w:tc>
        <w:tc>
          <w:tcPr>
            <w:tcW w:w="348" w:type="pct"/>
            <w:shd w:val="clear" w:color="auto" w:fill="auto"/>
          </w:tcPr>
          <w:p w14:paraId="1F3D556F" w14:textId="77777777" w:rsidR="00FC0CE7" w:rsidRPr="00563476" w:rsidRDefault="00FC0CE7" w:rsidP="00FC0CE7">
            <w:pPr>
              <w:spacing w:line="276" w:lineRule="auto"/>
              <w:rPr>
                <w:rFonts w:asciiTheme="minorHAnsi" w:hAnsiTheme="minorHAnsi"/>
                <w:noProof/>
                <w:sz w:val="18"/>
                <w:szCs w:val="18"/>
                <w:lang w:val="ro-RO"/>
              </w:rPr>
            </w:pPr>
          </w:p>
        </w:tc>
        <w:tc>
          <w:tcPr>
            <w:tcW w:w="484" w:type="pct"/>
          </w:tcPr>
          <w:p w14:paraId="0F034D48" w14:textId="77777777" w:rsidR="00FC0CE7" w:rsidRPr="00563476" w:rsidRDefault="00FC0CE7" w:rsidP="00FC0CE7">
            <w:pPr>
              <w:spacing w:line="276" w:lineRule="auto"/>
              <w:rPr>
                <w:rFonts w:asciiTheme="minorHAnsi" w:hAnsiTheme="minorHAnsi"/>
                <w:noProof/>
                <w:sz w:val="18"/>
                <w:szCs w:val="18"/>
                <w:lang w:val="ro-RO"/>
              </w:rPr>
            </w:pPr>
          </w:p>
        </w:tc>
      </w:tr>
    </w:tbl>
    <w:p w14:paraId="1D470408" w14:textId="77777777" w:rsidR="00F25515" w:rsidRPr="00563476" w:rsidRDefault="00F25515" w:rsidP="008F5956">
      <w:pPr>
        <w:spacing w:before="0" w:after="200" w:line="276" w:lineRule="auto"/>
        <w:rPr>
          <w:rFonts w:asciiTheme="minorHAnsi" w:eastAsia="Times New Roman" w:hAnsiTheme="minorHAnsi"/>
          <w:b/>
          <w:iCs/>
          <w:noProof/>
          <w:szCs w:val="24"/>
          <w:lang w:val="ro-RO"/>
        </w:rPr>
      </w:pPr>
    </w:p>
    <w:p w14:paraId="4872726F" w14:textId="77777777" w:rsidR="005155DF" w:rsidRPr="00563476" w:rsidRDefault="005155DF" w:rsidP="008F5956">
      <w:pPr>
        <w:spacing w:before="240" w:after="240" w:line="276" w:lineRule="auto"/>
        <w:jc w:val="both"/>
        <w:rPr>
          <w:rFonts w:asciiTheme="minorHAnsi" w:eastAsia="Times New Roman" w:hAnsiTheme="minorHAnsi"/>
          <w:iCs/>
          <w:noProof/>
          <w:szCs w:val="24"/>
          <w:lang w:val="ro-RO"/>
        </w:rPr>
      </w:pPr>
      <w:r w:rsidRPr="00563476">
        <w:rPr>
          <w:rFonts w:asciiTheme="minorHAnsi" w:eastAsia="Times New Roman" w:hAnsiTheme="minorHAnsi"/>
          <w:b/>
          <w:iCs/>
          <w:noProof/>
          <w:szCs w:val="24"/>
          <w:lang w:val="ro-RO"/>
        </w:rPr>
        <w:t>2.</w:t>
      </w:r>
      <w:r w:rsidR="001258C5" w:rsidRPr="00563476">
        <w:rPr>
          <w:rFonts w:asciiTheme="minorHAnsi" w:eastAsia="Times New Roman" w:hAnsiTheme="minorHAnsi"/>
          <w:b/>
          <w:iCs/>
          <w:noProof/>
          <w:szCs w:val="24"/>
          <w:lang w:val="ro-RO"/>
        </w:rPr>
        <w:t>1</w:t>
      </w:r>
      <w:r w:rsidRPr="00563476">
        <w:rPr>
          <w:rFonts w:asciiTheme="minorHAnsi" w:eastAsia="Times New Roman" w:hAnsiTheme="minorHAnsi"/>
          <w:b/>
          <w:iCs/>
          <w:noProof/>
          <w:szCs w:val="24"/>
          <w:lang w:val="ro-RO"/>
        </w:rPr>
        <w:t xml:space="preserve">.1.1.3 Indicative breakdown of the programmed resources (EU) by type of intervention </w:t>
      </w:r>
      <w:r w:rsidRPr="00563476">
        <w:rPr>
          <w:rFonts w:asciiTheme="minorHAnsi" w:eastAsia="Times New Roman" w:hAnsiTheme="minorHAnsi"/>
          <w:iCs/>
          <w:noProof/>
          <w:szCs w:val="24"/>
          <w:lang w:val="ro-RO"/>
        </w:rPr>
        <w:t xml:space="preserve">(not applicable to the EMFAF) </w:t>
      </w:r>
    </w:p>
    <w:p w14:paraId="699CE9C2" w14:textId="77777777" w:rsidR="001258C5" w:rsidRPr="00563476" w:rsidRDefault="001258C5" w:rsidP="001258C5">
      <w:pPr>
        <w:spacing w:line="276" w:lineRule="auto"/>
        <w:rPr>
          <w:rFonts w:asciiTheme="minorHAnsi" w:eastAsia="Times New Roman" w:hAnsiTheme="minorHAnsi"/>
          <w:b/>
          <w:i/>
          <w:iCs/>
          <w:noProof/>
          <w:szCs w:val="24"/>
        </w:rPr>
      </w:pPr>
      <w:r w:rsidRPr="00563476">
        <w:rPr>
          <w:rFonts w:asciiTheme="minorHAnsi" w:eastAsia="Times New Roman" w:hAnsiTheme="minorHAnsi"/>
          <w:i/>
          <w:noProof/>
          <w:szCs w:val="24"/>
          <w:lang w:val="ro-RO"/>
        </w:rPr>
        <w:lastRenderedPageBreak/>
        <w:t xml:space="preserve">Reference: point </w:t>
      </w:r>
      <w:r w:rsidRPr="00563476">
        <w:rPr>
          <w:rFonts w:asciiTheme="minorHAnsi" w:eastAsia="Times New Roman" w:hAnsiTheme="minorHAnsi"/>
          <w:i/>
          <w:noProof/>
          <w:szCs w:val="24"/>
        </w:rPr>
        <w:t>(d)(viii) of Article 22(3)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222"/>
        <w:gridCol w:w="1265"/>
        <w:gridCol w:w="2229"/>
        <w:gridCol w:w="2229"/>
        <w:gridCol w:w="1498"/>
      </w:tblGrid>
      <w:tr w:rsidR="00D41D38" w:rsidRPr="00563476" w14:paraId="507C209A" w14:textId="77777777" w:rsidTr="008825A7">
        <w:trPr>
          <w:trHeight w:val="569"/>
        </w:trPr>
        <w:tc>
          <w:tcPr>
            <w:tcW w:w="5000" w:type="pct"/>
            <w:gridSpan w:val="6"/>
          </w:tcPr>
          <w:p w14:paraId="43C0A4B9"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4: Dimension 1 – intervention field</w:t>
            </w:r>
          </w:p>
        </w:tc>
      </w:tr>
      <w:tr w:rsidR="00D41D38" w:rsidRPr="00563476" w14:paraId="2F908939" w14:textId="77777777" w:rsidTr="008825A7">
        <w:tc>
          <w:tcPr>
            <w:tcW w:w="716" w:type="pct"/>
            <w:shd w:val="clear" w:color="auto" w:fill="auto"/>
          </w:tcPr>
          <w:p w14:paraId="44FB9427"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620" w:type="pct"/>
            <w:shd w:val="clear" w:color="auto" w:fill="auto"/>
          </w:tcPr>
          <w:p w14:paraId="026F7EB4"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642" w:type="pct"/>
            <w:shd w:val="clear" w:color="auto" w:fill="auto"/>
          </w:tcPr>
          <w:p w14:paraId="0A5C6D66"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1131" w:type="pct"/>
          </w:tcPr>
          <w:p w14:paraId="16DDA9C4"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1131" w:type="pct"/>
            <w:shd w:val="clear" w:color="auto" w:fill="auto"/>
          </w:tcPr>
          <w:p w14:paraId="50C68827"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760" w:type="pct"/>
            <w:shd w:val="clear" w:color="auto" w:fill="auto"/>
          </w:tcPr>
          <w:p w14:paraId="6B622774"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000BC6DC" w14:textId="77777777" w:rsidTr="008825A7">
        <w:tc>
          <w:tcPr>
            <w:tcW w:w="716" w:type="pct"/>
            <w:vMerge w:val="restart"/>
            <w:shd w:val="clear" w:color="auto" w:fill="auto"/>
          </w:tcPr>
          <w:p w14:paraId="56ED21C1" w14:textId="77777777" w:rsidR="002215E0" w:rsidRPr="00563476" w:rsidRDefault="002215E0"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9</w:t>
            </w:r>
          </w:p>
        </w:tc>
        <w:tc>
          <w:tcPr>
            <w:tcW w:w="620" w:type="pct"/>
            <w:vMerge w:val="restart"/>
            <w:shd w:val="clear" w:color="auto" w:fill="auto"/>
          </w:tcPr>
          <w:p w14:paraId="6234BEFB" w14:textId="01C669F2" w:rsidR="002215E0" w:rsidRPr="00563476" w:rsidRDefault="002215E0"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642" w:type="pct"/>
            <w:shd w:val="clear" w:color="auto" w:fill="auto"/>
          </w:tcPr>
          <w:p w14:paraId="1C8F832B" w14:textId="596FA29D" w:rsidR="002215E0" w:rsidRPr="00563476" w:rsidRDefault="002215E0"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1131" w:type="pct"/>
            <w:vMerge w:val="restart"/>
          </w:tcPr>
          <w:p w14:paraId="48A7D63F" w14:textId="50DFEDA3" w:rsidR="002215E0" w:rsidRPr="00563476" w:rsidRDefault="002215E0"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g</w:t>
            </w:r>
          </w:p>
        </w:tc>
        <w:tc>
          <w:tcPr>
            <w:tcW w:w="1131" w:type="pct"/>
            <w:vMerge w:val="restart"/>
            <w:shd w:val="clear" w:color="auto" w:fill="auto"/>
          </w:tcPr>
          <w:p w14:paraId="69D30F9E" w14:textId="6C7170CC" w:rsidR="002215E0" w:rsidRPr="00563476" w:rsidRDefault="002215E0"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Cod</w:t>
            </w:r>
            <w:r w:rsidR="00D41D38"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151 Sprijinul pentru educația adulților (cu excepția infrastructurilor)</w:t>
            </w:r>
          </w:p>
        </w:tc>
        <w:tc>
          <w:tcPr>
            <w:tcW w:w="760" w:type="pct"/>
            <w:shd w:val="clear" w:color="auto" w:fill="auto"/>
          </w:tcPr>
          <w:p w14:paraId="610B0D58" w14:textId="471CA75A" w:rsidR="002215E0" w:rsidRPr="00563476" w:rsidRDefault="002215E0" w:rsidP="002215E0">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164.504.422</w:t>
            </w:r>
          </w:p>
        </w:tc>
      </w:tr>
      <w:tr w:rsidR="00D41D38" w:rsidRPr="00563476" w14:paraId="7E811F7D" w14:textId="77777777" w:rsidTr="008825A7">
        <w:tc>
          <w:tcPr>
            <w:tcW w:w="716" w:type="pct"/>
            <w:vMerge/>
            <w:shd w:val="clear" w:color="auto" w:fill="auto"/>
          </w:tcPr>
          <w:p w14:paraId="03512A56" w14:textId="77777777" w:rsidR="002215E0" w:rsidRPr="00563476" w:rsidRDefault="002215E0" w:rsidP="008F5956">
            <w:pPr>
              <w:spacing w:before="0" w:after="0" w:line="276" w:lineRule="auto"/>
              <w:jc w:val="both"/>
              <w:rPr>
                <w:rFonts w:asciiTheme="minorHAnsi" w:eastAsia="Times New Roman" w:hAnsiTheme="minorHAnsi"/>
                <w:b/>
                <w:iCs/>
                <w:noProof/>
                <w:sz w:val="18"/>
                <w:szCs w:val="18"/>
                <w:lang w:val="ro-RO"/>
              </w:rPr>
            </w:pPr>
          </w:p>
        </w:tc>
        <w:tc>
          <w:tcPr>
            <w:tcW w:w="620" w:type="pct"/>
            <w:vMerge/>
            <w:shd w:val="clear" w:color="auto" w:fill="auto"/>
          </w:tcPr>
          <w:p w14:paraId="5BD1E0CF" w14:textId="77777777" w:rsidR="002215E0" w:rsidRPr="00563476" w:rsidRDefault="002215E0" w:rsidP="008F5956">
            <w:pPr>
              <w:spacing w:before="0" w:after="0" w:line="276" w:lineRule="auto"/>
              <w:jc w:val="both"/>
              <w:rPr>
                <w:rFonts w:asciiTheme="minorHAnsi" w:eastAsia="Times New Roman" w:hAnsiTheme="minorHAnsi"/>
                <w:b/>
                <w:iCs/>
                <w:noProof/>
                <w:sz w:val="18"/>
                <w:szCs w:val="18"/>
                <w:lang w:val="ro-RO"/>
              </w:rPr>
            </w:pPr>
          </w:p>
        </w:tc>
        <w:tc>
          <w:tcPr>
            <w:tcW w:w="642" w:type="pct"/>
            <w:shd w:val="clear" w:color="auto" w:fill="auto"/>
          </w:tcPr>
          <w:p w14:paraId="1DAA4E8E" w14:textId="31B720BC" w:rsidR="002215E0" w:rsidRPr="00563476" w:rsidRDefault="002215E0"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1131" w:type="pct"/>
            <w:vMerge/>
          </w:tcPr>
          <w:p w14:paraId="2994508A" w14:textId="77777777" w:rsidR="002215E0" w:rsidRPr="00563476" w:rsidRDefault="002215E0" w:rsidP="008F5956">
            <w:pPr>
              <w:spacing w:before="0" w:after="0" w:line="276" w:lineRule="auto"/>
              <w:jc w:val="both"/>
              <w:rPr>
                <w:rFonts w:asciiTheme="minorHAnsi" w:eastAsia="Times New Roman" w:hAnsiTheme="minorHAnsi"/>
                <w:b/>
                <w:iCs/>
                <w:noProof/>
                <w:sz w:val="18"/>
                <w:szCs w:val="18"/>
                <w:lang w:val="ro-RO"/>
              </w:rPr>
            </w:pPr>
          </w:p>
        </w:tc>
        <w:tc>
          <w:tcPr>
            <w:tcW w:w="1131" w:type="pct"/>
            <w:vMerge/>
            <w:shd w:val="clear" w:color="auto" w:fill="auto"/>
          </w:tcPr>
          <w:p w14:paraId="39E28564" w14:textId="77777777" w:rsidR="002215E0" w:rsidRPr="00563476" w:rsidRDefault="002215E0" w:rsidP="008F5956">
            <w:pPr>
              <w:spacing w:before="0" w:after="0" w:line="276" w:lineRule="auto"/>
              <w:jc w:val="both"/>
              <w:rPr>
                <w:rFonts w:asciiTheme="minorHAnsi" w:eastAsia="Times New Roman" w:hAnsiTheme="minorHAnsi"/>
                <w:b/>
                <w:iCs/>
                <w:noProof/>
                <w:sz w:val="18"/>
                <w:szCs w:val="18"/>
                <w:lang w:val="ro-RO"/>
              </w:rPr>
            </w:pPr>
          </w:p>
        </w:tc>
        <w:tc>
          <w:tcPr>
            <w:tcW w:w="760" w:type="pct"/>
            <w:shd w:val="clear" w:color="auto" w:fill="auto"/>
          </w:tcPr>
          <w:p w14:paraId="42241D34" w14:textId="314D0D60" w:rsidR="002215E0" w:rsidRPr="00563476" w:rsidRDefault="002215E0" w:rsidP="002215E0">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18.278.269</w:t>
            </w:r>
          </w:p>
        </w:tc>
      </w:tr>
    </w:tbl>
    <w:p w14:paraId="5ED889E3" w14:textId="77777777" w:rsidR="005155DF" w:rsidRPr="00563476" w:rsidRDefault="005155DF" w:rsidP="008F5956">
      <w:pPr>
        <w:spacing w:before="240" w:after="240" w:line="276" w:lineRule="auto"/>
        <w:jc w:val="both"/>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69"/>
        <w:gridCol w:w="1624"/>
        <w:gridCol w:w="1194"/>
        <w:gridCol w:w="1194"/>
        <w:gridCol w:w="2462"/>
      </w:tblGrid>
      <w:tr w:rsidR="00D41D38" w:rsidRPr="00563476" w14:paraId="7D4FBA3A" w14:textId="77777777" w:rsidTr="008825A7">
        <w:tc>
          <w:tcPr>
            <w:tcW w:w="5000" w:type="pct"/>
            <w:gridSpan w:val="6"/>
          </w:tcPr>
          <w:p w14:paraId="342EAA80"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5: Dimension 2 – form of financing</w:t>
            </w:r>
          </w:p>
        </w:tc>
      </w:tr>
      <w:tr w:rsidR="00D41D38" w:rsidRPr="00563476" w14:paraId="20497F5A" w14:textId="77777777" w:rsidTr="008825A7">
        <w:tc>
          <w:tcPr>
            <w:tcW w:w="919" w:type="pct"/>
            <w:shd w:val="clear" w:color="auto" w:fill="auto"/>
          </w:tcPr>
          <w:p w14:paraId="76A83914"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2EA2B7C4"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3370ABA7"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0475EA28"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6" w:type="pct"/>
            <w:shd w:val="clear" w:color="auto" w:fill="auto"/>
          </w:tcPr>
          <w:p w14:paraId="3AA4B4C2"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49" w:type="pct"/>
            <w:shd w:val="clear" w:color="auto" w:fill="auto"/>
          </w:tcPr>
          <w:p w14:paraId="5BB7411B"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18407FB9" w14:textId="77777777" w:rsidTr="008825A7">
        <w:tc>
          <w:tcPr>
            <w:tcW w:w="919" w:type="pct"/>
            <w:vMerge w:val="restart"/>
            <w:shd w:val="clear" w:color="auto" w:fill="auto"/>
          </w:tcPr>
          <w:p w14:paraId="3EA771AB" w14:textId="77777777"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9</w:t>
            </w:r>
          </w:p>
        </w:tc>
        <w:tc>
          <w:tcPr>
            <w:tcW w:w="796" w:type="pct"/>
            <w:vMerge w:val="restart"/>
            <w:shd w:val="clear" w:color="auto" w:fill="auto"/>
          </w:tcPr>
          <w:p w14:paraId="38C07C05" w14:textId="7451B50D"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24" w:type="pct"/>
            <w:shd w:val="clear" w:color="auto" w:fill="auto"/>
          </w:tcPr>
          <w:p w14:paraId="4B62AFEC" w14:textId="77777777"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2403BDFD" w14:textId="5E1CB547"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p>
        </w:tc>
        <w:tc>
          <w:tcPr>
            <w:tcW w:w="606" w:type="pct"/>
            <w:vMerge w:val="restart"/>
          </w:tcPr>
          <w:p w14:paraId="3E9C50CD" w14:textId="7DC75DD5"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g</w:t>
            </w:r>
          </w:p>
        </w:tc>
        <w:tc>
          <w:tcPr>
            <w:tcW w:w="606" w:type="pct"/>
            <w:vMerge w:val="restart"/>
            <w:shd w:val="clear" w:color="auto" w:fill="auto"/>
          </w:tcPr>
          <w:p w14:paraId="0DD4A3AA" w14:textId="29DC7313"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01 Grant</w:t>
            </w:r>
          </w:p>
        </w:tc>
        <w:tc>
          <w:tcPr>
            <w:tcW w:w="1249" w:type="pct"/>
            <w:shd w:val="clear" w:color="auto" w:fill="auto"/>
          </w:tcPr>
          <w:p w14:paraId="31976668" w14:textId="07E3143E" w:rsidR="00D62E06" w:rsidRPr="00563476" w:rsidRDefault="00D62E06" w:rsidP="00D62E06">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164.504.422</w:t>
            </w:r>
          </w:p>
        </w:tc>
      </w:tr>
      <w:tr w:rsidR="00D41D38" w:rsidRPr="00563476" w14:paraId="2A00D0FB" w14:textId="77777777" w:rsidTr="008825A7">
        <w:tc>
          <w:tcPr>
            <w:tcW w:w="919" w:type="pct"/>
            <w:vMerge/>
            <w:shd w:val="clear" w:color="auto" w:fill="auto"/>
          </w:tcPr>
          <w:p w14:paraId="08FFBBC4" w14:textId="77777777"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p>
        </w:tc>
        <w:tc>
          <w:tcPr>
            <w:tcW w:w="796" w:type="pct"/>
            <w:vMerge/>
            <w:shd w:val="clear" w:color="auto" w:fill="auto"/>
          </w:tcPr>
          <w:p w14:paraId="55D301D4" w14:textId="77777777"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p>
        </w:tc>
        <w:tc>
          <w:tcPr>
            <w:tcW w:w="824" w:type="pct"/>
            <w:shd w:val="clear" w:color="auto" w:fill="auto"/>
          </w:tcPr>
          <w:p w14:paraId="1AFA01A0" w14:textId="0E636034"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606" w:type="pct"/>
            <w:vMerge/>
          </w:tcPr>
          <w:p w14:paraId="041D2847" w14:textId="77777777"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p>
        </w:tc>
        <w:tc>
          <w:tcPr>
            <w:tcW w:w="606" w:type="pct"/>
            <w:vMerge/>
            <w:shd w:val="clear" w:color="auto" w:fill="auto"/>
          </w:tcPr>
          <w:p w14:paraId="6D9ED467" w14:textId="77777777" w:rsidR="00D62E06" w:rsidRPr="00563476" w:rsidRDefault="00D62E06" w:rsidP="008F5956">
            <w:pPr>
              <w:spacing w:before="0" w:after="0" w:line="276" w:lineRule="auto"/>
              <w:jc w:val="both"/>
              <w:rPr>
                <w:rFonts w:asciiTheme="minorHAnsi" w:eastAsia="Times New Roman" w:hAnsiTheme="minorHAnsi"/>
                <w:iCs/>
                <w:noProof/>
                <w:sz w:val="18"/>
                <w:szCs w:val="18"/>
                <w:lang w:val="ro-RO"/>
              </w:rPr>
            </w:pPr>
          </w:p>
        </w:tc>
        <w:tc>
          <w:tcPr>
            <w:tcW w:w="1249" w:type="pct"/>
            <w:shd w:val="clear" w:color="auto" w:fill="auto"/>
          </w:tcPr>
          <w:p w14:paraId="01475E7F" w14:textId="2D8C3796" w:rsidR="00D62E06" w:rsidRPr="00563476" w:rsidRDefault="00D62E06" w:rsidP="00D62E06">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18.278.269</w:t>
            </w:r>
          </w:p>
        </w:tc>
      </w:tr>
    </w:tbl>
    <w:p w14:paraId="7D708ACF" w14:textId="77777777" w:rsidR="005155DF" w:rsidRPr="00563476" w:rsidRDefault="005155DF" w:rsidP="008F5956">
      <w:pPr>
        <w:spacing w:before="240" w:after="240" w:line="276" w:lineRule="auto"/>
        <w:jc w:val="both"/>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569"/>
        <w:gridCol w:w="1624"/>
        <w:gridCol w:w="1194"/>
        <w:gridCol w:w="1194"/>
        <w:gridCol w:w="2465"/>
      </w:tblGrid>
      <w:tr w:rsidR="005155DF" w:rsidRPr="00563476" w14:paraId="0BF9AD76" w14:textId="77777777" w:rsidTr="008825A7">
        <w:tc>
          <w:tcPr>
            <w:tcW w:w="5000" w:type="pct"/>
            <w:gridSpan w:val="6"/>
          </w:tcPr>
          <w:p w14:paraId="618A26A7"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6: Dimension 3 – territorial delivery mechanism and territorial focus</w:t>
            </w:r>
          </w:p>
        </w:tc>
      </w:tr>
      <w:tr w:rsidR="005155DF" w:rsidRPr="00563476" w14:paraId="5A6A2738" w14:textId="77777777" w:rsidTr="008825A7">
        <w:tc>
          <w:tcPr>
            <w:tcW w:w="917" w:type="pct"/>
            <w:shd w:val="clear" w:color="auto" w:fill="auto"/>
          </w:tcPr>
          <w:p w14:paraId="048044B7"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796" w:type="pct"/>
            <w:shd w:val="clear" w:color="auto" w:fill="auto"/>
          </w:tcPr>
          <w:p w14:paraId="47D8C07A"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24" w:type="pct"/>
            <w:shd w:val="clear" w:color="auto" w:fill="auto"/>
          </w:tcPr>
          <w:p w14:paraId="615CD14C"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606" w:type="pct"/>
          </w:tcPr>
          <w:p w14:paraId="40D64DAA"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Specific objective</w:t>
            </w:r>
          </w:p>
        </w:tc>
        <w:tc>
          <w:tcPr>
            <w:tcW w:w="606" w:type="pct"/>
            <w:shd w:val="clear" w:color="auto" w:fill="auto"/>
          </w:tcPr>
          <w:p w14:paraId="786E52AA"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251" w:type="pct"/>
            <w:shd w:val="clear" w:color="auto" w:fill="auto"/>
          </w:tcPr>
          <w:p w14:paraId="3B6630C7"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5155DF" w:rsidRPr="00563476" w14:paraId="6B62F2D0" w14:textId="77777777" w:rsidTr="008825A7">
        <w:tc>
          <w:tcPr>
            <w:tcW w:w="917" w:type="pct"/>
            <w:shd w:val="clear" w:color="auto" w:fill="auto"/>
          </w:tcPr>
          <w:p w14:paraId="356F82E2"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p>
        </w:tc>
        <w:tc>
          <w:tcPr>
            <w:tcW w:w="796" w:type="pct"/>
            <w:shd w:val="clear" w:color="auto" w:fill="auto"/>
          </w:tcPr>
          <w:p w14:paraId="11FCF564"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p>
        </w:tc>
        <w:tc>
          <w:tcPr>
            <w:tcW w:w="824" w:type="pct"/>
            <w:shd w:val="clear" w:color="auto" w:fill="auto"/>
          </w:tcPr>
          <w:p w14:paraId="305EB646"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p>
        </w:tc>
        <w:tc>
          <w:tcPr>
            <w:tcW w:w="606" w:type="pct"/>
          </w:tcPr>
          <w:p w14:paraId="3C837711"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p>
        </w:tc>
        <w:tc>
          <w:tcPr>
            <w:tcW w:w="606" w:type="pct"/>
            <w:shd w:val="clear" w:color="auto" w:fill="auto"/>
          </w:tcPr>
          <w:p w14:paraId="1A7BA6A3"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p>
        </w:tc>
        <w:tc>
          <w:tcPr>
            <w:tcW w:w="1251" w:type="pct"/>
            <w:shd w:val="clear" w:color="auto" w:fill="auto"/>
          </w:tcPr>
          <w:p w14:paraId="14B47E6E"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p>
        </w:tc>
      </w:tr>
    </w:tbl>
    <w:p w14:paraId="4E09FFE3" w14:textId="77777777" w:rsidR="005155DF" w:rsidRPr="00563476" w:rsidRDefault="005155DF" w:rsidP="008F5956">
      <w:pPr>
        <w:spacing w:before="240" w:after="240" w:line="276" w:lineRule="auto"/>
        <w:jc w:val="both"/>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367"/>
        <w:gridCol w:w="2024"/>
      </w:tblGrid>
      <w:tr w:rsidR="00D41D38" w:rsidRPr="00563476" w14:paraId="56BF6F8F" w14:textId="77777777" w:rsidTr="008825A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0AA77B6"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Table 7: Dimension 6 – ESF+ secondary themes</w:t>
            </w:r>
          </w:p>
        </w:tc>
      </w:tr>
      <w:tr w:rsidR="00D41D38" w:rsidRPr="00563476" w14:paraId="63C9EA75" w14:textId="77777777" w:rsidTr="008825A7">
        <w:tc>
          <w:tcPr>
            <w:tcW w:w="1004" w:type="pct"/>
            <w:tcBorders>
              <w:top w:val="single" w:sz="4" w:space="0" w:color="auto"/>
              <w:left w:val="single" w:sz="4" w:space="0" w:color="auto"/>
              <w:bottom w:val="single" w:sz="4" w:space="0" w:color="auto"/>
              <w:right w:val="single" w:sz="4" w:space="0" w:color="auto"/>
            </w:tcBorders>
            <w:shd w:val="clear" w:color="auto" w:fill="auto"/>
          </w:tcPr>
          <w:p w14:paraId="0927B744"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3AE57E9"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26F65ED"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66A61E98"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DF0A3D5" w14:textId="77777777" w:rsidR="005155DF" w:rsidRPr="00563476" w:rsidRDefault="005155DF" w:rsidP="008F5956">
            <w:pPr>
              <w:spacing w:before="0" w:after="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D41D38" w:rsidRPr="00563476" w14:paraId="78205F6C" w14:textId="77777777" w:rsidTr="00FD5E7A">
        <w:tc>
          <w:tcPr>
            <w:tcW w:w="1004" w:type="pct"/>
            <w:vMerge w:val="restart"/>
            <w:tcBorders>
              <w:top w:val="single" w:sz="4" w:space="0" w:color="auto"/>
              <w:left w:val="single" w:sz="4" w:space="0" w:color="auto"/>
              <w:right w:val="single" w:sz="4" w:space="0" w:color="auto"/>
            </w:tcBorders>
            <w:shd w:val="clear" w:color="auto" w:fill="auto"/>
          </w:tcPr>
          <w:p w14:paraId="543480AA" w14:textId="77777777" w:rsidR="00E23382" w:rsidRPr="00563476" w:rsidRDefault="00E23382" w:rsidP="00D62E06">
            <w:pPr>
              <w:spacing w:before="0" w:after="0" w:line="276" w:lineRule="auto"/>
              <w:jc w:val="center"/>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9</w:t>
            </w:r>
          </w:p>
        </w:tc>
        <w:tc>
          <w:tcPr>
            <w:tcW w:w="869" w:type="pct"/>
            <w:vMerge w:val="restart"/>
            <w:tcBorders>
              <w:top w:val="single" w:sz="4" w:space="0" w:color="auto"/>
              <w:left w:val="single" w:sz="4" w:space="0" w:color="auto"/>
              <w:right w:val="single" w:sz="4" w:space="0" w:color="auto"/>
            </w:tcBorders>
            <w:shd w:val="clear" w:color="auto" w:fill="auto"/>
          </w:tcPr>
          <w:p w14:paraId="7D38E4C1" w14:textId="7C585C3C"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AACA8A4" w14:textId="77777777"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p w14:paraId="1CCE5E0B" w14:textId="1FF96CB4"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p>
        </w:tc>
        <w:tc>
          <w:tcPr>
            <w:tcW w:w="1201" w:type="pct"/>
            <w:vMerge w:val="restart"/>
            <w:tcBorders>
              <w:top w:val="single" w:sz="4" w:space="0" w:color="auto"/>
              <w:left w:val="single" w:sz="4" w:space="0" w:color="auto"/>
              <w:right w:val="single" w:sz="4" w:space="0" w:color="auto"/>
            </w:tcBorders>
            <w:shd w:val="clear" w:color="auto" w:fill="auto"/>
          </w:tcPr>
          <w:p w14:paraId="33FA83E5" w14:textId="35362EF5"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02 Dezvoltarea competențelor și a locurilor de muncă </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2CA2AF00" w14:textId="2A61F152" w:rsidR="00E23382" w:rsidRPr="00563476" w:rsidRDefault="00D41D38" w:rsidP="00D41D38">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29.729.714</w:t>
            </w:r>
          </w:p>
        </w:tc>
      </w:tr>
      <w:tr w:rsidR="00D41D38" w:rsidRPr="00563476" w14:paraId="61F241D8" w14:textId="77777777" w:rsidTr="00FD5E7A">
        <w:tc>
          <w:tcPr>
            <w:tcW w:w="1004" w:type="pct"/>
            <w:vMerge/>
            <w:tcBorders>
              <w:left w:val="single" w:sz="4" w:space="0" w:color="auto"/>
              <w:right w:val="single" w:sz="4" w:space="0" w:color="auto"/>
            </w:tcBorders>
            <w:shd w:val="clear" w:color="auto" w:fill="auto"/>
          </w:tcPr>
          <w:p w14:paraId="1079C52F" w14:textId="77777777"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p>
        </w:tc>
        <w:tc>
          <w:tcPr>
            <w:tcW w:w="869" w:type="pct"/>
            <w:vMerge/>
            <w:tcBorders>
              <w:left w:val="single" w:sz="4" w:space="0" w:color="auto"/>
              <w:right w:val="single" w:sz="4" w:space="0" w:color="auto"/>
            </w:tcBorders>
            <w:shd w:val="clear" w:color="auto" w:fill="auto"/>
          </w:tcPr>
          <w:p w14:paraId="2A8E61D6" w14:textId="77777777"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34C0657" w14:textId="3ECC07AA"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1201" w:type="pct"/>
            <w:vMerge/>
            <w:tcBorders>
              <w:left w:val="single" w:sz="4" w:space="0" w:color="auto"/>
              <w:bottom w:val="single" w:sz="4" w:space="0" w:color="auto"/>
              <w:right w:val="single" w:sz="4" w:space="0" w:color="auto"/>
            </w:tcBorders>
            <w:shd w:val="clear" w:color="auto" w:fill="auto"/>
          </w:tcPr>
          <w:p w14:paraId="069C08E8" w14:textId="77777777" w:rsidR="00E23382" w:rsidRPr="00563476" w:rsidRDefault="00E23382" w:rsidP="008F5956">
            <w:pPr>
              <w:spacing w:before="0" w:after="0" w:line="276" w:lineRule="auto"/>
              <w:jc w:val="both"/>
              <w:rPr>
                <w:rFonts w:asciiTheme="minorHAnsi" w:eastAsia="Times New Roman" w:hAnsiTheme="minorHAnsi"/>
                <w:iCs/>
                <w:noProof/>
                <w:sz w:val="18"/>
                <w:szCs w:val="18"/>
                <w:lang w:val="ro-RO"/>
              </w:rPr>
            </w:pP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2B0E62D5" w14:textId="4EF70CAB" w:rsidR="00D41D38" w:rsidRPr="00563476" w:rsidRDefault="00D41D38" w:rsidP="00D41D38">
            <w:pPr>
              <w:spacing w:before="0" w:after="0" w:line="276" w:lineRule="auto"/>
              <w:ind w:firstLine="708"/>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3.303.301</w:t>
            </w:r>
          </w:p>
        </w:tc>
      </w:tr>
      <w:tr w:rsidR="00D41D38" w:rsidRPr="00563476" w14:paraId="5049BA26" w14:textId="77777777" w:rsidTr="00FD5E7A">
        <w:tc>
          <w:tcPr>
            <w:tcW w:w="1004" w:type="pct"/>
            <w:vMerge/>
            <w:tcBorders>
              <w:left w:val="single" w:sz="4" w:space="0" w:color="auto"/>
              <w:right w:val="single" w:sz="4" w:space="0" w:color="auto"/>
            </w:tcBorders>
            <w:shd w:val="clear" w:color="auto" w:fill="auto"/>
          </w:tcPr>
          <w:p w14:paraId="4A2D982B" w14:textId="77777777"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p>
        </w:tc>
        <w:tc>
          <w:tcPr>
            <w:tcW w:w="869" w:type="pct"/>
            <w:vMerge/>
            <w:tcBorders>
              <w:left w:val="single" w:sz="4" w:space="0" w:color="auto"/>
              <w:right w:val="single" w:sz="4" w:space="0" w:color="auto"/>
            </w:tcBorders>
            <w:shd w:val="clear" w:color="auto" w:fill="auto"/>
          </w:tcPr>
          <w:p w14:paraId="52337B24" w14:textId="77777777"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1C0805E6" w14:textId="732A4F06"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LDR</w:t>
            </w:r>
          </w:p>
        </w:tc>
        <w:tc>
          <w:tcPr>
            <w:tcW w:w="1201" w:type="pct"/>
            <w:vMerge w:val="restart"/>
            <w:tcBorders>
              <w:top w:val="single" w:sz="4" w:space="0" w:color="auto"/>
              <w:left w:val="single" w:sz="4" w:space="0" w:color="auto"/>
              <w:right w:val="single" w:sz="4" w:space="0" w:color="auto"/>
            </w:tcBorders>
            <w:shd w:val="clear" w:color="auto" w:fill="auto"/>
          </w:tcPr>
          <w:p w14:paraId="7AD6F8A8" w14:textId="32F5F4DF"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09 Nu se aplică </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240E3666" w14:textId="76ADE2EC" w:rsidR="00D41D38" w:rsidRPr="00563476" w:rsidRDefault="00D41D38" w:rsidP="00D41D38">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131.471.405</w:t>
            </w:r>
          </w:p>
        </w:tc>
      </w:tr>
      <w:tr w:rsidR="00D41D38" w:rsidRPr="00563476" w14:paraId="3323F081" w14:textId="77777777" w:rsidTr="00FD5E7A">
        <w:tc>
          <w:tcPr>
            <w:tcW w:w="1004" w:type="pct"/>
            <w:vMerge/>
            <w:tcBorders>
              <w:left w:val="single" w:sz="4" w:space="0" w:color="auto"/>
              <w:bottom w:val="single" w:sz="4" w:space="0" w:color="auto"/>
              <w:right w:val="single" w:sz="4" w:space="0" w:color="auto"/>
            </w:tcBorders>
            <w:shd w:val="clear" w:color="auto" w:fill="auto"/>
          </w:tcPr>
          <w:p w14:paraId="39FB347D" w14:textId="77777777"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p>
        </w:tc>
        <w:tc>
          <w:tcPr>
            <w:tcW w:w="869" w:type="pct"/>
            <w:vMerge/>
            <w:tcBorders>
              <w:left w:val="single" w:sz="4" w:space="0" w:color="auto"/>
              <w:bottom w:val="single" w:sz="4" w:space="0" w:color="auto"/>
              <w:right w:val="single" w:sz="4" w:space="0" w:color="auto"/>
            </w:tcBorders>
            <w:shd w:val="clear" w:color="auto" w:fill="auto"/>
          </w:tcPr>
          <w:p w14:paraId="75198084" w14:textId="77777777"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E643160" w14:textId="392686CD"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MDR</w:t>
            </w:r>
          </w:p>
        </w:tc>
        <w:tc>
          <w:tcPr>
            <w:tcW w:w="1201" w:type="pct"/>
            <w:vMerge/>
            <w:tcBorders>
              <w:left w:val="single" w:sz="4" w:space="0" w:color="auto"/>
              <w:bottom w:val="single" w:sz="4" w:space="0" w:color="auto"/>
              <w:right w:val="single" w:sz="4" w:space="0" w:color="auto"/>
            </w:tcBorders>
            <w:shd w:val="clear" w:color="auto" w:fill="auto"/>
          </w:tcPr>
          <w:p w14:paraId="14C71F99" w14:textId="77777777" w:rsidR="00D41D38" w:rsidRPr="00563476" w:rsidRDefault="00D41D38" w:rsidP="008F5956">
            <w:pPr>
              <w:spacing w:before="0" w:after="0" w:line="276" w:lineRule="auto"/>
              <w:jc w:val="both"/>
              <w:rPr>
                <w:rFonts w:asciiTheme="minorHAnsi" w:eastAsia="Times New Roman" w:hAnsiTheme="minorHAnsi"/>
                <w:iCs/>
                <w:noProof/>
                <w:sz w:val="18"/>
                <w:szCs w:val="18"/>
                <w:lang w:val="ro-RO"/>
              </w:rPr>
            </w:pP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3613DD77" w14:textId="07E76522" w:rsidR="00D41D38" w:rsidRPr="00563476" w:rsidRDefault="00D41D38" w:rsidP="00D41D38">
            <w:pPr>
              <w:spacing w:before="0" w:after="0" w:line="276" w:lineRule="auto"/>
              <w:jc w:val="right"/>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12.914.269</w:t>
            </w:r>
          </w:p>
        </w:tc>
      </w:tr>
    </w:tbl>
    <w:p w14:paraId="0CF9BCEE" w14:textId="77777777" w:rsidR="005155DF" w:rsidRPr="00563476" w:rsidRDefault="005155DF" w:rsidP="008F5956">
      <w:pPr>
        <w:spacing w:before="240" w:after="240" w:line="276" w:lineRule="auto"/>
        <w:jc w:val="both"/>
        <w:rPr>
          <w:rFonts w:asciiTheme="minorHAnsi" w:eastAsia="Times New Roman" w:hAnsiTheme="minorHAnsi"/>
          <w:b/>
          <w:iCs/>
          <w:noProof/>
          <w:szCs w:val="24"/>
          <w:lang w:val="ro-RO"/>
        </w:rPr>
      </w:pPr>
    </w:p>
    <w:tbl>
      <w:tblPr>
        <w:tblStyle w:val="TableGrid20"/>
        <w:tblW w:w="5000" w:type="pct"/>
        <w:tblLook w:val="04A0" w:firstRow="1" w:lastRow="0" w:firstColumn="1" w:lastColumn="0" w:noHBand="0" w:noVBand="1"/>
      </w:tblPr>
      <w:tblGrid>
        <w:gridCol w:w="1703"/>
        <w:gridCol w:w="1464"/>
        <w:gridCol w:w="1518"/>
        <w:gridCol w:w="1742"/>
        <w:gridCol w:w="1129"/>
        <w:gridCol w:w="2298"/>
      </w:tblGrid>
      <w:tr w:rsidR="00D41D38" w:rsidRPr="00563476" w14:paraId="7EB31F5F" w14:textId="77777777" w:rsidTr="001A2352">
        <w:tc>
          <w:tcPr>
            <w:tcW w:w="5000" w:type="pct"/>
            <w:gridSpan w:val="6"/>
          </w:tcPr>
          <w:p w14:paraId="63D1B254"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Table 8: Dimension 7 – ESF+*, ERDF, CF and JTF gender equality dimension</w:t>
            </w:r>
          </w:p>
        </w:tc>
      </w:tr>
      <w:tr w:rsidR="00D41D38" w:rsidRPr="00563476" w14:paraId="31C3F0A0" w14:textId="77777777" w:rsidTr="00D41D38">
        <w:tc>
          <w:tcPr>
            <w:tcW w:w="864" w:type="pct"/>
          </w:tcPr>
          <w:p w14:paraId="38C77E11"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Priority No</w:t>
            </w:r>
          </w:p>
        </w:tc>
        <w:tc>
          <w:tcPr>
            <w:tcW w:w="743" w:type="pct"/>
          </w:tcPr>
          <w:p w14:paraId="583C2412"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Fund</w:t>
            </w:r>
          </w:p>
        </w:tc>
        <w:tc>
          <w:tcPr>
            <w:tcW w:w="770" w:type="pct"/>
          </w:tcPr>
          <w:p w14:paraId="1640B4D6"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Category of region</w:t>
            </w:r>
          </w:p>
        </w:tc>
        <w:tc>
          <w:tcPr>
            <w:tcW w:w="884" w:type="pct"/>
          </w:tcPr>
          <w:p w14:paraId="4B66379B"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Specific objective</w:t>
            </w:r>
          </w:p>
        </w:tc>
        <w:tc>
          <w:tcPr>
            <w:tcW w:w="573" w:type="pct"/>
          </w:tcPr>
          <w:p w14:paraId="2B700230"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Code</w:t>
            </w:r>
          </w:p>
        </w:tc>
        <w:tc>
          <w:tcPr>
            <w:tcW w:w="1166" w:type="pct"/>
          </w:tcPr>
          <w:p w14:paraId="0310ACDB" w14:textId="77777777" w:rsidR="005155DF" w:rsidRPr="00563476" w:rsidRDefault="005155DF" w:rsidP="008F5956">
            <w:pPr>
              <w:spacing w:before="0" w:after="0" w:line="276" w:lineRule="auto"/>
              <w:rPr>
                <w:rFonts w:asciiTheme="minorHAnsi" w:eastAsia="Times New Roman" w:hAnsiTheme="minorHAnsi"/>
                <w:b/>
                <w:iCs/>
                <w:noProof/>
                <w:sz w:val="18"/>
                <w:szCs w:val="18"/>
              </w:rPr>
            </w:pPr>
            <w:r w:rsidRPr="00563476">
              <w:rPr>
                <w:rFonts w:asciiTheme="minorHAnsi" w:eastAsia="Times New Roman" w:hAnsiTheme="minorHAnsi"/>
                <w:b/>
                <w:iCs/>
                <w:noProof/>
                <w:sz w:val="18"/>
                <w:szCs w:val="18"/>
              </w:rPr>
              <w:t>Amount (EUR)</w:t>
            </w:r>
          </w:p>
        </w:tc>
      </w:tr>
      <w:tr w:rsidR="00D41D38" w:rsidRPr="00563476" w14:paraId="7D0F5842" w14:textId="77777777" w:rsidTr="00D41D38">
        <w:tc>
          <w:tcPr>
            <w:tcW w:w="864" w:type="pct"/>
            <w:vMerge w:val="restart"/>
          </w:tcPr>
          <w:p w14:paraId="44F30444" w14:textId="457F1C9E" w:rsidR="00D41D38" w:rsidRPr="00563476" w:rsidRDefault="00D41D38"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9</w:t>
            </w:r>
          </w:p>
        </w:tc>
        <w:tc>
          <w:tcPr>
            <w:tcW w:w="743" w:type="pct"/>
            <w:vMerge w:val="restart"/>
          </w:tcPr>
          <w:p w14:paraId="39F782E4" w14:textId="64E40930" w:rsidR="00D41D38" w:rsidRPr="00563476" w:rsidRDefault="00D41D38"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FSE+</w:t>
            </w:r>
          </w:p>
        </w:tc>
        <w:tc>
          <w:tcPr>
            <w:tcW w:w="770" w:type="pct"/>
          </w:tcPr>
          <w:p w14:paraId="676524AA" w14:textId="1B416C61" w:rsidR="00D41D38" w:rsidRPr="00563476" w:rsidRDefault="00D41D38"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LDR</w:t>
            </w:r>
          </w:p>
        </w:tc>
        <w:tc>
          <w:tcPr>
            <w:tcW w:w="884" w:type="pct"/>
            <w:vMerge w:val="restart"/>
          </w:tcPr>
          <w:p w14:paraId="2E3C84AC" w14:textId="3487FA65" w:rsidR="00D41D38" w:rsidRPr="00563476" w:rsidRDefault="00D41D38"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g</w:t>
            </w:r>
          </w:p>
        </w:tc>
        <w:tc>
          <w:tcPr>
            <w:tcW w:w="573" w:type="pct"/>
            <w:vMerge w:val="restart"/>
          </w:tcPr>
          <w:p w14:paraId="62BA7813" w14:textId="06F1E04F" w:rsidR="00D41D38" w:rsidRPr="00563476" w:rsidRDefault="00D41D38"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03 Neutralitate de gen</w:t>
            </w:r>
          </w:p>
        </w:tc>
        <w:tc>
          <w:tcPr>
            <w:tcW w:w="1166" w:type="pct"/>
          </w:tcPr>
          <w:p w14:paraId="269D5695" w14:textId="56D89DAB" w:rsidR="00D41D38" w:rsidRPr="00563476" w:rsidRDefault="00D41D38" w:rsidP="00D41D38">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164.504.422</w:t>
            </w:r>
          </w:p>
        </w:tc>
      </w:tr>
      <w:tr w:rsidR="00D41D38" w:rsidRPr="00563476" w14:paraId="5E23BC2A" w14:textId="77777777" w:rsidTr="00D41D38">
        <w:tc>
          <w:tcPr>
            <w:tcW w:w="864" w:type="pct"/>
            <w:vMerge/>
          </w:tcPr>
          <w:p w14:paraId="40DDD899" w14:textId="77777777" w:rsidR="00D41D38" w:rsidRPr="00563476" w:rsidRDefault="00D41D38" w:rsidP="008F5956">
            <w:pPr>
              <w:spacing w:before="0" w:after="0" w:line="276" w:lineRule="auto"/>
              <w:rPr>
                <w:rFonts w:asciiTheme="minorHAnsi" w:eastAsia="Times New Roman" w:hAnsiTheme="minorHAnsi"/>
                <w:iCs/>
                <w:noProof/>
                <w:sz w:val="18"/>
                <w:szCs w:val="18"/>
              </w:rPr>
            </w:pPr>
          </w:p>
        </w:tc>
        <w:tc>
          <w:tcPr>
            <w:tcW w:w="743" w:type="pct"/>
            <w:vMerge/>
          </w:tcPr>
          <w:p w14:paraId="19CB3A7A" w14:textId="77777777" w:rsidR="00D41D38" w:rsidRPr="00563476" w:rsidRDefault="00D41D38" w:rsidP="008F5956">
            <w:pPr>
              <w:spacing w:before="0" w:after="0" w:line="276" w:lineRule="auto"/>
              <w:rPr>
                <w:rFonts w:asciiTheme="minorHAnsi" w:eastAsia="Times New Roman" w:hAnsiTheme="minorHAnsi"/>
                <w:iCs/>
                <w:noProof/>
                <w:sz w:val="18"/>
                <w:szCs w:val="18"/>
              </w:rPr>
            </w:pPr>
          </w:p>
        </w:tc>
        <w:tc>
          <w:tcPr>
            <w:tcW w:w="770" w:type="pct"/>
          </w:tcPr>
          <w:p w14:paraId="248F2C72" w14:textId="37E774F8" w:rsidR="00D41D38" w:rsidRPr="00563476" w:rsidRDefault="00D41D38" w:rsidP="008F5956">
            <w:pPr>
              <w:spacing w:before="0" w:after="0" w:line="276" w:lineRule="auto"/>
              <w:rPr>
                <w:rFonts w:asciiTheme="minorHAnsi" w:eastAsia="Times New Roman" w:hAnsiTheme="minorHAnsi"/>
                <w:iCs/>
                <w:noProof/>
                <w:sz w:val="18"/>
                <w:szCs w:val="18"/>
              </w:rPr>
            </w:pPr>
            <w:r w:rsidRPr="00563476">
              <w:rPr>
                <w:rFonts w:asciiTheme="minorHAnsi" w:eastAsia="Times New Roman" w:hAnsiTheme="minorHAnsi"/>
                <w:iCs/>
                <w:noProof/>
                <w:sz w:val="18"/>
                <w:szCs w:val="18"/>
              </w:rPr>
              <w:t>MDR</w:t>
            </w:r>
          </w:p>
        </w:tc>
        <w:tc>
          <w:tcPr>
            <w:tcW w:w="884" w:type="pct"/>
            <w:vMerge/>
          </w:tcPr>
          <w:p w14:paraId="23A8C7E4" w14:textId="77777777" w:rsidR="00D41D38" w:rsidRPr="00563476" w:rsidRDefault="00D41D38" w:rsidP="008F5956">
            <w:pPr>
              <w:spacing w:before="0" w:after="0" w:line="276" w:lineRule="auto"/>
              <w:rPr>
                <w:rFonts w:asciiTheme="minorHAnsi" w:eastAsia="Times New Roman" w:hAnsiTheme="minorHAnsi"/>
                <w:iCs/>
                <w:noProof/>
                <w:sz w:val="18"/>
                <w:szCs w:val="18"/>
              </w:rPr>
            </w:pPr>
          </w:p>
        </w:tc>
        <w:tc>
          <w:tcPr>
            <w:tcW w:w="573" w:type="pct"/>
            <w:vMerge/>
          </w:tcPr>
          <w:p w14:paraId="1D092B54" w14:textId="77777777" w:rsidR="00D41D38" w:rsidRPr="00563476" w:rsidRDefault="00D41D38" w:rsidP="008F5956">
            <w:pPr>
              <w:spacing w:before="0" w:after="0" w:line="276" w:lineRule="auto"/>
              <w:rPr>
                <w:rFonts w:asciiTheme="minorHAnsi" w:eastAsia="Times New Roman" w:hAnsiTheme="minorHAnsi"/>
                <w:iCs/>
                <w:noProof/>
                <w:sz w:val="18"/>
                <w:szCs w:val="18"/>
              </w:rPr>
            </w:pPr>
          </w:p>
        </w:tc>
        <w:tc>
          <w:tcPr>
            <w:tcW w:w="1166" w:type="pct"/>
          </w:tcPr>
          <w:p w14:paraId="03D00385" w14:textId="4F257E77" w:rsidR="00D41D38" w:rsidRPr="00563476" w:rsidRDefault="00D41D38" w:rsidP="00D41D38">
            <w:pPr>
              <w:spacing w:before="0" w:after="0" w:line="276" w:lineRule="auto"/>
              <w:jc w:val="right"/>
              <w:rPr>
                <w:rFonts w:asciiTheme="minorHAnsi" w:eastAsia="Times New Roman" w:hAnsiTheme="minorHAnsi"/>
                <w:iCs/>
                <w:noProof/>
                <w:sz w:val="18"/>
                <w:szCs w:val="18"/>
              </w:rPr>
            </w:pPr>
            <w:r w:rsidRPr="00563476">
              <w:rPr>
                <w:rFonts w:asciiTheme="minorHAnsi" w:eastAsia="Times New Roman" w:hAnsiTheme="minorHAnsi"/>
                <w:iCs/>
                <w:noProof/>
                <w:sz w:val="18"/>
                <w:szCs w:val="18"/>
                <w:lang w:val="ro-RO"/>
              </w:rPr>
              <w:t>18.278.269</w:t>
            </w:r>
          </w:p>
        </w:tc>
      </w:tr>
    </w:tbl>
    <w:p w14:paraId="50B9DCC7" w14:textId="77777777" w:rsidR="009A2115" w:rsidRPr="00563476" w:rsidRDefault="005155DF" w:rsidP="008F5956">
      <w:pPr>
        <w:spacing w:before="0" w:after="0" w:line="276" w:lineRule="auto"/>
        <w:rPr>
          <w:rFonts w:asciiTheme="minorHAnsi" w:eastAsia="Times New Roman" w:hAnsiTheme="minorHAnsi"/>
          <w:b/>
          <w:iCs/>
          <w:sz w:val="16"/>
          <w:szCs w:val="16"/>
        </w:rPr>
      </w:pPr>
      <w:r w:rsidRPr="00563476">
        <w:rPr>
          <w:rFonts w:asciiTheme="minorHAnsi" w:eastAsia="Times New Roman" w:hAnsiTheme="minorHAnsi"/>
          <w:b/>
          <w:iCs/>
          <w:sz w:val="16"/>
          <w:szCs w:val="16"/>
        </w:rPr>
        <w:t xml:space="preserve">* </w:t>
      </w:r>
      <w:r w:rsidRPr="00563476">
        <w:rPr>
          <w:rFonts w:asciiTheme="minorHAnsi" w:eastAsia="Times New Roman" w:hAnsiTheme="minorHAnsi"/>
          <w:iCs/>
          <w:sz w:val="16"/>
          <w:szCs w:val="16"/>
        </w:rPr>
        <w:t xml:space="preserve">In principle, </w:t>
      </w:r>
      <w:r w:rsidRPr="00563476">
        <w:rPr>
          <w:rFonts w:asciiTheme="minorHAnsi" w:hAnsiTheme="minorHAnsi"/>
          <w:sz w:val="16"/>
          <w:szCs w:val="16"/>
        </w:rPr>
        <w:t>40% for the ESF+ contributes to gender tracking. 100% is applicable when Member State chooses to use article 6(2), ESF+ as well as programme specific actions in gender equality.</w:t>
      </w:r>
      <w:r w:rsidR="00E62C6A" w:rsidRPr="00563476">
        <w:rPr>
          <w:rFonts w:asciiTheme="minorHAnsi" w:eastAsia="Times New Roman" w:hAnsiTheme="minorHAnsi"/>
          <w:b/>
          <w:iCs/>
          <w:noProof/>
          <w:sz w:val="16"/>
          <w:szCs w:val="16"/>
          <w:lang w:val="ro-RO"/>
        </w:rPr>
        <w:tab/>
      </w:r>
    </w:p>
    <w:p w14:paraId="0557A16D" w14:textId="77777777" w:rsidR="00B30F72" w:rsidRPr="00563476" w:rsidRDefault="00B30F72" w:rsidP="008F5956">
      <w:pPr>
        <w:spacing w:line="276" w:lineRule="auto"/>
        <w:rPr>
          <w:rFonts w:asciiTheme="minorHAnsi" w:eastAsia="Times New Roman" w:hAnsiTheme="minorHAnsi"/>
          <w:b/>
          <w:iCs/>
          <w:noProof/>
          <w:szCs w:val="24"/>
        </w:rPr>
      </w:pPr>
      <w:r w:rsidRPr="00563476">
        <w:rPr>
          <w:rFonts w:asciiTheme="minorHAnsi" w:eastAsia="Times New Roman" w:hAnsiTheme="minorHAnsi"/>
          <w:b/>
          <w:iCs/>
          <w:noProof/>
          <w:szCs w:val="24"/>
        </w:rPr>
        <w:t>2.</w:t>
      </w:r>
      <w:r w:rsidR="00BA1CA0" w:rsidRPr="00563476">
        <w:rPr>
          <w:rFonts w:asciiTheme="minorHAnsi" w:eastAsia="Times New Roman" w:hAnsiTheme="minorHAnsi"/>
          <w:b/>
          <w:iCs/>
          <w:noProof/>
          <w:szCs w:val="24"/>
        </w:rPr>
        <w:t>2</w:t>
      </w:r>
      <w:r w:rsidRPr="00563476">
        <w:rPr>
          <w:rFonts w:asciiTheme="minorHAnsi" w:eastAsia="Times New Roman" w:hAnsiTheme="minorHAnsi"/>
          <w:b/>
          <w:iCs/>
          <w:noProof/>
          <w:szCs w:val="24"/>
        </w:rPr>
        <w:t>. Technical assistance priorities</w:t>
      </w:r>
    </w:p>
    <w:p w14:paraId="0DD891FE" w14:textId="77777777" w:rsidR="009A2115" w:rsidRPr="00563476" w:rsidRDefault="009A2115" w:rsidP="008F5956">
      <w:pPr>
        <w:spacing w:line="276" w:lineRule="auto"/>
        <w:rPr>
          <w:rFonts w:asciiTheme="minorHAnsi" w:eastAsia="Times New Roman" w:hAnsiTheme="minorHAnsi"/>
          <w:b/>
          <w:noProof/>
          <w:szCs w:val="24"/>
          <w:lang w:val="ro-RO"/>
        </w:rPr>
      </w:pPr>
      <w:r w:rsidRPr="00563476">
        <w:rPr>
          <w:rFonts w:asciiTheme="minorHAnsi" w:eastAsia="Times New Roman" w:hAnsiTheme="minorHAnsi"/>
          <w:b/>
          <w:noProof/>
          <w:szCs w:val="24"/>
          <w:lang w:val="ro-RO"/>
        </w:rPr>
        <w:t>2.</w:t>
      </w:r>
      <w:r w:rsidR="00BA1CA0" w:rsidRPr="00563476">
        <w:rPr>
          <w:rFonts w:asciiTheme="minorHAnsi" w:eastAsia="Times New Roman" w:hAnsiTheme="minorHAnsi"/>
          <w:b/>
          <w:noProof/>
          <w:szCs w:val="24"/>
          <w:lang w:val="ro-RO"/>
        </w:rPr>
        <w:t>2</w:t>
      </w:r>
      <w:r w:rsidRPr="00563476">
        <w:rPr>
          <w:rFonts w:asciiTheme="minorHAnsi" w:eastAsia="Times New Roman" w:hAnsiTheme="minorHAnsi"/>
          <w:b/>
          <w:noProof/>
          <w:szCs w:val="24"/>
          <w:lang w:val="ro-RO"/>
        </w:rPr>
        <w:t xml:space="preserve">.1 </w:t>
      </w:r>
      <w:r w:rsidR="00F57B0B" w:rsidRPr="00563476">
        <w:rPr>
          <w:rFonts w:asciiTheme="minorHAnsi" w:eastAsia="Times New Roman" w:hAnsiTheme="minorHAnsi"/>
          <w:b/>
          <w:noProof/>
          <w:szCs w:val="24"/>
          <w:lang w:val="ro-RO"/>
        </w:rPr>
        <w:t xml:space="preserve"> </w:t>
      </w:r>
      <w:r w:rsidRPr="00563476">
        <w:rPr>
          <w:rFonts w:asciiTheme="minorHAnsi" w:eastAsia="Times New Roman" w:hAnsiTheme="minorHAnsi"/>
          <w:b/>
          <w:noProof/>
          <w:szCs w:val="24"/>
          <w:lang w:val="ro-RO"/>
        </w:rPr>
        <w:t xml:space="preserve">Priority for technical assistance pursuant to Article 30(4) </w:t>
      </w:r>
      <w:r w:rsidR="00BA1CA0" w:rsidRPr="00563476">
        <w:rPr>
          <w:rFonts w:asciiTheme="minorHAnsi" w:eastAsia="Times New Roman" w:hAnsiTheme="minorHAnsi"/>
          <w:b/>
          <w:noProof/>
          <w:szCs w:val="24"/>
          <w:lang w:val="ro-RO"/>
        </w:rPr>
        <w:t>CPR (</w:t>
      </w:r>
      <w:r w:rsidRPr="00563476">
        <w:rPr>
          <w:rFonts w:asciiTheme="minorHAnsi" w:eastAsia="Times New Roman" w:hAnsiTheme="minorHAnsi"/>
          <w:b/>
          <w:noProof/>
          <w:szCs w:val="24"/>
          <w:lang w:val="ro-RO"/>
        </w:rPr>
        <w:t xml:space="preserve">repeated for each </w:t>
      </w:r>
      <w:r w:rsidR="00F57B0B" w:rsidRPr="00563476">
        <w:rPr>
          <w:rFonts w:asciiTheme="minorHAnsi" w:eastAsia="Times New Roman" w:hAnsiTheme="minorHAnsi"/>
          <w:b/>
          <w:noProof/>
          <w:szCs w:val="24"/>
          <w:lang w:val="ro-RO"/>
        </w:rPr>
        <w:t xml:space="preserve">such a </w:t>
      </w:r>
      <w:r w:rsidRPr="00563476">
        <w:rPr>
          <w:rFonts w:asciiTheme="minorHAnsi" w:eastAsia="Times New Roman" w:hAnsiTheme="minorHAnsi"/>
          <w:b/>
          <w:noProof/>
          <w:szCs w:val="24"/>
          <w:lang w:val="ro-RO"/>
        </w:rPr>
        <w:t>TA priority</w:t>
      </w:r>
      <w:r w:rsidR="00F57B0B" w:rsidRPr="00563476">
        <w:rPr>
          <w:rFonts w:asciiTheme="minorHAnsi" w:eastAsia="Times New Roman" w:hAnsiTheme="minorHAnsi"/>
          <w:b/>
          <w:noProof/>
          <w:szCs w:val="24"/>
          <w:lang w:val="ro-RO"/>
        </w:rPr>
        <w:t>)</w:t>
      </w:r>
    </w:p>
    <w:p w14:paraId="48656403" w14:textId="77777777" w:rsidR="009A2115" w:rsidRPr="00563476" w:rsidRDefault="009A2115" w:rsidP="008F5956">
      <w:pPr>
        <w:spacing w:line="276" w:lineRule="auto"/>
        <w:jc w:val="both"/>
        <w:rPr>
          <w:rFonts w:asciiTheme="minorHAnsi" w:eastAsia="Times New Roman" w:hAnsiTheme="minorHAnsi"/>
          <w:bCs/>
          <w:i/>
          <w:noProof/>
          <w:szCs w:val="24"/>
          <w:lang w:val="ro-RO"/>
        </w:rPr>
      </w:pPr>
      <w:r w:rsidRPr="00563476">
        <w:rPr>
          <w:rFonts w:asciiTheme="minorHAnsi" w:eastAsia="Times New Roman" w:hAnsiTheme="minorHAnsi"/>
          <w:bCs/>
          <w:i/>
          <w:noProof/>
          <w:szCs w:val="24"/>
          <w:lang w:val="ro-RO"/>
        </w:rPr>
        <w:t xml:space="preserve">Reference: </w:t>
      </w:r>
      <w:r w:rsidR="00BA1CA0" w:rsidRPr="00563476">
        <w:rPr>
          <w:rFonts w:asciiTheme="minorHAnsi" w:eastAsia="Times New Roman" w:hAnsiTheme="minorHAnsi"/>
          <w:bCs/>
          <w:i/>
          <w:noProof/>
          <w:szCs w:val="24"/>
          <w:lang w:val="ro-RO"/>
        </w:rPr>
        <w:t>point (e</w:t>
      </w:r>
      <w:r w:rsidRPr="00563476">
        <w:rPr>
          <w:rFonts w:asciiTheme="minorHAnsi" w:eastAsia="Times New Roman" w:hAnsiTheme="minorHAnsi"/>
          <w:bCs/>
          <w:i/>
          <w:noProof/>
          <w:szCs w:val="24"/>
          <w:lang w:val="ro-RO"/>
        </w:rPr>
        <w:t xml:space="preserve">) </w:t>
      </w:r>
      <w:r w:rsidR="00BA1CA0" w:rsidRPr="00563476">
        <w:rPr>
          <w:rFonts w:asciiTheme="minorHAnsi" w:eastAsia="Times New Roman" w:hAnsiTheme="minorHAnsi"/>
          <w:bCs/>
          <w:i/>
          <w:noProof/>
          <w:szCs w:val="24"/>
          <w:lang w:val="ro-RO"/>
        </w:rPr>
        <w:t>of Article 22(3)</w:t>
      </w:r>
      <w:r w:rsidRPr="00563476">
        <w:rPr>
          <w:rFonts w:asciiTheme="minorHAnsi" w:eastAsia="Times New Roman" w:hAnsiTheme="minorHAnsi"/>
          <w:bCs/>
          <w:i/>
          <w:noProof/>
          <w:szCs w:val="24"/>
          <w:lang w:val="ro-RO"/>
        </w:rPr>
        <w:t>CPR;</w:t>
      </w:r>
    </w:p>
    <w:p w14:paraId="74BA9D68" w14:textId="77777777" w:rsidR="00015338" w:rsidRPr="00563476" w:rsidRDefault="00015338" w:rsidP="008F5956">
      <w:pPr>
        <w:pStyle w:val="Heading2"/>
        <w:numPr>
          <w:ilvl w:val="0"/>
          <w:numId w:val="0"/>
        </w:numPr>
        <w:spacing w:line="276" w:lineRule="auto"/>
        <w:rPr>
          <w:rFonts w:asciiTheme="minorHAnsi" w:hAnsiTheme="minorHAnsi"/>
          <w:noProof/>
          <w:szCs w:val="24"/>
        </w:rPr>
      </w:pPr>
      <w:bookmarkStart w:id="40" w:name="_Toc52393370"/>
      <w:r w:rsidRPr="00563476">
        <w:rPr>
          <w:rFonts w:asciiTheme="minorHAnsi" w:hAnsiTheme="minorHAnsi"/>
          <w:noProof/>
          <w:szCs w:val="24"/>
        </w:rPr>
        <w:lastRenderedPageBreak/>
        <w:t xml:space="preserve">Prioritatea </w:t>
      </w:r>
      <w:r w:rsidR="00223C3A" w:rsidRPr="00563476">
        <w:rPr>
          <w:rFonts w:asciiTheme="minorHAnsi" w:hAnsiTheme="minorHAnsi"/>
          <w:noProof/>
          <w:szCs w:val="24"/>
        </w:rPr>
        <w:t xml:space="preserve">10 - </w:t>
      </w:r>
      <w:r w:rsidRPr="00563476">
        <w:rPr>
          <w:rFonts w:asciiTheme="minorHAnsi" w:hAnsiTheme="minorHAnsi"/>
          <w:noProof/>
          <w:szCs w:val="24"/>
        </w:rPr>
        <w:t>Asistență tehnică pentru facilitarea și eficientizarea managementului Programului</w:t>
      </w:r>
      <w:bookmarkEnd w:id="40"/>
      <w:r w:rsidRPr="00563476">
        <w:rPr>
          <w:rFonts w:asciiTheme="minorHAnsi" w:hAnsiTheme="minorHAnsi"/>
          <w:noProof/>
          <w:szCs w:val="24"/>
        </w:rPr>
        <w:t xml:space="preserve"> </w:t>
      </w:r>
    </w:p>
    <w:p w14:paraId="36358236" w14:textId="77777777" w:rsidR="009A2115" w:rsidRPr="00563476" w:rsidRDefault="009A2115" w:rsidP="008F5956">
      <w:pPr>
        <w:spacing w:line="276" w:lineRule="auto"/>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2.</w:t>
      </w:r>
      <w:r w:rsidR="00BA1CA0" w:rsidRPr="00563476">
        <w:rPr>
          <w:rFonts w:asciiTheme="minorHAnsi" w:eastAsia="Times New Roman" w:hAnsiTheme="minorHAnsi"/>
          <w:b/>
          <w:bCs/>
          <w:noProof/>
          <w:szCs w:val="24"/>
          <w:lang w:val="ro-RO"/>
        </w:rPr>
        <w:t>2</w:t>
      </w:r>
      <w:r w:rsidRPr="00563476">
        <w:rPr>
          <w:rFonts w:asciiTheme="minorHAnsi" w:eastAsia="Times New Roman" w:hAnsiTheme="minorHAnsi"/>
          <w:b/>
          <w:bCs/>
          <w:noProof/>
          <w:szCs w:val="24"/>
          <w:lang w:val="ro-RO"/>
        </w:rPr>
        <w:t>.</w:t>
      </w:r>
      <w:r w:rsidR="00B30F72" w:rsidRPr="00563476">
        <w:rPr>
          <w:rFonts w:asciiTheme="minorHAnsi" w:eastAsia="Times New Roman" w:hAnsiTheme="minorHAnsi"/>
          <w:b/>
          <w:bCs/>
          <w:noProof/>
          <w:szCs w:val="24"/>
          <w:lang w:val="ro-RO"/>
        </w:rPr>
        <w:t>1</w:t>
      </w:r>
      <w:r w:rsidRPr="00563476">
        <w:rPr>
          <w:rFonts w:asciiTheme="minorHAnsi" w:eastAsia="Times New Roman" w:hAnsiTheme="minorHAnsi"/>
          <w:b/>
          <w:bCs/>
          <w:noProof/>
          <w:szCs w:val="24"/>
          <w:lang w:val="ro-RO"/>
        </w:rPr>
        <w:t>.1.</w:t>
      </w:r>
      <w:r w:rsidR="00672035" w:rsidRPr="00563476">
        <w:rPr>
          <w:rFonts w:asciiTheme="minorHAnsi" w:eastAsia="Times New Roman" w:hAnsiTheme="minorHAnsi"/>
          <w:b/>
          <w:bCs/>
          <w:noProof/>
          <w:szCs w:val="24"/>
          <w:lang w:val="ro-RO"/>
        </w:rPr>
        <w:t xml:space="preserve"> </w:t>
      </w:r>
      <w:r w:rsidRPr="00563476">
        <w:rPr>
          <w:rFonts w:asciiTheme="minorHAnsi" w:eastAsia="Times New Roman" w:hAnsiTheme="minorHAnsi"/>
          <w:b/>
          <w:bCs/>
          <w:noProof/>
          <w:szCs w:val="24"/>
          <w:lang w:val="ro-RO"/>
        </w:rPr>
        <w:t>Intervention from the Funds</w:t>
      </w:r>
    </w:p>
    <w:p w14:paraId="3DD12CF5" w14:textId="77777777" w:rsidR="009A2115" w:rsidRPr="00563476" w:rsidRDefault="009A2115" w:rsidP="008F5956">
      <w:pPr>
        <w:spacing w:line="276" w:lineRule="auto"/>
        <w:rPr>
          <w:rFonts w:asciiTheme="minorHAnsi" w:eastAsia="Times New Roman" w:hAnsiTheme="minorHAnsi"/>
          <w:bCs/>
          <w:i/>
          <w:noProof/>
          <w:szCs w:val="24"/>
          <w:lang w:val="ro-RO"/>
        </w:rPr>
      </w:pPr>
      <w:r w:rsidRPr="00563476">
        <w:rPr>
          <w:rFonts w:asciiTheme="minorHAnsi" w:eastAsia="Times New Roman" w:hAnsiTheme="minorHAnsi"/>
          <w:bCs/>
          <w:i/>
          <w:noProof/>
          <w:szCs w:val="24"/>
          <w:lang w:val="ro-RO"/>
        </w:rPr>
        <w:t xml:space="preserve">The related types of actions – </w:t>
      </w:r>
      <w:r w:rsidR="00BA1CA0" w:rsidRPr="00563476">
        <w:rPr>
          <w:rFonts w:asciiTheme="minorHAnsi" w:eastAsia="Times New Roman" w:hAnsiTheme="minorHAnsi"/>
          <w:bCs/>
          <w:i/>
          <w:noProof/>
          <w:szCs w:val="24"/>
          <w:lang w:val="ro-RO"/>
        </w:rPr>
        <w:t xml:space="preserve">point(e) </w:t>
      </w:r>
      <w:r w:rsidRPr="00563476">
        <w:rPr>
          <w:rFonts w:asciiTheme="minorHAnsi" w:eastAsia="Times New Roman" w:hAnsiTheme="minorHAnsi"/>
          <w:bCs/>
          <w:i/>
          <w:noProof/>
          <w:szCs w:val="24"/>
          <w:lang w:val="ro-RO"/>
        </w:rPr>
        <w:t>(i)</w:t>
      </w:r>
      <w:r w:rsidR="00B30F72" w:rsidRPr="00563476">
        <w:rPr>
          <w:rFonts w:asciiTheme="minorHAnsi" w:eastAsia="Times New Roman" w:hAnsiTheme="minorHAnsi"/>
          <w:bCs/>
          <w:i/>
          <w:noProof/>
          <w:szCs w:val="24"/>
          <w:lang w:val="ro-RO"/>
        </w:rPr>
        <w:t xml:space="preserve"> </w:t>
      </w:r>
      <w:r w:rsidR="00BA1CA0" w:rsidRPr="00563476">
        <w:rPr>
          <w:rFonts w:asciiTheme="minorHAnsi" w:eastAsia="Times New Roman" w:hAnsiTheme="minorHAnsi"/>
          <w:bCs/>
          <w:i/>
          <w:noProof/>
          <w:szCs w:val="24"/>
          <w:lang w:val="ro-RO"/>
        </w:rPr>
        <w:t xml:space="preserve">of Article 22(3) </w:t>
      </w:r>
      <w:r w:rsidR="00B30F72" w:rsidRPr="00563476">
        <w:rPr>
          <w:rFonts w:asciiTheme="minorHAnsi" w:eastAsia="Times New Roman" w:hAnsiTheme="minorHAnsi"/>
          <w:bCs/>
          <w:i/>
          <w:noProof/>
          <w:szCs w:val="24"/>
          <w:lang w:val="ro-RO"/>
        </w:rPr>
        <w:t>CPR</w:t>
      </w:r>
      <w:r w:rsidRPr="00563476">
        <w:rPr>
          <w:rFonts w:asciiTheme="minorHAnsi" w:eastAsia="Times New Roman" w:hAnsiTheme="minorHAnsi"/>
          <w:bCs/>
          <w:i/>
          <w:noProof/>
          <w:szCs w:val="24"/>
          <w:lang w:val="ro-RO"/>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2115" w:rsidRPr="00563476" w14:paraId="0C96CB2E" w14:textId="77777777" w:rsidTr="0074735E">
        <w:tc>
          <w:tcPr>
            <w:tcW w:w="10031" w:type="dxa"/>
            <w:shd w:val="clear" w:color="auto" w:fill="auto"/>
          </w:tcPr>
          <w:p w14:paraId="1CB67697" w14:textId="77777777" w:rsidR="00672035" w:rsidRPr="00563476" w:rsidRDefault="00672035" w:rsidP="008F5956">
            <w:pPr>
              <w:spacing w:before="0" w:after="0" w:line="276" w:lineRule="auto"/>
              <w:jc w:val="both"/>
              <w:rPr>
                <w:rFonts w:asciiTheme="minorHAnsi" w:hAnsiTheme="minorHAnsi"/>
                <w:b/>
                <w:szCs w:val="24"/>
                <w:lang w:val="ro-RO"/>
              </w:rPr>
            </w:pPr>
            <w:r w:rsidRPr="00563476">
              <w:rPr>
                <w:rFonts w:asciiTheme="minorHAnsi" w:hAnsiTheme="minorHAnsi"/>
                <w:b/>
                <w:iCs/>
                <w:szCs w:val="24"/>
              </w:rPr>
              <w:t>Text field [</w:t>
            </w:r>
            <w:r w:rsidR="00B30F72" w:rsidRPr="00563476">
              <w:rPr>
                <w:rFonts w:asciiTheme="minorHAnsi" w:hAnsiTheme="minorHAnsi"/>
                <w:b/>
                <w:iCs/>
                <w:szCs w:val="24"/>
              </w:rPr>
              <w:t>8</w:t>
            </w:r>
            <w:r w:rsidRPr="00563476">
              <w:rPr>
                <w:rFonts w:asciiTheme="minorHAnsi" w:hAnsiTheme="minorHAnsi"/>
                <w:b/>
                <w:iCs/>
                <w:szCs w:val="24"/>
              </w:rPr>
              <w:t xml:space="preserve"> 000]</w:t>
            </w:r>
          </w:p>
          <w:p w14:paraId="1EF0528D" w14:textId="77777777" w:rsidR="00015338" w:rsidRPr="00563476" w:rsidRDefault="00223C3A" w:rsidP="008F5956">
            <w:pPr>
              <w:spacing w:before="0" w:after="0" w:line="276" w:lineRule="auto"/>
              <w:jc w:val="both"/>
              <w:rPr>
                <w:rFonts w:asciiTheme="minorHAnsi" w:hAnsiTheme="minorHAnsi"/>
                <w:b/>
                <w:szCs w:val="24"/>
                <w:lang w:val="ro-RO"/>
              </w:rPr>
            </w:pPr>
            <w:r w:rsidRPr="00563476">
              <w:rPr>
                <w:rFonts w:asciiTheme="minorHAnsi" w:hAnsiTheme="minorHAnsi"/>
                <w:b/>
                <w:szCs w:val="24"/>
                <w:lang w:val="ro-RO"/>
              </w:rPr>
              <w:t>10</w:t>
            </w:r>
            <w:r w:rsidR="00015338" w:rsidRPr="00563476">
              <w:rPr>
                <w:rFonts w:asciiTheme="minorHAnsi" w:hAnsiTheme="minorHAnsi"/>
                <w:b/>
                <w:szCs w:val="24"/>
                <w:lang w:val="ro-RO"/>
              </w:rPr>
              <w:t>.1. Asigurarea funcționării sistemului pr</w:t>
            </w:r>
            <w:r w:rsidR="00B824EA" w:rsidRPr="00563476">
              <w:rPr>
                <w:rFonts w:asciiTheme="minorHAnsi" w:hAnsiTheme="minorHAnsi"/>
                <w:b/>
                <w:szCs w:val="24"/>
                <w:lang w:val="ro-RO"/>
              </w:rPr>
              <w:t>ivind coordonarea, gestionarea ș</w:t>
            </w:r>
            <w:r w:rsidR="00015338" w:rsidRPr="00563476">
              <w:rPr>
                <w:rFonts w:asciiTheme="minorHAnsi" w:hAnsiTheme="minorHAnsi"/>
                <w:b/>
                <w:szCs w:val="24"/>
                <w:lang w:val="ro-RO"/>
              </w:rPr>
              <w:t>i controlul fondurilor:</w:t>
            </w:r>
          </w:p>
          <w:p w14:paraId="049BC0F2" w14:textId="77777777" w:rsidR="00015338" w:rsidRPr="00563476" w:rsidRDefault="00015338" w:rsidP="00017A26">
            <w:pPr>
              <w:pStyle w:val="ListParagraph"/>
              <w:numPr>
                <w:ilvl w:val="0"/>
                <w:numId w:val="68"/>
              </w:numPr>
              <w:spacing w:before="0" w:after="0" w:line="276" w:lineRule="auto"/>
              <w:contextualSpacing w:val="0"/>
              <w:jc w:val="both"/>
              <w:rPr>
                <w:rFonts w:asciiTheme="minorHAnsi" w:hAnsiTheme="minorHAnsi"/>
                <w:szCs w:val="24"/>
                <w:lang w:val="ro-RO"/>
              </w:rPr>
            </w:pPr>
            <w:r w:rsidRPr="00563476">
              <w:rPr>
                <w:rFonts w:asciiTheme="minorHAnsi" w:hAnsiTheme="minorHAnsi"/>
                <w:b/>
                <w:szCs w:val="24"/>
                <w:lang w:val="ro-RO"/>
              </w:rPr>
              <w:t>Sprijinirea Autorității de Management și a Organismelor Intermediare</w:t>
            </w:r>
            <w:r w:rsidRPr="00563476">
              <w:rPr>
                <w:rFonts w:asciiTheme="minorHAnsi" w:hAnsiTheme="minorHAnsi"/>
                <w:szCs w:val="24"/>
                <w:lang w:val="ro-RO"/>
              </w:rPr>
              <w:t xml:space="preserve"> </w:t>
            </w:r>
            <w:r w:rsidR="009B2BB3" w:rsidRPr="00563476">
              <w:rPr>
                <w:rFonts w:asciiTheme="minorHAnsi" w:hAnsiTheme="minorHAnsi"/>
                <w:b/>
                <w:szCs w:val="24"/>
                <w:lang w:val="ro-RO"/>
              </w:rPr>
              <w:t>pentru implementarea diferitelor etape ale PO</w:t>
            </w:r>
            <w:r w:rsidR="009B2BB3" w:rsidRPr="00563476">
              <w:rPr>
                <w:rFonts w:asciiTheme="minorHAnsi" w:hAnsiTheme="minorHAnsi"/>
                <w:szCs w:val="24"/>
                <w:lang w:val="ro-RO"/>
              </w:rPr>
              <w:t>, inclusiv identificarea și elaborarea de proiecte, selecția, monitorizarea, evaluarea și autorizarea, controlul si audit</w:t>
            </w:r>
            <w:r w:rsidR="008B4E8E" w:rsidRPr="00563476">
              <w:rPr>
                <w:rFonts w:asciiTheme="minorHAnsi" w:hAnsiTheme="minorHAnsi"/>
                <w:szCs w:val="24"/>
                <w:lang w:val="ro-RO"/>
              </w:rPr>
              <w:t>ul</w:t>
            </w:r>
            <w:r w:rsidR="009B2BB3" w:rsidRPr="00563476">
              <w:rPr>
                <w:rFonts w:asciiTheme="minorHAnsi" w:hAnsiTheme="minorHAnsi"/>
                <w:szCs w:val="24"/>
                <w:lang w:val="ro-RO"/>
              </w:rPr>
              <w:t xml:space="preserve"> </w:t>
            </w:r>
            <w:r w:rsidR="008B4E8E" w:rsidRPr="00563476">
              <w:rPr>
                <w:rFonts w:asciiTheme="minorHAnsi" w:hAnsiTheme="minorHAnsi"/>
                <w:szCs w:val="24"/>
                <w:lang w:val="ro-RO"/>
              </w:rPr>
              <w:t xml:space="preserve">(ex. </w:t>
            </w:r>
            <w:r w:rsidR="00F32320" w:rsidRPr="00563476">
              <w:rPr>
                <w:rFonts w:asciiTheme="minorHAnsi" w:hAnsiTheme="minorHAnsi"/>
                <w:szCs w:val="24"/>
                <w:lang w:val="ro-RO"/>
              </w:rPr>
              <w:t>cheltuieli salariale</w:t>
            </w:r>
            <w:r w:rsidR="008B4E8E" w:rsidRPr="00563476">
              <w:rPr>
                <w:rFonts w:asciiTheme="minorHAnsi" w:hAnsiTheme="minorHAnsi"/>
                <w:szCs w:val="24"/>
                <w:lang w:val="ro-RO"/>
              </w:rPr>
              <w:t>, inclusiv pentru angajații î</w:t>
            </w:r>
            <w:r w:rsidRPr="00563476">
              <w:rPr>
                <w:rFonts w:asciiTheme="minorHAnsi" w:hAnsiTheme="minorHAnsi"/>
                <w:szCs w:val="24"/>
                <w:lang w:val="ro-RO"/>
              </w:rPr>
              <w:t>n afara o</w:t>
            </w:r>
            <w:r w:rsidR="008B4E8E" w:rsidRPr="00563476">
              <w:rPr>
                <w:rFonts w:asciiTheme="minorHAnsi" w:hAnsiTheme="minorHAnsi"/>
                <w:szCs w:val="24"/>
                <w:lang w:val="ro-RO"/>
              </w:rPr>
              <w:t>rganigramei, sprijin logistic ș</w:t>
            </w:r>
            <w:r w:rsidRPr="00563476">
              <w:rPr>
                <w:rFonts w:asciiTheme="minorHAnsi" w:hAnsiTheme="minorHAnsi"/>
                <w:szCs w:val="24"/>
                <w:lang w:val="ro-RO"/>
              </w:rPr>
              <w:t>i organizatoric pent</w:t>
            </w:r>
            <w:r w:rsidR="008B4E8E" w:rsidRPr="00563476">
              <w:rPr>
                <w:rFonts w:asciiTheme="minorHAnsi" w:hAnsiTheme="minorHAnsi"/>
                <w:szCs w:val="24"/>
                <w:lang w:val="ro-RO"/>
              </w:rPr>
              <w:t>ru ambele categorii de personal</w:t>
            </w:r>
            <w:r w:rsidRPr="00563476">
              <w:rPr>
                <w:rFonts w:asciiTheme="minorHAnsi" w:hAnsiTheme="minorHAnsi"/>
                <w:szCs w:val="24"/>
                <w:lang w:val="ro-RO"/>
              </w:rPr>
              <w:t xml:space="preserve"> etc.)</w:t>
            </w:r>
            <w:r w:rsidR="00514628" w:rsidRPr="00563476">
              <w:rPr>
                <w:rFonts w:asciiTheme="minorHAnsi" w:hAnsiTheme="minorHAnsi"/>
                <w:szCs w:val="24"/>
                <w:lang w:val="ro-RO"/>
              </w:rPr>
              <w:t>;</w:t>
            </w:r>
            <w:r w:rsidRPr="00563476">
              <w:rPr>
                <w:rFonts w:asciiTheme="minorHAnsi" w:hAnsiTheme="minorHAnsi"/>
                <w:szCs w:val="24"/>
                <w:lang w:val="ro-RO"/>
              </w:rPr>
              <w:t xml:space="preserve"> </w:t>
            </w:r>
          </w:p>
          <w:p w14:paraId="6645AF98" w14:textId="77777777" w:rsidR="00015338" w:rsidRPr="00563476" w:rsidRDefault="00B824EA" w:rsidP="00017A26">
            <w:pPr>
              <w:pStyle w:val="ListParagraph"/>
              <w:numPr>
                <w:ilvl w:val="0"/>
                <w:numId w:val="66"/>
              </w:numPr>
              <w:spacing w:before="0" w:after="0" w:line="276" w:lineRule="auto"/>
              <w:ind w:left="714" w:hanging="357"/>
              <w:contextualSpacing w:val="0"/>
              <w:jc w:val="both"/>
              <w:rPr>
                <w:rFonts w:asciiTheme="minorHAnsi" w:hAnsiTheme="minorHAnsi"/>
                <w:szCs w:val="24"/>
                <w:lang w:val="ro-RO"/>
              </w:rPr>
            </w:pPr>
            <w:r w:rsidRPr="00563476">
              <w:rPr>
                <w:rFonts w:asciiTheme="minorHAnsi" w:hAnsiTheme="minorHAnsi"/>
                <w:b/>
                <w:szCs w:val="24"/>
                <w:lang w:val="ro-RO"/>
              </w:rPr>
              <w:t>Sprijin logistic pentru funcț</w:t>
            </w:r>
            <w:r w:rsidR="00015338" w:rsidRPr="00563476">
              <w:rPr>
                <w:rFonts w:asciiTheme="minorHAnsi" w:hAnsiTheme="minorHAnsi"/>
                <w:b/>
                <w:szCs w:val="24"/>
                <w:lang w:val="ro-RO"/>
              </w:rPr>
              <w:t xml:space="preserve">ionarea </w:t>
            </w:r>
            <w:r w:rsidRPr="00563476">
              <w:rPr>
                <w:rFonts w:asciiTheme="minorHAnsi" w:hAnsiTheme="minorHAnsi"/>
                <w:b/>
                <w:szCs w:val="24"/>
                <w:lang w:val="ro-RO"/>
              </w:rPr>
              <w:t>Autorității de Management, organismelor intermediare și a altor</w:t>
            </w:r>
            <w:r w:rsidR="00015338" w:rsidRPr="00563476">
              <w:rPr>
                <w:rFonts w:asciiTheme="minorHAnsi" w:hAnsiTheme="minorHAnsi"/>
                <w:b/>
                <w:szCs w:val="24"/>
                <w:lang w:val="ro-RO"/>
              </w:rPr>
              <w:t xml:space="preserve"> o</w:t>
            </w:r>
            <w:r w:rsidRPr="00563476">
              <w:rPr>
                <w:rFonts w:asciiTheme="minorHAnsi" w:hAnsiTheme="minorHAnsi"/>
                <w:b/>
                <w:szCs w:val="24"/>
                <w:lang w:val="ro-RO"/>
              </w:rPr>
              <w:t xml:space="preserve">rganisme cu </w:t>
            </w:r>
            <w:proofErr w:type="spellStart"/>
            <w:r w:rsidRPr="00563476">
              <w:rPr>
                <w:rFonts w:asciiTheme="minorHAnsi" w:hAnsiTheme="minorHAnsi"/>
                <w:b/>
                <w:szCs w:val="24"/>
                <w:lang w:val="ro-RO"/>
              </w:rPr>
              <w:t>atributii</w:t>
            </w:r>
            <w:proofErr w:type="spellEnd"/>
            <w:r w:rsidRPr="00563476">
              <w:rPr>
                <w:rFonts w:asciiTheme="minorHAnsi" w:hAnsiTheme="minorHAnsi"/>
                <w:b/>
                <w:szCs w:val="24"/>
                <w:lang w:val="ro-RO"/>
              </w:rPr>
              <w:t xml:space="preserve"> delegate î</w:t>
            </w:r>
            <w:r w:rsidR="00015338" w:rsidRPr="00563476">
              <w:rPr>
                <w:rFonts w:asciiTheme="minorHAnsi" w:hAnsiTheme="minorHAnsi"/>
                <w:b/>
                <w:szCs w:val="24"/>
                <w:lang w:val="ro-RO"/>
              </w:rPr>
              <w:t xml:space="preserve">n implementarea </w:t>
            </w:r>
            <w:r w:rsidRPr="00563476">
              <w:rPr>
                <w:rFonts w:asciiTheme="minorHAnsi" w:hAnsiTheme="minorHAnsi"/>
                <w:b/>
                <w:szCs w:val="24"/>
                <w:lang w:val="ro-RO"/>
              </w:rPr>
              <w:t>Programului</w:t>
            </w:r>
            <w:r w:rsidRPr="00563476">
              <w:rPr>
                <w:rFonts w:asciiTheme="minorHAnsi" w:hAnsiTheme="minorHAnsi"/>
                <w:szCs w:val="24"/>
                <w:lang w:val="ro-RO"/>
              </w:rPr>
              <w:t>, inclusiv cheltuieli de funcț</w:t>
            </w:r>
            <w:r w:rsidR="00015338" w:rsidRPr="00563476">
              <w:rPr>
                <w:rFonts w:asciiTheme="minorHAnsi" w:hAnsiTheme="minorHAnsi"/>
                <w:szCs w:val="24"/>
                <w:lang w:val="ro-RO"/>
              </w:rPr>
              <w:t xml:space="preserve">ionare, costurile legate de organizarea de reuniuni, </w:t>
            </w:r>
            <w:r w:rsidRPr="00563476">
              <w:rPr>
                <w:rFonts w:asciiTheme="minorHAnsi" w:hAnsiTheme="minorHAnsi"/>
                <w:szCs w:val="24"/>
                <w:lang w:val="ro-RO"/>
              </w:rPr>
              <w:t>întâlniri ș</w:t>
            </w:r>
            <w:r w:rsidR="00015338" w:rsidRPr="00563476">
              <w:rPr>
                <w:rFonts w:asciiTheme="minorHAnsi" w:hAnsiTheme="minorHAnsi"/>
                <w:szCs w:val="24"/>
                <w:lang w:val="ro-RO"/>
              </w:rPr>
              <w:t>i evenimente, asigu</w:t>
            </w:r>
            <w:r w:rsidRPr="00563476">
              <w:rPr>
                <w:rFonts w:asciiTheme="minorHAnsi" w:hAnsiTheme="minorHAnsi"/>
                <w:szCs w:val="24"/>
                <w:lang w:val="ro-RO"/>
              </w:rPr>
              <w:t>rarea materialelor consumabile ș</w:t>
            </w:r>
            <w:r w:rsidR="00015338" w:rsidRPr="00563476">
              <w:rPr>
                <w:rFonts w:asciiTheme="minorHAnsi" w:hAnsiTheme="minorHAnsi"/>
                <w:szCs w:val="24"/>
                <w:lang w:val="ro-RO"/>
              </w:rPr>
              <w:t>i</w:t>
            </w:r>
            <w:r w:rsidRPr="00563476">
              <w:rPr>
                <w:rFonts w:asciiTheme="minorHAnsi" w:hAnsiTheme="minorHAnsi"/>
                <w:szCs w:val="24"/>
                <w:lang w:val="ro-RO"/>
              </w:rPr>
              <w:t xml:space="preserve"> de birou, mobilier, arhivare și depozitare, achiziț</w:t>
            </w:r>
            <w:r w:rsidR="00015338" w:rsidRPr="00563476">
              <w:rPr>
                <w:rFonts w:asciiTheme="minorHAnsi" w:hAnsiTheme="minorHAnsi"/>
                <w:szCs w:val="24"/>
                <w:lang w:val="ro-RO"/>
              </w:rPr>
              <w:t xml:space="preserve">ia </w:t>
            </w:r>
            <w:r w:rsidR="009B2BB3" w:rsidRPr="00563476">
              <w:rPr>
                <w:rFonts w:asciiTheme="minorHAnsi" w:hAnsiTheme="minorHAnsi"/>
                <w:szCs w:val="24"/>
                <w:lang w:val="ro-RO"/>
              </w:rPr>
              <w:t>echipamentelor TIC ș</w:t>
            </w:r>
            <w:r w:rsidR="00015338" w:rsidRPr="00563476">
              <w:rPr>
                <w:rFonts w:asciiTheme="minorHAnsi" w:hAnsiTheme="minorHAnsi"/>
                <w:szCs w:val="24"/>
                <w:lang w:val="ro-RO"/>
              </w:rPr>
              <w:t>i soft-</w:t>
            </w:r>
            <w:r w:rsidR="009B2BB3" w:rsidRPr="00563476">
              <w:rPr>
                <w:rFonts w:asciiTheme="minorHAnsi" w:hAnsiTheme="minorHAnsi"/>
                <w:szCs w:val="24"/>
                <w:lang w:val="ro-RO"/>
              </w:rPr>
              <w:t xml:space="preserve">uri specializate necesare desfășurării eficiente a implementării </w:t>
            </w:r>
            <w:r w:rsidR="008F246C" w:rsidRPr="00563476">
              <w:rPr>
                <w:rFonts w:asciiTheme="minorHAnsi" w:hAnsiTheme="minorHAnsi"/>
                <w:szCs w:val="24"/>
                <w:lang w:val="ro-RO"/>
              </w:rPr>
              <w:t>POEO</w:t>
            </w:r>
            <w:r w:rsidR="009B2BB3" w:rsidRPr="00563476">
              <w:rPr>
                <w:rFonts w:asciiTheme="minorHAnsi" w:hAnsiTheme="minorHAnsi"/>
                <w:szCs w:val="24"/>
                <w:lang w:val="ro-RO"/>
              </w:rPr>
              <w:t xml:space="preserve"> (soft-uri contabile, legislative etc.), securitate cibernetică</w:t>
            </w:r>
            <w:r w:rsidR="00015338" w:rsidRPr="00563476">
              <w:rPr>
                <w:rFonts w:asciiTheme="minorHAnsi" w:hAnsiTheme="minorHAnsi"/>
                <w:szCs w:val="24"/>
                <w:lang w:val="ro-RO"/>
              </w:rPr>
              <w:t xml:space="preserve"> a aplicațiilor informatice, de </w:t>
            </w:r>
            <w:r w:rsidR="009B2BB3" w:rsidRPr="00563476">
              <w:rPr>
                <w:rFonts w:asciiTheme="minorHAnsi" w:hAnsiTheme="minorHAnsi"/>
                <w:szCs w:val="24"/>
                <w:lang w:val="ro-RO"/>
              </w:rPr>
              <w:t xml:space="preserve">dezvoltarea </w:t>
            </w:r>
            <w:r w:rsidR="00514628" w:rsidRPr="00563476">
              <w:rPr>
                <w:rFonts w:asciiTheme="minorHAnsi" w:hAnsiTheme="minorHAnsi"/>
                <w:szCs w:val="24"/>
                <w:lang w:val="ro-RO"/>
              </w:rPr>
              <w:t>ș</w:t>
            </w:r>
            <w:r w:rsidR="009B2BB3" w:rsidRPr="00563476">
              <w:rPr>
                <w:rFonts w:asciiTheme="minorHAnsi" w:hAnsiTheme="minorHAnsi"/>
                <w:szCs w:val="24"/>
                <w:lang w:val="ro-RO"/>
              </w:rPr>
              <w:t>i întreținerea sistemelor ș</w:t>
            </w:r>
            <w:r w:rsidR="00015338" w:rsidRPr="00563476">
              <w:rPr>
                <w:rFonts w:asciiTheme="minorHAnsi" w:hAnsiTheme="minorHAnsi"/>
                <w:szCs w:val="24"/>
                <w:lang w:val="ro-RO"/>
              </w:rPr>
              <w:t xml:space="preserve">i infrastructurii TIC, participarea personalului la reuniuni/ </w:t>
            </w:r>
            <w:r w:rsidR="009B2BB3" w:rsidRPr="00563476">
              <w:rPr>
                <w:rFonts w:asciiTheme="minorHAnsi" w:hAnsiTheme="minorHAnsi"/>
                <w:szCs w:val="24"/>
                <w:lang w:val="ro-RO"/>
              </w:rPr>
              <w:t xml:space="preserve">evenimente/ </w:t>
            </w:r>
            <w:proofErr w:type="spellStart"/>
            <w:r w:rsidR="00514628" w:rsidRPr="00563476">
              <w:rPr>
                <w:rFonts w:asciiTheme="minorHAnsi" w:hAnsiTheme="minorHAnsi"/>
                <w:szCs w:val="24"/>
                <w:lang w:val="ro-RO"/>
              </w:rPr>
              <w:t>î</w:t>
            </w:r>
            <w:r w:rsidR="009B2BB3" w:rsidRPr="00563476">
              <w:rPr>
                <w:rFonts w:asciiTheme="minorHAnsi" w:hAnsiTheme="minorHAnsi"/>
                <w:szCs w:val="24"/>
                <w:lang w:val="ro-RO"/>
              </w:rPr>
              <w:t>ntalniri</w:t>
            </w:r>
            <w:proofErr w:type="spellEnd"/>
            <w:r w:rsidR="009B2BB3" w:rsidRPr="00563476">
              <w:rPr>
                <w:rFonts w:asciiTheme="minorHAnsi" w:hAnsiTheme="minorHAnsi"/>
                <w:szCs w:val="24"/>
                <w:lang w:val="ro-RO"/>
              </w:rPr>
              <w:t>/ conferințe/ grupuri de lucru/ rețele/ comitete</w:t>
            </w:r>
            <w:r w:rsidR="00015338" w:rsidRPr="00563476">
              <w:rPr>
                <w:rFonts w:asciiTheme="minorHAnsi" w:hAnsiTheme="minorHAnsi"/>
                <w:szCs w:val="24"/>
                <w:lang w:val="ro-RO"/>
              </w:rPr>
              <w:t xml:space="preserve"> etc. legate de proble</w:t>
            </w:r>
            <w:r w:rsidR="009B2BB3" w:rsidRPr="00563476">
              <w:rPr>
                <w:rFonts w:asciiTheme="minorHAnsi" w:hAnsiTheme="minorHAnsi"/>
                <w:szCs w:val="24"/>
                <w:lang w:val="ro-RO"/>
              </w:rPr>
              <w:t xml:space="preserve">matica sau cu impact asupra PO </w:t>
            </w:r>
            <w:r w:rsidR="00015338" w:rsidRPr="00563476">
              <w:rPr>
                <w:rFonts w:asciiTheme="minorHAnsi" w:hAnsiTheme="minorHAnsi"/>
                <w:szCs w:val="24"/>
                <w:lang w:val="ro-RO"/>
              </w:rPr>
              <w:t xml:space="preserve">etc. </w:t>
            </w:r>
          </w:p>
          <w:p w14:paraId="1A6E5674" w14:textId="77777777" w:rsidR="00D95070" w:rsidRPr="00563476" w:rsidRDefault="00D95070" w:rsidP="00017A26">
            <w:pPr>
              <w:pStyle w:val="ListParagraph"/>
              <w:numPr>
                <w:ilvl w:val="0"/>
                <w:numId w:val="66"/>
              </w:numPr>
              <w:spacing w:line="276" w:lineRule="auto"/>
              <w:contextualSpacing w:val="0"/>
              <w:jc w:val="both"/>
              <w:rPr>
                <w:rFonts w:asciiTheme="minorHAnsi" w:hAnsiTheme="minorHAnsi"/>
                <w:b/>
                <w:szCs w:val="24"/>
                <w:lang w:val="ro-RO"/>
              </w:rPr>
            </w:pPr>
            <w:r w:rsidRPr="00563476">
              <w:rPr>
                <w:rFonts w:asciiTheme="minorHAnsi" w:hAnsiTheme="minorHAnsi"/>
                <w:b/>
                <w:szCs w:val="24"/>
                <w:lang w:val="ro-RO"/>
              </w:rPr>
              <w:t>Simplificarea și inovarea procedurilor de management, administrative și financiare ale PO și consolidarea capacității administrative a AM și a organismelor intermediare</w:t>
            </w:r>
            <w:r w:rsidR="00514628" w:rsidRPr="00563476">
              <w:rPr>
                <w:rFonts w:asciiTheme="minorHAnsi" w:hAnsiTheme="minorHAnsi"/>
                <w:b/>
                <w:szCs w:val="24"/>
                <w:lang w:val="ro-RO"/>
              </w:rPr>
              <w:t>.</w:t>
            </w:r>
          </w:p>
          <w:p w14:paraId="15F759C3" w14:textId="77777777" w:rsidR="00D95070" w:rsidRPr="00563476" w:rsidRDefault="00D95070" w:rsidP="00017A26">
            <w:pPr>
              <w:pStyle w:val="ListParagraph"/>
              <w:numPr>
                <w:ilvl w:val="0"/>
                <w:numId w:val="66"/>
              </w:numPr>
              <w:spacing w:before="0" w:after="0" w:line="276" w:lineRule="auto"/>
              <w:ind w:left="714" w:hanging="357"/>
              <w:contextualSpacing w:val="0"/>
              <w:jc w:val="both"/>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Asigurarea formării profesionale și instruirea personalului structurilor de management ale Programului</w:t>
            </w:r>
            <w:r w:rsidR="00514628" w:rsidRPr="00563476">
              <w:rPr>
                <w:rFonts w:asciiTheme="minorHAnsi" w:eastAsia="Times New Roman" w:hAnsiTheme="minorHAnsi"/>
                <w:b/>
                <w:bCs/>
                <w:noProof/>
                <w:szCs w:val="24"/>
                <w:lang w:val="ro-RO"/>
              </w:rPr>
              <w:t>.</w:t>
            </w:r>
          </w:p>
          <w:p w14:paraId="4D3B5B77" w14:textId="77777777" w:rsidR="00880C57" w:rsidRPr="00563476" w:rsidRDefault="00880C57" w:rsidP="00017A26">
            <w:pPr>
              <w:pStyle w:val="ListParagraph"/>
              <w:numPr>
                <w:ilvl w:val="0"/>
                <w:numId w:val="66"/>
              </w:numPr>
              <w:spacing w:before="0" w:after="0" w:line="276" w:lineRule="auto"/>
              <w:ind w:left="714" w:hanging="357"/>
              <w:contextualSpacing w:val="0"/>
              <w:jc w:val="both"/>
              <w:rPr>
                <w:rFonts w:asciiTheme="minorHAnsi" w:eastAsia="Times New Roman" w:hAnsiTheme="minorHAnsi"/>
                <w:b/>
                <w:bCs/>
                <w:noProof/>
                <w:szCs w:val="24"/>
                <w:lang w:val="ro-RO"/>
              </w:rPr>
            </w:pPr>
            <w:r w:rsidRPr="00563476">
              <w:rPr>
                <w:rFonts w:asciiTheme="minorHAnsi" w:hAnsiTheme="minorHAnsi"/>
                <w:b/>
                <w:szCs w:val="24"/>
                <w:lang w:val="ro-RO"/>
              </w:rPr>
              <w:t xml:space="preserve">Sprijin pentru activarea și întărirea capacității și a schimbului de bune practici pentru membrii Comitetului de Monitorizare, </w:t>
            </w:r>
            <w:r w:rsidRPr="00563476">
              <w:rPr>
                <w:rFonts w:asciiTheme="minorHAnsi" w:hAnsiTheme="minorHAnsi"/>
                <w:szCs w:val="24"/>
                <w:lang w:val="ro-RO"/>
              </w:rPr>
              <w:t>în vederea eficientizării activității și întăririi capacității partenerilor socio-economici de a contribui semnificativ la procesul de monitorizare al PO, inclusiv sprijinul specific pentru întărirea capacității, organizarea și funcționarea CM pentru PO (sub formă de programe de formare care să acopere temele de interes pentru eficientizarea activității CM, sesiuni de instruire dedicate, participarea la alte activități de instruire/diseminare cu privire la PO, noile regulamente, etc.)</w:t>
            </w:r>
            <w:r w:rsidR="00514628" w:rsidRPr="00563476">
              <w:rPr>
                <w:rFonts w:asciiTheme="minorHAnsi" w:hAnsiTheme="minorHAnsi"/>
                <w:szCs w:val="24"/>
                <w:lang w:val="ro-RO"/>
              </w:rPr>
              <w:t>.</w:t>
            </w:r>
          </w:p>
          <w:p w14:paraId="7930C4F6" w14:textId="77777777" w:rsidR="00880C57" w:rsidRPr="00563476" w:rsidRDefault="00880C57" w:rsidP="00017A26">
            <w:pPr>
              <w:pStyle w:val="ListParagraph"/>
              <w:numPr>
                <w:ilvl w:val="0"/>
                <w:numId w:val="66"/>
              </w:numPr>
              <w:spacing w:before="0" w:after="240" w:line="276" w:lineRule="auto"/>
              <w:ind w:left="714" w:hanging="357"/>
              <w:contextualSpacing w:val="0"/>
              <w:jc w:val="both"/>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 xml:space="preserve">Sprijinirea activităților Autoritatii de Management si a Organismelor Intermediare (inclusiv </w:t>
            </w:r>
            <w:r w:rsidR="00F32320" w:rsidRPr="00563476">
              <w:rPr>
                <w:rFonts w:asciiTheme="minorHAnsi" w:eastAsia="Times New Roman" w:hAnsiTheme="minorHAnsi"/>
                <w:b/>
                <w:bCs/>
                <w:noProof/>
                <w:szCs w:val="24"/>
                <w:lang w:val="ro-RO"/>
              </w:rPr>
              <w:t>cheltuieli salariale</w:t>
            </w:r>
            <w:r w:rsidRPr="00563476">
              <w:rPr>
                <w:rFonts w:asciiTheme="minorHAnsi" w:eastAsia="Times New Roman" w:hAnsiTheme="minorHAnsi"/>
                <w:b/>
                <w:bCs/>
                <w:noProof/>
                <w:szCs w:val="24"/>
                <w:lang w:val="ro-RO"/>
              </w:rPr>
              <w:t>) necesare pentru inchiderea PO</w:t>
            </w:r>
            <w:r w:rsidR="00514628" w:rsidRPr="00563476">
              <w:rPr>
                <w:rFonts w:asciiTheme="minorHAnsi" w:eastAsia="Times New Roman" w:hAnsiTheme="minorHAnsi"/>
                <w:b/>
                <w:bCs/>
                <w:noProof/>
                <w:szCs w:val="24"/>
                <w:lang w:val="ro-RO"/>
              </w:rPr>
              <w:t>.</w:t>
            </w:r>
          </w:p>
          <w:p w14:paraId="5F00FE50" w14:textId="77777777" w:rsidR="00D95070" w:rsidRPr="00563476" w:rsidRDefault="00223C3A" w:rsidP="008F5956">
            <w:pPr>
              <w:spacing w:before="0" w:after="0" w:line="276" w:lineRule="auto"/>
              <w:jc w:val="both"/>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10</w:t>
            </w:r>
            <w:r w:rsidR="00880C57" w:rsidRPr="00563476">
              <w:rPr>
                <w:rFonts w:asciiTheme="minorHAnsi" w:eastAsia="Times New Roman" w:hAnsiTheme="minorHAnsi"/>
                <w:b/>
                <w:bCs/>
                <w:noProof/>
                <w:szCs w:val="24"/>
                <w:lang w:val="ro-RO"/>
              </w:rPr>
              <w:t>.2. Facilitarea implementării, monitorizării</w:t>
            </w:r>
            <w:r w:rsidR="00E62C6A" w:rsidRPr="00563476">
              <w:rPr>
                <w:rFonts w:asciiTheme="minorHAnsi" w:eastAsia="Times New Roman" w:hAnsiTheme="minorHAnsi"/>
                <w:b/>
                <w:bCs/>
                <w:noProof/>
                <w:szCs w:val="24"/>
                <w:lang w:val="ro-RO"/>
              </w:rPr>
              <w:t xml:space="preserve">, </w:t>
            </w:r>
            <w:r w:rsidR="00880C57" w:rsidRPr="00563476">
              <w:rPr>
                <w:rFonts w:asciiTheme="minorHAnsi" w:eastAsia="Times New Roman" w:hAnsiTheme="minorHAnsi"/>
                <w:b/>
                <w:bCs/>
                <w:noProof/>
                <w:szCs w:val="24"/>
                <w:lang w:val="ro-RO"/>
              </w:rPr>
              <w:t xml:space="preserve">comunicării </w:t>
            </w:r>
            <w:r w:rsidR="00776CC1" w:rsidRPr="00563476">
              <w:rPr>
                <w:rFonts w:asciiTheme="minorHAnsi" w:eastAsia="Times New Roman" w:hAnsiTheme="minorHAnsi"/>
                <w:b/>
                <w:bCs/>
                <w:noProof/>
                <w:szCs w:val="24"/>
                <w:lang w:val="ro-RO"/>
              </w:rPr>
              <w:t>și vizibilității Programului</w:t>
            </w:r>
            <w:r w:rsidR="00514628" w:rsidRPr="00563476">
              <w:rPr>
                <w:rFonts w:asciiTheme="minorHAnsi" w:eastAsia="Times New Roman" w:hAnsiTheme="minorHAnsi"/>
                <w:b/>
                <w:bCs/>
                <w:noProof/>
                <w:szCs w:val="24"/>
                <w:lang w:val="ro-RO"/>
              </w:rPr>
              <w:t>:</w:t>
            </w:r>
          </w:p>
          <w:p w14:paraId="44292119" w14:textId="77777777" w:rsidR="00015338" w:rsidRPr="00563476" w:rsidRDefault="00015338" w:rsidP="00017A26">
            <w:pPr>
              <w:pStyle w:val="ListParagraph"/>
              <w:numPr>
                <w:ilvl w:val="0"/>
                <w:numId w:val="66"/>
              </w:numPr>
              <w:spacing w:before="0" w:after="0" w:line="276" w:lineRule="auto"/>
              <w:ind w:left="714" w:hanging="357"/>
              <w:contextualSpacing w:val="0"/>
              <w:jc w:val="both"/>
              <w:rPr>
                <w:rFonts w:asciiTheme="minorHAnsi" w:hAnsiTheme="minorHAnsi"/>
                <w:szCs w:val="24"/>
                <w:lang w:val="ro-RO"/>
              </w:rPr>
            </w:pPr>
            <w:r w:rsidRPr="00563476">
              <w:rPr>
                <w:rFonts w:asciiTheme="minorHAnsi" w:hAnsiTheme="minorHAnsi"/>
                <w:b/>
                <w:szCs w:val="24"/>
                <w:lang w:val="ro-RO"/>
              </w:rPr>
              <w:t xml:space="preserve">Sprijin pentru implementarea </w:t>
            </w:r>
            <w:r w:rsidR="009B2BB3" w:rsidRPr="00563476">
              <w:rPr>
                <w:rFonts w:asciiTheme="minorHAnsi" w:hAnsiTheme="minorHAnsi"/>
                <w:b/>
                <w:szCs w:val="24"/>
                <w:lang w:val="ro-RO"/>
              </w:rPr>
              <w:t xml:space="preserve">unor </w:t>
            </w:r>
            <w:r w:rsidRPr="00563476">
              <w:rPr>
                <w:rFonts w:asciiTheme="minorHAnsi" w:hAnsiTheme="minorHAnsi"/>
                <w:b/>
                <w:szCs w:val="24"/>
                <w:lang w:val="ro-RO"/>
              </w:rPr>
              <w:t xml:space="preserve">aspecte </w:t>
            </w:r>
            <w:r w:rsidR="009B2BB3" w:rsidRPr="00563476">
              <w:rPr>
                <w:rFonts w:asciiTheme="minorHAnsi" w:hAnsiTheme="minorHAnsi"/>
                <w:b/>
                <w:szCs w:val="24"/>
                <w:lang w:val="ro-RO"/>
              </w:rPr>
              <w:t>specifice</w:t>
            </w:r>
            <w:r w:rsidR="009B2BB3" w:rsidRPr="00563476">
              <w:rPr>
                <w:rFonts w:asciiTheme="minorHAnsi" w:hAnsiTheme="minorHAnsi"/>
                <w:szCs w:val="24"/>
                <w:lang w:val="ro-RO"/>
              </w:rPr>
              <w:t>: ex. opț</w:t>
            </w:r>
            <w:r w:rsidRPr="00563476">
              <w:rPr>
                <w:rFonts w:asciiTheme="minorHAnsi" w:hAnsiTheme="minorHAnsi"/>
                <w:szCs w:val="24"/>
                <w:lang w:val="ro-RO"/>
              </w:rPr>
              <w:t>iuni simplificate privind costurile, scheme de ajutor de stat</w:t>
            </w:r>
            <w:r w:rsidR="009B2BB3" w:rsidRPr="00563476">
              <w:rPr>
                <w:rFonts w:asciiTheme="minorHAnsi" w:hAnsiTheme="minorHAnsi"/>
                <w:szCs w:val="24"/>
                <w:lang w:val="ro-RO"/>
              </w:rPr>
              <w:t>, implementarea instrumentelor financiare prevăzute î</w:t>
            </w:r>
            <w:r w:rsidRPr="00563476">
              <w:rPr>
                <w:rFonts w:asciiTheme="minorHAnsi" w:hAnsiTheme="minorHAnsi"/>
                <w:szCs w:val="24"/>
                <w:lang w:val="ro-RO"/>
              </w:rPr>
              <w:t>n PO,</w:t>
            </w:r>
            <w:r w:rsidR="009B2BB3" w:rsidRPr="00563476">
              <w:rPr>
                <w:rFonts w:asciiTheme="minorHAnsi" w:hAnsiTheme="minorHAnsi"/>
                <w:szCs w:val="24"/>
                <w:lang w:val="ro-RO"/>
              </w:rPr>
              <w:t xml:space="preserve"> inclusiv </w:t>
            </w:r>
            <w:r w:rsidRPr="00563476">
              <w:rPr>
                <w:rFonts w:asciiTheme="minorHAnsi" w:hAnsiTheme="minorHAnsi"/>
                <w:szCs w:val="24"/>
                <w:lang w:val="ro-RO"/>
              </w:rPr>
              <w:t xml:space="preserve">analiza ex-ante pentru dezvoltarea </w:t>
            </w:r>
            <w:r w:rsidR="009B2BB3" w:rsidRPr="00563476">
              <w:rPr>
                <w:rFonts w:asciiTheme="minorHAnsi" w:hAnsiTheme="minorHAnsi"/>
                <w:szCs w:val="24"/>
                <w:lang w:val="ro-RO"/>
              </w:rPr>
              <w:t>acestora etc.</w:t>
            </w:r>
            <w:r w:rsidR="00514628" w:rsidRPr="00563476">
              <w:rPr>
                <w:rFonts w:asciiTheme="minorHAnsi" w:hAnsiTheme="minorHAnsi"/>
                <w:szCs w:val="24"/>
                <w:lang w:val="ro-RO"/>
              </w:rPr>
              <w:t>;</w:t>
            </w:r>
          </w:p>
          <w:p w14:paraId="78E79458" w14:textId="77777777" w:rsidR="00880C57" w:rsidRPr="00563476" w:rsidRDefault="00880C57" w:rsidP="00017A26">
            <w:pPr>
              <w:pStyle w:val="ListParagraph"/>
              <w:numPr>
                <w:ilvl w:val="0"/>
                <w:numId w:val="66"/>
              </w:numPr>
              <w:spacing w:line="276" w:lineRule="auto"/>
              <w:contextualSpacing w:val="0"/>
              <w:jc w:val="both"/>
              <w:rPr>
                <w:rFonts w:asciiTheme="minorHAnsi" w:hAnsiTheme="minorHAnsi"/>
                <w:szCs w:val="24"/>
                <w:lang w:val="ro-RO"/>
              </w:rPr>
            </w:pPr>
            <w:r w:rsidRPr="00563476">
              <w:rPr>
                <w:rFonts w:asciiTheme="minorHAnsi" w:eastAsia="Times New Roman" w:hAnsiTheme="minorHAnsi"/>
                <w:b/>
                <w:bCs/>
                <w:noProof/>
                <w:szCs w:val="24"/>
                <w:lang w:val="ro-RO"/>
              </w:rPr>
              <w:t xml:space="preserve">Planificarea și implementarea sistemului informatic de monitorizare </w:t>
            </w:r>
            <w:r w:rsidR="00514628" w:rsidRPr="00563476">
              <w:rPr>
                <w:rFonts w:asciiTheme="minorHAnsi" w:eastAsia="Times New Roman" w:hAnsiTheme="minorHAnsi"/>
                <w:b/>
                <w:bCs/>
                <w:noProof/>
                <w:szCs w:val="24"/>
                <w:lang w:val="ro-RO"/>
              </w:rPr>
              <w:t>ș</w:t>
            </w:r>
            <w:r w:rsidRPr="00563476">
              <w:rPr>
                <w:rFonts w:asciiTheme="minorHAnsi" w:eastAsia="Times New Roman" w:hAnsiTheme="minorHAnsi"/>
                <w:b/>
                <w:bCs/>
                <w:noProof/>
                <w:szCs w:val="24"/>
                <w:lang w:val="ro-RO"/>
              </w:rPr>
              <w:t xml:space="preserve">i raportare complementar SMIS, </w:t>
            </w:r>
            <w:r w:rsidRPr="00563476">
              <w:rPr>
                <w:rFonts w:asciiTheme="minorHAnsi" w:eastAsia="Times New Roman" w:hAnsiTheme="minorHAnsi"/>
                <w:bCs/>
                <w:noProof/>
                <w:szCs w:val="24"/>
                <w:lang w:val="ro-RO"/>
              </w:rPr>
              <w:t>în vederea îmbunătă</w:t>
            </w:r>
            <w:r w:rsidR="00514628" w:rsidRPr="00563476">
              <w:rPr>
                <w:rFonts w:asciiTheme="minorHAnsi" w:eastAsia="Times New Roman" w:hAnsiTheme="minorHAnsi"/>
                <w:bCs/>
                <w:noProof/>
                <w:szCs w:val="24"/>
                <w:lang w:val="ro-RO"/>
              </w:rPr>
              <w:t>ț</w:t>
            </w:r>
            <w:r w:rsidRPr="00563476">
              <w:rPr>
                <w:rFonts w:asciiTheme="minorHAnsi" w:eastAsia="Times New Roman" w:hAnsiTheme="minorHAnsi"/>
                <w:bCs/>
                <w:noProof/>
                <w:szCs w:val="24"/>
                <w:lang w:val="ro-RO"/>
              </w:rPr>
              <w:t>irii eficienței AM și a organismelor intermediare;</w:t>
            </w:r>
            <w:r w:rsidRPr="00563476">
              <w:rPr>
                <w:rFonts w:asciiTheme="minorHAnsi" w:eastAsia="Times New Roman" w:hAnsiTheme="minorHAnsi"/>
                <w:b/>
                <w:bCs/>
                <w:noProof/>
                <w:szCs w:val="24"/>
                <w:lang w:val="ro-RO"/>
              </w:rPr>
              <w:t xml:space="preserve"> </w:t>
            </w:r>
          </w:p>
          <w:p w14:paraId="6732F31F" w14:textId="77777777" w:rsidR="00880C57" w:rsidRPr="00563476" w:rsidRDefault="00880C57" w:rsidP="00017A26">
            <w:pPr>
              <w:pStyle w:val="ListParagraph"/>
              <w:numPr>
                <w:ilvl w:val="0"/>
                <w:numId w:val="66"/>
              </w:numPr>
              <w:spacing w:line="276" w:lineRule="auto"/>
              <w:contextualSpacing w:val="0"/>
              <w:jc w:val="both"/>
              <w:rPr>
                <w:rFonts w:asciiTheme="minorHAnsi" w:hAnsiTheme="minorHAnsi"/>
                <w:b/>
                <w:szCs w:val="24"/>
                <w:lang w:val="ro-RO"/>
              </w:rPr>
            </w:pPr>
            <w:r w:rsidRPr="00563476">
              <w:rPr>
                <w:rFonts w:asciiTheme="minorHAnsi" w:hAnsiTheme="minorHAnsi"/>
                <w:b/>
                <w:szCs w:val="24"/>
                <w:lang w:val="ro-RO"/>
              </w:rPr>
              <w:lastRenderedPageBreak/>
              <w:t xml:space="preserve">Studierea, identificarea, selecția și stabilirea indicatorilor pentru monitorizarea intervențiilor și a cheltuielilor în funcție de obiectivele </w:t>
            </w:r>
            <w:r w:rsidR="008F246C" w:rsidRPr="00563476">
              <w:rPr>
                <w:rFonts w:asciiTheme="minorHAnsi" w:hAnsiTheme="minorHAnsi"/>
                <w:b/>
                <w:szCs w:val="24"/>
                <w:lang w:val="ro-RO"/>
              </w:rPr>
              <w:t>POEO</w:t>
            </w:r>
            <w:r w:rsidR="00514628" w:rsidRPr="00563476">
              <w:rPr>
                <w:rFonts w:asciiTheme="minorHAnsi" w:hAnsiTheme="minorHAnsi"/>
                <w:b/>
                <w:szCs w:val="24"/>
                <w:lang w:val="ro-RO"/>
              </w:rPr>
              <w:t>;</w:t>
            </w:r>
            <w:r w:rsidRPr="00563476">
              <w:rPr>
                <w:rFonts w:asciiTheme="minorHAnsi" w:hAnsiTheme="minorHAnsi"/>
                <w:b/>
                <w:szCs w:val="24"/>
                <w:lang w:val="ro-RO"/>
              </w:rPr>
              <w:t xml:space="preserve"> </w:t>
            </w:r>
          </w:p>
          <w:p w14:paraId="28A5CF8B" w14:textId="77777777" w:rsidR="00015338" w:rsidRPr="00563476" w:rsidRDefault="00015338" w:rsidP="00017A26">
            <w:pPr>
              <w:pStyle w:val="ListParagraph"/>
              <w:numPr>
                <w:ilvl w:val="0"/>
                <w:numId w:val="66"/>
              </w:numPr>
              <w:spacing w:line="276" w:lineRule="auto"/>
              <w:contextualSpacing w:val="0"/>
              <w:jc w:val="both"/>
              <w:rPr>
                <w:rFonts w:asciiTheme="minorHAnsi" w:hAnsiTheme="minorHAnsi"/>
                <w:szCs w:val="24"/>
                <w:lang w:val="ro-RO"/>
              </w:rPr>
            </w:pPr>
            <w:r w:rsidRPr="00563476">
              <w:rPr>
                <w:rFonts w:asciiTheme="minorHAnsi" w:hAnsiTheme="minorHAnsi"/>
                <w:b/>
                <w:szCs w:val="24"/>
                <w:lang w:val="ro-RO"/>
              </w:rPr>
              <w:t>R</w:t>
            </w:r>
            <w:r w:rsidR="008B4E8E" w:rsidRPr="00563476">
              <w:rPr>
                <w:rFonts w:asciiTheme="minorHAnsi" w:hAnsiTheme="minorHAnsi"/>
                <w:b/>
                <w:szCs w:val="24"/>
                <w:lang w:val="ro-RO"/>
              </w:rPr>
              <w:t>ealizarea de evaluări, raportă</w:t>
            </w:r>
            <w:r w:rsidRPr="00563476">
              <w:rPr>
                <w:rFonts w:asciiTheme="minorHAnsi" w:hAnsiTheme="minorHAnsi"/>
                <w:b/>
                <w:szCs w:val="24"/>
                <w:lang w:val="ro-RO"/>
              </w:rPr>
              <w:t xml:space="preserve">ri, </w:t>
            </w:r>
            <w:r w:rsidR="008B4E8E" w:rsidRPr="00563476">
              <w:rPr>
                <w:rFonts w:asciiTheme="minorHAnsi" w:hAnsiTheme="minorHAnsi"/>
                <w:b/>
                <w:szCs w:val="24"/>
                <w:lang w:val="ro-RO"/>
              </w:rPr>
              <w:t>studii ș</w:t>
            </w:r>
            <w:r w:rsidRPr="00563476">
              <w:rPr>
                <w:rFonts w:asciiTheme="minorHAnsi" w:hAnsiTheme="minorHAnsi"/>
                <w:b/>
                <w:szCs w:val="24"/>
                <w:lang w:val="ro-RO"/>
              </w:rPr>
              <w:t>i analize specifice necesare pentru a</w:t>
            </w:r>
            <w:r w:rsidR="008B4E8E" w:rsidRPr="00563476">
              <w:rPr>
                <w:rFonts w:asciiTheme="minorHAnsi" w:hAnsiTheme="minorHAnsi"/>
                <w:b/>
                <w:szCs w:val="24"/>
                <w:lang w:val="ro-RO"/>
              </w:rPr>
              <w:t xml:space="preserve"> permite implementarea eficientă și eficace a acțiunilor finanț</w:t>
            </w:r>
            <w:r w:rsidRPr="00563476">
              <w:rPr>
                <w:rFonts w:asciiTheme="minorHAnsi" w:hAnsiTheme="minorHAnsi"/>
                <w:b/>
                <w:szCs w:val="24"/>
                <w:lang w:val="ro-RO"/>
              </w:rPr>
              <w:t xml:space="preserve">ate prin </w:t>
            </w:r>
            <w:r w:rsidR="008F246C" w:rsidRPr="00563476">
              <w:rPr>
                <w:rFonts w:asciiTheme="minorHAnsi" w:hAnsiTheme="minorHAnsi"/>
                <w:b/>
                <w:szCs w:val="24"/>
                <w:lang w:val="ro-RO"/>
              </w:rPr>
              <w:t>POEO</w:t>
            </w:r>
            <w:r w:rsidR="008B4E8E" w:rsidRPr="00563476">
              <w:rPr>
                <w:rFonts w:asciiTheme="minorHAnsi" w:hAnsiTheme="minorHAnsi"/>
                <w:szCs w:val="24"/>
                <w:lang w:val="ro-RO"/>
              </w:rPr>
              <w:t xml:space="preserve"> (realizarea evaluărilor prevăzute î</w:t>
            </w:r>
            <w:r w:rsidRPr="00563476">
              <w:rPr>
                <w:rFonts w:asciiTheme="minorHAnsi" w:hAnsiTheme="minorHAnsi"/>
                <w:szCs w:val="24"/>
                <w:lang w:val="ro-RO"/>
              </w:rPr>
              <w:t>n planul de evaluare al PO, inclusiv actualizarea ace</w:t>
            </w:r>
            <w:r w:rsidR="008B4E8E" w:rsidRPr="00563476">
              <w:rPr>
                <w:rFonts w:asciiTheme="minorHAnsi" w:hAnsiTheme="minorHAnsi"/>
                <w:szCs w:val="24"/>
                <w:lang w:val="ro-RO"/>
              </w:rPr>
              <w:t>stui plan, formarea profesională a actorilor relevanți implicați î</w:t>
            </w:r>
            <w:r w:rsidRPr="00563476">
              <w:rPr>
                <w:rFonts w:asciiTheme="minorHAnsi" w:hAnsiTheme="minorHAnsi"/>
                <w:szCs w:val="24"/>
                <w:lang w:val="ro-RO"/>
              </w:rPr>
              <w:t>n evaluarea PO</w:t>
            </w:r>
            <w:r w:rsidR="00E62C6A" w:rsidRPr="00563476">
              <w:rPr>
                <w:rFonts w:asciiTheme="minorHAnsi" w:hAnsiTheme="minorHAnsi"/>
                <w:szCs w:val="24"/>
                <w:lang w:val="ro-RO"/>
              </w:rPr>
              <w:t>)</w:t>
            </w:r>
            <w:r w:rsidRPr="00563476">
              <w:rPr>
                <w:rFonts w:asciiTheme="minorHAnsi" w:hAnsiTheme="minorHAnsi"/>
                <w:szCs w:val="24"/>
                <w:lang w:val="ro-RO"/>
              </w:rPr>
              <w:t xml:space="preserve">; </w:t>
            </w:r>
          </w:p>
          <w:p w14:paraId="7C17D4D2" w14:textId="77777777" w:rsidR="00FA5C7C" w:rsidRPr="00563476" w:rsidRDefault="00FA5C7C" w:rsidP="00017A26">
            <w:pPr>
              <w:pStyle w:val="ListParagraph"/>
              <w:numPr>
                <w:ilvl w:val="0"/>
                <w:numId w:val="66"/>
              </w:numPr>
              <w:spacing w:before="0" w:after="0" w:line="276" w:lineRule="auto"/>
              <w:contextualSpacing w:val="0"/>
              <w:jc w:val="both"/>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Sprij</w:t>
            </w:r>
            <w:r w:rsidR="008B67D8" w:rsidRPr="00563476">
              <w:rPr>
                <w:rFonts w:asciiTheme="minorHAnsi" w:eastAsia="Times New Roman" w:hAnsiTheme="minorHAnsi"/>
                <w:b/>
                <w:bCs/>
                <w:noProof/>
                <w:szCs w:val="24"/>
                <w:lang w:val="ro-RO"/>
              </w:rPr>
              <w:t xml:space="preserve">inirea beneficiarilor </w:t>
            </w:r>
            <w:r w:rsidR="008F246C" w:rsidRPr="00563476">
              <w:rPr>
                <w:rFonts w:asciiTheme="minorHAnsi" w:eastAsia="Times New Roman" w:hAnsiTheme="minorHAnsi"/>
                <w:b/>
                <w:bCs/>
                <w:noProof/>
                <w:szCs w:val="24"/>
                <w:lang w:val="ro-RO"/>
              </w:rPr>
              <w:t>POEO</w:t>
            </w:r>
            <w:r w:rsidR="008B67D8" w:rsidRPr="00563476">
              <w:rPr>
                <w:rFonts w:asciiTheme="minorHAnsi" w:eastAsia="Times New Roman" w:hAnsiTheme="minorHAnsi"/>
                <w:b/>
                <w:bCs/>
                <w:noProof/>
                <w:szCs w:val="24"/>
                <w:lang w:val="ro-RO"/>
              </w:rPr>
              <w:t xml:space="preserve"> pentru</w:t>
            </w:r>
            <w:r w:rsidRPr="00563476">
              <w:rPr>
                <w:rFonts w:asciiTheme="minorHAnsi" w:eastAsia="Times New Roman" w:hAnsiTheme="minorHAnsi"/>
                <w:b/>
                <w:bCs/>
                <w:noProof/>
                <w:szCs w:val="24"/>
                <w:lang w:val="ro-RO"/>
              </w:rPr>
              <w:t xml:space="preserve"> </w:t>
            </w:r>
            <w:r w:rsidR="008B67D8" w:rsidRPr="00563476">
              <w:rPr>
                <w:rFonts w:asciiTheme="minorHAnsi" w:eastAsia="Times New Roman" w:hAnsiTheme="minorHAnsi"/>
                <w:b/>
                <w:bCs/>
                <w:noProof/>
                <w:szCs w:val="24"/>
                <w:lang w:val="ro-RO"/>
              </w:rPr>
              <w:t>implementarea proiectelor finanț</w:t>
            </w:r>
            <w:r w:rsidRPr="00563476">
              <w:rPr>
                <w:rFonts w:asciiTheme="minorHAnsi" w:eastAsia="Times New Roman" w:hAnsiTheme="minorHAnsi"/>
                <w:b/>
                <w:bCs/>
                <w:noProof/>
                <w:szCs w:val="24"/>
                <w:lang w:val="ro-RO"/>
              </w:rPr>
              <w:t xml:space="preserve">ate prin </w:t>
            </w:r>
            <w:r w:rsidR="008F246C" w:rsidRPr="00563476">
              <w:rPr>
                <w:rFonts w:asciiTheme="minorHAnsi" w:eastAsia="Times New Roman" w:hAnsiTheme="minorHAnsi"/>
                <w:b/>
                <w:bCs/>
                <w:noProof/>
                <w:szCs w:val="24"/>
                <w:lang w:val="ro-RO"/>
              </w:rPr>
              <w:t>POEO</w:t>
            </w:r>
            <w:r w:rsidRPr="00563476">
              <w:rPr>
                <w:rFonts w:asciiTheme="minorHAnsi" w:eastAsia="Times New Roman" w:hAnsiTheme="minorHAnsi"/>
                <w:b/>
                <w:bCs/>
                <w:noProof/>
                <w:szCs w:val="24"/>
                <w:lang w:val="ro-RO"/>
              </w:rPr>
              <w:t>, inclusiv prin sesiuni de instruire</w:t>
            </w:r>
            <w:r w:rsidR="00514628" w:rsidRPr="00563476">
              <w:rPr>
                <w:rFonts w:asciiTheme="minorHAnsi" w:eastAsia="Times New Roman" w:hAnsiTheme="minorHAnsi"/>
                <w:b/>
                <w:bCs/>
                <w:noProof/>
                <w:szCs w:val="24"/>
                <w:lang w:val="ro-RO"/>
              </w:rPr>
              <w:t>;</w:t>
            </w:r>
          </w:p>
          <w:p w14:paraId="394C6783" w14:textId="77777777" w:rsidR="00776CC1" w:rsidRPr="00563476" w:rsidRDefault="008B4E8E" w:rsidP="00017A26">
            <w:pPr>
              <w:pStyle w:val="ListParagraph"/>
              <w:numPr>
                <w:ilvl w:val="0"/>
                <w:numId w:val="66"/>
              </w:numPr>
              <w:spacing w:before="0" w:after="0" w:line="276" w:lineRule="auto"/>
              <w:ind w:left="714" w:hanging="357"/>
              <w:contextualSpacing w:val="0"/>
              <w:jc w:val="both"/>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Elaborarea ș</w:t>
            </w:r>
            <w:r w:rsidR="00880C57" w:rsidRPr="00563476">
              <w:rPr>
                <w:rFonts w:asciiTheme="minorHAnsi" w:eastAsia="Times New Roman" w:hAnsiTheme="minorHAnsi"/>
                <w:b/>
                <w:bCs/>
                <w:noProof/>
                <w:szCs w:val="24"/>
                <w:lang w:val="ro-RO"/>
              </w:rPr>
              <w:t>i implementarea strategiei ș</w:t>
            </w:r>
            <w:r w:rsidR="00015338" w:rsidRPr="00563476">
              <w:rPr>
                <w:rFonts w:asciiTheme="minorHAnsi" w:eastAsia="Times New Roman" w:hAnsiTheme="minorHAnsi"/>
                <w:b/>
                <w:bCs/>
                <w:noProof/>
                <w:szCs w:val="24"/>
                <w:lang w:val="ro-RO"/>
              </w:rPr>
              <w:t xml:space="preserve">i a planului de comunicare pentru </w:t>
            </w:r>
            <w:r w:rsidR="008F246C" w:rsidRPr="00563476">
              <w:rPr>
                <w:rFonts w:asciiTheme="minorHAnsi" w:eastAsia="Times New Roman" w:hAnsiTheme="minorHAnsi"/>
                <w:b/>
                <w:bCs/>
                <w:noProof/>
                <w:szCs w:val="24"/>
                <w:lang w:val="ro-RO"/>
              </w:rPr>
              <w:t>POEO</w:t>
            </w:r>
            <w:r w:rsidR="00880C57" w:rsidRPr="00563476">
              <w:rPr>
                <w:rFonts w:asciiTheme="minorHAnsi" w:eastAsia="Times New Roman" w:hAnsiTheme="minorHAnsi"/>
                <w:b/>
                <w:bCs/>
                <w:noProof/>
                <w:szCs w:val="24"/>
                <w:lang w:val="ro-RO"/>
              </w:rPr>
              <w:t>, a campaniilor de comunicare</w:t>
            </w:r>
            <w:r w:rsidR="00E25727" w:rsidRPr="00563476">
              <w:rPr>
                <w:rFonts w:asciiTheme="minorHAnsi" w:eastAsia="Times New Roman" w:hAnsiTheme="minorHAnsi"/>
                <w:b/>
                <w:bCs/>
                <w:noProof/>
                <w:szCs w:val="24"/>
                <w:lang w:val="ro-RO"/>
              </w:rPr>
              <w:t xml:space="preserve"> și i</w:t>
            </w:r>
            <w:r w:rsidR="00776CC1" w:rsidRPr="00563476">
              <w:rPr>
                <w:rFonts w:asciiTheme="minorHAnsi" w:eastAsia="Times New Roman" w:hAnsiTheme="minorHAnsi"/>
                <w:b/>
                <w:bCs/>
                <w:noProof/>
                <w:szCs w:val="24"/>
                <w:lang w:val="ro-RO"/>
              </w:rPr>
              <w:t xml:space="preserve">nformarea potențialilor beneficiari </w:t>
            </w:r>
            <w:r w:rsidR="008F246C" w:rsidRPr="00563476">
              <w:rPr>
                <w:rFonts w:asciiTheme="minorHAnsi" w:eastAsia="Times New Roman" w:hAnsiTheme="minorHAnsi"/>
                <w:b/>
                <w:bCs/>
                <w:noProof/>
                <w:szCs w:val="24"/>
                <w:lang w:val="ro-RO"/>
              </w:rPr>
              <w:t>POEO</w:t>
            </w:r>
            <w:r w:rsidR="00776CC1" w:rsidRPr="00563476">
              <w:rPr>
                <w:rFonts w:asciiTheme="minorHAnsi" w:eastAsia="Times New Roman" w:hAnsiTheme="minorHAnsi"/>
                <w:b/>
                <w:bCs/>
                <w:noProof/>
                <w:szCs w:val="24"/>
                <w:lang w:val="ro-RO"/>
              </w:rPr>
              <w:t xml:space="preserve"> </w:t>
            </w:r>
            <w:r w:rsidR="004538AA" w:rsidRPr="00563476">
              <w:rPr>
                <w:rFonts w:asciiTheme="minorHAnsi" w:eastAsia="Times New Roman" w:hAnsiTheme="minorHAnsi"/>
                <w:b/>
                <w:bCs/>
                <w:noProof/>
                <w:szCs w:val="24"/>
                <w:lang w:val="ro-RO"/>
              </w:rPr>
              <w:t xml:space="preserve">cu privire la  </w:t>
            </w:r>
            <w:r w:rsidR="00776CC1" w:rsidRPr="00563476">
              <w:rPr>
                <w:rFonts w:asciiTheme="minorHAnsi" w:eastAsia="Times New Roman" w:hAnsiTheme="minorHAnsi"/>
                <w:b/>
                <w:bCs/>
                <w:noProof/>
                <w:szCs w:val="24"/>
                <w:lang w:val="ro-RO"/>
              </w:rPr>
              <w:t>i</w:t>
            </w:r>
            <w:r w:rsidR="00E62C6A" w:rsidRPr="00563476">
              <w:rPr>
                <w:rFonts w:asciiTheme="minorHAnsi" w:eastAsia="Times New Roman" w:hAnsiTheme="minorHAnsi"/>
                <w:b/>
                <w:bCs/>
                <w:noProof/>
                <w:szCs w:val="24"/>
                <w:lang w:val="ro-RO"/>
              </w:rPr>
              <w:t>ntervențiile finanțate d</w:t>
            </w:r>
            <w:r w:rsidR="00776CC1" w:rsidRPr="00563476">
              <w:rPr>
                <w:rFonts w:asciiTheme="minorHAnsi" w:eastAsia="Times New Roman" w:hAnsiTheme="minorHAnsi"/>
                <w:b/>
                <w:bCs/>
                <w:noProof/>
                <w:szCs w:val="24"/>
                <w:lang w:val="ro-RO"/>
              </w:rPr>
              <w:t>in program și beneficiile investițiilor FSE+ în domeniile Ocupării și Educației</w:t>
            </w:r>
            <w:r w:rsidR="00514628" w:rsidRPr="00563476">
              <w:rPr>
                <w:rFonts w:asciiTheme="minorHAnsi" w:eastAsia="Times New Roman" w:hAnsiTheme="minorHAnsi"/>
                <w:b/>
                <w:bCs/>
                <w:noProof/>
                <w:szCs w:val="24"/>
                <w:lang w:val="ro-RO"/>
              </w:rPr>
              <w:t>;</w:t>
            </w:r>
          </w:p>
          <w:p w14:paraId="432BE3BB" w14:textId="77777777" w:rsidR="003F2DBC" w:rsidRPr="00563476" w:rsidRDefault="00880C57" w:rsidP="00017A26">
            <w:pPr>
              <w:pStyle w:val="ListParagraph"/>
              <w:numPr>
                <w:ilvl w:val="0"/>
                <w:numId w:val="66"/>
              </w:numPr>
              <w:spacing w:line="276" w:lineRule="auto"/>
              <w:contextualSpacing w:val="0"/>
              <w:jc w:val="both"/>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Diseminarea practicilor ș</w:t>
            </w:r>
            <w:r w:rsidR="00015338" w:rsidRPr="00563476">
              <w:rPr>
                <w:rFonts w:asciiTheme="minorHAnsi" w:eastAsia="Times New Roman" w:hAnsiTheme="minorHAnsi"/>
                <w:b/>
                <w:bCs/>
                <w:noProof/>
                <w:szCs w:val="24"/>
                <w:lang w:val="ro-RO"/>
              </w:rPr>
              <w:t xml:space="preserve">i modelelor inovatoare pentru managementul PO; </w:t>
            </w:r>
          </w:p>
          <w:p w14:paraId="05CC604B" w14:textId="77777777" w:rsidR="00F32320" w:rsidRPr="00563476" w:rsidRDefault="00F32320" w:rsidP="00017A26">
            <w:pPr>
              <w:pStyle w:val="ListParagraph"/>
              <w:numPr>
                <w:ilvl w:val="0"/>
                <w:numId w:val="66"/>
              </w:numPr>
              <w:spacing w:line="276" w:lineRule="auto"/>
              <w:contextualSpacing w:val="0"/>
              <w:jc w:val="both"/>
              <w:rPr>
                <w:rFonts w:asciiTheme="minorHAnsi" w:eastAsia="Times New Roman" w:hAnsiTheme="minorHAnsi"/>
                <w:b/>
                <w:bCs/>
                <w:noProof/>
                <w:szCs w:val="24"/>
                <w:lang w:val="ro-RO"/>
              </w:rPr>
            </w:pPr>
            <w:r w:rsidRPr="00563476">
              <w:rPr>
                <w:rFonts w:asciiTheme="minorHAnsi" w:eastAsia="Times New Roman" w:hAnsiTheme="minorHAnsi"/>
                <w:b/>
                <w:bCs/>
                <w:noProof/>
                <w:szCs w:val="24"/>
                <w:lang w:val="ro-RO"/>
              </w:rPr>
              <w:t>Sprijin pentru pregătirea perioadei 2027+.</w:t>
            </w:r>
          </w:p>
        </w:tc>
      </w:tr>
    </w:tbl>
    <w:p w14:paraId="0FFD6474" w14:textId="77777777" w:rsidR="00535923" w:rsidRPr="00563476" w:rsidRDefault="00535923" w:rsidP="00D41D38">
      <w:pPr>
        <w:pBdr>
          <w:top w:val="single" w:sz="4" w:space="1" w:color="auto"/>
          <w:left w:val="single" w:sz="4" w:space="4" w:color="auto"/>
          <w:bottom w:val="single" w:sz="4" w:space="1" w:color="auto"/>
          <w:right w:val="single" w:sz="4" w:space="15" w:color="auto"/>
        </w:pBdr>
        <w:spacing w:before="0" w:after="0" w:line="276" w:lineRule="auto"/>
        <w:rPr>
          <w:rFonts w:asciiTheme="minorHAnsi" w:eastAsia="Times New Roman" w:hAnsiTheme="minorHAnsi"/>
          <w:b/>
          <w:bCs/>
          <w:i/>
          <w:noProof/>
          <w:szCs w:val="24"/>
        </w:rPr>
      </w:pPr>
      <w:r w:rsidRPr="00563476">
        <w:rPr>
          <w:rFonts w:asciiTheme="minorHAnsi" w:eastAsia="Times New Roman" w:hAnsiTheme="minorHAnsi"/>
          <w:b/>
          <w:bCs/>
          <w:i/>
          <w:noProof/>
          <w:szCs w:val="24"/>
        </w:rPr>
        <w:lastRenderedPageBreak/>
        <w:t>The ma</w:t>
      </w:r>
      <w:r w:rsidR="00BA1CA0" w:rsidRPr="00563476">
        <w:rPr>
          <w:rFonts w:asciiTheme="minorHAnsi" w:eastAsia="Times New Roman" w:hAnsiTheme="minorHAnsi"/>
          <w:b/>
          <w:bCs/>
          <w:i/>
          <w:noProof/>
          <w:szCs w:val="24"/>
        </w:rPr>
        <w:t>in target groups – point (e)(</w:t>
      </w:r>
      <w:r w:rsidRPr="00563476">
        <w:rPr>
          <w:rFonts w:asciiTheme="minorHAnsi" w:eastAsia="Times New Roman" w:hAnsiTheme="minorHAnsi"/>
          <w:b/>
          <w:bCs/>
          <w:i/>
          <w:noProof/>
          <w:szCs w:val="24"/>
        </w:rPr>
        <w:t>i</w:t>
      </w:r>
      <w:r w:rsidR="00BA1CA0" w:rsidRPr="00563476">
        <w:rPr>
          <w:rFonts w:asciiTheme="minorHAnsi" w:eastAsia="Times New Roman" w:hAnsiTheme="minorHAnsi"/>
          <w:b/>
          <w:bCs/>
          <w:i/>
          <w:noProof/>
          <w:szCs w:val="24"/>
        </w:rPr>
        <w:t>ii</w:t>
      </w:r>
      <w:r w:rsidRPr="00563476">
        <w:rPr>
          <w:rFonts w:asciiTheme="minorHAnsi" w:eastAsia="Times New Roman" w:hAnsiTheme="minorHAnsi"/>
          <w:b/>
          <w:bCs/>
          <w:i/>
          <w:noProof/>
          <w:szCs w:val="24"/>
        </w:rPr>
        <w:t xml:space="preserve">) </w:t>
      </w:r>
      <w:r w:rsidR="00BA1CA0" w:rsidRPr="00563476">
        <w:rPr>
          <w:rFonts w:asciiTheme="minorHAnsi" w:eastAsia="Times New Roman" w:hAnsiTheme="minorHAnsi"/>
          <w:b/>
          <w:bCs/>
          <w:i/>
          <w:noProof/>
          <w:szCs w:val="24"/>
        </w:rPr>
        <w:t xml:space="preserve">of Article 22(3) </w:t>
      </w:r>
      <w:r w:rsidRPr="00563476">
        <w:rPr>
          <w:rFonts w:asciiTheme="minorHAnsi" w:eastAsia="Times New Roman" w:hAnsiTheme="minorHAnsi"/>
          <w:b/>
          <w:bCs/>
          <w:i/>
          <w:noProof/>
          <w:szCs w:val="24"/>
        </w:rPr>
        <w:t>CPR</w:t>
      </w:r>
    </w:p>
    <w:p w14:paraId="07036739" w14:textId="77777777" w:rsidR="00BF06EA" w:rsidRPr="00563476" w:rsidRDefault="00BF06EA" w:rsidP="00D41D38">
      <w:pPr>
        <w:pBdr>
          <w:top w:val="single" w:sz="4" w:space="1" w:color="auto"/>
          <w:left w:val="single" w:sz="4" w:space="4" w:color="auto"/>
          <w:bottom w:val="single" w:sz="4" w:space="1" w:color="auto"/>
          <w:right w:val="single" w:sz="4" w:space="15" w:color="auto"/>
        </w:pBdr>
        <w:spacing w:before="0" w:after="0" w:line="276" w:lineRule="auto"/>
        <w:rPr>
          <w:rFonts w:asciiTheme="minorHAnsi" w:eastAsia="Times New Roman" w:hAnsiTheme="minorHAnsi"/>
          <w:b/>
          <w:bCs/>
          <w:i/>
          <w:noProof/>
          <w:szCs w:val="24"/>
        </w:rPr>
      </w:pPr>
      <w:r w:rsidRPr="00563476">
        <w:rPr>
          <w:rFonts w:asciiTheme="minorHAnsi" w:eastAsia="Times New Roman" w:hAnsiTheme="minorHAnsi"/>
          <w:b/>
          <w:bCs/>
          <w:i/>
          <w:noProof/>
          <w:szCs w:val="24"/>
        </w:rPr>
        <w:t>Text field [1 000]</w:t>
      </w:r>
    </w:p>
    <w:p w14:paraId="289BA836" w14:textId="77777777" w:rsidR="00776CC1" w:rsidRPr="00563476" w:rsidRDefault="003F2DBC" w:rsidP="00D41D38">
      <w:pPr>
        <w:pBdr>
          <w:top w:val="single" w:sz="4" w:space="1" w:color="auto"/>
          <w:left w:val="single" w:sz="4" w:space="4" w:color="auto"/>
          <w:bottom w:val="single" w:sz="4" w:space="1" w:color="auto"/>
          <w:right w:val="single" w:sz="4" w:space="15" w:color="auto"/>
        </w:pBdr>
        <w:spacing w:before="0" w:after="0" w:line="276" w:lineRule="auto"/>
        <w:rPr>
          <w:rFonts w:asciiTheme="minorHAnsi" w:eastAsia="Times New Roman" w:hAnsiTheme="minorHAnsi"/>
          <w:bCs/>
          <w:i/>
          <w:noProof/>
          <w:szCs w:val="24"/>
          <w:lang w:val="ro-RO"/>
        </w:rPr>
      </w:pPr>
      <w:r w:rsidRPr="00563476">
        <w:rPr>
          <w:rFonts w:asciiTheme="minorHAnsi" w:eastAsia="Times New Roman" w:hAnsiTheme="minorHAnsi"/>
          <w:bCs/>
          <w:i/>
          <w:noProof/>
          <w:szCs w:val="24"/>
          <w:lang w:val="ro-RO"/>
        </w:rPr>
        <w:t>Structurile / Personalul de management/implem</w:t>
      </w:r>
      <w:r w:rsidR="00B616C2" w:rsidRPr="00563476">
        <w:rPr>
          <w:rFonts w:asciiTheme="minorHAnsi" w:eastAsia="Times New Roman" w:hAnsiTheme="minorHAnsi"/>
          <w:bCs/>
          <w:i/>
          <w:noProof/>
          <w:szCs w:val="24"/>
          <w:lang w:val="ro-RO"/>
        </w:rPr>
        <w:t>entare a</w:t>
      </w:r>
      <w:r w:rsidRPr="00563476">
        <w:rPr>
          <w:rFonts w:asciiTheme="minorHAnsi" w:eastAsia="Times New Roman" w:hAnsiTheme="minorHAnsi"/>
          <w:bCs/>
          <w:i/>
          <w:noProof/>
          <w:szCs w:val="24"/>
          <w:lang w:val="ro-RO"/>
        </w:rPr>
        <w:t xml:space="preserve"> </w:t>
      </w:r>
      <w:r w:rsidR="008F246C" w:rsidRPr="00563476">
        <w:rPr>
          <w:rFonts w:asciiTheme="minorHAnsi" w:eastAsia="Times New Roman" w:hAnsiTheme="minorHAnsi"/>
          <w:bCs/>
          <w:i/>
          <w:noProof/>
          <w:szCs w:val="24"/>
          <w:lang w:val="ro-RO"/>
        </w:rPr>
        <w:t>POEO</w:t>
      </w:r>
    </w:p>
    <w:p w14:paraId="7690E36D" w14:textId="77777777" w:rsidR="00776CC1" w:rsidRPr="00563476" w:rsidRDefault="00776CC1" w:rsidP="00D41D38">
      <w:pPr>
        <w:pBdr>
          <w:top w:val="single" w:sz="4" w:space="1" w:color="auto"/>
          <w:left w:val="single" w:sz="4" w:space="4" w:color="auto"/>
          <w:bottom w:val="single" w:sz="4" w:space="1" w:color="auto"/>
          <w:right w:val="single" w:sz="4" w:space="15" w:color="auto"/>
        </w:pBdr>
        <w:spacing w:before="0" w:after="0" w:line="276" w:lineRule="auto"/>
        <w:rPr>
          <w:rFonts w:asciiTheme="minorHAnsi" w:eastAsia="Times New Roman" w:hAnsiTheme="minorHAnsi"/>
          <w:bCs/>
          <w:i/>
          <w:noProof/>
          <w:szCs w:val="24"/>
          <w:lang w:val="ro-RO"/>
        </w:rPr>
      </w:pPr>
      <w:r w:rsidRPr="00563476">
        <w:rPr>
          <w:rFonts w:asciiTheme="minorHAnsi" w:eastAsia="Times New Roman" w:hAnsiTheme="minorHAnsi"/>
          <w:bCs/>
          <w:i/>
          <w:noProof/>
          <w:szCs w:val="24"/>
          <w:lang w:val="ro-RO"/>
        </w:rPr>
        <w:t xml:space="preserve">Membrii Comitetului de Monitorizare </w:t>
      </w:r>
    </w:p>
    <w:p w14:paraId="2F71B533" w14:textId="77777777" w:rsidR="00745291" w:rsidRPr="00563476" w:rsidRDefault="00745291" w:rsidP="008F5956">
      <w:pPr>
        <w:spacing w:line="276" w:lineRule="auto"/>
        <w:rPr>
          <w:rFonts w:asciiTheme="minorHAnsi" w:hAnsiTheme="minorHAnsi"/>
          <w:b/>
          <w:szCs w:val="24"/>
          <w:lang w:val="ro-RO"/>
        </w:rPr>
      </w:pPr>
    </w:p>
    <w:p w14:paraId="38412EE2" w14:textId="77777777" w:rsidR="009A2115" w:rsidRPr="00563476" w:rsidRDefault="00BA1CA0" w:rsidP="008F5956">
      <w:pPr>
        <w:spacing w:line="276" w:lineRule="auto"/>
        <w:rPr>
          <w:rFonts w:asciiTheme="minorHAnsi" w:hAnsiTheme="minorHAnsi"/>
          <w:b/>
          <w:szCs w:val="24"/>
          <w:lang w:val="ro-RO"/>
        </w:rPr>
      </w:pPr>
      <w:r w:rsidRPr="00563476">
        <w:rPr>
          <w:rFonts w:asciiTheme="minorHAnsi" w:hAnsiTheme="minorHAnsi"/>
          <w:b/>
          <w:szCs w:val="24"/>
          <w:lang w:val="ro-RO"/>
        </w:rPr>
        <w:t>2.2</w:t>
      </w:r>
      <w:r w:rsidR="009A2115" w:rsidRPr="00563476">
        <w:rPr>
          <w:rFonts w:asciiTheme="minorHAnsi" w:hAnsiTheme="minorHAnsi"/>
          <w:b/>
          <w:szCs w:val="24"/>
          <w:lang w:val="ro-RO"/>
        </w:rPr>
        <w:t>.1.2.Indicators</w:t>
      </w:r>
    </w:p>
    <w:p w14:paraId="37B06746" w14:textId="77777777" w:rsidR="00BF06EA" w:rsidRPr="00563476" w:rsidRDefault="009A2115" w:rsidP="008F5956">
      <w:pPr>
        <w:spacing w:line="276" w:lineRule="auto"/>
        <w:rPr>
          <w:rFonts w:asciiTheme="minorHAnsi" w:hAnsiTheme="minorHAnsi"/>
          <w:b/>
          <w:szCs w:val="24"/>
          <w:lang w:val="ro-RO"/>
        </w:rPr>
      </w:pPr>
      <w:r w:rsidRPr="00563476">
        <w:rPr>
          <w:rFonts w:asciiTheme="minorHAnsi" w:hAnsiTheme="minorHAnsi"/>
          <w:b/>
          <w:szCs w:val="24"/>
          <w:lang w:val="ro-RO"/>
        </w:rPr>
        <w:t xml:space="preserve">Output </w:t>
      </w:r>
      <w:proofErr w:type="spellStart"/>
      <w:r w:rsidRPr="00563476">
        <w:rPr>
          <w:rFonts w:asciiTheme="minorHAnsi" w:hAnsiTheme="minorHAnsi"/>
          <w:b/>
          <w:szCs w:val="24"/>
          <w:lang w:val="ro-RO"/>
        </w:rPr>
        <w:t>indicators</w:t>
      </w:r>
      <w:proofErr w:type="spellEnd"/>
      <w:r w:rsidRPr="00563476">
        <w:rPr>
          <w:rFonts w:asciiTheme="minorHAnsi" w:hAnsiTheme="minorHAnsi"/>
          <w:b/>
          <w:szCs w:val="24"/>
          <w:lang w:val="ro-RO"/>
        </w:rPr>
        <w:t xml:space="preserve"> </w:t>
      </w:r>
      <w:proofErr w:type="spellStart"/>
      <w:r w:rsidRPr="00563476">
        <w:rPr>
          <w:rFonts w:asciiTheme="minorHAnsi" w:hAnsiTheme="minorHAnsi"/>
          <w:b/>
          <w:szCs w:val="24"/>
          <w:lang w:val="ro-RO"/>
        </w:rPr>
        <w:t>with</w:t>
      </w:r>
      <w:proofErr w:type="spellEnd"/>
      <w:r w:rsidRPr="00563476">
        <w:rPr>
          <w:rFonts w:asciiTheme="minorHAnsi" w:hAnsiTheme="minorHAnsi"/>
          <w:b/>
          <w:szCs w:val="24"/>
          <w:lang w:val="ro-RO"/>
        </w:rPr>
        <w:t xml:space="preserve"> </w:t>
      </w:r>
      <w:proofErr w:type="spellStart"/>
      <w:r w:rsidRPr="00563476">
        <w:rPr>
          <w:rFonts w:asciiTheme="minorHAnsi" w:hAnsiTheme="minorHAnsi"/>
          <w:b/>
          <w:szCs w:val="24"/>
          <w:lang w:val="ro-RO"/>
        </w:rPr>
        <w:t>the</w:t>
      </w:r>
      <w:proofErr w:type="spellEnd"/>
      <w:r w:rsidRPr="00563476">
        <w:rPr>
          <w:rFonts w:asciiTheme="minorHAnsi" w:hAnsiTheme="minorHAnsi"/>
          <w:b/>
          <w:szCs w:val="24"/>
          <w:lang w:val="ro-RO"/>
        </w:rPr>
        <w:t xml:space="preserve"> </w:t>
      </w:r>
      <w:proofErr w:type="spellStart"/>
      <w:r w:rsidRPr="00563476">
        <w:rPr>
          <w:rFonts w:asciiTheme="minorHAnsi" w:hAnsiTheme="minorHAnsi"/>
          <w:b/>
          <w:szCs w:val="24"/>
          <w:lang w:val="ro-RO"/>
        </w:rPr>
        <w:t>corresponding</w:t>
      </w:r>
      <w:proofErr w:type="spellEnd"/>
      <w:r w:rsidRPr="00563476">
        <w:rPr>
          <w:rFonts w:asciiTheme="minorHAnsi" w:hAnsiTheme="minorHAnsi"/>
          <w:b/>
          <w:szCs w:val="24"/>
          <w:lang w:val="ro-RO"/>
        </w:rPr>
        <w:t xml:space="preserve"> </w:t>
      </w:r>
      <w:proofErr w:type="spellStart"/>
      <w:r w:rsidRPr="00563476">
        <w:rPr>
          <w:rFonts w:asciiTheme="minorHAnsi" w:hAnsiTheme="minorHAnsi"/>
          <w:b/>
          <w:szCs w:val="24"/>
          <w:lang w:val="ro-RO"/>
        </w:rPr>
        <w:t>milestones</w:t>
      </w:r>
      <w:proofErr w:type="spellEnd"/>
      <w:r w:rsidRPr="00563476">
        <w:rPr>
          <w:rFonts w:asciiTheme="minorHAnsi" w:hAnsiTheme="minorHAnsi"/>
          <w:b/>
          <w:szCs w:val="24"/>
          <w:lang w:val="ro-RO"/>
        </w:rPr>
        <w:t xml:space="preserve"> </w:t>
      </w:r>
      <w:proofErr w:type="spellStart"/>
      <w:r w:rsidRPr="00563476">
        <w:rPr>
          <w:rFonts w:asciiTheme="minorHAnsi" w:hAnsiTheme="minorHAnsi"/>
          <w:b/>
          <w:szCs w:val="24"/>
          <w:lang w:val="ro-RO"/>
        </w:rPr>
        <w:t>and</w:t>
      </w:r>
      <w:proofErr w:type="spellEnd"/>
      <w:r w:rsidRPr="00563476">
        <w:rPr>
          <w:rFonts w:asciiTheme="minorHAnsi" w:hAnsiTheme="minorHAnsi"/>
          <w:b/>
          <w:szCs w:val="24"/>
          <w:lang w:val="ro-RO"/>
        </w:rPr>
        <w:t xml:space="preserve"> </w:t>
      </w:r>
      <w:proofErr w:type="spellStart"/>
      <w:r w:rsidRPr="00563476">
        <w:rPr>
          <w:rFonts w:asciiTheme="minorHAnsi" w:hAnsiTheme="minorHAnsi"/>
          <w:b/>
          <w:szCs w:val="24"/>
          <w:lang w:val="ro-RO"/>
        </w:rPr>
        <w:t>targets</w:t>
      </w:r>
      <w:proofErr w:type="spellEnd"/>
      <w:r w:rsidRPr="00563476">
        <w:rPr>
          <w:rFonts w:asciiTheme="minorHAnsi" w:hAnsiTheme="minorHAnsi"/>
          <w:b/>
          <w:szCs w:val="24"/>
          <w:lang w:val="ro-RO"/>
        </w:rPr>
        <w:t xml:space="preserve"> </w:t>
      </w:r>
    </w:p>
    <w:p w14:paraId="0576B3BD" w14:textId="77777777" w:rsidR="009A2115" w:rsidRPr="00563476" w:rsidRDefault="00BF06EA" w:rsidP="008F5956">
      <w:pPr>
        <w:spacing w:line="276" w:lineRule="auto"/>
        <w:rPr>
          <w:rFonts w:asciiTheme="minorHAnsi" w:eastAsia="Times New Roman" w:hAnsiTheme="minorHAnsi"/>
          <w:bCs/>
          <w:i/>
          <w:noProof/>
          <w:szCs w:val="24"/>
          <w:lang w:val="ro-RO"/>
        </w:rPr>
      </w:pPr>
      <w:r w:rsidRPr="00563476">
        <w:rPr>
          <w:rFonts w:asciiTheme="minorHAnsi" w:eastAsia="Times New Roman" w:hAnsiTheme="minorHAnsi"/>
          <w:i/>
          <w:noProof/>
          <w:szCs w:val="24"/>
          <w:lang w:val="pt-PT"/>
        </w:rPr>
        <w:t xml:space="preserve">Reference: </w:t>
      </w:r>
      <w:r w:rsidR="00BA1CA0" w:rsidRPr="00563476">
        <w:rPr>
          <w:rFonts w:asciiTheme="minorHAnsi" w:eastAsia="Times New Roman" w:hAnsiTheme="minorHAnsi"/>
          <w:i/>
          <w:noProof/>
          <w:szCs w:val="24"/>
          <w:lang w:val="ro-RO"/>
        </w:rPr>
        <w:t>point (e)</w:t>
      </w:r>
      <w:r w:rsidR="009A2115" w:rsidRPr="00563476">
        <w:rPr>
          <w:rFonts w:asciiTheme="minorHAnsi" w:eastAsia="Times New Roman" w:hAnsiTheme="minorHAnsi"/>
          <w:i/>
          <w:noProof/>
          <w:szCs w:val="24"/>
          <w:lang w:val="ro-RO"/>
        </w:rPr>
        <w:t>(ii)</w:t>
      </w:r>
      <w:r w:rsidR="00BA1CA0" w:rsidRPr="00563476">
        <w:rPr>
          <w:rFonts w:asciiTheme="minorHAnsi" w:eastAsia="Times New Roman" w:hAnsiTheme="minorHAnsi"/>
          <w:i/>
          <w:noProof/>
          <w:szCs w:val="24"/>
          <w:lang w:val="ro-RO"/>
        </w:rPr>
        <w:t xml:space="preserve"> of Article 22(3)CPR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798"/>
        <w:gridCol w:w="972"/>
        <w:gridCol w:w="461"/>
        <w:gridCol w:w="2572"/>
        <w:gridCol w:w="1362"/>
        <w:gridCol w:w="1273"/>
        <w:gridCol w:w="1543"/>
      </w:tblGrid>
      <w:tr w:rsidR="001A2352" w:rsidRPr="00563476" w14:paraId="5FFDA524" w14:textId="77777777" w:rsidTr="001A2352">
        <w:trPr>
          <w:trHeight w:val="1647"/>
        </w:trPr>
        <w:tc>
          <w:tcPr>
            <w:tcW w:w="443" w:type="pct"/>
          </w:tcPr>
          <w:p w14:paraId="35D9FBD4"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 xml:space="preserve">Priority </w:t>
            </w:r>
          </w:p>
        </w:tc>
        <w:tc>
          <w:tcPr>
            <w:tcW w:w="405" w:type="pct"/>
          </w:tcPr>
          <w:p w14:paraId="069EC744"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Fund</w:t>
            </w:r>
          </w:p>
        </w:tc>
        <w:tc>
          <w:tcPr>
            <w:tcW w:w="493" w:type="pct"/>
          </w:tcPr>
          <w:p w14:paraId="144F279D"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Category of region</w:t>
            </w:r>
          </w:p>
        </w:tc>
        <w:tc>
          <w:tcPr>
            <w:tcW w:w="234" w:type="pct"/>
          </w:tcPr>
          <w:p w14:paraId="3BAF7672"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ID [5]</w:t>
            </w:r>
          </w:p>
        </w:tc>
        <w:tc>
          <w:tcPr>
            <w:tcW w:w="1305" w:type="pct"/>
            <w:shd w:val="clear" w:color="auto" w:fill="auto"/>
          </w:tcPr>
          <w:p w14:paraId="555FC708"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 xml:space="preserve">Indicator [255] </w:t>
            </w:r>
          </w:p>
        </w:tc>
        <w:tc>
          <w:tcPr>
            <w:tcW w:w="691" w:type="pct"/>
          </w:tcPr>
          <w:p w14:paraId="56637305"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Measurement unit</w:t>
            </w:r>
          </w:p>
        </w:tc>
        <w:tc>
          <w:tcPr>
            <w:tcW w:w="646" w:type="pct"/>
            <w:shd w:val="clear" w:color="auto" w:fill="auto"/>
          </w:tcPr>
          <w:p w14:paraId="40405CFC"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Milestone (2024)</w:t>
            </w:r>
          </w:p>
          <w:p w14:paraId="003C050B" w14:textId="77777777" w:rsidR="00BF06EA" w:rsidRPr="00563476" w:rsidRDefault="00BF06EA" w:rsidP="008F5956">
            <w:pPr>
              <w:pStyle w:val="Text1"/>
              <w:spacing w:line="276" w:lineRule="auto"/>
              <w:ind w:left="0"/>
              <w:rPr>
                <w:rFonts w:asciiTheme="minorHAnsi" w:hAnsiTheme="minorHAnsi"/>
                <w:b/>
                <w:noProof/>
                <w:sz w:val="18"/>
                <w:szCs w:val="18"/>
                <w:lang w:val="ro-RO"/>
              </w:rPr>
            </w:pPr>
          </w:p>
        </w:tc>
        <w:tc>
          <w:tcPr>
            <w:tcW w:w="783" w:type="pct"/>
            <w:shd w:val="clear" w:color="auto" w:fill="auto"/>
          </w:tcPr>
          <w:p w14:paraId="199A3424" w14:textId="77777777" w:rsidR="00BF06EA" w:rsidRPr="00563476" w:rsidRDefault="00BF06EA" w:rsidP="008F5956">
            <w:pPr>
              <w:pStyle w:val="Text1"/>
              <w:spacing w:line="276" w:lineRule="auto"/>
              <w:ind w:left="0"/>
              <w:rPr>
                <w:rFonts w:asciiTheme="minorHAnsi" w:hAnsiTheme="minorHAnsi"/>
                <w:b/>
                <w:noProof/>
                <w:sz w:val="18"/>
                <w:szCs w:val="18"/>
                <w:lang w:val="ro-RO"/>
              </w:rPr>
            </w:pPr>
            <w:r w:rsidRPr="00563476">
              <w:rPr>
                <w:rFonts w:asciiTheme="minorHAnsi" w:hAnsiTheme="minorHAnsi"/>
                <w:b/>
                <w:noProof/>
                <w:sz w:val="18"/>
                <w:szCs w:val="18"/>
                <w:lang w:val="ro-RO"/>
              </w:rPr>
              <w:t>Target (2029)</w:t>
            </w:r>
          </w:p>
          <w:p w14:paraId="4BCF04F2" w14:textId="77777777" w:rsidR="00BF06EA" w:rsidRPr="00563476" w:rsidRDefault="00BF06EA" w:rsidP="008F5956">
            <w:pPr>
              <w:pStyle w:val="Text1"/>
              <w:spacing w:line="276" w:lineRule="auto"/>
              <w:ind w:left="0"/>
              <w:rPr>
                <w:rFonts w:asciiTheme="minorHAnsi" w:hAnsiTheme="minorHAnsi"/>
                <w:b/>
                <w:noProof/>
                <w:sz w:val="18"/>
                <w:szCs w:val="18"/>
                <w:lang w:val="ro-RO"/>
              </w:rPr>
            </w:pPr>
          </w:p>
        </w:tc>
      </w:tr>
      <w:tr w:rsidR="001A2352" w:rsidRPr="00563476" w14:paraId="4D043D60" w14:textId="77777777" w:rsidTr="001A2352">
        <w:trPr>
          <w:trHeight w:val="340"/>
        </w:trPr>
        <w:tc>
          <w:tcPr>
            <w:tcW w:w="443" w:type="pct"/>
          </w:tcPr>
          <w:p w14:paraId="20B53158"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10</w:t>
            </w:r>
          </w:p>
        </w:tc>
        <w:tc>
          <w:tcPr>
            <w:tcW w:w="405" w:type="pct"/>
          </w:tcPr>
          <w:p w14:paraId="6232B995"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FSE+</w:t>
            </w:r>
          </w:p>
        </w:tc>
        <w:tc>
          <w:tcPr>
            <w:tcW w:w="493" w:type="pct"/>
          </w:tcPr>
          <w:p w14:paraId="4F06874F" w14:textId="77777777" w:rsidR="00BF06EA" w:rsidRPr="00563476" w:rsidRDefault="00BF06EA" w:rsidP="008F5956">
            <w:pPr>
              <w:pStyle w:val="Text1"/>
              <w:spacing w:line="276" w:lineRule="auto"/>
              <w:ind w:left="0"/>
              <w:rPr>
                <w:rFonts w:asciiTheme="minorHAnsi" w:hAnsiTheme="minorHAnsi"/>
                <w:i/>
                <w:noProof/>
                <w:sz w:val="18"/>
                <w:szCs w:val="18"/>
                <w:lang w:val="ro-RO"/>
              </w:rPr>
            </w:pPr>
          </w:p>
        </w:tc>
        <w:tc>
          <w:tcPr>
            <w:tcW w:w="234" w:type="pct"/>
          </w:tcPr>
          <w:p w14:paraId="4881B70B"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1305" w:type="pct"/>
            <w:shd w:val="clear" w:color="auto" w:fill="auto"/>
          </w:tcPr>
          <w:p w14:paraId="3357F691" w14:textId="77777777" w:rsidR="00BF06EA" w:rsidRPr="00563476" w:rsidRDefault="00BF06EA" w:rsidP="008F5956">
            <w:pPr>
              <w:pStyle w:val="Text1"/>
              <w:spacing w:line="276" w:lineRule="auto"/>
              <w:ind w:left="0"/>
              <w:jc w:val="both"/>
              <w:rPr>
                <w:rFonts w:asciiTheme="minorHAnsi" w:hAnsiTheme="minorHAnsi"/>
                <w:noProof/>
                <w:sz w:val="18"/>
                <w:szCs w:val="18"/>
                <w:lang w:val="ro-RO"/>
              </w:rPr>
            </w:pPr>
            <w:r w:rsidRPr="00563476">
              <w:rPr>
                <w:rFonts w:asciiTheme="minorHAnsi" w:hAnsiTheme="minorHAnsi"/>
                <w:noProof/>
                <w:sz w:val="18"/>
                <w:szCs w:val="18"/>
                <w:lang w:val="ro-RO"/>
              </w:rPr>
              <w:t>Structuri sprijinite</w:t>
            </w:r>
          </w:p>
        </w:tc>
        <w:tc>
          <w:tcPr>
            <w:tcW w:w="691" w:type="pct"/>
          </w:tcPr>
          <w:p w14:paraId="509ADCC9" w14:textId="77777777" w:rsidR="00BF06EA" w:rsidRPr="00563476" w:rsidRDefault="00BF06EA" w:rsidP="008F5956">
            <w:pPr>
              <w:pStyle w:val="Text1"/>
              <w:spacing w:line="276" w:lineRule="auto"/>
              <w:ind w:left="0"/>
              <w:rPr>
                <w:rFonts w:asciiTheme="minorHAnsi" w:hAnsiTheme="minorHAnsi"/>
                <w:b/>
                <w:i/>
                <w:noProof/>
                <w:sz w:val="18"/>
                <w:szCs w:val="18"/>
                <w:lang w:val="ro-RO"/>
              </w:rPr>
            </w:pPr>
          </w:p>
        </w:tc>
        <w:tc>
          <w:tcPr>
            <w:tcW w:w="646" w:type="pct"/>
            <w:shd w:val="clear" w:color="auto" w:fill="auto"/>
          </w:tcPr>
          <w:p w14:paraId="6014E921" w14:textId="77777777" w:rsidR="00BF06EA" w:rsidRPr="00563476" w:rsidRDefault="00BF06EA" w:rsidP="008F5956">
            <w:pPr>
              <w:pStyle w:val="Text1"/>
              <w:spacing w:line="276" w:lineRule="auto"/>
              <w:ind w:left="0"/>
              <w:rPr>
                <w:rFonts w:asciiTheme="minorHAnsi" w:hAnsiTheme="minorHAnsi"/>
                <w:b/>
                <w:i/>
                <w:noProof/>
                <w:sz w:val="18"/>
                <w:szCs w:val="18"/>
                <w:lang w:val="ro-RO"/>
              </w:rPr>
            </w:pPr>
          </w:p>
        </w:tc>
        <w:tc>
          <w:tcPr>
            <w:tcW w:w="783" w:type="pct"/>
            <w:shd w:val="clear" w:color="auto" w:fill="auto"/>
          </w:tcPr>
          <w:p w14:paraId="1D407639" w14:textId="77777777" w:rsidR="00BF06EA" w:rsidRPr="00563476" w:rsidRDefault="00BF06EA" w:rsidP="008F5956">
            <w:pPr>
              <w:pStyle w:val="Text1"/>
              <w:spacing w:line="276" w:lineRule="auto"/>
              <w:ind w:left="0"/>
              <w:rPr>
                <w:rFonts w:asciiTheme="minorHAnsi" w:hAnsiTheme="minorHAnsi"/>
                <w:b/>
                <w:i/>
                <w:noProof/>
                <w:sz w:val="18"/>
                <w:szCs w:val="18"/>
                <w:lang w:val="ro-RO"/>
              </w:rPr>
            </w:pPr>
          </w:p>
        </w:tc>
      </w:tr>
      <w:tr w:rsidR="001A2352" w:rsidRPr="00563476" w14:paraId="177BD662" w14:textId="77777777" w:rsidTr="001A2352">
        <w:trPr>
          <w:trHeight w:val="332"/>
        </w:trPr>
        <w:tc>
          <w:tcPr>
            <w:tcW w:w="443" w:type="pct"/>
          </w:tcPr>
          <w:p w14:paraId="36B36F75"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10</w:t>
            </w:r>
          </w:p>
        </w:tc>
        <w:tc>
          <w:tcPr>
            <w:tcW w:w="405" w:type="pct"/>
          </w:tcPr>
          <w:p w14:paraId="1CC79E58"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FSE+</w:t>
            </w:r>
          </w:p>
        </w:tc>
        <w:tc>
          <w:tcPr>
            <w:tcW w:w="493" w:type="pct"/>
          </w:tcPr>
          <w:p w14:paraId="31124A58"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234" w:type="pct"/>
          </w:tcPr>
          <w:p w14:paraId="25BAEA89"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1305" w:type="pct"/>
            <w:shd w:val="clear" w:color="auto" w:fill="auto"/>
          </w:tcPr>
          <w:p w14:paraId="0EC45813" w14:textId="77777777" w:rsidR="00BF06EA" w:rsidRPr="00563476" w:rsidRDefault="00BF06EA" w:rsidP="008F5956">
            <w:pPr>
              <w:pStyle w:val="Text1"/>
              <w:spacing w:line="276" w:lineRule="auto"/>
              <w:ind w:left="0"/>
              <w:jc w:val="both"/>
              <w:rPr>
                <w:rFonts w:asciiTheme="minorHAnsi" w:hAnsiTheme="minorHAnsi"/>
                <w:noProof/>
                <w:sz w:val="18"/>
                <w:szCs w:val="18"/>
                <w:lang w:val="ro-RO"/>
              </w:rPr>
            </w:pPr>
            <w:r w:rsidRPr="00563476">
              <w:rPr>
                <w:rFonts w:asciiTheme="minorHAnsi" w:hAnsiTheme="minorHAnsi"/>
                <w:noProof/>
                <w:sz w:val="18"/>
                <w:szCs w:val="18"/>
                <w:lang w:val="ro-RO"/>
              </w:rPr>
              <w:t>Angajați în structurile de management / implemntare a PO ale caror salarii sunt co-finanțate din AT</w:t>
            </w:r>
          </w:p>
        </w:tc>
        <w:tc>
          <w:tcPr>
            <w:tcW w:w="691" w:type="pct"/>
          </w:tcPr>
          <w:p w14:paraId="1D737D43"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646" w:type="pct"/>
            <w:shd w:val="clear" w:color="auto" w:fill="auto"/>
          </w:tcPr>
          <w:p w14:paraId="72993B31"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783" w:type="pct"/>
            <w:shd w:val="clear" w:color="auto" w:fill="auto"/>
          </w:tcPr>
          <w:p w14:paraId="7B80CE6B" w14:textId="77777777" w:rsidR="00BF06EA" w:rsidRPr="00563476" w:rsidRDefault="00BF06EA" w:rsidP="008F5956">
            <w:pPr>
              <w:pStyle w:val="Text1"/>
              <w:spacing w:line="276" w:lineRule="auto"/>
              <w:ind w:left="0"/>
              <w:rPr>
                <w:rFonts w:asciiTheme="minorHAnsi" w:hAnsiTheme="minorHAnsi"/>
                <w:noProof/>
                <w:sz w:val="18"/>
                <w:szCs w:val="18"/>
                <w:lang w:val="ro-RO"/>
              </w:rPr>
            </w:pPr>
          </w:p>
        </w:tc>
      </w:tr>
      <w:tr w:rsidR="001A2352" w:rsidRPr="00563476" w14:paraId="29E2C79B" w14:textId="77777777" w:rsidTr="001A2352">
        <w:trPr>
          <w:trHeight w:val="332"/>
        </w:trPr>
        <w:tc>
          <w:tcPr>
            <w:tcW w:w="443" w:type="pct"/>
          </w:tcPr>
          <w:p w14:paraId="04DC3CA8"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10</w:t>
            </w:r>
          </w:p>
        </w:tc>
        <w:tc>
          <w:tcPr>
            <w:tcW w:w="405" w:type="pct"/>
          </w:tcPr>
          <w:p w14:paraId="100F9E59"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FSE+</w:t>
            </w:r>
          </w:p>
        </w:tc>
        <w:tc>
          <w:tcPr>
            <w:tcW w:w="493" w:type="pct"/>
          </w:tcPr>
          <w:p w14:paraId="423A8157"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234" w:type="pct"/>
          </w:tcPr>
          <w:p w14:paraId="5980CB9C"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1305" w:type="pct"/>
            <w:shd w:val="clear" w:color="auto" w:fill="auto"/>
          </w:tcPr>
          <w:p w14:paraId="3D0FF3D1" w14:textId="77777777" w:rsidR="00BF06EA" w:rsidRPr="00563476" w:rsidRDefault="00BF06EA" w:rsidP="008F5956">
            <w:pPr>
              <w:pStyle w:val="Text1"/>
              <w:spacing w:line="276" w:lineRule="auto"/>
              <w:ind w:left="0"/>
              <w:jc w:val="both"/>
              <w:rPr>
                <w:rFonts w:asciiTheme="minorHAnsi" w:hAnsiTheme="minorHAnsi"/>
                <w:noProof/>
                <w:sz w:val="18"/>
                <w:szCs w:val="18"/>
                <w:lang w:val="ro-RO"/>
              </w:rPr>
            </w:pPr>
            <w:r w:rsidRPr="00563476">
              <w:rPr>
                <w:rFonts w:asciiTheme="minorHAnsi" w:hAnsiTheme="minorHAnsi"/>
                <w:noProof/>
                <w:sz w:val="18"/>
                <w:szCs w:val="18"/>
                <w:lang w:val="ro-RO"/>
              </w:rPr>
              <w:t>Evenimente/reuniuni CM organizate</w:t>
            </w:r>
          </w:p>
        </w:tc>
        <w:tc>
          <w:tcPr>
            <w:tcW w:w="691" w:type="pct"/>
          </w:tcPr>
          <w:p w14:paraId="28097218"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646" w:type="pct"/>
            <w:shd w:val="clear" w:color="auto" w:fill="auto"/>
          </w:tcPr>
          <w:p w14:paraId="0D6ABC0B"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783" w:type="pct"/>
            <w:shd w:val="clear" w:color="auto" w:fill="auto"/>
          </w:tcPr>
          <w:p w14:paraId="52BCA3BF" w14:textId="77777777" w:rsidR="00BF06EA" w:rsidRPr="00563476" w:rsidRDefault="00BF06EA" w:rsidP="008F5956">
            <w:pPr>
              <w:pStyle w:val="Text1"/>
              <w:spacing w:line="276" w:lineRule="auto"/>
              <w:ind w:left="0"/>
              <w:rPr>
                <w:rFonts w:asciiTheme="minorHAnsi" w:hAnsiTheme="minorHAnsi"/>
                <w:noProof/>
                <w:sz w:val="18"/>
                <w:szCs w:val="18"/>
                <w:lang w:val="ro-RO"/>
              </w:rPr>
            </w:pPr>
          </w:p>
        </w:tc>
      </w:tr>
      <w:tr w:rsidR="001A2352" w:rsidRPr="00563476" w14:paraId="1164C57B" w14:textId="77777777" w:rsidTr="001A2352">
        <w:trPr>
          <w:trHeight w:val="332"/>
        </w:trPr>
        <w:tc>
          <w:tcPr>
            <w:tcW w:w="443" w:type="pct"/>
          </w:tcPr>
          <w:p w14:paraId="7C104A64"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10</w:t>
            </w:r>
          </w:p>
        </w:tc>
        <w:tc>
          <w:tcPr>
            <w:tcW w:w="405" w:type="pct"/>
          </w:tcPr>
          <w:p w14:paraId="1802CA4D"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FSE+</w:t>
            </w:r>
          </w:p>
        </w:tc>
        <w:tc>
          <w:tcPr>
            <w:tcW w:w="493" w:type="pct"/>
          </w:tcPr>
          <w:p w14:paraId="3E17BC12"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234" w:type="pct"/>
          </w:tcPr>
          <w:p w14:paraId="2F96DF0C"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1305" w:type="pct"/>
            <w:shd w:val="clear" w:color="auto" w:fill="auto"/>
          </w:tcPr>
          <w:p w14:paraId="49F7A766" w14:textId="77777777" w:rsidR="00BF06EA" w:rsidRPr="00563476" w:rsidRDefault="00BF06EA" w:rsidP="008F5956">
            <w:pPr>
              <w:pStyle w:val="Text1"/>
              <w:spacing w:line="276" w:lineRule="auto"/>
              <w:ind w:left="0"/>
              <w:jc w:val="both"/>
              <w:rPr>
                <w:rFonts w:asciiTheme="minorHAnsi" w:hAnsiTheme="minorHAnsi"/>
                <w:noProof/>
                <w:sz w:val="18"/>
                <w:szCs w:val="18"/>
                <w:lang w:val="ro-RO"/>
              </w:rPr>
            </w:pPr>
            <w:r w:rsidRPr="00563476">
              <w:rPr>
                <w:rFonts w:asciiTheme="minorHAnsi" w:hAnsiTheme="minorHAnsi"/>
                <w:noProof/>
                <w:sz w:val="18"/>
                <w:szCs w:val="18"/>
                <w:lang w:val="ro-RO"/>
              </w:rPr>
              <w:t xml:space="preserve">Studii, rapoarte, analize, evaluări elaborate </w:t>
            </w:r>
          </w:p>
        </w:tc>
        <w:tc>
          <w:tcPr>
            <w:tcW w:w="691" w:type="pct"/>
          </w:tcPr>
          <w:p w14:paraId="3CDDDE4E"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646" w:type="pct"/>
            <w:shd w:val="clear" w:color="auto" w:fill="auto"/>
          </w:tcPr>
          <w:p w14:paraId="26A61F8B"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783" w:type="pct"/>
            <w:shd w:val="clear" w:color="auto" w:fill="auto"/>
          </w:tcPr>
          <w:p w14:paraId="4E14DCBB" w14:textId="77777777" w:rsidR="00BF06EA" w:rsidRPr="00563476" w:rsidRDefault="00BF06EA" w:rsidP="008F5956">
            <w:pPr>
              <w:pStyle w:val="Text1"/>
              <w:spacing w:line="276" w:lineRule="auto"/>
              <w:ind w:left="0"/>
              <w:rPr>
                <w:rFonts w:asciiTheme="minorHAnsi" w:hAnsiTheme="minorHAnsi"/>
                <w:noProof/>
                <w:sz w:val="18"/>
                <w:szCs w:val="18"/>
                <w:lang w:val="ro-RO"/>
              </w:rPr>
            </w:pPr>
          </w:p>
        </w:tc>
      </w:tr>
      <w:tr w:rsidR="001A2352" w:rsidRPr="00563476" w14:paraId="70A868B4" w14:textId="77777777" w:rsidTr="001A2352">
        <w:trPr>
          <w:trHeight w:val="332"/>
        </w:trPr>
        <w:tc>
          <w:tcPr>
            <w:tcW w:w="443" w:type="pct"/>
          </w:tcPr>
          <w:p w14:paraId="61F8C777"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10</w:t>
            </w:r>
          </w:p>
        </w:tc>
        <w:tc>
          <w:tcPr>
            <w:tcW w:w="405" w:type="pct"/>
          </w:tcPr>
          <w:p w14:paraId="2008FA85"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FSE+</w:t>
            </w:r>
          </w:p>
        </w:tc>
        <w:tc>
          <w:tcPr>
            <w:tcW w:w="493" w:type="pct"/>
          </w:tcPr>
          <w:p w14:paraId="137F9570"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234" w:type="pct"/>
          </w:tcPr>
          <w:p w14:paraId="2094AA5A"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1305" w:type="pct"/>
            <w:shd w:val="clear" w:color="auto" w:fill="auto"/>
          </w:tcPr>
          <w:p w14:paraId="02580F2C" w14:textId="77777777" w:rsidR="00BF06EA" w:rsidRPr="00563476" w:rsidRDefault="00BF06EA" w:rsidP="008F5956">
            <w:pPr>
              <w:pStyle w:val="Text1"/>
              <w:spacing w:line="276" w:lineRule="auto"/>
              <w:ind w:left="0"/>
              <w:jc w:val="both"/>
              <w:rPr>
                <w:rFonts w:asciiTheme="minorHAnsi" w:hAnsiTheme="minorHAnsi"/>
                <w:noProof/>
                <w:sz w:val="18"/>
                <w:szCs w:val="18"/>
                <w:lang w:val="ro-RO"/>
              </w:rPr>
            </w:pPr>
            <w:r w:rsidRPr="00563476">
              <w:rPr>
                <w:rFonts w:asciiTheme="minorHAnsi" w:hAnsiTheme="minorHAnsi"/>
                <w:noProof/>
                <w:sz w:val="18"/>
                <w:szCs w:val="18"/>
                <w:lang w:val="ro-RO"/>
              </w:rPr>
              <w:t>Beneficiari sprijiniți</w:t>
            </w:r>
          </w:p>
        </w:tc>
        <w:tc>
          <w:tcPr>
            <w:tcW w:w="691" w:type="pct"/>
          </w:tcPr>
          <w:p w14:paraId="074AC19C"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646" w:type="pct"/>
            <w:shd w:val="clear" w:color="auto" w:fill="auto"/>
          </w:tcPr>
          <w:p w14:paraId="59F2411C"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783" w:type="pct"/>
            <w:shd w:val="clear" w:color="auto" w:fill="auto"/>
          </w:tcPr>
          <w:p w14:paraId="3DB8ABED" w14:textId="77777777" w:rsidR="00BF06EA" w:rsidRPr="00563476" w:rsidRDefault="00BF06EA" w:rsidP="008F5956">
            <w:pPr>
              <w:pStyle w:val="Text1"/>
              <w:spacing w:line="276" w:lineRule="auto"/>
              <w:ind w:left="0"/>
              <w:rPr>
                <w:rFonts w:asciiTheme="minorHAnsi" w:hAnsiTheme="minorHAnsi"/>
                <w:noProof/>
                <w:sz w:val="18"/>
                <w:szCs w:val="18"/>
                <w:lang w:val="ro-RO"/>
              </w:rPr>
            </w:pPr>
          </w:p>
        </w:tc>
      </w:tr>
      <w:tr w:rsidR="001A2352" w:rsidRPr="00563476" w14:paraId="6B102D80" w14:textId="77777777" w:rsidTr="001A2352">
        <w:trPr>
          <w:trHeight w:val="332"/>
        </w:trPr>
        <w:tc>
          <w:tcPr>
            <w:tcW w:w="443" w:type="pct"/>
          </w:tcPr>
          <w:p w14:paraId="07C5B7C8"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lastRenderedPageBreak/>
              <w:t>10</w:t>
            </w:r>
          </w:p>
        </w:tc>
        <w:tc>
          <w:tcPr>
            <w:tcW w:w="405" w:type="pct"/>
          </w:tcPr>
          <w:p w14:paraId="472826D5"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FSE+</w:t>
            </w:r>
          </w:p>
        </w:tc>
        <w:tc>
          <w:tcPr>
            <w:tcW w:w="493" w:type="pct"/>
          </w:tcPr>
          <w:p w14:paraId="6A66958A"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234" w:type="pct"/>
          </w:tcPr>
          <w:p w14:paraId="7C83B901"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1305" w:type="pct"/>
            <w:shd w:val="clear" w:color="auto" w:fill="auto"/>
          </w:tcPr>
          <w:p w14:paraId="645D4E74" w14:textId="77777777" w:rsidR="00BF06EA" w:rsidRPr="00563476" w:rsidRDefault="00BF06EA" w:rsidP="008F5956">
            <w:pPr>
              <w:pStyle w:val="Text1"/>
              <w:spacing w:line="276" w:lineRule="auto"/>
              <w:ind w:left="0"/>
              <w:jc w:val="both"/>
              <w:rPr>
                <w:rFonts w:asciiTheme="minorHAnsi" w:hAnsiTheme="minorHAnsi"/>
                <w:noProof/>
                <w:sz w:val="18"/>
                <w:szCs w:val="18"/>
                <w:lang w:val="ro-RO"/>
              </w:rPr>
            </w:pPr>
            <w:r w:rsidRPr="00563476">
              <w:rPr>
                <w:rFonts w:asciiTheme="minorHAnsi" w:hAnsiTheme="minorHAnsi"/>
                <w:noProof/>
                <w:sz w:val="18"/>
                <w:szCs w:val="18"/>
                <w:lang w:val="ro-RO"/>
              </w:rPr>
              <w:t>Instrumente de comunicare implem</w:t>
            </w:r>
            <w:r w:rsidR="000431A3" w:rsidRPr="00563476">
              <w:rPr>
                <w:rFonts w:asciiTheme="minorHAnsi" w:hAnsiTheme="minorHAnsi"/>
                <w:noProof/>
                <w:sz w:val="18"/>
                <w:szCs w:val="18"/>
                <w:lang w:val="ro-RO"/>
              </w:rPr>
              <w:t>e</w:t>
            </w:r>
            <w:r w:rsidRPr="00563476">
              <w:rPr>
                <w:rFonts w:asciiTheme="minorHAnsi" w:hAnsiTheme="minorHAnsi"/>
                <w:noProof/>
                <w:sz w:val="18"/>
                <w:szCs w:val="18"/>
                <w:lang w:val="ro-RO"/>
              </w:rPr>
              <w:t>ntate</w:t>
            </w:r>
          </w:p>
        </w:tc>
        <w:tc>
          <w:tcPr>
            <w:tcW w:w="691" w:type="pct"/>
          </w:tcPr>
          <w:p w14:paraId="6A9791FA"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646" w:type="pct"/>
            <w:shd w:val="clear" w:color="auto" w:fill="auto"/>
          </w:tcPr>
          <w:p w14:paraId="53C81BDB"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783" w:type="pct"/>
            <w:shd w:val="clear" w:color="auto" w:fill="auto"/>
          </w:tcPr>
          <w:p w14:paraId="3EE179F3" w14:textId="77777777" w:rsidR="00BF06EA" w:rsidRPr="00563476" w:rsidRDefault="00BF06EA" w:rsidP="008F5956">
            <w:pPr>
              <w:pStyle w:val="Text1"/>
              <w:spacing w:line="276" w:lineRule="auto"/>
              <w:ind w:left="0"/>
              <w:rPr>
                <w:rFonts w:asciiTheme="minorHAnsi" w:hAnsiTheme="minorHAnsi"/>
                <w:noProof/>
                <w:sz w:val="18"/>
                <w:szCs w:val="18"/>
                <w:lang w:val="ro-RO"/>
              </w:rPr>
            </w:pPr>
          </w:p>
        </w:tc>
      </w:tr>
      <w:tr w:rsidR="001A2352" w:rsidRPr="00563476" w14:paraId="282B5FDC" w14:textId="77777777" w:rsidTr="001A2352">
        <w:trPr>
          <w:trHeight w:val="332"/>
        </w:trPr>
        <w:tc>
          <w:tcPr>
            <w:tcW w:w="443" w:type="pct"/>
          </w:tcPr>
          <w:p w14:paraId="66AE799D"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10</w:t>
            </w:r>
          </w:p>
        </w:tc>
        <w:tc>
          <w:tcPr>
            <w:tcW w:w="405" w:type="pct"/>
          </w:tcPr>
          <w:p w14:paraId="4E7C6E73" w14:textId="77777777" w:rsidR="00BF06EA" w:rsidRPr="00563476" w:rsidRDefault="00BF06EA" w:rsidP="008F5956">
            <w:pPr>
              <w:pStyle w:val="Text1"/>
              <w:spacing w:line="276" w:lineRule="auto"/>
              <w:ind w:left="0"/>
              <w:rPr>
                <w:rFonts w:asciiTheme="minorHAnsi" w:hAnsiTheme="minorHAnsi"/>
                <w:i/>
                <w:noProof/>
                <w:sz w:val="18"/>
                <w:szCs w:val="18"/>
                <w:lang w:val="ro-RO"/>
              </w:rPr>
            </w:pPr>
            <w:r w:rsidRPr="00563476">
              <w:rPr>
                <w:rFonts w:asciiTheme="minorHAnsi" w:hAnsiTheme="minorHAnsi"/>
                <w:i/>
                <w:noProof/>
                <w:sz w:val="18"/>
                <w:szCs w:val="18"/>
                <w:lang w:val="ro-RO"/>
              </w:rPr>
              <w:t>FSE+</w:t>
            </w:r>
          </w:p>
        </w:tc>
        <w:tc>
          <w:tcPr>
            <w:tcW w:w="493" w:type="pct"/>
          </w:tcPr>
          <w:p w14:paraId="16A619A1"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234" w:type="pct"/>
          </w:tcPr>
          <w:p w14:paraId="7D3205E2"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1305" w:type="pct"/>
            <w:shd w:val="clear" w:color="auto" w:fill="auto"/>
          </w:tcPr>
          <w:p w14:paraId="0318AB7D" w14:textId="77777777" w:rsidR="00BF06EA" w:rsidRPr="00563476" w:rsidRDefault="00BF06EA" w:rsidP="008F5956">
            <w:pPr>
              <w:pStyle w:val="Text1"/>
              <w:spacing w:line="276" w:lineRule="auto"/>
              <w:ind w:left="0"/>
              <w:jc w:val="both"/>
              <w:rPr>
                <w:rFonts w:asciiTheme="minorHAnsi" w:hAnsiTheme="minorHAnsi"/>
                <w:noProof/>
                <w:sz w:val="18"/>
                <w:szCs w:val="18"/>
                <w:lang w:val="ro-RO"/>
              </w:rPr>
            </w:pPr>
            <w:r w:rsidRPr="00563476">
              <w:rPr>
                <w:rFonts w:asciiTheme="minorHAnsi" w:hAnsiTheme="minorHAnsi"/>
                <w:noProof/>
                <w:sz w:val="18"/>
                <w:szCs w:val="18"/>
                <w:lang w:val="ro-RO"/>
              </w:rPr>
              <w:t>Instrumente informatice dezvoltate / achizitionate/pentru care s-a asigurat mentenanța</w:t>
            </w:r>
          </w:p>
        </w:tc>
        <w:tc>
          <w:tcPr>
            <w:tcW w:w="691" w:type="pct"/>
          </w:tcPr>
          <w:p w14:paraId="64777B9A"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646" w:type="pct"/>
            <w:shd w:val="clear" w:color="auto" w:fill="auto"/>
          </w:tcPr>
          <w:p w14:paraId="56CDAEB2" w14:textId="77777777" w:rsidR="00BF06EA" w:rsidRPr="00563476" w:rsidRDefault="00BF06EA" w:rsidP="008F5956">
            <w:pPr>
              <w:pStyle w:val="Text1"/>
              <w:spacing w:line="276" w:lineRule="auto"/>
              <w:ind w:left="0"/>
              <w:rPr>
                <w:rFonts w:asciiTheme="minorHAnsi" w:hAnsiTheme="minorHAnsi"/>
                <w:noProof/>
                <w:sz w:val="18"/>
                <w:szCs w:val="18"/>
                <w:lang w:val="ro-RO"/>
              </w:rPr>
            </w:pPr>
          </w:p>
        </w:tc>
        <w:tc>
          <w:tcPr>
            <w:tcW w:w="783" w:type="pct"/>
            <w:shd w:val="clear" w:color="auto" w:fill="auto"/>
          </w:tcPr>
          <w:p w14:paraId="2BB3B4C9" w14:textId="77777777" w:rsidR="00BF06EA" w:rsidRPr="00563476" w:rsidRDefault="00BF06EA" w:rsidP="008F5956">
            <w:pPr>
              <w:pStyle w:val="Text1"/>
              <w:spacing w:line="276" w:lineRule="auto"/>
              <w:ind w:left="0"/>
              <w:rPr>
                <w:rFonts w:asciiTheme="minorHAnsi" w:hAnsiTheme="minorHAnsi"/>
                <w:noProof/>
                <w:sz w:val="18"/>
                <w:szCs w:val="18"/>
                <w:lang w:val="ro-RO"/>
              </w:rPr>
            </w:pPr>
          </w:p>
        </w:tc>
      </w:tr>
    </w:tbl>
    <w:p w14:paraId="2309306C" w14:textId="77777777" w:rsidR="009A2115" w:rsidRPr="00563476" w:rsidRDefault="009A2115" w:rsidP="008F5956">
      <w:pPr>
        <w:pStyle w:val="Text1"/>
        <w:spacing w:line="276" w:lineRule="auto"/>
        <w:ind w:left="0"/>
        <w:rPr>
          <w:rFonts w:asciiTheme="minorHAnsi" w:hAnsiTheme="minorHAnsi"/>
          <w:noProof/>
          <w:szCs w:val="24"/>
          <w:lang w:val="ro-RO"/>
        </w:rPr>
      </w:pPr>
    </w:p>
    <w:p w14:paraId="32936D3C" w14:textId="77777777" w:rsidR="009A2115" w:rsidRPr="00563476" w:rsidRDefault="009A2115" w:rsidP="008F5956">
      <w:pPr>
        <w:spacing w:line="276" w:lineRule="auto"/>
        <w:rPr>
          <w:rFonts w:asciiTheme="minorHAnsi" w:eastAsia="Times New Roman" w:hAnsiTheme="minorHAnsi"/>
          <w:bCs/>
          <w:i/>
          <w:noProof/>
          <w:szCs w:val="24"/>
          <w:lang w:val="ro-RO"/>
        </w:rPr>
      </w:pPr>
      <w:r w:rsidRPr="00563476">
        <w:rPr>
          <w:rFonts w:asciiTheme="minorHAnsi" w:eastAsia="Times New Roman" w:hAnsiTheme="minorHAnsi"/>
          <w:b/>
          <w:iCs/>
          <w:noProof/>
          <w:szCs w:val="24"/>
          <w:lang w:val="ro-RO"/>
        </w:rPr>
        <w:t>2.</w:t>
      </w:r>
      <w:r w:rsidR="00BA1CA0" w:rsidRPr="00563476">
        <w:rPr>
          <w:rFonts w:asciiTheme="minorHAnsi" w:eastAsia="Times New Roman" w:hAnsiTheme="minorHAnsi"/>
          <w:b/>
          <w:iCs/>
          <w:noProof/>
          <w:szCs w:val="24"/>
          <w:lang w:val="ro-RO"/>
        </w:rPr>
        <w:t>2</w:t>
      </w:r>
      <w:r w:rsidRPr="00563476">
        <w:rPr>
          <w:rFonts w:asciiTheme="minorHAnsi" w:eastAsia="Times New Roman" w:hAnsiTheme="minorHAnsi"/>
          <w:b/>
          <w:iCs/>
          <w:noProof/>
          <w:szCs w:val="24"/>
          <w:lang w:val="ro-RO"/>
        </w:rPr>
        <w:t xml:space="preserve">.1.3. Indicative breakdown of the programmed resources (EU) by type of intervention  </w:t>
      </w:r>
      <w:r w:rsidRPr="00563476">
        <w:rPr>
          <w:rFonts w:asciiTheme="minorHAnsi" w:eastAsia="Times New Roman" w:hAnsiTheme="minorHAnsi"/>
          <w:i/>
          <w:iCs/>
          <w:noProof/>
          <w:szCs w:val="24"/>
          <w:lang w:val="ro-RO"/>
        </w:rPr>
        <w:t>Reference</w:t>
      </w:r>
      <w:r w:rsidR="00BF06EA" w:rsidRPr="00563476">
        <w:rPr>
          <w:rFonts w:asciiTheme="minorHAnsi" w:eastAsia="Times New Roman" w:hAnsiTheme="minorHAnsi"/>
          <w:i/>
          <w:iCs/>
          <w:noProof/>
          <w:szCs w:val="24"/>
          <w:lang w:val="ro-RO"/>
        </w:rPr>
        <w:t xml:space="preserve">: </w:t>
      </w:r>
      <w:r w:rsidRPr="00563476">
        <w:rPr>
          <w:rFonts w:asciiTheme="minorHAnsi" w:eastAsia="Times New Roman" w:hAnsiTheme="minorHAnsi"/>
          <w:i/>
          <w:iCs/>
          <w:noProof/>
          <w:szCs w:val="24"/>
          <w:lang w:val="ro-RO"/>
        </w:rPr>
        <w:t xml:space="preserve"> </w:t>
      </w:r>
      <w:r w:rsidR="00BA1CA0" w:rsidRPr="00563476">
        <w:rPr>
          <w:rFonts w:asciiTheme="minorHAnsi" w:eastAsia="Times New Roman" w:hAnsiTheme="minorHAnsi"/>
          <w:i/>
          <w:iCs/>
          <w:noProof/>
          <w:szCs w:val="24"/>
          <w:lang w:val="ro-RO"/>
        </w:rPr>
        <w:t>point (e)</w:t>
      </w:r>
      <w:r w:rsidR="00C97F0A" w:rsidRPr="00563476">
        <w:rPr>
          <w:rFonts w:asciiTheme="minorHAnsi" w:eastAsia="Times New Roman" w:hAnsiTheme="minorHAnsi"/>
          <w:i/>
          <w:noProof/>
          <w:szCs w:val="24"/>
          <w:lang w:val="ro-RO"/>
        </w:rPr>
        <w:t xml:space="preserve"> </w:t>
      </w:r>
      <w:r w:rsidRPr="00563476">
        <w:rPr>
          <w:rFonts w:asciiTheme="minorHAnsi" w:eastAsia="Times New Roman" w:hAnsiTheme="minorHAnsi"/>
          <w:i/>
          <w:noProof/>
          <w:szCs w:val="24"/>
          <w:lang w:val="ro-RO"/>
        </w:rPr>
        <w:t>(iv)</w:t>
      </w:r>
      <w:r w:rsidR="00BF06EA" w:rsidRPr="00563476">
        <w:rPr>
          <w:rFonts w:asciiTheme="minorHAnsi" w:eastAsia="Times New Roman" w:hAnsiTheme="minorHAnsi"/>
          <w:i/>
          <w:noProof/>
          <w:szCs w:val="24"/>
          <w:lang w:val="ro-RO"/>
        </w:rPr>
        <w:t xml:space="preserve"> </w:t>
      </w:r>
      <w:r w:rsidR="00C97F0A" w:rsidRPr="00563476">
        <w:rPr>
          <w:rFonts w:asciiTheme="minorHAnsi" w:eastAsia="Times New Roman" w:hAnsiTheme="minorHAnsi"/>
          <w:i/>
          <w:noProof/>
          <w:szCs w:val="24"/>
          <w:lang w:val="ro-RO"/>
        </w:rPr>
        <w:t>of Article 22(3)</w:t>
      </w:r>
      <w:r w:rsidR="00BF06EA" w:rsidRPr="00563476">
        <w:rPr>
          <w:rFonts w:asciiTheme="minorHAnsi" w:eastAsia="Times New Roman" w:hAnsiTheme="minorHAnsi"/>
          <w:i/>
          <w:noProof/>
          <w:szCs w:val="24"/>
          <w:lang w:val="ro-RO"/>
        </w:rPr>
        <w:t>CPR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2383"/>
        <w:gridCol w:w="3090"/>
      </w:tblGrid>
      <w:tr w:rsidR="00926F1B" w:rsidRPr="00563476" w14:paraId="10B94912" w14:textId="77777777" w:rsidTr="0074735E">
        <w:tc>
          <w:tcPr>
            <w:tcW w:w="9889" w:type="dxa"/>
            <w:gridSpan w:val="5"/>
            <w:shd w:val="clear" w:color="auto" w:fill="auto"/>
          </w:tcPr>
          <w:p w14:paraId="5CD27402" w14:textId="77777777" w:rsidR="009A2115" w:rsidRPr="00563476" w:rsidRDefault="009A2115"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Table </w:t>
            </w:r>
            <w:r w:rsidR="00BF06EA" w:rsidRPr="00563476">
              <w:rPr>
                <w:rFonts w:asciiTheme="minorHAnsi" w:eastAsia="Times New Roman" w:hAnsiTheme="minorHAnsi"/>
                <w:b/>
                <w:iCs/>
                <w:noProof/>
                <w:sz w:val="18"/>
                <w:szCs w:val="18"/>
                <w:lang w:val="ro-RO"/>
              </w:rPr>
              <w:t>4</w:t>
            </w:r>
            <w:r w:rsidRPr="00563476">
              <w:rPr>
                <w:rFonts w:asciiTheme="minorHAnsi" w:eastAsia="Times New Roman" w:hAnsiTheme="minorHAnsi"/>
                <w:b/>
                <w:iCs/>
                <w:noProof/>
                <w:sz w:val="18"/>
                <w:szCs w:val="18"/>
                <w:lang w:val="ro-RO"/>
              </w:rPr>
              <w:t>: Dimension 1 – intervention field</w:t>
            </w:r>
          </w:p>
        </w:tc>
      </w:tr>
      <w:tr w:rsidR="00926F1B" w:rsidRPr="00563476" w14:paraId="0639FD32" w14:textId="77777777" w:rsidTr="0074735E">
        <w:tc>
          <w:tcPr>
            <w:tcW w:w="1599" w:type="dxa"/>
            <w:shd w:val="clear" w:color="auto" w:fill="auto"/>
          </w:tcPr>
          <w:p w14:paraId="2F34F0EF" w14:textId="77777777" w:rsidR="009A2115" w:rsidRPr="00563476" w:rsidRDefault="009A2115"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Priority No</w:t>
            </w:r>
          </w:p>
        </w:tc>
        <w:tc>
          <w:tcPr>
            <w:tcW w:w="1384" w:type="dxa"/>
            <w:shd w:val="clear" w:color="auto" w:fill="auto"/>
          </w:tcPr>
          <w:p w14:paraId="1D0BDFE9" w14:textId="77777777" w:rsidR="009A2115" w:rsidRPr="00563476" w:rsidRDefault="009A2115"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Fund</w:t>
            </w:r>
          </w:p>
        </w:tc>
        <w:tc>
          <w:tcPr>
            <w:tcW w:w="1433" w:type="dxa"/>
            <w:shd w:val="clear" w:color="auto" w:fill="auto"/>
          </w:tcPr>
          <w:p w14:paraId="6B99B460" w14:textId="77777777" w:rsidR="009A2115" w:rsidRPr="00563476" w:rsidRDefault="009A2115"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Category of region</w:t>
            </w:r>
          </w:p>
        </w:tc>
        <w:tc>
          <w:tcPr>
            <w:tcW w:w="2383" w:type="dxa"/>
            <w:shd w:val="clear" w:color="auto" w:fill="auto"/>
          </w:tcPr>
          <w:p w14:paraId="02A9B2B3" w14:textId="77777777" w:rsidR="009A2115" w:rsidRPr="00563476" w:rsidRDefault="009A2115"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 xml:space="preserve">Code </w:t>
            </w:r>
          </w:p>
        </w:tc>
        <w:tc>
          <w:tcPr>
            <w:tcW w:w="3090" w:type="dxa"/>
            <w:shd w:val="clear" w:color="auto" w:fill="auto"/>
          </w:tcPr>
          <w:p w14:paraId="43393F30" w14:textId="77777777" w:rsidR="009A2115" w:rsidRPr="00563476" w:rsidRDefault="009A2115"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Amount (EUR)</w:t>
            </w:r>
          </w:p>
        </w:tc>
      </w:tr>
      <w:tr w:rsidR="00E62C6A" w:rsidRPr="00563476" w14:paraId="396B54B7" w14:textId="77777777" w:rsidTr="0074735E">
        <w:tc>
          <w:tcPr>
            <w:tcW w:w="1599" w:type="dxa"/>
            <w:vMerge w:val="restart"/>
            <w:shd w:val="clear" w:color="auto" w:fill="auto"/>
          </w:tcPr>
          <w:p w14:paraId="79B308BB" w14:textId="77777777" w:rsidR="00E62C6A" w:rsidRPr="00563476" w:rsidRDefault="00223C3A"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10</w:t>
            </w:r>
          </w:p>
        </w:tc>
        <w:tc>
          <w:tcPr>
            <w:tcW w:w="1384" w:type="dxa"/>
            <w:vMerge w:val="restart"/>
            <w:shd w:val="clear" w:color="auto" w:fill="auto"/>
          </w:tcPr>
          <w:p w14:paraId="6462D628" w14:textId="77777777" w:rsidR="00E62C6A" w:rsidRPr="00563476" w:rsidRDefault="00223C3A"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FSE</w:t>
            </w:r>
            <w:r w:rsidR="00E62C6A" w:rsidRPr="00563476">
              <w:rPr>
                <w:rFonts w:asciiTheme="minorHAnsi" w:eastAsia="Times New Roman" w:hAnsiTheme="minorHAnsi"/>
                <w:b/>
                <w:iCs/>
                <w:noProof/>
                <w:sz w:val="18"/>
                <w:szCs w:val="18"/>
                <w:lang w:val="ro-RO"/>
              </w:rPr>
              <w:t>+</w:t>
            </w:r>
          </w:p>
        </w:tc>
        <w:tc>
          <w:tcPr>
            <w:tcW w:w="1433" w:type="dxa"/>
            <w:vMerge w:val="restart"/>
            <w:shd w:val="clear" w:color="auto" w:fill="auto"/>
          </w:tcPr>
          <w:p w14:paraId="3EBEAFD9" w14:textId="77777777" w:rsidR="00E62C6A" w:rsidRPr="00563476" w:rsidRDefault="00E62C6A"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MDR</w:t>
            </w:r>
          </w:p>
          <w:p w14:paraId="346CE037" w14:textId="77777777" w:rsidR="00E62C6A" w:rsidRPr="00563476" w:rsidRDefault="00E62C6A"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LDR</w:t>
            </w:r>
          </w:p>
        </w:tc>
        <w:tc>
          <w:tcPr>
            <w:tcW w:w="2383" w:type="dxa"/>
            <w:shd w:val="clear" w:color="auto" w:fill="auto"/>
          </w:tcPr>
          <w:p w14:paraId="4FE2634A" w14:textId="77777777" w:rsidR="00E62C6A" w:rsidRPr="00563476" w:rsidRDefault="00E62C6A"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140 Information and communication</w:t>
            </w:r>
          </w:p>
        </w:tc>
        <w:tc>
          <w:tcPr>
            <w:tcW w:w="3090" w:type="dxa"/>
            <w:shd w:val="clear" w:color="auto" w:fill="auto"/>
          </w:tcPr>
          <w:p w14:paraId="3B07E866"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r>
      <w:tr w:rsidR="00E62C6A" w:rsidRPr="00563476" w14:paraId="43255AE4" w14:textId="77777777" w:rsidTr="0074735E">
        <w:tc>
          <w:tcPr>
            <w:tcW w:w="1599" w:type="dxa"/>
            <w:vMerge/>
            <w:shd w:val="clear" w:color="auto" w:fill="auto"/>
          </w:tcPr>
          <w:p w14:paraId="659DCB24" w14:textId="77777777" w:rsidR="00E62C6A" w:rsidRPr="00563476" w:rsidRDefault="00E62C6A" w:rsidP="008F5956">
            <w:pPr>
              <w:spacing w:line="276" w:lineRule="auto"/>
              <w:rPr>
                <w:rFonts w:asciiTheme="minorHAnsi" w:eastAsia="Times New Roman" w:hAnsiTheme="minorHAnsi"/>
                <w:iCs/>
                <w:noProof/>
                <w:sz w:val="18"/>
                <w:szCs w:val="18"/>
                <w:lang w:val="ro-RO"/>
              </w:rPr>
            </w:pPr>
          </w:p>
        </w:tc>
        <w:tc>
          <w:tcPr>
            <w:tcW w:w="1384" w:type="dxa"/>
            <w:vMerge/>
            <w:shd w:val="clear" w:color="auto" w:fill="auto"/>
          </w:tcPr>
          <w:p w14:paraId="71871C09"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c>
          <w:tcPr>
            <w:tcW w:w="1433" w:type="dxa"/>
            <w:vMerge/>
            <w:shd w:val="clear" w:color="auto" w:fill="auto"/>
          </w:tcPr>
          <w:p w14:paraId="674B7E0D"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c>
          <w:tcPr>
            <w:tcW w:w="2383" w:type="dxa"/>
            <w:shd w:val="clear" w:color="auto" w:fill="auto"/>
          </w:tcPr>
          <w:p w14:paraId="562FB16E" w14:textId="77777777" w:rsidR="00E62C6A" w:rsidRPr="00563476" w:rsidRDefault="00E62C6A"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141 Preparation, implementation, monitoring and control</w:t>
            </w:r>
          </w:p>
        </w:tc>
        <w:tc>
          <w:tcPr>
            <w:tcW w:w="3090" w:type="dxa"/>
            <w:shd w:val="clear" w:color="auto" w:fill="auto"/>
          </w:tcPr>
          <w:p w14:paraId="7EB6BAB3"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r>
      <w:tr w:rsidR="00E62C6A" w:rsidRPr="00563476" w14:paraId="2797889A" w14:textId="77777777" w:rsidTr="0074735E">
        <w:tc>
          <w:tcPr>
            <w:tcW w:w="1599" w:type="dxa"/>
            <w:vMerge/>
            <w:shd w:val="clear" w:color="auto" w:fill="auto"/>
          </w:tcPr>
          <w:p w14:paraId="0B1CAC08" w14:textId="77777777" w:rsidR="00E62C6A" w:rsidRPr="00563476" w:rsidRDefault="00E62C6A" w:rsidP="008F5956">
            <w:pPr>
              <w:spacing w:line="276" w:lineRule="auto"/>
              <w:rPr>
                <w:rFonts w:asciiTheme="minorHAnsi" w:eastAsia="Times New Roman" w:hAnsiTheme="minorHAnsi"/>
                <w:iCs/>
                <w:noProof/>
                <w:sz w:val="18"/>
                <w:szCs w:val="18"/>
                <w:lang w:val="ro-RO"/>
              </w:rPr>
            </w:pPr>
          </w:p>
        </w:tc>
        <w:tc>
          <w:tcPr>
            <w:tcW w:w="1384" w:type="dxa"/>
            <w:vMerge/>
            <w:shd w:val="clear" w:color="auto" w:fill="auto"/>
          </w:tcPr>
          <w:p w14:paraId="66006228"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c>
          <w:tcPr>
            <w:tcW w:w="1433" w:type="dxa"/>
            <w:vMerge/>
            <w:shd w:val="clear" w:color="auto" w:fill="auto"/>
          </w:tcPr>
          <w:p w14:paraId="37C27BAA"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c>
          <w:tcPr>
            <w:tcW w:w="2383" w:type="dxa"/>
            <w:shd w:val="clear" w:color="auto" w:fill="auto"/>
          </w:tcPr>
          <w:p w14:paraId="3B0EE826" w14:textId="77777777" w:rsidR="00E62C6A" w:rsidRPr="00563476" w:rsidRDefault="00E62C6A" w:rsidP="008F5956">
            <w:pPr>
              <w:spacing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142 Evaluation and studies, data collection</w:t>
            </w:r>
          </w:p>
        </w:tc>
        <w:tc>
          <w:tcPr>
            <w:tcW w:w="3090" w:type="dxa"/>
            <w:shd w:val="clear" w:color="auto" w:fill="auto"/>
          </w:tcPr>
          <w:p w14:paraId="45ECC6E8"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r>
      <w:tr w:rsidR="00E62C6A" w:rsidRPr="00563476" w14:paraId="195D406C" w14:textId="77777777" w:rsidTr="0074735E">
        <w:tc>
          <w:tcPr>
            <w:tcW w:w="1599" w:type="dxa"/>
            <w:vMerge/>
            <w:shd w:val="clear" w:color="auto" w:fill="auto"/>
          </w:tcPr>
          <w:p w14:paraId="7B603902" w14:textId="77777777" w:rsidR="00E62C6A" w:rsidRPr="00563476" w:rsidRDefault="00E62C6A" w:rsidP="008F5956">
            <w:pPr>
              <w:spacing w:line="276" w:lineRule="auto"/>
              <w:rPr>
                <w:rFonts w:asciiTheme="minorHAnsi" w:eastAsia="Times New Roman" w:hAnsiTheme="minorHAnsi"/>
                <w:iCs/>
                <w:noProof/>
                <w:sz w:val="18"/>
                <w:szCs w:val="18"/>
                <w:lang w:val="ro-RO"/>
              </w:rPr>
            </w:pPr>
          </w:p>
        </w:tc>
        <w:tc>
          <w:tcPr>
            <w:tcW w:w="1384" w:type="dxa"/>
            <w:vMerge/>
            <w:shd w:val="clear" w:color="auto" w:fill="auto"/>
          </w:tcPr>
          <w:p w14:paraId="3578035A"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c>
          <w:tcPr>
            <w:tcW w:w="1433" w:type="dxa"/>
            <w:vMerge/>
            <w:shd w:val="clear" w:color="auto" w:fill="auto"/>
          </w:tcPr>
          <w:p w14:paraId="582576D3"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c>
          <w:tcPr>
            <w:tcW w:w="2383" w:type="dxa"/>
            <w:shd w:val="clear" w:color="auto" w:fill="auto"/>
          </w:tcPr>
          <w:p w14:paraId="304C6268" w14:textId="77777777" w:rsidR="00E62C6A" w:rsidRPr="00563476" w:rsidRDefault="00E62C6A" w:rsidP="008F5956">
            <w:pPr>
              <w:spacing w:line="276" w:lineRule="auto"/>
              <w:rPr>
                <w:rFonts w:asciiTheme="minorHAnsi" w:eastAsia="Times New Roman" w:hAnsiTheme="minorHAnsi"/>
                <w:b/>
                <w:iCs/>
                <w:noProof/>
                <w:sz w:val="18"/>
                <w:szCs w:val="18"/>
                <w:lang w:val="ro-RO"/>
              </w:rPr>
            </w:pPr>
            <w:r w:rsidRPr="00563476">
              <w:rPr>
                <w:rFonts w:asciiTheme="minorHAnsi" w:eastAsia="Times New Roman" w:hAnsiTheme="minorHAnsi"/>
                <w:iCs/>
                <w:noProof/>
                <w:sz w:val="18"/>
                <w:szCs w:val="18"/>
                <w:lang w:val="ro-RO"/>
              </w:rPr>
              <w:t>143 Reinforcement of the capacity of Member State</w:t>
            </w:r>
            <w:r w:rsidRPr="00563476">
              <w:rPr>
                <w:rFonts w:asciiTheme="minorHAnsi" w:eastAsia="Times New Roman" w:hAnsiTheme="minorHAnsi"/>
                <w:b/>
                <w:iCs/>
                <w:noProof/>
                <w:sz w:val="18"/>
                <w:szCs w:val="18"/>
                <w:lang w:val="ro-RO"/>
              </w:rPr>
              <w:t xml:space="preserve"> </w:t>
            </w:r>
            <w:r w:rsidRPr="00563476">
              <w:rPr>
                <w:rFonts w:asciiTheme="minorHAnsi" w:eastAsia="Times New Roman" w:hAnsiTheme="minorHAnsi"/>
                <w:iCs/>
                <w:noProof/>
                <w:sz w:val="18"/>
                <w:szCs w:val="18"/>
                <w:lang w:val="ro-RO"/>
              </w:rPr>
              <w:t>authorities, beneficiaries and relevant partners</w:t>
            </w:r>
          </w:p>
        </w:tc>
        <w:tc>
          <w:tcPr>
            <w:tcW w:w="3090" w:type="dxa"/>
            <w:shd w:val="clear" w:color="auto" w:fill="auto"/>
          </w:tcPr>
          <w:p w14:paraId="7D67FCE1" w14:textId="77777777" w:rsidR="00E62C6A" w:rsidRPr="00563476" w:rsidRDefault="00E62C6A" w:rsidP="008F5956">
            <w:pPr>
              <w:spacing w:line="276" w:lineRule="auto"/>
              <w:rPr>
                <w:rFonts w:asciiTheme="minorHAnsi" w:eastAsia="Times New Roman" w:hAnsiTheme="minorHAnsi"/>
                <w:b/>
                <w:iCs/>
                <w:noProof/>
                <w:sz w:val="18"/>
                <w:szCs w:val="18"/>
                <w:lang w:val="ro-RO"/>
              </w:rPr>
            </w:pPr>
          </w:p>
        </w:tc>
      </w:tr>
    </w:tbl>
    <w:p w14:paraId="297D2C4D" w14:textId="77777777" w:rsidR="009A2115" w:rsidRPr="00563476" w:rsidRDefault="009A2115" w:rsidP="008F5956">
      <w:pPr>
        <w:spacing w:line="276" w:lineRule="auto"/>
        <w:rPr>
          <w:rFonts w:asciiTheme="minorHAnsi" w:hAnsiTheme="minorHAnsi"/>
          <w:b/>
          <w:bCs/>
          <w:noProof/>
          <w:sz w:val="18"/>
          <w:szCs w:val="18"/>
          <w:lang w:val="ro-RO"/>
        </w:rPr>
      </w:pPr>
    </w:p>
    <w:tbl>
      <w:tblPr>
        <w:tblStyle w:val="TableGrid"/>
        <w:tblW w:w="5000" w:type="pct"/>
        <w:tblLook w:val="04A0" w:firstRow="1" w:lastRow="0" w:firstColumn="1" w:lastColumn="0" w:noHBand="0" w:noVBand="1"/>
      </w:tblPr>
      <w:tblGrid>
        <w:gridCol w:w="2061"/>
        <w:gridCol w:w="1784"/>
        <w:gridCol w:w="1847"/>
        <w:gridCol w:w="1358"/>
        <w:gridCol w:w="2804"/>
      </w:tblGrid>
      <w:tr w:rsidR="001A2352" w:rsidRPr="00563476" w14:paraId="62B41DC6" w14:textId="77777777" w:rsidTr="001A2352">
        <w:tc>
          <w:tcPr>
            <w:tcW w:w="5000" w:type="pct"/>
            <w:gridSpan w:val="5"/>
          </w:tcPr>
          <w:p w14:paraId="4219613C" w14:textId="77777777" w:rsidR="00BF06EA" w:rsidRPr="00563476" w:rsidRDefault="00BF06EA" w:rsidP="008F5956">
            <w:pPr>
              <w:spacing w:line="276" w:lineRule="auto"/>
              <w:rPr>
                <w:rFonts w:asciiTheme="minorHAnsi" w:eastAsiaTheme="minorHAnsi" w:hAnsiTheme="minorHAnsi"/>
                <w:b/>
                <w:bCs/>
                <w:i/>
                <w:iCs/>
                <w:noProof/>
                <w:sz w:val="18"/>
                <w:szCs w:val="18"/>
              </w:rPr>
            </w:pPr>
            <w:r w:rsidRPr="00563476">
              <w:rPr>
                <w:rFonts w:asciiTheme="minorHAnsi" w:hAnsiTheme="minorHAnsi"/>
                <w:b/>
                <w:bCs/>
                <w:iCs/>
                <w:noProof/>
                <w:sz w:val="18"/>
                <w:szCs w:val="18"/>
              </w:rPr>
              <w:t>Table 7: Dimension 6 – ESF+ secondary themes</w:t>
            </w:r>
          </w:p>
        </w:tc>
      </w:tr>
      <w:tr w:rsidR="001A2352" w:rsidRPr="00563476" w14:paraId="64C00F02" w14:textId="77777777" w:rsidTr="001A2352">
        <w:tc>
          <w:tcPr>
            <w:tcW w:w="1046" w:type="pct"/>
          </w:tcPr>
          <w:p w14:paraId="32E7331C"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Priority No</w:t>
            </w:r>
          </w:p>
        </w:tc>
        <w:tc>
          <w:tcPr>
            <w:tcW w:w="905" w:type="pct"/>
          </w:tcPr>
          <w:p w14:paraId="6AA08E83"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Fund</w:t>
            </w:r>
          </w:p>
        </w:tc>
        <w:tc>
          <w:tcPr>
            <w:tcW w:w="937" w:type="pct"/>
          </w:tcPr>
          <w:p w14:paraId="2C883386"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Category of region</w:t>
            </w:r>
          </w:p>
        </w:tc>
        <w:tc>
          <w:tcPr>
            <w:tcW w:w="689" w:type="pct"/>
          </w:tcPr>
          <w:p w14:paraId="002D5FCB"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 xml:space="preserve">Code </w:t>
            </w:r>
          </w:p>
        </w:tc>
        <w:tc>
          <w:tcPr>
            <w:tcW w:w="1423" w:type="pct"/>
          </w:tcPr>
          <w:p w14:paraId="67C0A67E"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Amount (EUR)</w:t>
            </w:r>
          </w:p>
        </w:tc>
      </w:tr>
      <w:tr w:rsidR="001A2352" w:rsidRPr="00563476" w14:paraId="0F7CC1BD" w14:textId="77777777" w:rsidTr="001A2352">
        <w:tc>
          <w:tcPr>
            <w:tcW w:w="1046" w:type="pct"/>
          </w:tcPr>
          <w:p w14:paraId="370CA2C8"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905" w:type="pct"/>
          </w:tcPr>
          <w:p w14:paraId="7ACDB170"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937" w:type="pct"/>
          </w:tcPr>
          <w:p w14:paraId="401D0D46"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689" w:type="pct"/>
          </w:tcPr>
          <w:p w14:paraId="35930C60"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1423" w:type="pct"/>
          </w:tcPr>
          <w:p w14:paraId="654E7F76" w14:textId="77777777" w:rsidR="00BF06EA" w:rsidRPr="00563476" w:rsidRDefault="00BF06EA" w:rsidP="008F5956">
            <w:pPr>
              <w:spacing w:line="276" w:lineRule="auto"/>
              <w:rPr>
                <w:rFonts w:asciiTheme="minorHAnsi" w:eastAsiaTheme="minorHAnsi" w:hAnsiTheme="minorHAnsi"/>
                <w:b/>
                <w:bCs/>
                <w:iCs/>
                <w:noProof/>
                <w:sz w:val="18"/>
                <w:szCs w:val="18"/>
              </w:rPr>
            </w:pPr>
          </w:p>
        </w:tc>
      </w:tr>
    </w:tbl>
    <w:p w14:paraId="40212A67" w14:textId="77777777" w:rsidR="00BF06EA" w:rsidRPr="00563476" w:rsidRDefault="00BF06EA" w:rsidP="008F5956">
      <w:pPr>
        <w:spacing w:line="276" w:lineRule="auto"/>
        <w:rPr>
          <w:rFonts w:asciiTheme="minorHAnsi" w:hAnsiTheme="minorHAnsi"/>
          <w:b/>
          <w:bCs/>
          <w:noProof/>
          <w:sz w:val="18"/>
          <w:szCs w:val="18"/>
          <w:lang w:val="ro-RO"/>
        </w:rPr>
      </w:pPr>
    </w:p>
    <w:tbl>
      <w:tblPr>
        <w:tblStyle w:val="TableGrid"/>
        <w:tblW w:w="5000" w:type="pct"/>
        <w:tblLook w:val="04A0" w:firstRow="1" w:lastRow="0" w:firstColumn="1" w:lastColumn="0" w:noHBand="0" w:noVBand="1"/>
      </w:tblPr>
      <w:tblGrid>
        <w:gridCol w:w="1697"/>
        <w:gridCol w:w="1468"/>
        <w:gridCol w:w="2063"/>
        <w:gridCol w:w="2255"/>
        <w:gridCol w:w="2371"/>
      </w:tblGrid>
      <w:tr w:rsidR="001A2352" w:rsidRPr="00563476" w14:paraId="559519BF" w14:textId="77777777" w:rsidTr="001A2352">
        <w:tc>
          <w:tcPr>
            <w:tcW w:w="5000" w:type="pct"/>
            <w:gridSpan w:val="5"/>
          </w:tcPr>
          <w:p w14:paraId="53649AD7"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Table 8: Dimension 7 – ESF+*, ERDF, CF and JTF gender equality dimension</w:t>
            </w:r>
          </w:p>
        </w:tc>
      </w:tr>
      <w:tr w:rsidR="001A2352" w:rsidRPr="00563476" w14:paraId="67E577D3" w14:textId="77777777" w:rsidTr="001A2352">
        <w:tc>
          <w:tcPr>
            <w:tcW w:w="861" w:type="pct"/>
          </w:tcPr>
          <w:p w14:paraId="5409A6F4"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Priority No</w:t>
            </w:r>
          </w:p>
        </w:tc>
        <w:tc>
          <w:tcPr>
            <w:tcW w:w="745" w:type="pct"/>
          </w:tcPr>
          <w:p w14:paraId="1156AE11"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Fund</w:t>
            </w:r>
          </w:p>
        </w:tc>
        <w:tc>
          <w:tcPr>
            <w:tcW w:w="1047" w:type="pct"/>
          </w:tcPr>
          <w:p w14:paraId="45608A55"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Category of region</w:t>
            </w:r>
          </w:p>
        </w:tc>
        <w:tc>
          <w:tcPr>
            <w:tcW w:w="1144" w:type="pct"/>
          </w:tcPr>
          <w:p w14:paraId="23A7B5A6"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Code</w:t>
            </w:r>
          </w:p>
        </w:tc>
        <w:tc>
          <w:tcPr>
            <w:tcW w:w="1203" w:type="pct"/>
          </w:tcPr>
          <w:p w14:paraId="73F061D1" w14:textId="77777777" w:rsidR="00BF06EA" w:rsidRPr="00563476" w:rsidRDefault="00BF06EA" w:rsidP="008F5956">
            <w:pPr>
              <w:spacing w:line="276" w:lineRule="auto"/>
              <w:rPr>
                <w:rFonts w:asciiTheme="minorHAnsi" w:eastAsiaTheme="minorHAnsi" w:hAnsiTheme="minorHAnsi"/>
                <w:b/>
                <w:bCs/>
                <w:iCs/>
                <w:noProof/>
                <w:sz w:val="18"/>
                <w:szCs w:val="18"/>
              </w:rPr>
            </w:pPr>
            <w:r w:rsidRPr="00563476">
              <w:rPr>
                <w:rFonts w:asciiTheme="minorHAnsi" w:hAnsiTheme="minorHAnsi"/>
                <w:b/>
                <w:bCs/>
                <w:iCs/>
                <w:noProof/>
                <w:sz w:val="18"/>
                <w:szCs w:val="18"/>
              </w:rPr>
              <w:t>Amount (EUR)</w:t>
            </w:r>
          </w:p>
        </w:tc>
      </w:tr>
      <w:tr w:rsidR="001A2352" w:rsidRPr="00563476" w14:paraId="7778626E" w14:textId="77777777" w:rsidTr="001A2352">
        <w:tc>
          <w:tcPr>
            <w:tcW w:w="861" w:type="pct"/>
          </w:tcPr>
          <w:p w14:paraId="6932BEE1"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745" w:type="pct"/>
          </w:tcPr>
          <w:p w14:paraId="5AD1A6C9"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1047" w:type="pct"/>
          </w:tcPr>
          <w:p w14:paraId="37F8602F"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1144" w:type="pct"/>
          </w:tcPr>
          <w:p w14:paraId="4E8ECBE2" w14:textId="77777777" w:rsidR="00BF06EA" w:rsidRPr="00563476" w:rsidRDefault="00BF06EA" w:rsidP="008F5956">
            <w:pPr>
              <w:spacing w:line="276" w:lineRule="auto"/>
              <w:rPr>
                <w:rFonts w:asciiTheme="minorHAnsi" w:eastAsiaTheme="minorHAnsi" w:hAnsiTheme="minorHAnsi"/>
                <w:b/>
                <w:bCs/>
                <w:iCs/>
                <w:noProof/>
                <w:sz w:val="18"/>
                <w:szCs w:val="18"/>
              </w:rPr>
            </w:pPr>
          </w:p>
        </w:tc>
        <w:tc>
          <w:tcPr>
            <w:tcW w:w="1203" w:type="pct"/>
          </w:tcPr>
          <w:p w14:paraId="57306AA7" w14:textId="77777777" w:rsidR="00BF06EA" w:rsidRPr="00563476" w:rsidRDefault="00BF06EA" w:rsidP="008F5956">
            <w:pPr>
              <w:spacing w:line="276" w:lineRule="auto"/>
              <w:rPr>
                <w:rFonts w:asciiTheme="minorHAnsi" w:eastAsiaTheme="minorHAnsi" w:hAnsiTheme="minorHAnsi"/>
                <w:b/>
                <w:bCs/>
                <w:iCs/>
                <w:noProof/>
                <w:sz w:val="18"/>
                <w:szCs w:val="18"/>
              </w:rPr>
            </w:pPr>
          </w:p>
        </w:tc>
      </w:tr>
    </w:tbl>
    <w:p w14:paraId="60650707" w14:textId="77777777" w:rsidR="00BF06EA" w:rsidRPr="00563476" w:rsidRDefault="00BF06EA" w:rsidP="008F5956">
      <w:pPr>
        <w:spacing w:before="0" w:after="0" w:line="276" w:lineRule="auto"/>
        <w:rPr>
          <w:rFonts w:asciiTheme="minorHAnsi" w:eastAsia="Times New Roman" w:hAnsiTheme="minorHAnsi"/>
          <w:b/>
          <w:iCs/>
          <w:szCs w:val="24"/>
        </w:rPr>
      </w:pPr>
      <w:r w:rsidRPr="00563476">
        <w:rPr>
          <w:rFonts w:asciiTheme="minorHAnsi" w:eastAsia="Times New Roman" w:hAnsiTheme="minorHAnsi"/>
          <w:b/>
          <w:iCs/>
          <w:szCs w:val="24"/>
        </w:rPr>
        <w:t xml:space="preserve">* </w:t>
      </w:r>
      <w:r w:rsidRPr="00563476">
        <w:rPr>
          <w:rFonts w:asciiTheme="minorHAnsi" w:eastAsia="Times New Roman" w:hAnsiTheme="minorHAnsi"/>
          <w:iCs/>
          <w:sz w:val="16"/>
          <w:szCs w:val="16"/>
        </w:rPr>
        <w:t xml:space="preserve">In principle, </w:t>
      </w:r>
      <w:r w:rsidRPr="00563476">
        <w:rPr>
          <w:rFonts w:asciiTheme="minorHAnsi" w:hAnsiTheme="minorHAnsi"/>
          <w:sz w:val="16"/>
          <w:szCs w:val="16"/>
        </w:rPr>
        <w:t>40% for the ESF+ contributes to gender tracking. 100% is applicable when Member State chooses to use article 6(2), ESF+ as well as programme specific actions in gender equality.</w:t>
      </w:r>
    </w:p>
    <w:p w14:paraId="1ECB7521" w14:textId="77777777" w:rsidR="00BF06EA" w:rsidRPr="00563476" w:rsidRDefault="00BF06EA" w:rsidP="008F5956">
      <w:pPr>
        <w:spacing w:line="276" w:lineRule="auto"/>
        <w:rPr>
          <w:rFonts w:asciiTheme="minorHAnsi" w:hAnsiTheme="minorHAnsi"/>
          <w:b/>
          <w:bCs/>
          <w:noProof/>
          <w:szCs w:val="24"/>
        </w:rPr>
      </w:pPr>
    </w:p>
    <w:p w14:paraId="7E5947CE" w14:textId="77777777" w:rsidR="009A2115" w:rsidRPr="00563476" w:rsidRDefault="009A2115" w:rsidP="008F5956">
      <w:pPr>
        <w:pStyle w:val="Heading1"/>
        <w:spacing w:line="276" w:lineRule="auto"/>
        <w:rPr>
          <w:rFonts w:asciiTheme="minorHAnsi" w:hAnsiTheme="minorHAnsi"/>
          <w:noProof/>
          <w:szCs w:val="24"/>
        </w:rPr>
      </w:pPr>
      <w:bookmarkStart w:id="41" w:name="_Toc52393371"/>
      <w:r w:rsidRPr="00563476">
        <w:rPr>
          <w:rFonts w:asciiTheme="minorHAnsi" w:hAnsiTheme="minorHAnsi"/>
          <w:noProof/>
          <w:szCs w:val="24"/>
        </w:rPr>
        <w:lastRenderedPageBreak/>
        <w:t>Financial plan</w:t>
      </w:r>
      <w:bookmarkEnd w:id="41"/>
    </w:p>
    <w:p w14:paraId="42249B5A" w14:textId="77777777" w:rsidR="009A2115" w:rsidRPr="00563476" w:rsidRDefault="009A2115"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xml:space="preserve">Reference:  </w:t>
      </w:r>
      <w:r w:rsidR="00414BD3" w:rsidRPr="00563476">
        <w:rPr>
          <w:rFonts w:asciiTheme="minorHAnsi" w:eastAsia="Times New Roman" w:hAnsiTheme="minorHAnsi"/>
          <w:i/>
          <w:noProof/>
          <w:szCs w:val="24"/>
          <w:lang w:val="ro-RO"/>
        </w:rPr>
        <w:t>points (g)(i), (ii) and (iii)</w:t>
      </w:r>
      <w:r w:rsidR="00F10F67" w:rsidRPr="00563476">
        <w:rPr>
          <w:rFonts w:asciiTheme="minorHAnsi" w:eastAsia="Times New Roman" w:hAnsiTheme="minorHAnsi"/>
          <w:i/>
          <w:noProof/>
          <w:szCs w:val="24"/>
          <w:lang w:val="ro-RO"/>
        </w:rPr>
        <w:t xml:space="preserve"> of Article 22(3), Article 112(i), (2) and (3), Articles14 and 26 CPR</w:t>
      </w:r>
    </w:p>
    <w:p w14:paraId="1168ACBB" w14:textId="77777777" w:rsidR="009A2115" w:rsidRPr="00563476" w:rsidRDefault="009A2115" w:rsidP="008F5956">
      <w:pPr>
        <w:spacing w:line="276" w:lineRule="auto"/>
        <w:rPr>
          <w:rFonts w:asciiTheme="minorHAnsi" w:eastAsia="Times New Roman" w:hAnsiTheme="minorHAnsi"/>
          <w:b/>
          <w:noProof/>
          <w:szCs w:val="24"/>
          <w:lang w:val="ro-RO"/>
        </w:rPr>
      </w:pPr>
      <w:r w:rsidRPr="00563476">
        <w:rPr>
          <w:rFonts w:asciiTheme="minorHAnsi" w:eastAsia="Times New Roman" w:hAnsiTheme="minorHAnsi"/>
          <w:b/>
          <w:noProof/>
          <w:szCs w:val="24"/>
          <w:lang w:val="ro-RO"/>
        </w:rPr>
        <w:t>3.</w:t>
      </w:r>
      <w:r w:rsidR="00F10F67" w:rsidRPr="00563476">
        <w:rPr>
          <w:rFonts w:asciiTheme="minorHAnsi" w:eastAsia="Times New Roman" w:hAnsiTheme="minorHAnsi"/>
          <w:b/>
          <w:noProof/>
          <w:szCs w:val="24"/>
          <w:lang w:val="ro-RO"/>
        </w:rPr>
        <w:t>1</w:t>
      </w:r>
      <w:r w:rsidRPr="00563476">
        <w:rPr>
          <w:rFonts w:asciiTheme="minorHAnsi" w:eastAsia="Times New Roman" w:hAnsiTheme="minorHAnsi"/>
          <w:b/>
          <w:noProof/>
          <w:szCs w:val="24"/>
          <w:lang w:val="ro-RO"/>
        </w:rPr>
        <w:t xml:space="preserve"> Transfers and contributions</w:t>
      </w:r>
      <w:r w:rsidR="00BF06EA" w:rsidRPr="00563476">
        <w:rPr>
          <w:rFonts w:asciiTheme="minorHAnsi" w:eastAsia="Times New Roman" w:hAnsiTheme="minorHAnsi"/>
          <w:b/>
          <w:noProof/>
          <w:szCs w:val="24"/>
          <w:vertAlign w:val="superscript"/>
          <w:lang w:val="fr-BE"/>
        </w:rPr>
        <w:footnoteReference w:id="37"/>
      </w:r>
    </w:p>
    <w:p w14:paraId="77B73E06" w14:textId="77777777" w:rsidR="009A2115" w:rsidRPr="00563476" w:rsidRDefault="009A2115"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Art</w:t>
      </w:r>
      <w:r w:rsidR="00F10F67" w:rsidRPr="00563476">
        <w:rPr>
          <w:rFonts w:asciiTheme="minorHAnsi" w:eastAsia="Times New Roman" w:hAnsiTheme="minorHAnsi"/>
          <w:i/>
          <w:noProof/>
          <w:szCs w:val="24"/>
          <w:lang w:val="ro-RO"/>
        </w:rPr>
        <w:t xml:space="preserve">icle 14, 26 and 27 </w:t>
      </w:r>
      <w:r w:rsidR="00BF06EA" w:rsidRPr="00563476">
        <w:rPr>
          <w:rFonts w:asciiTheme="minorHAnsi" w:eastAsia="Times New Roman" w:hAnsiTheme="minorHAnsi"/>
          <w:i/>
          <w:noProof/>
          <w:szCs w:val="24"/>
          <w:lang w:val="ro-RO"/>
        </w:rPr>
        <w:t>CPR</w:t>
      </w:r>
    </w:p>
    <w:tbl>
      <w:tblPr>
        <w:tblStyle w:val="TableGrid51"/>
        <w:tblW w:w="0" w:type="auto"/>
        <w:tblInd w:w="-34" w:type="dxa"/>
        <w:tblLook w:val="04A0" w:firstRow="1" w:lastRow="0" w:firstColumn="1" w:lastColumn="0" w:noHBand="0" w:noVBand="1"/>
      </w:tblPr>
      <w:tblGrid>
        <w:gridCol w:w="2410"/>
        <w:gridCol w:w="6912"/>
      </w:tblGrid>
      <w:tr w:rsidR="001A2352" w:rsidRPr="00563476" w14:paraId="3B5135D7" w14:textId="77777777" w:rsidTr="002934FB">
        <w:tc>
          <w:tcPr>
            <w:tcW w:w="2410" w:type="dxa"/>
            <w:vMerge w:val="restart"/>
          </w:tcPr>
          <w:p w14:paraId="4BD35FF2" w14:textId="77777777" w:rsidR="00BF06EA" w:rsidRPr="00563476" w:rsidRDefault="00BF06EA" w:rsidP="008F5956">
            <w:pPr>
              <w:spacing w:before="0" w:after="0" w:line="276" w:lineRule="auto"/>
              <w:rPr>
                <w:rFonts w:asciiTheme="minorHAnsi" w:hAnsiTheme="minorHAnsi"/>
                <w:bCs/>
                <w:noProof/>
                <w:szCs w:val="24"/>
              </w:rPr>
            </w:pPr>
            <w:r w:rsidRPr="00563476">
              <w:rPr>
                <w:rFonts w:asciiTheme="minorHAnsi" w:hAnsiTheme="minorHAnsi"/>
                <w:bCs/>
                <w:noProof/>
                <w:szCs w:val="24"/>
              </w:rPr>
              <w:t>Programme amendment related to</w:t>
            </w:r>
          </w:p>
        </w:tc>
        <w:tc>
          <w:tcPr>
            <w:tcW w:w="6912" w:type="dxa"/>
          </w:tcPr>
          <w:p w14:paraId="071492D2" w14:textId="77777777" w:rsidR="00BF06EA" w:rsidRPr="00563476" w:rsidRDefault="00BF06EA" w:rsidP="008F5956">
            <w:pPr>
              <w:spacing w:before="0" w:after="0" w:line="276" w:lineRule="auto"/>
              <w:rPr>
                <w:rFonts w:asciiTheme="minorHAnsi" w:hAnsiTheme="minorHAnsi"/>
                <w:bCs/>
                <w:noProof/>
                <w:szCs w:val="24"/>
              </w:rPr>
            </w:pPr>
            <w:r w:rsidRPr="00563476">
              <w:rPr>
                <w:rFonts w:asciiTheme="minorHAnsi" w:hAnsiTheme="minorHAnsi"/>
                <w:bCs/>
                <w:noProof/>
                <w:szCs w:val="24"/>
              </w:rPr>
              <w:fldChar w:fldCharType="begin">
                <w:ffData>
                  <w:name w:val="Check1"/>
                  <w:enabled/>
                  <w:calcOnExit w:val="0"/>
                  <w:checkBox>
                    <w:sizeAuto/>
                    <w:default w:val="0"/>
                  </w:checkBox>
                </w:ffData>
              </w:fldChar>
            </w:r>
            <w:r w:rsidRPr="00563476">
              <w:rPr>
                <w:rFonts w:asciiTheme="minorHAnsi" w:hAnsiTheme="minorHAnsi"/>
                <w:bCs/>
                <w:noProof/>
                <w:szCs w:val="24"/>
              </w:rPr>
              <w:instrText xml:space="preserve"> FORMCHECKBOX </w:instrText>
            </w:r>
            <w:r w:rsidR="00DC6643" w:rsidRPr="00563476">
              <w:rPr>
                <w:rFonts w:asciiTheme="minorHAnsi" w:hAnsiTheme="minorHAnsi"/>
                <w:bCs/>
                <w:noProof/>
                <w:szCs w:val="24"/>
              </w:rPr>
            </w:r>
            <w:r w:rsidR="00DC6643" w:rsidRPr="00563476">
              <w:rPr>
                <w:rFonts w:asciiTheme="minorHAnsi" w:hAnsiTheme="minorHAnsi"/>
                <w:bCs/>
                <w:noProof/>
                <w:szCs w:val="24"/>
              </w:rPr>
              <w:fldChar w:fldCharType="separate"/>
            </w:r>
            <w:r w:rsidRPr="00563476">
              <w:rPr>
                <w:rFonts w:asciiTheme="minorHAnsi" w:hAnsiTheme="minorHAnsi"/>
                <w:bCs/>
                <w:noProof/>
                <w:szCs w:val="24"/>
              </w:rPr>
              <w:fldChar w:fldCharType="end"/>
            </w:r>
            <w:r w:rsidRPr="00563476">
              <w:rPr>
                <w:rFonts w:asciiTheme="minorHAnsi" w:hAnsiTheme="minorHAnsi"/>
                <w:bCs/>
                <w:noProof/>
                <w:szCs w:val="24"/>
              </w:rPr>
              <w:t xml:space="preserve"> contribution to InvestEU</w:t>
            </w:r>
          </w:p>
        </w:tc>
      </w:tr>
      <w:tr w:rsidR="001A2352" w:rsidRPr="00563476" w14:paraId="749CB8A1" w14:textId="77777777" w:rsidTr="002934FB">
        <w:tc>
          <w:tcPr>
            <w:tcW w:w="2410" w:type="dxa"/>
            <w:vMerge/>
          </w:tcPr>
          <w:p w14:paraId="358B51BF" w14:textId="77777777" w:rsidR="00BF06EA" w:rsidRPr="00563476" w:rsidRDefault="00BF06EA" w:rsidP="008F5956">
            <w:pPr>
              <w:spacing w:before="0" w:after="0" w:line="276" w:lineRule="auto"/>
              <w:rPr>
                <w:rFonts w:asciiTheme="minorHAnsi" w:hAnsiTheme="minorHAnsi"/>
                <w:bCs/>
                <w:noProof/>
                <w:szCs w:val="24"/>
              </w:rPr>
            </w:pPr>
          </w:p>
        </w:tc>
        <w:tc>
          <w:tcPr>
            <w:tcW w:w="6912" w:type="dxa"/>
          </w:tcPr>
          <w:p w14:paraId="3CCBE1A8" w14:textId="77777777" w:rsidR="00BF06EA" w:rsidRPr="00563476" w:rsidRDefault="00BF06EA" w:rsidP="008F5956">
            <w:pPr>
              <w:spacing w:before="0" w:after="0" w:line="276" w:lineRule="auto"/>
              <w:rPr>
                <w:rFonts w:asciiTheme="minorHAnsi" w:hAnsiTheme="minorHAnsi"/>
                <w:bCs/>
                <w:noProof/>
                <w:szCs w:val="24"/>
              </w:rPr>
            </w:pPr>
            <w:r w:rsidRPr="00563476">
              <w:rPr>
                <w:rFonts w:asciiTheme="minorHAnsi" w:hAnsiTheme="minorHAnsi"/>
                <w:bCs/>
                <w:noProof/>
                <w:szCs w:val="24"/>
              </w:rPr>
              <w:fldChar w:fldCharType="begin">
                <w:ffData>
                  <w:name w:val="Check1"/>
                  <w:enabled/>
                  <w:calcOnExit w:val="0"/>
                  <w:checkBox>
                    <w:sizeAuto/>
                    <w:default w:val="0"/>
                  </w:checkBox>
                </w:ffData>
              </w:fldChar>
            </w:r>
            <w:r w:rsidRPr="00563476">
              <w:rPr>
                <w:rFonts w:asciiTheme="minorHAnsi" w:hAnsiTheme="minorHAnsi"/>
                <w:bCs/>
                <w:noProof/>
                <w:szCs w:val="24"/>
              </w:rPr>
              <w:instrText xml:space="preserve"> FORMCHECKBOX </w:instrText>
            </w:r>
            <w:r w:rsidR="00DC6643" w:rsidRPr="00563476">
              <w:rPr>
                <w:rFonts w:asciiTheme="minorHAnsi" w:hAnsiTheme="minorHAnsi"/>
                <w:bCs/>
                <w:noProof/>
                <w:szCs w:val="24"/>
              </w:rPr>
            </w:r>
            <w:r w:rsidR="00DC6643" w:rsidRPr="00563476">
              <w:rPr>
                <w:rFonts w:asciiTheme="minorHAnsi" w:hAnsiTheme="minorHAnsi"/>
                <w:bCs/>
                <w:noProof/>
                <w:szCs w:val="24"/>
              </w:rPr>
              <w:fldChar w:fldCharType="separate"/>
            </w:r>
            <w:r w:rsidRPr="00563476">
              <w:rPr>
                <w:rFonts w:asciiTheme="minorHAnsi" w:hAnsiTheme="minorHAnsi"/>
                <w:bCs/>
                <w:noProof/>
                <w:szCs w:val="24"/>
              </w:rPr>
              <w:fldChar w:fldCharType="end"/>
            </w:r>
            <w:r w:rsidRPr="00563476">
              <w:rPr>
                <w:rFonts w:asciiTheme="minorHAnsi" w:hAnsiTheme="minorHAnsi"/>
                <w:bCs/>
                <w:noProof/>
                <w:szCs w:val="24"/>
              </w:rPr>
              <w:t xml:space="preserve"> transfer to instruments under direct or indirect management</w:t>
            </w:r>
          </w:p>
        </w:tc>
      </w:tr>
      <w:tr w:rsidR="001A2352" w:rsidRPr="00563476" w14:paraId="0C59488B" w14:textId="77777777" w:rsidTr="002934FB">
        <w:trPr>
          <w:trHeight w:val="269"/>
        </w:trPr>
        <w:tc>
          <w:tcPr>
            <w:tcW w:w="2410" w:type="dxa"/>
            <w:vMerge/>
          </w:tcPr>
          <w:p w14:paraId="3B63E715" w14:textId="77777777" w:rsidR="00BF06EA" w:rsidRPr="00563476" w:rsidRDefault="00BF06EA" w:rsidP="008F5956">
            <w:pPr>
              <w:spacing w:before="0" w:after="0" w:line="276" w:lineRule="auto"/>
              <w:rPr>
                <w:rFonts w:asciiTheme="minorHAnsi" w:hAnsiTheme="minorHAnsi"/>
                <w:bCs/>
                <w:noProof/>
                <w:szCs w:val="24"/>
              </w:rPr>
            </w:pPr>
          </w:p>
        </w:tc>
        <w:tc>
          <w:tcPr>
            <w:tcW w:w="6912" w:type="dxa"/>
          </w:tcPr>
          <w:p w14:paraId="02A4EE5E" w14:textId="77777777" w:rsidR="00BF06EA" w:rsidRPr="00563476" w:rsidRDefault="00BF06EA" w:rsidP="008F5956">
            <w:pPr>
              <w:spacing w:before="0" w:after="0" w:line="276" w:lineRule="auto"/>
              <w:rPr>
                <w:rFonts w:asciiTheme="minorHAnsi" w:hAnsiTheme="minorHAnsi"/>
                <w:bCs/>
                <w:noProof/>
                <w:szCs w:val="24"/>
              </w:rPr>
            </w:pPr>
            <w:r w:rsidRPr="00563476">
              <w:rPr>
                <w:rFonts w:asciiTheme="minorHAnsi" w:hAnsiTheme="minorHAnsi"/>
                <w:bCs/>
                <w:noProof/>
                <w:szCs w:val="24"/>
              </w:rPr>
              <w:fldChar w:fldCharType="begin">
                <w:ffData>
                  <w:name w:val="Check1"/>
                  <w:enabled/>
                  <w:calcOnExit w:val="0"/>
                  <w:checkBox>
                    <w:sizeAuto/>
                    <w:default w:val="0"/>
                  </w:checkBox>
                </w:ffData>
              </w:fldChar>
            </w:r>
            <w:r w:rsidRPr="00563476">
              <w:rPr>
                <w:rFonts w:asciiTheme="minorHAnsi" w:hAnsiTheme="minorHAnsi"/>
                <w:bCs/>
                <w:noProof/>
                <w:szCs w:val="24"/>
              </w:rPr>
              <w:instrText xml:space="preserve"> FORMCHECKBOX </w:instrText>
            </w:r>
            <w:r w:rsidR="00DC6643" w:rsidRPr="00563476">
              <w:rPr>
                <w:rFonts w:asciiTheme="minorHAnsi" w:hAnsiTheme="minorHAnsi"/>
                <w:bCs/>
                <w:noProof/>
                <w:szCs w:val="24"/>
              </w:rPr>
            </w:r>
            <w:r w:rsidR="00DC6643" w:rsidRPr="00563476">
              <w:rPr>
                <w:rFonts w:asciiTheme="minorHAnsi" w:hAnsiTheme="minorHAnsi"/>
                <w:bCs/>
                <w:noProof/>
                <w:szCs w:val="24"/>
              </w:rPr>
              <w:fldChar w:fldCharType="separate"/>
            </w:r>
            <w:r w:rsidRPr="00563476">
              <w:rPr>
                <w:rFonts w:asciiTheme="minorHAnsi" w:hAnsiTheme="minorHAnsi"/>
                <w:bCs/>
                <w:noProof/>
                <w:szCs w:val="24"/>
              </w:rPr>
              <w:fldChar w:fldCharType="end"/>
            </w:r>
            <w:r w:rsidRPr="00563476">
              <w:rPr>
                <w:rFonts w:asciiTheme="minorHAnsi" w:hAnsiTheme="minorHAnsi"/>
                <w:bCs/>
                <w:noProof/>
                <w:szCs w:val="24"/>
              </w:rPr>
              <w:t xml:space="preserve"> transfer between ERDF, ESF+, Cohesion Fund or to another Fund or Funds</w:t>
            </w:r>
          </w:p>
        </w:tc>
      </w:tr>
    </w:tbl>
    <w:p w14:paraId="5840BF69" w14:textId="77777777" w:rsidR="009A2115" w:rsidRPr="00563476" w:rsidRDefault="009A2115" w:rsidP="008F5956">
      <w:pPr>
        <w:spacing w:line="276" w:lineRule="auto"/>
        <w:rPr>
          <w:rFonts w:asciiTheme="minorHAnsi" w:eastAsia="Times New Roman" w:hAnsiTheme="minorHAnsi"/>
          <w:b/>
          <w:noProof/>
          <w:szCs w:val="24"/>
        </w:rPr>
      </w:pPr>
    </w:p>
    <w:p w14:paraId="46FBF17B" w14:textId="77777777" w:rsidR="00BF06EA" w:rsidRPr="00563476" w:rsidRDefault="009A2115"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lang w:val="ro-RO"/>
        </w:rPr>
        <w:t>Table 15</w:t>
      </w:r>
      <w:r w:rsidR="00F10F67" w:rsidRPr="00563476">
        <w:rPr>
          <w:rFonts w:asciiTheme="minorHAnsi" w:eastAsia="Times New Roman" w:hAnsiTheme="minorHAnsi"/>
          <w:b/>
          <w:noProof/>
          <w:sz w:val="18"/>
          <w:szCs w:val="18"/>
          <w:lang w:val="ro-RO"/>
        </w:rPr>
        <w:t xml:space="preserve"> A</w:t>
      </w:r>
      <w:r w:rsidRPr="00563476">
        <w:rPr>
          <w:rFonts w:asciiTheme="minorHAnsi" w:eastAsia="Times New Roman" w:hAnsiTheme="minorHAnsi"/>
          <w:b/>
          <w:noProof/>
          <w:sz w:val="18"/>
          <w:szCs w:val="18"/>
          <w:lang w:val="ro-RO"/>
        </w:rPr>
        <w:t>: Contributions to InvestEU*</w:t>
      </w:r>
      <w:r w:rsidR="00BF06EA" w:rsidRPr="00563476">
        <w:rPr>
          <w:rFonts w:asciiTheme="minorHAnsi" w:eastAsia="Times New Roman" w:hAnsiTheme="minorHAnsi"/>
          <w:b/>
          <w:noProof/>
          <w:sz w:val="18"/>
          <w:szCs w:val="18"/>
          <w:lang w:val="ro-RO"/>
        </w:rPr>
        <w:t xml:space="preserve"> </w:t>
      </w:r>
      <w:r w:rsidR="00BF06EA" w:rsidRPr="00563476">
        <w:rPr>
          <w:rFonts w:asciiTheme="minorHAnsi" w:eastAsia="Times New Roman" w:hAnsiTheme="minorHAnsi"/>
          <w:b/>
          <w:noProof/>
          <w:sz w:val="18"/>
          <w:szCs w:val="18"/>
        </w:rPr>
        <w:t>(breakdown by year)</w:t>
      </w:r>
    </w:p>
    <w:tbl>
      <w:tblPr>
        <w:tblStyle w:val="TableGrid"/>
        <w:tblW w:w="9072" w:type="dxa"/>
        <w:tblInd w:w="250" w:type="dxa"/>
        <w:tblLayout w:type="fixed"/>
        <w:tblLook w:val="04A0" w:firstRow="1" w:lastRow="0" w:firstColumn="1" w:lastColumn="0" w:noHBand="0" w:noVBand="1"/>
      </w:tblPr>
      <w:tblGrid>
        <w:gridCol w:w="992"/>
        <w:gridCol w:w="1276"/>
        <w:gridCol w:w="1701"/>
        <w:gridCol w:w="709"/>
        <w:gridCol w:w="567"/>
        <w:gridCol w:w="567"/>
        <w:gridCol w:w="567"/>
        <w:gridCol w:w="567"/>
        <w:gridCol w:w="567"/>
        <w:gridCol w:w="567"/>
        <w:gridCol w:w="992"/>
      </w:tblGrid>
      <w:tr w:rsidR="00F10626" w:rsidRPr="00563476" w14:paraId="49D31E89" w14:textId="77777777" w:rsidTr="00F10F67">
        <w:trPr>
          <w:trHeight w:val="861"/>
        </w:trPr>
        <w:tc>
          <w:tcPr>
            <w:tcW w:w="2268" w:type="dxa"/>
            <w:gridSpan w:val="2"/>
          </w:tcPr>
          <w:p w14:paraId="4A6BDE24"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Contribution from</w:t>
            </w:r>
          </w:p>
        </w:tc>
        <w:tc>
          <w:tcPr>
            <w:tcW w:w="1701" w:type="dxa"/>
          </w:tcPr>
          <w:p w14:paraId="2735D87B"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Contribution to</w:t>
            </w:r>
          </w:p>
        </w:tc>
        <w:tc>
          <w:tcPr>
            <w:tcW w:w="5103" w:type="dxa"/>
            <w:gridSpan w:val="8"/>
          </w:tcPr>
          <w:p w14:paraId="57BEB28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Breakdown by year</w:t>
            </w:r>
          </w:p>
        </w:tc>
      </w:tr>
      <w:tr w:rsidR="00F10626" w:rsidRPr="00563476" w14:paraId="2A24747A" w14:textId="77777777" w:rsidTr="00F10F67">
        <w:trPr>
          <w:trHeight w:val="861"/>
        </w:trPr>
        <w:tc>
          <w:tcPr>
            <w:tcW w:w="992" w:type="dxa"/>
          </w:tcPr>
          <w:p w14:paraId="43474A88"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Fund</w:t>
            </w:r>
          </w:p>
        </w:tc>
        <w:tc>
          <w:tcPr>
            <w:tcW w:w="1276" w:type="dxa"/>
          </w:tcPr>
          <w:p w14:paraId="2103184D"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Category of region</w:t>
            </w:r>
          </w:p>
        </w:tc>
        <w:tc>
          <w:tcPr>
            <w:tcW w:w="1701" w:type="dxa"/>
          </w:tcPr>
          <w:p w14:paraId="0EC81419"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InvestEU window(s)</w:t>
            </w:r>
          </w:p>
        </w:tc>
        <w:tc>
          <w:tcPr>
            <w:tcW w:w="709" w:type="dxa"/>
          </w:tcPr>
          <w:p w14:paraId="2CB7B98E"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2021</w:t>
            </w:r>
          </w:p>
        </w:tc>
        <w:tc>
          <w:tcPr>
            <w:tcW w:w="567" w:type="dxa"/>
          </w:tcPr>
          <w:p w14:paraId="1F56587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2022</w:t>
            </w:r>
          </w:p>
        </w:tc>
        <w:tc>
          <w:tcPr>
            <w:tcW w:w="567" w:type="dxa"/>
          </w:tcPr>
          <w:p w14:paraId="4E8C01C7"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2023</w:t>
            </w:r>
          </w:p>
        </w:tc>
        <w:tc>
          <w:tcPr>
            <w:tcW w:w="567" w:type="dxa"/>
          </w:tcPr>
          <w:p w14:paraId="6C2D0C80"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2024</w:t>
            </w:r>
          </w:p>
        </w:tc>
        <w:tc>
          <w:tcPr>
            <w:tcW w:w="567" w:type="dxa"/>
          </w:tcPr>
          <w:p w14:paraId="17458935"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2025</w:t>
            </w:r>
          </w:p>
        </w:tc>
        <w:tc>
          <w:tcPr>
            <w:tcW w:w="567" w:type="dxa"/>
          </w:tcPr>
          <w:p w14:paraId="61AD6FB9"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2026</w:t>
            </w:r>
          </w:p>
        </w:tc>
        <w:tc>
          <w:tcPr>
            <w:tcW w:w="567" w:type="dxa"/>
          </w:tcPr>
          <w:p w14:paraId="55A3F242"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2027</w:t>
            </w:r>
          </w:p>
        </w:tc>
        <w:tc>
          <w:tcPr>
            <w:tcW w:w="992" w:type="dxa"/>
          </w:tcPr>
          <w:p w14:paraId="0D91B6F4"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 xml:space="preserve">Total </w:t>
            </w:r>
          </w:p>
        </w:tc>
      </w:tr>
      <w:tr w:rsidR="00F10626" w:rsidRPr="00563476" w14:paraId="6757D2CA" w14:textId="77777777" w:rsidTr="00F10F67">
        <w:tc>
          <w:tcPr>
            <w:tcW w:w="992" w:type="dxa"/>
            <w:vMerge w:val="restart"/>
          </w:tcPr>
          <w:p w14:paraId="53952AE2"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ERDF</w:t>
            </w:r>
          </w:p>
        </w:tc>
        <w:tc>
          <w:tcPr>
            <w:tcW w:w="1276" w:type="dxa"/>
          </w:tcPr>
          <w:p w14:paraId="1C9B13A5"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More developed</w:t>
            </w:r>
          </w:p>
        </w:tc>
        <w:tc>
          <w:tcPr>
            <w:tcW w:w="1701" w:type="dxa"/>
          </w:tcPr>
          <w:p w14:paraId="044D57DE"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26309899"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15ADADB"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058AE305"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C33FA07"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10BB5C3"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2948BDCD"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6A631A5"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10CB6E6C" w14:textId="77777777" w:rsidR="00F10626" w:rsidRPr="00563476" w:rsidRDefault="00F10626" w:rsidP="008F5956">
            <w:pPr>
              <w:spacing w:line="276" w:lineRule="auto"/>
              <w:rPr>
                <w:rFonts w:asciiTheme="minorHAnsi" w:eastAsia="Times New Roman" w:hAnsiTheme="minorHAnsi"/>
                <w:b/>
                <w:noProof/>
                <w:sz w:val="18"/>
                <w:szCs w:val="18"/>
              </w:rPr>
            </w:pPr>
          </w:p>
        </w:tc>
      </w:tr>
      <w:tr w:rsidR="00F10626" w:rsidRPr="00563476" w14:paraId="303CDAA9" w14:textId="77777777" w:rsidTr="00F10F67">
        <w:tc>
          <w:tcPr>
            <w:tcW w:w="992" w:type="dxa"/>
            <w:vMerge/>
          </w:tcPr>
          <w:p w14:paraId="2F3E7A02" w14:textId="77777777" w:rsidR="00F10626" w:rsidRPr="00563476" w:rsidRDefault="00F10626" w:rsidP="008F5956">
            <w:pPr>
              <w:spacing w:line="276" w:lineRule="auto"/>
              <w:rPr>
                <w:rFonts w:asciiTheme="minorHAnsi" w:eastAsia="Times New Roman" w:hAnsiTheme="minorHAnsi"/>
                <w:b/>
                <w:noProof/>
                <w:sz w:val="18"/>
                <w:szCs w:val="18"/>
              </w:rPr>
            </w:pPr>
          </w:p>
        </w:tc>
        <w:tc>
          <w:tcPr>
            <w:tcW w:w="1276" w:type="dxa"/>
          </w:tcPr>
          <w:p w14:paraId="0ADB646A"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Transition</w:t>
            </w:r>
          </w:p>
        </w:tc>
        <w:tc>
          <w:tcPr>
            <w:tcW w:w="1701" w:type="dxa"/>
          </w:tcPr>
          <w:p w14:paraId="1DA7E724"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4D5AFF22"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6FA97E4"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6A1C5D1"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72EC169"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7BEB4DB"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1A2D1BFD"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F977800"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00E36F98" w14:textId="77777777" w:rsidR="00F10626" w:rsidRPr="00563476" w:rsidRDefault="00F10626" w:rsidP="008F5956">
            <w:pPr>
              <w:spacing w:line="276" w:lineRule="auto"/>
              <w:rPr>
                <w:rFonts w:asciiTheme="minorHAnsi" w:eastAsia="Times New Roman" w:hAnsiTheme="minorHAnsi"/>
                <w:b/>
                <w:noProof/>
                <w:sz w:val="18"/>
                <w:szCs w:val="18"/>
              </w:rPr>
            </w:pPr>
          </w:p>
        </w:tc>
      </w:tr>
      <w:tr w:rsidR="00F10626" w:rsidRPr="00563476" w14:paraId="0927FED5" w14:textId="77777777" w:rsidTr="00F10F67">
        <w:tc>
          <w:tcPr>
            <w:tcW w:w="992" w:type="dxa"/>
            <w:vMerge/>
          </w:tcPr>
          <w:p w14:paraId="299D40F7" w14:textId="77777777" w:rsidR="00F10626" w:rsidRPr="00563476" w:rsidRDefault="00F10626" w:rsidP="008F5956">
            <w:pPr>
              <w:spacing w:line="276" w:lineRule="auto"/>
              <w:rPr>
                <w:rFonts w:asciiTheme="minorHAnsi" w:eastAsia="Times New Roman" w:hAnsiTheme="minorHAnsi"/>
                <w:b/>
                <w:noProof/>
                <w:sz w:val="18"/>
                <w:szCs w:val="18"/>
              </w:rPr>
            </w:pPr>
          </w:p>
        </w:tc>
        <w:tc>
          <w:tcPr>
            <w:tcW w:w="1276" w:type="dxa"/>
          </w:tcPr>
          <w:p w14:paraId="10D21239"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Less developed</w:t>
            </w:r>
          </w:p>
        </w:tc>
        <w:tc>
          <w:tcPr>
            <w:tcW w:w="1701" w:type="dxa"/>
          </w:tcPr>
          <w:p w14:paraId="6611BF4D"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51E4E412"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550E68B2"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24D34C8F"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592CBFE5"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24CAAC01"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0E3566DA"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1B76D6C"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64ED92DC" w14:textId="77777777" w:rsidR="00F10626" w:rsidRPr="00563476" w:rsidRDefault="00F10626" w:rsidP="008F5956">
            <w:pPr>
              <w:spacing w:line="276" w:lineRule="auto"/>
              <w:rPr>
                <w:rFonts w:asciiTheme="minorHAnsi" w:eastAsia="Times New Roman" w:hAnsiTheme="minorHAnsi"/>
                <w:b/>
                <w:noProof/>
                <w:sz w:val="18"/>
                <w:szCs w:val="18"/>
              </w:rPr>
            </w:pPr>
          </w:p>
        </w:tc>
      </w:tr>
      <w:tr w:rsidR="00F10626" w:rsidRPr="00563476" w14:paraId="72A28A9C" w14:textId="77777777" w:rsidTr="00F10F67">
        <w:tc>
          <w:tcPr>
            <w:tcW w:w="992" w:type="dxa"/>
            <w:vMerge w:val="restart"/>
          </w:tcPr>
          <w:p w14:paraId="5E67DCFC"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ESF+</w:t>
            </w:r>
          </w:p>
        </w:tc>
        <w:tc>
          <w:tcPr>
            <w:tcW w:w="1276" w:type="dxa"/>
          </w:tcPr>
          <w:p w14:paraId="5195A4CF"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More developed</w:t>
            </w:r>
          </w:p>
        </w:tc>
        <w:tc>
          <w:tcPr>
            <w:tcW w:w="1701" w:type="dxa"/>
          </w:tcPr>
          <w:p w14:paraId="74E07D4D"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6333E696"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5921ECD2"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05871673"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2A74EB4E"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273EBA5"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142410C1"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6A38099"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0989482D" w14:textId="77777777" w:rsidR="00F10626" w:rsidRPr="00563476" w:rsidRDefault="00F10626" w:rsidP="008F5956">
            <w:pPr>
              <w:spacing w:line="276" w:lineRule="auto"/>
              <w:rPr>
                <w:rFonts w:asciiTheme="minorHAnsi" w:eastAsia="Times New Roman" w:hAnsiTheme="minorHAnsi"/>
                <w:b/>
                <w:noProof/>
                <w:sz w:val="18"/>
                <w:szCs w:val="18"/>
              </w:rPr>
            </w:pPr>
          </w:p>
        </w:tc>
      </w:tr>
      <w:tr w:rsidR="00F10626" w:rsidRPr="00563476" w14:paraId="7C126B82" w14:textId="77777777" w:rsidTr="00F10F67">
        <w:tc>
          <w:tcPr>
            <w:tcW w:w="992" w:type="dxa"/>
            <w:vMerge/>
          </w:tcPr>
          <w:p w14:paraId="60AC7F93" w14:textId="77777777" w:rsidR="00F10626" w:rsidRPr="00563476" w:rsidRDefault="00F10626" w:rsidP="008F5956">
            <w:pPr>
              <w:spacing w:line="276" w:lineRule="auto"/>
              <w:rPr>
                <w:rFonts w:asciiTheme="minorHAnsi" w:eastAsia="Times New Roman" w:hAnsiTheme="minorHAnsi"/>
                <w:b/>
                <w:noProof/>
                <w:sz w:val="18"/>
                <w:szCs w:val="18"/>
              </w:rPr>
            </w:pPr>
          </w:p>
        </w:tc>
        <w:tc>
          <w:tcPr>
            <w:tcW w:w="1276" w:type="dxa"/>
          </w:tcPr>
          <w:p w14:paraId="54A722D0"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Transition</w:t>
            </w:r>
          </w:p>
        </w:tc>
        <w:tc>
          <w:tcPr>
            <w:tcW w:w="1701" w:type="dxa"/>
          </w:tcPr>
          <w:p w14:paraId="2AEF5B6F"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3B936AF2"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217A938B"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767AF5DD"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6370C3B"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8DD1177"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03F400DD"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2D1D0B6"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0640B953" w14:textId="77777777" w:rsidR="00F10626" w:rsidRPr="00563476" w:rsidRDefault="00F10626" w:rsidP="008F5956">
            <w:pPr>
              <w:spacing w:line="276" w:lineRule="auto"/>
              <w:rPr>
                <w:rFonts w:asciiTheme="minorHAnsi" w:eastAsia="Times New Roman" w:hAnsiTheme="minorHAnsi"/>
                <w:b/>
                <w:noProof/>
                <w:sz w:val="18"/>
                <w:szCs w:val="18"/>
              </w:rPr>
            </w:pPr>
          </w:p>
        </w:tc>
      </w:tr>
      <w:tr w:rsidR="00F10626" w:rsidRPr="00563476" w14:paraId="0FABD5E1" w14:textId="77777777" w:rsidTr="00F10F67">
        <w:tc>
          <w:tcPr>
            <w:tcW w:w="992" w:type="dxa"/>
            <w:vMerge/>
          </w:tcPr>
          <w:p w14:paraId="69B34991" w14:textId="77777777" w:rsidR="00F10626" w:rsidRPr="00563476" w:rsidRDefault="00F10626" w:rsidP="008F5956">
            <w:pPr>
              <w:spacing w:line="276" w:lineRule="auto"/>
              <w:rPr>
                <w:rFonts w:asciiTheme="minorHAnsi" w:eastAsia="Times New Roman" w:hAnsiTheme="minorHAnsi"/>
                <w:b/>
                <w:noProof/>
                <w:sz w:val="18"/>
                <w:szCs w:val="18"/>
              </w:rPr>
            </w:pPr>
          </w:p>
        </w:tc>
        <w:tc>
          <w:tcPr>
            <w:tcW w:w="1276" w:type="dxa"/>
          </w:tcPr>
          <w:p w14:paraId="1E1A3CE2"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Less developed</w:t>
            </w:r>
          </w:p>
        </w:tc>
        <w:tc>
          <w:tcPr>
            <w:tcW w:w="1701" w:type="dxa"/>
          </w:tcPr>
          <w:p w14:paraId="6F9E7195"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2C7845E9"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1D1EBAF6"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EF73580"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2CCC49F1"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43D5F3E"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17BAC4F"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708E23EB"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1804EAAE" w14:textId="77777777" w:rsidR="00F10626" w:rsidRPr="00563476" w:rsidRDefault="00F10626" w:rsidP="008F5956">
            <w:pPr>
              <w:spacing w:line="276" w:lineRule="auto"/>
              <w:rPr>
                <w:rFonts w:asciiTheme="minorHAnsi" w:eastAsia="Times New Roman" w:hAnsiTheme="minorHAnsi"/>
                <w:b/>
                <w:noProof/>
                <w:sz w:val="18"/>
                <w:szCs w:val="18"/>
              </w:rPr>
            </w:pPr>
          </w:p>
        </w:tc>
      </w:tr>
      <w:tr w:rsidR="00F10626" w:rsidRPr="00563476" w14:paraId="082307A5" w14:textId="77777777" w:rsidTr="00F10F67">
        <w:tc>
          <w:tcPr>
            <w:tcW w:w="992" w:type="dxa"/>
          </w:tcPr>
          <w:p w14:paraId="4E38C2D9"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CF</w:t>
            </w:r>
          </w:p>
        </w:tc>
        <w:tc>
          <w:tcPr>
            <w:tcW w:w="1276" w:type="dxa"/>
          </w:tcPr>
          <w:p w14:paraId="7297DBD1"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N/A</w:t>
            </w:r>
          </w:p>
        </w:tc>
        <w:tc>
          <w:tcPr>
            <w:tcW w:w="1701" w:type="dxa"/>
          </w:tcPr>
          <w:p w14:paraId="46D8CAB9"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05E60755"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4B3FF79"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85CBC9E"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8BCD64F"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0F767788"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ED46649"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564DC1B"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495CCCA1" w14:textId="77777777" w:rsidR="00F10626" w:rsidRPr="00563476" w:rsidRDefault="00F10626" w:rsidP="008F5956">
            <w:pPr>
              <w:spacing w:line="276" w:lineRule="auto"/>
              <w:rPr>
                <w:rFonts w:asciiTheme="minorHAnsi" w:eastAsia="Times New Roman" w:hAnsiTheme="minorHAnsi"/>
                <w:b/>
                <w:noProof/>
                <w:sz w:val="18"/>
                <w:szCs w:val="18"/>
              </w:rPr>
            </w:pPr>
          </w:p>
        </w:tc>
      </w:tr>
      <w:tr w:rsidR="00F10626" w:rsidRPr="00563476" w14:paraId="2A4482EC" w14:textId="77777777" w:rsidTr="00F10F67">
        <w:tc>
          <w:tcPr>
            <w:tcW w:w="992" w:type="dxa"/>
          </w:tcPr>
          <w:p w14:paraId="42E8FF89"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EMFAF</w:t>
            </w:r>
          </w:p>
        </w:tc>
        <w:tc>
          <w:tcPr>
            <w:tcW w:w="1276" w:type="dxa"/>
          </w:tcPr>
          <w:p w14:paraId="7FA00641"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N/A</w:t>
            </w:r>
          </w:p>
        </w:tc>
        <w:tc>
          <w:tcPr>
            <w:tcW w:w="1701" w:type="dxa"/>
          </w:tcPr>
          <w:p w14:paraId="391CE380" w14:textId="77777777" w:rsidR="00F10626" w:rsidRPr="00563476" w:rsidRDefault="00F10626" w:rsidP="008F5956">
            <w:pPr>
              <w:spacing w:line="276" w:lineRule="auto"/>
              <w:rPr>
                <w:rFonts w:asciiTheme="minorHAnsi" w:eastAsia="Times New Roman" w:hAnsiTheme="minorHAnsi"/>
                <w:b/>
                <w:noProof/>
                <w:sz w:val="18"/>
                <w:szCs w:val="18"/>
              </w:rPr>
            </w:pPr>
          </w:p>
        </w:tc>
        <w:tc>
          <w:tcPr>
            <w:tcW w:w="709" w:type="dxa"/>
          </w:tcPr>
          <w:p w14:paraId="245070F4"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3D0A171C"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725582D"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7EB4895D"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6F06BEE0"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70D58E95" w14:textId="77777777" w:rsidR="00F10626" w:rsidRPr="00563476" w:rsidRDefault="00F10626" w:rsidP="008F5956">
            <w:pPr>
              <w:spacing w:line="276" w:lineRule="auto"/>
              <w:rPr>
                <w:rFonts w:asciiTheme="minorHAnsi" w:eastAsia="Times New Roman" w:hAnsiTheme="minorHAnsi"/>
                <w:b/>
                <w:noProof/>
                <w:sz w:val="18"/>
                <w:szCs w:val="18"/>
              </w:rPr>
            </w:pPr>
          </w:p>
        </w:tc>
        <w:tc>
          <w:tcPr>
            <w:tcW w:w="567" w:type="dxa"/>
          </w:tcPr>
          <w:p w14:paraId="4BCBEA08" w14:textId="77777777" w:rsidR="00F10626" w:rsidRPr="00563476" w:rsidRDefault="00F10626" w:rsidP="008F5956">
            <w:pPr>
              <w:spacing w:line="276" w:lineRule="auto"/>
              <w:rPr>
                <w:rFonts w:asciiTheme="minorHAnsi" w:eastAsia="Times New Roman" w:hAnsiTheme="minorHAnsi"/>
                <w:b/>
                <w:noProof/>
                <w:sz w:val="18"/>
                <w:szCs w:val="18"/>
              </w:rPr>
            </w:pPr>
          </w:p>
        </w:tc>
        <w:tc>
          <w:tcPr>
            <w:tcW w:w="992" w:type="dxa"/>
          </w:tcPr>
          <w:p w14:paraId="68DE1124" w14:textId="77777777" w:rsidR="00F10626" w:rsidRPr="00563476" w:rsidRDefault="00F10626" w:rsidP="008F5956">
            <w:pPr>
              <w:spacing w:line="276" w:lineRule="auto"/>
              <w:rPr>
                <w:rFonts w:asciiTheme="minorHAnsi" w:eastAsia="Times New Roman" w:hAnsiTheme="minorHAnsi"/>
                <w:b/>
                <w:noProof/>
                <w:sz w:val="18"/>
                <w:szCs w:val="18"/>
              </w:rPr>
            </w:pPr>
          </w:p>
        </w:tc>
      </w:tr>
    </w:tbl>
    <w:p w14:paraId="215F6058" w14:textId="77777777" w:rsidR="00F10626" w:rsidRPr="00563476" w:rsidRDefault="00F10626" w:rsidP="008F5956">
      <w:pPr>
        <w:spacing w:before="0" w:after="0" w:line="276" w:lineRule="auto"/>
        <w:rPr>
          <w:rFonts w:asciiTheme="minorHAnsi" w:eastAsia="Times New Roman" w:hAnsiTheme="minorHAnsi"/>
          <w:noProof/>
          <w:sz w:val="18"/>
          <w:szCs w:val="18"/>
        </w:rPr>
      </w:pPr>
      <w:r w:rsidRPr="00563476">
        <w:rPr>
          <w:rFonts w:asciiTheme="minorHAnsi" w:hAnsiTheme="minorHAnsi"/>
          <w:sz w:val="18"/>
          <w:szCs w:val="18"/>
        </w:rPr>
        <w:t>*</w:t>
      </w:r>
      <w:r w:rsidRPr="00563476">
        <w:rPr>
          <w:rFonts w:asciiTheme="minorHAnsi" w:eastAsia="Times New Roman" w:hAnsiTheme="minorHAnsi"/>
          <w:noProof/>
          <w:sz w:val="18"/>
          <w:szCs w:val="18"/>
        </w:rPr>
        <w:t xml:space="preserve"> For each new request for contribution, a programme amendment shall set out the total amounts transferred for each year by Fund and by category of region. </w:t>
      </w:r>
    </w:p>
    <w:p w14:paraId="62FFC3D1" w14:textId="77777777" w:rsidR="00F10F67" w:rsidRPr="00563476" w:rsidRDefault="00F10F67" w:rsidP="008F5956">
      <w:pPr>
        <w:spacing w:before="0" w:after="0" w:line="276" w:lineRule="auto"/>
        <w:rPr>
          <w:rFonts w:asciiTheme="minorHAnsi" w:eastAsia="Times New Roman" w:hAnsiTheme="minorHAnsi"/>
          <w:noProof/>
          <w:sz w:val="18"/>
          <w:szCs w:val="18"/>
        </w:rPr>
      </w:pPr>
    </w:p>
    <w:p w14:paraId="09081D71" w14:textId="77777777" w:rsidR="00F10F67" w:rsidRPr="00563476" w:rsidRDefault="00F10F67"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b/>
          <w:noProof/>
          <w:sz w:val="18"/>
          <w:szCs w:val="18"/>
        </w:rPr>
        <w:t>Table 15B: Contributions to InvestEU* (summary)</w:t>
      </w:r>
    </w:p>
    <w:p w14:paraId="175E3CD6" w14:textId="77777777" w:rsidR="00F10F67" w:rsidRPr="00563476" w:rsidRDefault="00F10F67" w:rsidP="008F5956">
      <w:pPr>
        <w:spacing w:before="0" w:after="0" w:line="276" w:lineRule="auto"/>
        <w:rPr>
          <w:rFonts w:asciiTheme="minorHAnsi" w:eastAsia="Times New Roman" w:hAnsiTheme="minorHAnsi"/>
          <w:noProof/>
          <w:sz w:val="18"/>
          <w:szCs w:val="18"/>
        </w:rPr>
      </w:pPr>
    </w:p>
    <w:p w14:paraId="1550ADD8" w14:textId="77777777" w:rsidR="00F10F67" w:rsidRPr="00563476" w:rsidRDefault="00F10F67" w:rsidP="008F5956">
      <w:pPr>
        <w:spacing w:before="0" w:after="0" w:line="276" w:lineRule="auto"/>
        <w:rPr>
          <w:rFonts w:asciiTheme="minorHAnsi" w:eastAsia="Times New Roman" w:hAnsiTheme="minorHAnsi"/>
          <w:noProof/>
          <w:sz w:val="18"/>
          <w:szCs w:val="18"/>
        </w:rPr>
      </w:pPr>
    </w:p>
    <w:tbl>
      <w:tblPr>
        <w:tblStyle w:val="TableGrid"/>
        <w:tblW w:w="5000" w:type="pct"/>
        <w:tblLook w:val="04A0" w:firstRow="1" w:lastRow="0" w:firstColumn="1" w:lastColumn="0" w:noHBand="0" w:noVBand="1"/>
      </w:tblPr>
      <w:tblGrid>
        <w:gridCol w:w="1517"/>
        <w:gridCol w:w="1222"/>
        <w:gridCol w:w="1533"/>
        <w:gridCol w:w="1307"/>
        <w:gridCol w:w="1072"/>
        <w:gridCol w:w="1301"/>
        <w:gridCol w:w="1902"/>
      </w:tblGrid>
      <w:tr w:rsidR="001A2352" w:rsidRPr="00563476" w14:paraId="72A08FB0" w14:textId="77777777" w:rsidTr="001A2352">
        <w:tc>
          <w:tcPr>
            <w:tcW w:w="770" w:type="pct"/>
            <w:tcBorders>
              <w:bottom w:val="nil"/>
            </w:tcBorders>
          </w:tcPr>
          <w:p w14:paraId="5329F19D" w14:textId="77777777" w:rsidR="00F10626" w:rsidRPr="00563476" w:rsidRDefault="00F10626" w:rsidP="008F5956">
            <w:pPr>
              <w:spacing w:line="276" w:lineRule="auto"/>
              <w:rPr>
                <w:rFonts w:asciiTheme="minorHAnsi" w:eastAsia="Times New Roman" w:hAnsiTheme="minorHAnsi"/>
                <w:b/>
                <w:noProof/>
                <w:sz w:val="18"/>
                <w:szCs w:val="18"/>
              </w:rPr>
            </w:pPr>
          </w:p>
        </w:tc>
        <w:tc>
          <w:tcPr>
            <w:tcW w:w="620" w:type="pct"/>
            <w:tcBorders>
              <w:bottom w:val="nil"/>
            </w:tcBorders>
          </w:tcPr>
          <w:p w14:paraId="0B26EC14"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 xml:space="preserve">Category of </w:t>
            </w:r>
            <w:r w:rsidRPr="00563476">
              <w:rPr>
                <w:rFonts w:asciiTheme="minorHAnsi" w:eastAsia="Times New Roman" w:hAnsiTheme="minorHAnsi"/>
                <w:b/>
                <w:noProof/>
                <w:sz w:val="18"/>
                <w:szCs w:val="18"/>
              </w:rPr>
              <w:lastRenderedPageBreak/>
              <w:t>regions</w:t>
            </w:r>
          </w:p>
        </w:tc>
        <w:tc>
          <w:tcPr>
            <w:tcW w:w="778" w:type="pct"/>
            <w:tcBorders>
              <w:bottom w:val="nil"/>
            </w:tcBorders>
          </w:tcPr>
          <w:p w14:paraId="6F3B7F26"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lastRenderedPageBreak/>
              <w:t xml:space="preserve">Window 1 </w:t>
            </w:r>
            <w:r w:rsidRPr="00563476">
              <w:rPr>
                <w:rFonts w:asciiTheme="minorHAnsi" w:eastAsia="Times New Roman" w:hAnsiTheme="minorHAnsi"/>
                <w:b/>
                <w:noProof/>
                <w:sz w:val="18"/>
                <w:szCs w:val="18"/>
                <w:lang w:val="en-US"/>
              </w:rPr>
              <w:lastRenderedPageBreak/>
              <w:t>Sustainable Infrastructure</w:t>
            </w:r>
          </w:p>
        </w:tc>
        <w:tc>
          <w:tcPr>
            <w:tcW w:w="663" w:type="pct"/>
            <w:tcBorders>
              <w:bottom w:val="nil"/>
            </w:tcBorders>
          </w:tcPr>
          <w:p w14:paraId="5889C45F"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lastRenderedPageBreak/>
              <w:t xml:space="preserve">Window 2 </w:t>
            </w:r>
            <w:r w:rsidRPr="00563476">
              <w:rPr>
                <w:rFonts w:asciiTheme="minorHAnsi" w:eastAsia="Times New Roman" w:hAnsiTheme="minorHAnsi"/>
                <w:b/>
                <w:noProof/>
                <w:sz w:val="18"/>
                <w:szCs w:val="18"/>
                <w:lang w:val="en-US"/>
              </w:rPr>
              <w:lastRenderedPageBreak/>
              <w:t>Innovation and Digitisation</w:t>
            </w:r>
          </w:p>
        </w:tc>
        <w:tc>
          <w:tcPr>
            <w:tcW w:w="544" w:type="pct"/>
            <w:tcBorders>
              <w:bottom w:val="nil"/>
            </w:tcBorders>
          </w:tcPr>
          <w:p w14:paraId="383F5C2F"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lastRenderedPageBreak/>
              <w:t xml:space="preserve">Window 3 </w:t>
            </w:r>
            <w:r w:rsidRPr="00563476">
              <w:rPr>
                <w:rFonts w:asciiTheme="minorHAnsi" w:eastAsia="Times New Roman" w:hAnsiTheme="minorHAnsi"/>
                <w:b/>
                <w:noProof/>
                <w:sz w:val="18"/>
                <w:szCs w:val="18"/>
              </w:rPr>
              <w:lastRenderedPageBreak/>
              <w:t>SME</w:t>
            </w:r>
          </w:p>
        </w:tc>
        <w:tc>
          <w:tcPr>
            <w:tcW w:w="660" w:type="pct"/>
            <w:tcBorders>
              <w:bottom w:val="nil"/>
            </w:tcBorders>
          </w:tcPr>
          <w:p w14:paraId="71C05196"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lastRenderedPageBreak/>
              <w:t xml:space="preserve">Window 4 </w:t>
            </w:r>
            <w:r w:rsidRPr="00563476">
              <w:rPr>
                <w:rFonts w:asciiTheme="minorHAnsi" w:eastAsia="Times New Roman" w:hAnsiTheme="minorHAnsi"/>
                <w:b/>
                <w:noProof/>
                <w:sz w:val="18"/>
                <w:szCs w:val="18"/>
                <w:lang w:val="en-US"/>
              </w:rPr>
              <w:lastRenderedPageBreak/>
              <w:t>Social Investment and Skills</w:t>
            </w:r>
          </w:p>
        </w:tc>
        <w:tc>
          <w:tcPr>
            <w:tcW w:w="965" w:type="pct"/>
            <w:tcBorders>
              <w:bottom w:val="nil"/>
            </w:tcBorders>
          </w:tcPr>
          <w:p w14:paraId="7A06D18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lastRenderedPageBreak/>
              <w:t xml:space="preserve">Total </w:t>
            </w:r>
          </w:p>
        </w:tc>
      </w:tr>
      <w:tr w:rsidR="001A2352" w:rsidRPr="00563476" w14:paraId="2194EC9E" w14:textId="77777777" w:rsidTr="001A2352">
        <w:tc>
          <w:tcPr>
            <w:tcW w:w="770" w:type="pct"/>
            <w:tcBorders>
              <w:top w:val="nil"/>
            </w:tcBorders>
          </w:tcPr>
          <w:p w14:paraId="14B551F2" w14:textId="77777777" w:rsidR="00F10626" w:rsidRPr="00563476" w:rsidRDefault="00F10626" w:rsidP="008F5956">
            <w:pPr>
              <w:spacing w:line="276" w:lineRule="auto"/>
              <w:rPr>
                <w:rFonts w:asciiTheme="minorHAnsi" w:eastAsia="Times New Roman" w:hAnsiTheme="minorHAnsi"/>
                <w:b/>
                <w:noProof/>
                <w:sz w:val="18"/>
                <w:szCs w:val="18"/>
              </w:rPr>
            </w:pPr>
          </w:p>
        </w:tc>
        <w:tc>
          <w:tcPr>
            <w:tcW w:w="620" w:type="pct"/>
            <w:tcBorders>
              <w:top w:val="nil"/>
            </w:tcBorders>
          </w:tcPr>
          <w:p w14:paraId="0B155FE6" w14:textId="77777777" w:rsidR="00F10626" w:rsidRPr="00563476" w:rsidRDefault="00F10626" w:rsidP="008F5956">
            <w:pPr>
              <w:spacing w:line="276" w:lineRule="auto"/>
              <w:rPr>
                <w:rFonts w:asciiTheme="minorHAnsi" w:eastAsia="Times New Roman" w:hAnsiTheme="minorHAnsi"/>
                <w:b/>
                <w:noProof/>
                <w:sz w:val="18"/>
                <w:szCs w:val="18"/>
              </w:rPr>
            </w:pPr>
          </w:p>
        </w:tc>
        <w:tc>
          <w:tcPr>
            <w:tcW w:w="778" w:type="pct"/>
            <w:tcBorders>
              <w:top w:val="nil"/>
            </w:tcBorders>
          </w:tcPr>
          <w:p w14:paraId="4E0CA9C2"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(a)</w:t>
            </w:r>
          </w:p>
        </w:tc>
        <w:tc>
          <w:tcPr>
            <w:tcW w:w="663" w:type="pct"/>
            <w:tcBorders>
              <w:top w:val="nil"/>
            </w:tcBorders>
          </w:tcPr>
          <w:p w14:paraId="56D961F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(b)</w:t>
            </w:r>
          </w:p>
        </w:tc>
        <w:tc>
          <w:tcPr>
            <w:tcW w:w="544" w:type="pct"/>
            <w:tcBorders>
              <w:top w:val="nil"/>
            </w:tcBorders>
          </w:tcPr>
          <w:p w14:paraId="6C8F856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w:t>
            </w:r>
          </w:p>
        </w:tc>
        <w:tc>
          <w:tcPr>
            <w:tcW w:w="660" w:type="pct"/>
            <w:tcBorders>
              <w:top w:val="nil"/>
            </w:tcBorders>
          </w:tcPr>
          <w:p w14:paraId="58FD063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(d)</w:t>
            </w:r>
          </w:p>
        </w:tc>
        <w:tc>
          <w:tcPr>
            <w:tcW w:w="965" w:type="pct"/>
            <w:tcBorders>
              <w:top w:val="nil"/>
            </w:tcBorders>
          </w:tcPr>
          <w:p w14:paraId="7DE3A745"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(f)=(a)+(b)+(c)+(d)</w:t>
            </w:r>
          </w:p>
        </w:tc>
      </w:tr>
      <w:tr w:rsidR="001A2352" w:rsidRPr="00563476" w14:paraId="6F2EC1FB" w14:textId="77777777" w:rsidTr="001A2352">
        <w:tc>
          <w:tcPr>
            <w:tcW w:w="770" w:type="pct"/>
            <w:vMerge w:val="restart"/>
          </w:tcPr>
          <w:p w14:paraId="6946284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ERDF</w:t>
            </w:r>
          </w:p>
        </w:tc>
        <w:tc>
          <w:tcPr>
            <w:tcW w:w="620" w:type="pct"/>
          </w:tcPr>
          <w:p w14:paraId="43837B64"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More developed</w:t>
            </w:r>
          </w:p>
        </w:tc>
        <w:tc>
          <w:tcPr>
            <w:tcW w:w="778" w:type="pct"/>
          </w:tcPr>
          <w:p w14:paraId="26217822"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6D0A6ACB"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43AFE1A9"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4D70EA3C"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7FD6D177"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42BB6B78" w14:textId="77777777" w:rsidTr="001A2352">
        <w:tc>
          <w:tcPr>
            <w:tcW w:w="770" w:type="pct"/>
            <w:vMerge/>
          </w:tcPr>
          <w:p w14:paraId="6FD4AED8" w14:textId="77777777" w:rsidR="00F10626" w:rsidRPr="00563476" w:rsidRDefault="00F10626" w:rsidP="008F5956">
            <w:pPr>
              <w:spacing w:line="276" w:lineRule="auto"/>
              <w:rPr>
                <w:rFonts w:asciiTheme="minorHAnsi" w:eastAsia="Times New Roman" w:hAnsiTheme="minorHAnsi"/>
                <w:b/>
                <w:noProof/>
                <w:sz w:val="18"/>
                <w:szCs w:val="18"/>
              </w:rPr>
            </w:pPr>
          </w:p>
        </w:tc>
        <w:tc>
          <w:tcPr>
            <w:tcW w:w="620" w:type="pct"/>
          </w:tcPr>
          <w:p w14:paraId="4D448DA1"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Less developed</w:t>
            </w:r>
          </w:p>
        </w:tc>
        <w:tc>
          <w:tcPr>
            <w:tcW w:w="778" w:type="pct"/>
          </w:tcPr>
          <w:p w14:paraId="59FA2863"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6CEC4211"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3EAF79CA"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6CE01EB6"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6D070E45"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6473D6AB" w14:textId="77777777" w:rsidTr="001A2352">
        <w:tc>
          <w:tcPr>
            <w:tcW w:w="770" w:type="pct"/>
            <w:vMerge/>
          </w:tcPr>
          <w:p w14:paraId="2B16C4EB" w14:textId="77777777" w:rsidR="00F10626" w:rsidRPr="00563476" w:rsidRDefault="00F10626" w:rsidP="008F5956">
            <w:pPr>
              <w:spacing w:line="276" w:lineRule="auto"/>
              <w:rPr>
                <w:rFonts w:asciiTheme="minorHAnsi" w:eastAsia="Times New Roman" w:hAnsiTheme="minorHAnsi"/>
                <w:b/>
                <w:noProof/>
                <w:sz w:val="18"/>
                <w:szCs w:val="18"/>
              </w:rPr>
            </w:pPr>
          </w:p>
        </w:tc>
        <w:tc>
          <w:tcPr>
            <w:tcW w:w="620" w:type="pct"/>
          </w:tcPr>
          <w:p w14:paraId="238D3B8C"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Transition</w:t>
            </w:r>
          </w:p>
        </w:tc>
        <w:tc>
          <w:tcPr>
            <w:tcW w:w="778" w:type="pct"/>
          </w:tcPr>
          <w:p w14:paraId="7C322AF8"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2BA76661"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500F5B7F"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7836032E"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4B24F911"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7A7D49F6" w14:textId="77777777" w:rsidTr="001A2352">
        <w:tc>
          <w:tcPr>
            <w:tcW w:w="770" w:type="pct"/>
            <w:vMerge w:val="restart"/>
          </w:tcPr>
          <w:p w14:paraId="4AFF41A0"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ESF+</w:t>
            </w:r>
          </w:p>
        </w:tc>
        <w:tc>
          <w:tcPr>
            <w:tcW w:w="620" w:type="pct"/>
            <w:shd w:val="clear" w:color="auto" w:fill="auto"/>
          </w:tcPr>
          <w:p w14:paraId="3D85795B"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More developed</w:t>
            </w:r>
          </w:p>
        </w:tc>
        <w:tc>
          <w:tcPr>
            <w:tcW w:w="778" w:type="pct"/>
          </w:tcPr>
          <w:p w14:paraId="448D76EB"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0217ED91"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6B017F22"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337722AE"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7C7A4A32"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1DFA3866" w14:textId="77777777" w:rsidTr="001A2352">
        <w:tc>
          <w:tcPr>
            <w:tcW w:w="770" w:type="pct"/>
            <w:vMerge/>
          </w:tcPr>
          <w:p w14:paraId="338B4E7D" w14:textId="77777777" w:rsidR="00F10626" w:rsidRPr="00563476" w:rsidRDefault="00F10626" w:rsidP="008F5956">
            <w:pPr>
              <w:spacing w:line="276" w:lineRule="auto"/>
              <w:rPr>
                <w:rFonts w:asciiTheme="minorHAnsi" w:eastAsia="Times New Roman" w:hAnsiTheme="minorHAnsi"/>
                <w:b/>
                <w:noProof/>
                <w:sz w:val="18"/>
                <w:szCs w:val="18"/>
              </w:rPr>
            </w:pPr>
          </w:p>
        </w:tc>
        <w:tc>
          <w:tcPr>
            <w:tcW w:w="620" w:type="pct"/>
            <w:shd w:val="clear" w:color="auto" w:fill="auto"/>
          </w:tcPr>
          <w:p w14:paraId="024EEF73"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Less developed</w:t>
            </w:r>
          </w:p>
        </w:tc>
        <w:tc>
          <w:tcPr>
            <w:tcW w:w="778" w:type="pct"/>
          </w:tcPr>
          <w:p w14:paraId="2944C0AE"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4DA0AC01"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27F37636"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420AB2E9"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2F7E5E73"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2F0AF97C" w14:textId="77777777" w:rsidTr="001A2352">
        <w:tc>
          <w:tcPr>
            <w:tcW w:w="770" w:type="pct"/>
            <w:vMerge/>
          </w:tcPr>
          <w:p w14:paraId="235253A2" w14:textId="77777777" w:rsidR="00F10626" w:rsidRPr="00563476" w:rsidRDefault="00F10626" w:rsidP="008F5956">
            <w:pPr>
              <w:spacing w:line="276" w:lineRule="auto"/>
              <w:rPr>
                <w:rFonts w:asciiTheme="minorHAnsi" w:eastAsia="Times New Roman" w:hAnsiTheme="minorHAnsi"/>
                <w:b/>
                <w:noProof/>
                <w:sz w:val="18"/>
                <w:szCs w:val="18"/>
              </w:rPr>
            </w:pPr>
          </w:p>
        </w:tc>
        <w:tc>
          <w:tcPr>
            <w:tcW w:w="620" w:type="pct"/>
            <w:shd w:val="clear" w:color="auto" w:fill="auto"/>
          </w:tcPr>
          <w:p w14:paraId="285F38A2"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Transition</w:t>
            </w:r>
          </w:p>
        </w:tc>
        <w:tc>
          <w:tcPr>
            <w:tcW w:w="778" w:type="pct"/>
          </w:tcPr>
          <w:p w14:paraId="680C5CF7"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3D575FD3"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5C03F14D"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1E4CF409"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093AC7AD"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1A884AC9" w14:textId="77777777" w:rsidTr="001A2352">
        <w:tc>
          <w:tcPr>
            <w:tcW w:w="770" w:type="pct"/>
          </w:tcPr>
          <w:p w14:paraId="5311E861"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w:t>
            </w:r>
            <w:r w:rsidR="00F10F67" w:rsidRPr="00563476">
              <w:rPr>
                <w:rFonts w:asciiTheme="minorHAnsi" w:eastAsia="Times New Roman" w:hAnsiTheme="minorHAnsi"/>
                <w:b/>
                <w:noProof/>
                <w:sz w:val="18"/>
                <w:szCs w:val="18"/>
              </w:rPr>
              <w:t xml:space="preserve">ohesion </w:t>
            </w:r>
            <w:r w:rsidRPr="00563476">
              <w:rPr>
                <w:rFonts w:asciiTheme="minorHAnsi" w:eastAsia="Times New Roman" w:hAnsiTheme="minorHAnsi"/>
                <w:b/>
                <w:noProof/>
                <w:sz w:val="18"/>
                <w:szCs w:val="18"/>
              </w:rPr>
              <w:t>F</w:t>
            </w:r>
            <w:r w:rsidR="00F10F67" w:rsidRPr="00563476">
              <w:rPr>
                <w:rFonts w:asciiTheme="minorHAnsi" w:eastAsia="Times New Roman" w:hAnsiTheme="minorHAnsi"/>
                <w:b/>
                <w:noProof/>
                <w:sz w:val="18"/>
                <w:szCs w:val="18"/>
              </w:rPr>
              <w:t>und</w:t>
            </w:r>
          </w:p>
        </w:tc>
        <w:tc>
          <w:tcPr>
            <w:tcW w:w="620" w:type="pct"/>
          </w:tcPr>
          <w:p w14:paraId="710CC560" w14:textId="77777777" w:rsidR="00F10626" w:rsidRPr="00563476" w:rsidRDefault="00F10F67"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N/A</w:t>
            </w:r>
          </w:p>
        </w:tc>
        <w:tc>
          <w:tcPr>
            <w:tcW w:w="778" w:type="pct"/>
          </w:tcPr>
          <w:p w14:paraId="11FCE28C"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2D8BD347"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68350A08"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55CEBA6F"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76D312E1"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1A37D936" w14:textId="77777777" w:rsidTr="001A2352">
        <w:tc>
          <w:tcPr>
            <w:tcW w:w="770" w:type="pct"/>
          </w:tcPr>
          <w:p w14:paraId="79A9BD09"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EMFAF</w:t>
            </w:r>
          </w:p>
        </w:tc>
        <w:tc>
          <w:tcPr>
            <w:tcW w:w="620" w:type="pct"/>
          </w:tcPr>
          <w:p w14:paraId="7FC5EF10" w14:textId="77777777" w:rsidR="00F10626" w:rsidRPr="00563476" w:rsidRDefault="00F10F67"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N/A</w:t>
            </w:r>
          </w:p>
        </w:tc>
        <w:tc>
          <w:tcPr>
            <w:tcW w:w="778" w:type="pct"/>
          </w:tcPr>
          <w:p w14:paraId="67712F1F"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7C29B144"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66828B51"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392787F4"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3C977A33" w14:textId="77777777" w:rsidR="00F10626" w:rsidRPr="00563476" w:rsidRDefault="00F10626" w:rsidP="008F5956">
            <w:pPr>
              <w:spacing w:line="276" w:lineRule="auto"/>
              <w:rPr>
                <w:rFonts w:asciiTheme="minorHAnsi" w:eastAsia="Times New Roman" w:hAnsiTheme="minorHAnsi"/>
                <w:b/>
                <w:noProof/>
                <w:sz w:val="18"/>
                <w:szCs w:val="18"/>
              </w:rPr>
            </w:pPr>
          </w:p>
        </w:tc>
      </w:tr>
      <w:tr w:rsidR="001A2352" w:rsidRPr="00563476" w14:paraId="58DA4EAA" w14:textId="77777777" w:rsidTr="001A2352">
        <w:tc>
          <w:tcPr>
            <w:tcW w:w="770" w:type="pct"/>
          </w:tcPr>
          <w:p w14:paraId="6B94A88F" w14:textId="77777777" w:rsidR="00F10626" w:rsidRPr="00563476" w:rsidRDefault="00F10626"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Total</w:t>
            </w:r>
          </w:p>
        </w:tc>
        <w:tc>
          <w:tcPr>
            <w:tcW w:w="620" w:type="pct"/>
          </w:tcPr>
          <w:p w14:paraId="41135BC7" w14:textId="77777777" w:rsidR="00F10626" w:rsidRPr="00563476" w:rsidRDefault="00F10626" w:rsidP="008F5956">
            <w:pPr>
              <w:spacing w:line="276" w:lineRule="auto"/>
              <w:rPr>
                <w:rFonts w:asciiTheme="minorHAnsi" w:eastAsia="Times New Roman" w:hAnsiTheme="minorHAnsi"/>
                <w:b/>
                <w:noProof/>
                <w:sz w:val="18"/>
                <w:szCs w:val="18"/>
              </w:rPr>
            </w:pPr>
          </w:p>
        </w:tc>
        <w:tc>
          <w:tcPr>
            <w:tcW w:w="778" w:type="pct"/>
          </w:tcPr>
          <w:p w14:paraId="1EB4B571" w14:textId="77777777" w:rsidR="00F10626" w:rsidRPr="00563476" w:rsidRDefault="00F10626" w:rsidP="008F5956">
            <w:pPr>
              <w:spacing w:line="276" w:lineRule="auto"/>
              <w:rPr>
                <w:rFonts w:asciiTheme="minorHAnsi" w:eastAsia="Times New Roman" w:hAnsiTheme="minorHAnsi"/>
                <w:b/>
                <w:noProof/>
                <w:sz w:val="18"/>
                <w:szCs w:val="18"/>
              </w:rPr>
            </w:pPr>
          </w:p>
        </w:tc>
        <w:tc>
          <w:tcPr>
            <w:tcW w:w="663" w:type="pct"/>
          </w:tcPr>
          <w:p w14:paraId="15A162DB" w14:textId="77777777" w:rsidR="00F10626" w:rsidRPr="00563476" w:rsidRDefault="00F10626" w:rsidP="008F5956">
            <w:pPr>
              <w:spacing w:line="276" w:lineRule="auto"/>
              <w:rPr>
                <w:rFonts w:asciiTheme="minorHAnsi" w:eastAsia="Times New Roman" w:hAnsiTheme="minorHAnsi"/>
                <w:b/>
                <w:noProof/>
                <w:sz w:val="18"/>
                <w:szCs w:val="18"/>
              </w:rPr>
            </w:pPr>
          </w:p>
        </w:tc>
        <w:tc>
          <w:tcPr>
            <w:tcW w:w="544" w:type="pct"/>
          </w:tcPr>
          <w:p w14:paraId="6B5A24E0" w14:textId="77777777" w:rsidR="00F10626" w:rsidRPr="00563476" w:rsidRDefault="00F10626" w:rsidP="008F5956">
            <w:pPr>
              <w:spacing w:line="276" w:lineRule="auto"/>
              <w:rPr>
                <w:rFonts w:asciiTheme="minorHAnsi" w:eastAsia="Times New Roman" w:hAnsiTheme="minorHAnsi"/>
                <w:b/>
                <w:noProof/>
                <w:sz w:val="18"/>
                <w:szCs w:val="18"/>
              </w:rPr>
            </w:pPr>
          </w:p>
        </w:tc>
        <w:tc>
          <w:tcPr>
            <w:tcW w:w="660" w:type="pct"/>
          </w:tcPr>
          <w:p w14:paraId="7C45A3DA" w14:textId="77777777" w:rsidR="00F10626" w:rsidRPr="00563476" w:rsidRDefault="00F10626" w:rsidP="008F5956">
            <w:pPr>
              <w:spacing w:line="276" w:lineRule="auto"/>
              <w:rPr>
                <w:rFonts w:asciiTheme="minorHAnsi" w:eastAsia="Times New Roman" w:hAnsiTheme="minorHAnsi"/>
                <w:b/>
                <w:noProof/>
                <w:sz w:val="18"/>
                <w:szCs w:val="18"/>
              </w:rPr>
            </w:pPr>
          </w:p>
        </w:tc>
        <w:tc>
          <w:tcPr>
            <w:tcW w:w="965" w:type="pct"/>
          </w:tcPr>
          <w:p w14:paraId="16ABD36A" w14:textId="77777777" w:rsidR="00F10626" w:rsidRPr="00563476" w:rsidRDefault="00F10626" w:rsidP="008F5956">
            <w:pPr>
              <w:spacing w:line="276" w:lineRule="auto"/>
              <w:rPr>
                <w:rFonts w:asciiTheme="minorHAnsi" w:eastAsia="Times New Roman" w:hAnsiTheme="minorHAnsi"/>
                <w:b/>
                <w:noProof/>
                <w:sz w:val="18"/>
                <w:szCs w:val="18"/>
              </w:rPr>
            </w:pPr>
          </w:p>
        </w:tc>
      </w:tr>
    </w:tbl>
    <w:p w14:paraId="4A08C2B3" w14:textId="77777777" w:rsidR="00614490" w:rsidRPr="00563476" w:rsidRDefault="00614490"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 xml:space="preserve">*Cumulative amounts for all contributions done through programme amendments during the programming period. With each new request for contribution, a programme amendment shall set out the total amounts transferred for each year by Fund and by category of region. </w:t>
      </w:r>
    </w:p>
    <w:p w14:paraId="4D2218EE" w14:textId="77777777" w:rsidR="00614490" w:rsidRPr="00563476" w:rsidRDefault="00614490" w:rsidP="008F5956">
      <w:pPr>
        <w:spacing w:before="0" w:after="0" w:line="276" w:lineRule="auto"/>
        <w:rPr>
          <w:rFonts w:asciiTheme="minorHAnsi" w:eastAsia="Times New Roman" w:hAnsiTheme="minorHAnsi"/>
          <w:noProof/>
          <w:sz w:val="18"/>
          <w:szCs w:val="18"/>
        </w:rPr>
      </w:pPr>
    </w:p>
    <w:p w14:paraId="30233C60" w14:textId="77777777" w:rsidR="00F10626" w:rsidRPr="00563476" w:rsidRDefault="00F10626" w:rsidP="008F5956">
      <w:pPr>
        <w:spacing w:line="276" w:lineRule="auto"/>
        <w:rPr>
          <w:rFonts w:asciiTheme="minorHAnsi" w:eastAsia="Times New Roman" w:hAnsiTheme="minorHAnsi"/>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2115" w:rsidRPr="00563476" w14:paraId="11BD283A" w14:textId="77777777" w:rsidTr="00A734DA">
        <w:tc>
          <w:tcPr>
            <w:tcW w:w="9288" w:type="dxa"/>
            <w:shd w:val="clear" w:color="auto" w:fill="auto"/>
          </w:tcPr>
          <w:p w14:paraId="52D00784" w14:textId="77777777" w:rsidR="009A2115" w:rsidRPr="00563476" w:rsidRDefault="009A2115" w:rsidP="00F10F67">
            <w:pPr>
              <w:spacing w:line="276" w:lineRule="auto"/>
              <w:rPr>
                <w:rFonts w:asciiTheme="minorHAnsi" w:eastAsia="Times New Roman" w:hAnsiTheme="minorHAnsi"/>
                <w:bCs/>
                <w:noProof/>
                <w:szCs w:val="24"/>
                <w:lang w:val="ro-RO"/>
              </w:rPr>
            </w:pPr>
            <w:r w:rsidRPr="00563476">
              <w:rPr>
                <w:rFonts w:asciiTheme="minorHAnsi" w:eastAsia="Times New Roman" w:hAnsiTheme="minorHAnsi"/>
                <w:bCs/>
                <w:noProof/>
                <w:szCs w:val="24"/>
                <w:lang w:val="ro-RO"/>
              </w:rPr>
              <w:t xml:space="preserve">Text field [3500] (justification), taking into account how those amount contribute to the achievement of policy objectives selected in the </w:t>
            </w:r>
            <w:r w:rsidR="00F10F67" w:rsidRPr="00563476">
              <w:rPr>
                <w:rFonts w:asciiTheme="minorHAnsi" w:eastAsia="Times New Roman" w:hAnsiTheme="minorHAnsi"/>
                <w:bCs/>
                <w:noProof/>
                <w:szCs w:val="24"/>
                <w:lang w:val="ro-RO"/>
              </w:rPr>
              <w:t>programme</w:t>
            </w:r>
            <w:r w:rsidRPr="00563476">
              <w:rPr>
                <w:rFonts w:asciiTheme="minorHAnsi" w:eastAsia="Times New Roman" w:hAnsiTheme="minorHAnsi"/>
                <w:bCs/>
                <w:noProof/>
                <w:szCs w:val="24"/>
                <w:lang w:val="ro-RO"/>
              </w:rPr>
              <w:t xml:space="preserve"> in </w:t>
            </w:r>
            <w:r w:rsidR="00F10F67" w:rsidRPr="00563476">
              <w:rPr>
                <w:rFonts w:asciiTheme="minorHAnsi" w:eastAsia="Times New Roman" w:hAnsiTheme="minorHAnsi"/>
                <w:bCs/>
                <w:noProof/>
                <w:szCs w:val="24"/>
                <w:lang w:val="ro-RO"/>
              </w:rPr>
              <w:t xml:space="preserve">accordance </w:t>
            </w:r>
            <w:r w:rsidRPr="00563476">
              <w:rPr>
                <w:rFonts w:asciiTheme="minorHAnsi" w:eastAsia="Times New Roman" w:hAnsiTheme="minorHAnsi"/>
                <w:bCs/>
                <w:noProof/>
                <w:szCs w:val="24"/>
                <w:lang w:val="ro-RO"/>
              </w:rPr>
              <w:t xml:space="preserve">with Article </w:t>
            </w:r>
            <w:r w:rsidR="00614490" w:rsidRPr="00563476">
              <w:rPr>
                <w:rFonts w:asciiTheme="minorHAnsi" w:eastAsia="Times New Roman" w:hAnsiTheme="minorHAnsi"/>
                <w:bCs/>
                <w:noProof/>
                <w:szCs w:val="24"/>
                <w:lang w:val="ro-RO"/>
              </w:rPr>
              <w:t>10</w:t>
            </w:r>
            <w:r w:rsidR="00F10F67" w:rsidRPr="00563476">
              <w:rPr>
                <w:rFonts w:asciiTheme="minorHAnsi" w:eastAsia="Times New Roman" w:hAnsiTheme="minorHAnsi"/>
                <w:bCs/>
                <w:noProof/>
                <w:szCs w:val="24"/>
                <w:lang w:val="ro-RO"/>
              </w:rPr>
              <w:t>(</w:t>
            </w:r>
            <w:r w:rsidRPr="00563476">
              <w:rPr>
                <w:rFonts w:asciiTheme="minorHAnsi" w:eastAsia="Times New Roman" w:hAnsiTheme="minorHAnsi"/>
                <w:bCs/>
                <w:noProof/>
                <w:szCs w:val="24"/>
                <w:lang w:val="ro-RO"/>
              </w:rPr>
              <w:t xml:space="preserve">1) of </w:t>
            </w:r>
            <w:r w:rsidR="00F10F67" w:rsidRPr="00563476">
              <w:rPr>
                <w:rFonts w:asciiTheme="minorHAnsi" w:eastAsia="Times New Roman" w:hAnsiTheme="minorHAnsi"/>
                <w:bCs/>
                <w:noProof/>
                <w:szCs w:val="24"/>
                <w:lang w:val="ro-RO"/>
              </w:rPr>
              <w:t>the InvestEU Regulation</w:t>
            </w:r>
          </w:p>
        </w:tc>
      </w:tr>
    </w:tbl>
    <w:p w14:paraId="20BCE14F" w14:textId="77777777" w:rsidR="009A2115" w:rsidRPr="00563476" w:rsidRDefault="009A2115" w:rsidP="008F5956">
      <w:pPr>
        <w:spacing w:line="276" w:lineRule="auto"/>
        <w:rPr>
          <w:rFonts w:asciiTheme="minorHAnsi" w:hAnsiTheme="minorHAnsi"/>
          <w:b/>
          <w:noProof/>
          <w:szCs w:val="24"/>
          <w:lang w:val="ro-RO"/>
        </w:rPr>
      </w:pPr>
    </w:p>
    <w:p w14:paraId="091C5BEF" w14:textId="77777777" w:rsidR="009A2115" w:rsidRPr="00563476" w:rsidRDefault="009A2115" w:rsidP="008F5956">
      <w:pPr>
        <w:spacing w:line="276" w:lineRule="auto"/>
        <w:rPr>
          <w:rFonts w:asciiTheme="minorHAnsi" w:hAnsiTheme="minorHAnsi"/>
          <w:szCs w:val="24"/>
          <w:lang w:val="ro-RO"/>
        </w:rPr>
      </w:pPr>
      <w:r w:rsidRPr="00563476">
        <w:rPr>
          <w:rFonts w:asciiTheme="minorHAnsi" w:hAnsiTheme="minorHAnsi"/>
          <w:b/>
          <w:noProof/>
          <w:szCs w:val="24"/>
          <w:lang w:val="ro-RO"/>
        </w:rPr>
        <w:t>Table 16</w:t>
      </w:r>
      <w:r w:rsidR="00614490" w:rsidRPr="00563476">
        <w:rPr>
          <w:rFonts w:asciiTheme="minorHAnsi" w:hAnsiTheme="minorHAnsi"/>
          <w:b/>
          <w:noProof/>
          <w:szCs w:val="24"/>
          <w:lang w:val="ro-RO"/>
        </w:rPr>
        <w:t>A</w:t>
      </w:r>
      <w:r w:rsidRPr="00563476">
        <w:rPr>
          <w:rFonts w:asciiTheme="minorHAnsi" w:hAnsiTheme="minorHAnsi"/>
          <w:b/>
          <w:noProof/>
          <w:szCs w:val="24"/>
          <w:lang w:val="ro-RO"/>
        </w:rPr>
        <w:t>: Transfers to instruments under direct or indirect management*</w:t>
      </w:r>
      <w:r w:rsidR="00614490" w:rsidRPr="00563476">
        <w:rPr>
          <w:rFonts w:asciiTheme="minorHAnsi" w:hAnsiTheme="minorHAnsi"/>
          <w:b/>
          <w:noProof/>
          <w:szCs w:val="24"/>
          <w:lang w:val="ro-RO"/>
        </w:rPr>
        <w:t xml:space="preserve"> </w:t>
      </w:r>
      <w:r w:rsidR="00614490" w:rsidRPr="00563476">
        <w:rPr>
          <w:rFonts w:asciiTheme="minorHAnsi" w:hAnsiTheme="minorHAnsi"/>
          <w:b/>
          <w:szCs w:val="24"/>
        </w:rPr>
        <w:t>(breakdown by year)</w:t>
      </w:r>
    </w:p>
    <w:tbl>
      <w:tblPr>
        <w:tblStyle w:val="TableGrid"/>
        <w:tblW w:w="10523" w:type="dxa"/>
        <w:tblInd w:w="-403" w:type="dxa"/>
        <w:tblLayout w:type="fixed"/>
        <w:tblLook w:val="04A0" w:firstRow="1" w:lastRow="0" w:firstColumn="1" w:lastColumn="0" w:noHBand="0" w:noVBand="1"/>
      </w:tblPr>
      <w:tblGrid>
        <w:gridCol w:w="851"/>
        <w:gridCol w:w="992"/>
        <w:gridCol w:w="1078"/>
        <w:gridCol w:w="709"/>
        <w:gridCol w:w="709"/>
        <w:gridCol w:w="567"/>
        <w:gridCol w:w="567"/>
        <w:gridCol w:w="708"/>
        <w:gridCol w:w="515"/>
        <w:gridCol w:w="1612"/>
        <w:gridCol w:w="567"/>
        <w:gridCol w:w="939"/>
        <w:gridCol w:w="709"/>
      </w:tblGrid>
      <w:tr w:rsidR="00614490" w:rsidRPr="00563476" w14:paraId="51368EA6" w14:textId="77777777" w:rsidTr="00F10F67">
        <w:trPr>
          <w:trHeight w:val="199"/>
        </w:trPr>
        <w:tc>
          <w:tcPr>
            <w:tcW w:w="1843" w:type="dxa"/>
            <w:gridSpan w:val="2"/>
          </w:tcPr>
          <w:p w14:paraId="1FFF9733"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Transfer from</w:t>
            </w:r>
          </w:p>
        </w:tc>
        <w:tc>
          <w:tcPr>
            <w:tcW w:w="1078" w:type="dxa"/>
          </w:tcPr>
          <w:p w14:paraId="2B583BEC"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Transfer to</w:t>
            </w:r>
          </w:p>
        </w:tc>
        <w:tc>
          <w:tcPr>
            <w:tcW w:w="7602" w:type="dxa"/>
            <w:gridSpan w:val="10"/>
          </w:tcPr>
          <w:p w14:paraId="72FF8FA4"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Breakdown by year</w:t>
            </w:r>
          </w:p>
        </w:tc>
      </w:tr>
      <w:tr w:rsidR="00614490" w:rsidRPr="00563476" w14:paraId="2576F8DC" w14:textId="77777777" w:rsidTr="00F10F67">
        <w:trPr>
          <w:trHeight w:val="199"/>
        </w:trPr>
        <w:tc>
          <w:tcPr>
            <w:tcW w:w="851" w:type="dxa"/>
            <w:vMerge w:val="restart"/>
          </w:tcPr>
          <w:p w14:paraId="350B4AC0"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Fund</w:t>
            </w:r>
          </w:p>
        </w:tc>
        <w:tc>
          <w:tcPr>
            <w:tcW w:w="992" w:type="dxa"/>
            <w:vMerge w:val="restart"/>
          </w:tcPr>
          <w:p w14:paraId="0D3F766E"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Category of region</w:t>
            </w:r>
          </w:p>
        </w:tc>
        <w:tc>
          <w:tcPr>
            <w:tcW w:w="1078" w:type="dxa"/>
            <w:vMerge w:val="restart"/>
          </w:tcPr>
          <w:p w14:paraId="56AF02CC"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Instrument</w:t>
            </w:r>
          </w:p>
        </w:tc>
        <w:tc>
          <w:tcPr>
            <w:tcW w:w="709" w:type="dxa"/>
            <w:vMerge w:val="restart"/>
          </w:tcPr>
          <w:p w14:paraId="130B25BA"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2021</w:t>
            </w:r>
          </w:p>
        </w:tc>
        <w:tc>
          <w:tcPr>
            <w:tcW w:w="709" w:type="dxa"/>
            <w:vMerge w:val="restart"/>
          </w:tcPr>
          <w:p w14:paraId="2DB30D57"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2022</w:t>
            </w:r>
          </w:p>
        </w:tc>
        <w:tc>
          <w:tcPr>
            <w:tcW w:w="567" w:type="dxa"/>
            <w:vMerge w:val="restart"/>
          </w:tcPr>
          <w:p w14:paraId="491381FF"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2023</w:t>
            </w:r>
          </w:p>
        </w:tc>
        <w:tc>
          <w:tcPr>
            <w:tcW w:w="567" w:type="dxa"/>
            <w:vMerge w:val="restart"/>
          </w:tcPr>
          <w:p w14:paraId="0C6EE0BE"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2024</w:t>
            </w:r>
          </w:p>
        </w:tc>
        <w:tc>
          <w:tcPr>
            <w:tcW w:w="708" w:type="dxa"/>
            <w:vMerge w:val="restart"/>
          </w:tcPr>
          <w:p w14:paraId="14B088FB"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2025</w:t>
            </w:r>
          </w:p>
        </w:tc>
        <w:tc>
          <w:tcPr>
            <w:tcW w:w="2127" w:type="dxa"/>
            <w:gridSpan w:val="2"/>
          </w:tcPr>
          <w:p w14:paraId="5383C240"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2026</w:t>
            </w:r>
          </w:p>
        </w:tc>
        <w:tc>
          <w:tcPr>
            <w:tcW w:w="1506" w:type="dxa"/>
            <w:gridSpan w:val="2"/>
          </w:tcPr>
          <w:p w14:paraId="00BFEC84"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2027</w:t>
            </w:r>
          </w:p>
        </w:tc>
        <w:tc>
          <w:tcPr>
            <w:tcW w:w="709" w:type="dxa"/>
            <w:vMerge w:val="restart"/>
          </w:tcPr>
          <w:p w14:paraId="5DE14092"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 xml:space="preserve">Total </w:t>
            </w:r>
          </w:p>
        </w:tc>
      </w:tr>
      <w:tr w:rsidR="00614490" w:rsidRPr="00563476" w14:paraId="0F0B1DA2" w14:textId="77777777" w:rsidTr="00F10F67">
        <w:trPr>
          <w:trHeight w:val="199"/>
        </w:trPr>
        <w:tc>
          <w:tcPr>
            <w:tcW w:w="851" w:type="dxa"/>
            <w:vMerge/>
          </w:tcPr>
          <w:p w14:paraId="6035CA5D" w14:textId="77777777" w:rsidR="00614490" w:rsidRPr="00563476" w:rsidRDefault="00614490" w:rsidP="008F5956">
            <w:pPr>
              <w:spacing w:line="276" w:lineRule="auto"/>
              <w:rPr>
                <w:rFonts w:asciiTheme="minorHAnsi" w:eastAsia="Times New Roman" w:hAnsiTheme="minorHAnsi"/>
                <w:b/>
                <w:noProof/>
                <w:sz w:val="18"/>
                <w:szCs w:val="18"/>
              </w:rPr>
            </w:pPr>
          </w:p>
        </w:tc>
        <w:tc>
          <w:tcPr>
            <w:tcW w:w="992" w:type="dxa"/>
            <w:vMerge/>
          </w:tcPr>
          <w:p w14:paraId="0AA145B4" w14:textId="77777777" w:rsidR="00614490" w:rsidRPr="00563476" w:rsidRDefault="00614490" w:rsidP="008F5956">
            <w:pPr>
              <w:spacing w:line="276" w:lineRule="auto"/>
              <w:rPr>
                <w:rFonts w:asciiTheme="minorHAnsi" w:eastAsia="Times New Roman" w:hAnsiTheme="minorHAnsi"/>
                <w:b/>
                <w:noProof/>
                <w:sz w:val="18"/>
                <w:szCs w:val="18"/>
              </w:rPr>
            </w:pPr>
          </w:p>
        </w:tc>
        <w:tc>
          <w:tcPr>
            <w:tcW w:w="1078" w:type="dxa"/>
            <w:vMerge/>
          </w:tcPr>
          <w:p w14:paraId="67FBBDCA" w14:textId="77777777" w:rsidR="00614490" w:rsidRPr="00563476" w:rsidRDefault="00614490" w:rsidP="008F5956">
            <w:pPr>
              <w:spacing w:line="276" w:lineRule="auto"/>
              <w:rPr>
                <w:rFonts w:asciiTheme="minorHAnsi" w:eastAsia="Times New Roman" w:hAnsiTheme="minorHAnsi"/>
                <w:b/>
                <w:noProof/>
                <w:sz w:val="18"/>
                <w:szCs w:val="18"/>
              </w:rPr>
            </w:pPr>
          </w:p>
        </w:tc>
        <w:tc>
          <w:tcPr>
            <w:tcW w:w="709" w:type="dxa"/>
            <w:vMerge/>
          </w:tcPr>
          <w:p w14:paraId="3FACDF73" w14:textId="77777777" w:rsidR="00614490" w:rsidRPr="00563476" w:rsidRDefault="00614490" w:rsidP="008F5956">
            <w:pPr>
              <w:spacing w:line="276" w:lineRule="auto"/>
              <w:rPr>
                <w:rFonts w:asciiTheme="minorHAnsi" w:eastAsia="Times New Roman" w:hAnsiTheme="minorHAnsi"/>
                <w:b/>
                <w:noProof/>
                <w:sz w:val="18"/>
                <w:szCs w:val="18"/>
              </w:rPr>
            </w:pPr>
          </w:p>
        </w:tc>
        <w:tc>
          <w:tcPr>
            <w:tcW w:w="709" w:type="dxa"/>
            <w:vMerge/>
          </w:tcPr>
          <w:p w14:paraId="66051C49" w14:textId="77777777" w:rsidR="00614490" w:rsidRPr="00563476" w:rsidRDefault="00614490" w:rsidP="008F5956">
            <w:pPr>
              <w:spacing w:line="276" w:lineRule="auto"/>
              <w:rPr>
                <w:rFonts w:asciiTheme="minorHAnsi" w:eastAsia="Times New Roman" w:hAnsiTheme="minorHAnsi"/>
                <w:b/>
                <w:noProof/>
                <w:sz w:val="18"/>
                <w:szCs w:val="18"/>
              </w:rPr>
            </w:pPr>
          </w:p>
        </w:tc>
        <w:tc>
          <w:tcPr>
            <w:tcW w:w="567" w:type="dxa"/>
            <w:vMerge/>
          </w:tcPr>
          <w:p w14:paraId="6D1B10BB" w14:textId="77777777" w:rsidR="00614490" w:rsidRPr="00563476" w:rsidRDefault="00614490" w:rsidP="008F5956">
            <w:pPr>
              <w:spacing w:line="276" w:lineRule="auto"/>
              <w:rPr>
                <w:rFonts w:asciiTheme="minorHAnsi" w:eastAsia="Times New Roman" w:hAnsiTheme="minorHAnsi"/>
                <w:b/>
                <w:noProof/>
                <w:sz w:val="18"/>
                <w:szCs w:val="18"/>
              </w:rPr>
            </w:pPr>
          </w:p>
        </w:tc>
        <w:tc>
          <w:tcPr>
            <w:tcW w:w="567" w:type="dxa"/>
            <w:vMerge/>
          </w:tcPr>
          <w:p w14:paraId="425DCB92" w14:textId="77777777" w:rsidR="00614490" w:rsidRPr="00563476" w:rsidRDefault="00614490" w:rsidP="008F5956">
            <w:pPr>
              <w:spacing w:line="276" w:lineRule="auto"/>
              <w:rPr>
                <w:rFonts w:asciiTheme="minorHAnsi" w:eastAsia="Times New Roman" w:hAnsiTheme="minorHAnsi"/>
                <w:b/>
                <w:noProof/>
                <w:sz w:val="18"/>
                <w:szCs w:val="18"/>
              </w:rPr>
            </w:pPr>
          </w:p>
        </w:tc>
        <w:tc>
          <w:tcPr>
            <w:tcW w:w="708" w:type="dxa"/>
            <w:vMerge/>
          </w:tcPr>
          <w:p w14:paraId="235780C6" w14:textId="77777777" w:rsidR="00614490" w:rsidRPr="00563476" w:rsidRDefault="00614490" w:rsidP="008F5956">
            <w:pPr>
              <w:spacing w:line="276" w:lineRule="auto"/>
              <w:rPr>
                <w:rFonts w:asciiTheme="minorHAnsi" w:eastAsia="Times New Roman" w:hAnsiTheme="minorHAnsi"/>
                <w:b/>
                <w:noProof/>
                <w:sz w:val="18"/>
                <w:szCs w:val="18"/>
              </w:rPr>
            </w:pPr>
          </w:p>
        </w:tc>
        <w:tc>
          <w:tcPr>
            <w:tcW w:w="515" w:type="dxa"/>
          </w:tcPr>
          <w:p w14:paraId="6EF3F282"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noProof/>
                <w:sz w:val="18"/>
                <w:szCs w:val="18"/>
              </w:rPr>
              <w:t xml:space="preserve">Financial appropriation without </w:t>
            </w:r>
            <w:r w:rsidRPr="00563476">
              <w:rPr>
                <w:rFonts w:asciiTheme="minorHAnsi" w:eastAsia="Times New Roman" w:hAnsiTheme="minorHAnsi"/>
                <w:noProof/>
                <w:sz w:val="18"/>
                <w:szCs w:val="18"/>
              </w:rPr>
              <w:lastRenderedPageBreak/>
              <w:t>flexibility amount</w:t>
            </w:r>
          </w:p>
        </w:tc>
        <w:tc>
          <w:tcPr>
            <w:tcW w:w="1612" w:type="dxa"/>
          </w:tcPr>
          <w:p w14:paraId="1FAB697A"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lastRenderedPageBreak/>
              <w:t>Flexibility amount</w:t>
            </w:r>
          </w:p>
        </w:tc>
        <w:tc>
          <w:tcPr>
            <w:tcW w:w="567" w:type="dxa"/>
          </w:tcPr>
          <w:p w14:paraId="0DFA37BA" w14:textId="77777777" w:rsidR="00614490" w:rsidRPr="00563476" w:rsidRDefault="00614490"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noProof/>
                <w:sz w:val="18"/>
                <w:szCs w:val="18"/>
              </w:rPr>
              <w:t>Financial appropriation without flexibilit</w:t>
            </w:r>
            <w:r w:rsidRPr="00563476">
              <w:rPr>
                <w:rFonts w:asciiTheme="minorHAnsi" w:eastAsia="Times New Roman" w:hAnsiTheme="minorHAnsi"/>
                <w:noProof/>
                <w:sz w:val="18"/>
                <w:szCs w:val="18"/>
              </w:rPr>
              <w:lastRenderedPageBreak/>
              <w:t>y amount</w:t>
            </w:r>
          </w:p>
        </w:tc>
        <w:tc>
          <w:tcPr>
            <w:tcW w:w="939" w:type="dxa"/>
          </w:tcPr>
          <w:p w14:paraId="53389C35"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lastRenderedPageBreak/>
              <w:t>Flexibility amount</w:t>
            </w:r>
          </w:p>
        </w:tc>
        <w:tc>
          <w:tcPr>
            <w:tcW w:w="709" w:type="dxa"/>
            <w:vMerge/>
          </w:tcPr>
          <w:p w14:paraId="3DCD7B97" w14:textId="77777777" w:rsidR="00614490" w:rsidRPr="00563476" w:rsidRDefault="00614490" w:rsidP="008F5956">
            <w:pPr>
              <w:spacing w:line="276" w:lineRule="auto"/>
              <w:rPr>
                <w:rFonts w:asciiTheme="minorHAnsi" w:eastAsia="Times New Roman" w:hAnsiTheme="minorHAnsi"/>
                <w:b/>
                <w:noProof/>
                <w:sz w:val="18"/>
                <w:szCs w:val="18"/>
              </w:rPr>
            </w:pPr>
          </w:p>
        </w:tc>
      </w:tr>
      <w:tr w:rsidR="00614490" w:rsidRPr="00563476" w14:paraId="4C512941" w14:textId="77777777" w:rsidTr="00F10F67">
        <w:tc>
          <w:tcPr>
            <w:tcW w:w="851" w:type="dxa"/>
            <w:vMerge w:val="restart"/>
          </w:tcPr>
          <w:p w14:paraId="387C9828"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lastRenderedPageBreak/>
              <w:t>ERDF</w:t>
            </w:r>
          </w:p>
        </w:tc>
        <w:tc>
          <w:tcPr>
            <w:tcW w:w="992" w:type="dxa"/>
          </w:tcPr>
          <w:p w14:paraId="1EE61B3D"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More developed</w:t>
            </w:r>
          </w:p>
        </w:tc>
        <w:tc>
          <w:tcPr>
            <w:tcW w:w="1078" w:type="dxa"/>
          </w:tcPr>
          <w:p w14:paraId="7CAFAB6E" w14:textId="77777777" w:rsidR="00614490" w:rsidRPr="00563476" w:rsidRDefault="00614490" w:rsidP="008F5956">
            <w:pPr>
              <w:spacing w:line="276" w:lineRule="auto"/>
              <w:rPr>
                <w:rFonts w:asciiTheme="minorHAnsi" w:eastAsia="Times New Roman" w:hAnsiTheme="minorHAnsi"/>
                <w:b/>
                <w:noProof/>
                <w:sz w:val="18"/>
                <w:szCs w:val="18"/>
              </w:rPr>
            </w:pPr>
          </w:p>
        </w:tc>
        <w:tc>
          <w:tcPr>
            <w:tcW w:w="709" w:type="dxa"/>
          </w:tcPr>
          <w:p w14:paraId="7A50849B" w14:textId="77777777" w:rsidR="00614490" w:rsidRPr="00563476" w:rsidRDefault="00614490" w:rsidP="008F5956">
            <w:pPr>
              <w:spacing w:line="276" w:lineRule="auto"/>
              <w:rPr>
                <w:rFonts w:asciiTheme="minorHAnsi" w:eastAsia="Times New Roman" w:hAnsiTheme="minorHAnsi"/>
                <w:b/>
                <w:noProof/>
                <w:sz w:val="18"/>
                <w:szCs w:val="18"/>
              </w:rPr>
            </w:pPr>
          </w:p>
        </w:tc>
        <w:tc>
          <w:tcPr>
            <w:tcW w:w="709" w:type="dxa"/>
          </w:tcPr>
          <w:p w14:paraId="7DFC3301" w14:textId="77777777" w:rsidR="00614490" w:rsidRPr="00563476" w:rsidRDefault="00614490" w:rsidP="008F5956">
            <w:pPr>
              <w:spacing w:line="276" w:lineRule="auto"/>
              <w:rPr>
                <w:rFonts w:asciiTheme="minorHAnsi" w:eastAsia="Times New Roman" w:hAnsiTheme="minorHAnsi"/>
                <w:b/>
                <w:noProof/>
                <w:sz w:val="18"/>
                <w:szCs w:val="18"/>
              </w:rPr>
            </w:pPr>
          </w:p>
        </w:tc>
        <w:tc>
          <w:tcPr>
            <w:tcW w:w="567" w:type="dxa"/>
          </w:tcPr>
          <w:p w14:paraId="4F3DA194" w14:textId="77777777" w:rsidR="00614490" w:rsidRPr="00563476" w:rsidRDefault="00614490" w:rsidP="008F5956">
            <w:pPr>
              <w:spacing w:line="276" w:lineRule="auto"/>
              <w:rPr>
                <w:rFonts w:asciiTheme="minorHAnsi" w:eastAsia="Times New Roman" w:hAnsiTheme="minorHAnsi"/>
                <w:b/>
                <w:noProof/>
                <w:sz w:val="18"/>
                <w:szCs w:val="18"/>
              </w:rPr>
            </w:pPr>
          </w:p>
        </w:tc>
        <w:tc>
          <w:tcPr>
            <w:tcW w:w="567" w:type="dxa"/>
          </w:tcPr>
          <w:p w14:paraId="0A6C7A1E" w14:textId="77777777" w:rsidR="00614490" w:rsidRPr="00563476" w:rsidRDefault="00614490" w:rsidP="008F5956">
            <w:pPr>
              <w:spacing w:line="276" w:lineRule="auto"/>
              <w:rPr>
                <w:rFonts w:asciiTheme="minorHAnsi" w:eastAsia="Times New Roman" w:hAnsiTheme="minorHAnsi"/>
                <w:b/>
                <w:noProof/>
                <w:sz w:val="18"/>
                <w:szCs w:val="18"/>
              </w:rPr>
            </w:pPr>
          </w:p>
        </w:tc>
        <w:tc>
          <w:tcPr>
            <w:tcW w:w="708" w:type="dxa"/>
          </w:tcPr>
          <w:p w14:paraId="7E959215" w14:textId="77777777" w:rsidR="00614490" w:rsidRPr="00563476" w:rsidRDefault="00614490" w:rsidP="008F5956">
            <w:pPr>
              <w:spacing w:line="276" w:lineRule="auto"/>
              <w:rPr>
                <w:rFonts w:asciiTheme="minorHAnsi" w:eastAsia="Times New Roman" w:hAnsiTheme="minorHAnsi"/>
                <w:b/>
                <w:noProof/>
                <w:sz w:val="18"/>
                <w:szCs w:val="18"/>
              </w:rPr>
            </w:pPr>
          </w:p>
        </w:tc>
        <w:tc>
          <w:tcPr>
            <w:tcW w:w="515" w:type="dxa"/>
          </w:tcPr>
          <w:p w14:paraId="4B1230E1" w14:textId="77777777" w:rsidR="00614490" w:rsidRPr="00563476" w:rsidRDefault="00614490" w:rsidP="008F5956">
            <w:pPr>
              <w:spacing w:line="276" w:lineRule="auto"/>
              <w:rPr>
                <w:rFonts w:asciiTheme="minorHAnsi" w:eastAsia="Times New Roman" w:hAnsiTheme="minorHAnsi"/>
                <w:b/>
                <w:noProof/>
                <w:sz w:val="18"/>
                <w:szCs w:val="18"/>
              </w:rPr>
            </w:pPr>
          </w:p>
        </w:tc>
        <w:tc>
          <w:tcPr>
            <w:tcW w:w="1612" w:type="dxa"/>
          </w:tcPr>
          <w:p w14:paraId="13EA0E51" w14:textId="77777777" w:rsidR="00614490" w:rsidRPr="00563476" w:rsidRDefault="00614490" w:rsidP="008F5956">
            <w:pPr>
              <w:spacing w:line="276" w:lineRule="auto"/>
              <w:rPr>
                <w:rFonts w:asciiTheme="minorHAnsi" w:eastAsia="Times New Roman" w:hAnsiTheme="minorHAnsi"/>
                <w:b/>
                <w:noProof/>
                <w:sz w:val="18"/>
                <w:szCs w:val="18"/>
              </w:rPr>
            </w:pPr>
          </w:p>
        </w:tc>
        <w:tc>
          <w:tcPr>
            <w:tcW w:w="567" w:type="dxa"/>
          </w:tcPr>
          <w:p w14:paraId="15340674" w14:textId="77777777" w:rsidR="00614490" w:rsidRPr="00563476" w:rsidRDefault="00614490" w:rsidP="008F5956">
            <w:pPr>
              <w:spacing w:line="276" w:lineRule="auto"/>
              <w:rPr>
                <w:rFonts w:asciiTheme="minorHAnsi" w:eastAsia="Times New Roman" w:hAnsiTheme="minorHAnsi"/>
                <w:b/>
                <w:noProof/>
                <w:sz w:val="18"/>
                <w:szCs w:val="18"/>
              </w:rPr>
            </w:pPr>
          </w:p>
        </w:tc>
        <w:tc>
          <w:tcPr>
            <w:tcW w:w="939" w:type="dxa"/>
          </w:tcPr>
          <w:p w14:paraId="07E85F7E" w14:textId="77777777" w:rsidR="00614490" w:rsidRPr="00563476" w:rsidRDefault="00614490" w:rsidP="008F5956">
            <w:pPr>
              <w:spacing w:line="276" w:lineRule="auto"/>
              <w:rPr>
                <w:rFonts w:asciiTheme="minorHAnsi" w:eastAsia="Times New Roman" w:hAnsiTheme="minorHAnsi"/>
                <w:b/>
                <w:noProof/>
                <w:sz w:val="18"/>
                <w:szCs w:val="18"/>
              </w:rPr>
            </w:pPr>
          </w:p>
        </w:tc>
        <w:tc>
          <w:tcPr>
            <w:tcW w:w="709" w:type="dxa"/>
          </w:tcPr>
          <w:p w14:paraId="78A425F5" w14:textId="77777777" w:rsidR="00614490" w:rsidRPr="00563476" w:rsidRDefault="00614490" w:rsidP="008F5956">
            <w:pPr>
              <w:spacing w:line="276" w:lineRule="auto"/>
              <w:rPr>
                <w:rFonts w:asciiTheme="minorHAnsi" w:eastAsia="Times New Roman" w:hAnsiTheme="minorHAnsi"/>
                <w:b/>
                <w:noProof/>
                <w:sz w:val="18"/>
                <w:szCs w:val="18"/>
              </w:rPr>
            </w:pPr>
          </w:p>
        </w:tc>
      </w:tr>
      <w:tr w:rsidR="00614490" w:rsidRPr="00563476" w14:paraId="21557B1C" w14:textId="77777777" w:rsidTr="00F10F67">
        <w:tc>
          <w:tcPr>
            <w:tcW w:w="851" w:type="dxa"/>
            <w:vMerge/>
          </w:tcPr>
          <w:p w14:paraId="60A88930" w14:textId="77777777" w:rsidR="00614490" w:rsidRPr="00563476" w:rsidRDefault="00614490" w:rsidP="008F5956">
            <w:pPr>
              <w:spacing w:line="276" w:lineRule="auto"/>
              <w:rPr>
                <w:rFonts w:asciiTheme="minorHAnsi" w:eastAsia="Times New Roman" w:hAnsiTheme="minorHAnsi"/>
                <w:noProof/>
                <w:sz w:val="18"/>
                <w:szCs w:val="18"/>
              </w:rPr>
            </w:pPr>
          </w:p>
        </w:tc>
        <w:tc>
          <w:tcPr>
            <w:tcW w:w="992" w:type="dxa"/>
          </w:tcPr>
          <w:p w14:paraId="3CA3E9D4"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Transition</w:t>
            </w:r>
          </w:p>
        </w:tc>
        <w:tc>
          <w:tcPr>
            <w:tcW w:w="1078" w:type="dxa"/>
          </w:tcPr>
          <w:p w14:paraId="774E395D"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0EFB8C57"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63439A47"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33828A3C"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31FDDD9D" w14:textId="77777777" w:rsidR="00614490" w:rsidRPr="00563476" w:rsidRDefault="00614490" w:rsidP="008F5956">
            <w:pPr>
              <w:spacing w:line="276" w:lineRule="auto"/>
              <w:rPr>
                <w:rFonts w:asciiTheme="minorHAnsi" w:eastAsia="Times New Roman" w:hAnsiTheme="minorHAnsi"/>
                <w:noProof/>
                <w:sz w:val="18"/>
                <w:szCs w:val="18"/>
              </w:rPr>
            </w:pPr>
          </w:p>
        </w:tc>
        <w:tc>
          <w:tcPr>
            <w:tcW w:w="708" w:type="dxa"/>
          </w:tcPr>
          <w:p w14:paraId="732BA440" w14:textId="77777777" w:rsidR="00614490" w:rsidRPr="00563476" w:rsidRDefault="00614490" w:rsidP="008F5956">
            <w:pPr>
              <w:spacing w:line="276" w:lineRule="auto"/>
              <w:rPr>
                <w:rFonts w:asciiTheme="minorHAnsi" w:eastAsia="Times New Roman" w:hAnsiTheme="minorHAnsi"/>
                <w:noProof/>
                <w:sz w:val="18"/>
                <w:szCs w:val="18"/>
              </w:rPr>
            </w:pPr>
          </w:p>
        </w:tc>
        <w:tc>
          <w:tcPr>
            <w:tcW w:w="515" w:type="dxa"/>
          </w:tcPr>
          <w:p w14:paraId="6C4931BE" w14:textId="77777777" w:rsidR="00614490" w:rsidRPr="00563476" w:rsidRDefault="00614490" w:rsidP="008F5956">
            <w:pPr>
              <w:spacing w:line="276" w:lineRule="auto"/>
              <w:rPr>
                <w:rFonts w:asciiTheme="minorHAnsi" w:eastAsia="Times New Roman" w:hAnsiTheme="minorHAnsi"/>
                <w:noProof/>
                <w:sz w:val="18"/>
                <w:szCs w:val="18"/>
              </w:rPr>
            </w:pPr>
          </w:p>
        </w:tc>
        <w:tc>
          <w:tcPr>
            <w:tcW w:w="1612" w:type="dxa"/>
          </w:tcPr>
          <w:p w14:paraId="4F064806"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3F05EDB7" w14:textId="77777777" w:rsidR="00614490" w:rsidRPr="00563476" w:rsidRDefault="00614490" w:rsidP="008F5956">
            <w:pPr>
              <w:spacing w:line="276" w:lineRule="auto"/>
              <w:rPr>
                <w:rFonts w:asciiTheme="minorHAnsi" w:eastAsia="Times New Roman" w:hAnsiTheme="minorHAnsi"/>
                <w:noProof/>
                <w:sz w:val="18"/>
                <w:szCs w:val="18"/>
              </w:rPr>
            </w:pPr>
          </w:p>
        </w:tc>
        <w:tc>
          <w:tcPr>
            <w:tcW w:w="939" w:type="dxa"/>
          </w:tcPr>
          <w:p w14:paraId="617D4FA8"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1F65D97E" w14:textId="77777777" w:rsidR="00614490" w:rsidRPr="00563476" w:rsidRDefault="00614490" w:rsidP="008F5956">
            <w:pPr>
              <w:spacing w:line="276" w:lineRule="auto"/>
              <w:rPr>
                <w:rFonts w:asciiTheme="minorHAnsi" w:eastAsia="Times New Roman" w:hAnsiTheme="minorHAnsi"/>
                <w:noProof/>
                <w:sz w:val="18"/>
                <w:szCs w:val="18"/>
              </w:rPr>
            </w:pPr>
          </w:p>
        </w:tc>
      </w:tr>
      <w:tr w:rsidR="00614490" w:rsidRPr="00563476" w14:paraId="23F6BFEF" w14:textId="77777777" w:rsidTr="00F10F67">
        <w:tc>
          <w:tcPr>
            <w:tcW w:w="851" w:type="dxa"/>
            <w:vMerge/>
          </w:tcPr>
          <w:p w14:paraId="6760ADD2" w14:textId="77777777" w:rsidR="00614490" w:rsidRPr="00563476" w:rsidRDefault="00614490" w:rsidP="008F5956">
            <w:pPr>
              <w:spacing w:line="276" w:lineRule="auto"/>
              <w:rPr>
                <w:rFonts w:asciiTheme="minorHAnsi" w:eastAsia="Times New Roman" w:hAnsiTheme="minorHAnsi"/>
                <w:noProof/>
                <w:sz w:val="18"/>
                <w:szCs w:val="18"/>
              </w:rPr>
            </w:pPr>
          </w:p>
        </w:tc>
        <w:tc>
          <w:tcPr>
            <w:tcW w:w="992" w:type="dxa"/>
          </w:tcPr>
          <w:p w14:paraId="02F94A87"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Less developed</w:t>
            </w:r>
          </w:p>
        </w:tc>
        <w:tc>
          <w:tcPr>
            <w:tcW w:w="1078" w:type="dxa"/>
          </w:tcPr>
          <w:p w14:paraId="30ACCC79"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702D16F9"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0CD73736"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376DC3B2"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08F95C88" w14:textId="77777777" w:rsidR="00614490" w:rsidRPr="00563476" w:rsidRDefault="00614490" w:rsidP="008F5956">
            <w:pPr>
              <w:spacing w:line="276" w:lineRule="auto"/>
              <w:rPr>
                <w:rFonts w:asciiTheme="minorHAnsi" w:eastAsia="Times New Roman" w:hAnsiTheme="minorHAnsi"/>
                <w:noProof/>
                <w:sz w:val="18"/>
                <w:szCs w:val="18"/>
              </w:rPr>
            </w:pPr>
          </w:p>
        </w:tc>
        <w:tc>
          <w:tcPr>
            <w:tcW w:w="708" w:type="dxa"/>
          </w:tcPr>
          <w:p w14:paraId="615F9137" w14:textId="77777777" w:rsidR="00614490" w:rsidRPr="00563476" w:rsidRDefault="00614490" w:rsidP="008F5956">
            <w:pPr>
              <w:spacing w:line="276" w:lineRule="auto"/>
              <w:rPr>
                <w:rFonts w:asciiTheme="minorHAnsi" w:eastAsia="Times New Roman" w:hAnsiTheme="minorHAnsi"/>
                <w:noProof/>
                <w:sz w:val="18"/>
                <w:szCs w:val="18"/>
              </w:rPr>
            </w:pPr>
          </w:p>
        </w:tc>
        <w:tc>
          <w:tcPr>
            <w:tcW w:w="515" w:type="dxa"/>
          </w:tcPr>
          <w:p w14:paraId="2A52D395" w14:textId="77777777" w:rsidR="00614490" w:rsidRPr="00563476" w:rsidRDefault="00614490" w:rsidP="008F5956">
            <w:pPr>
              <w:spacing w:line="276" w:lineRule="auto"/>
              <w:rPr>
                <w:rFonts w:asciiTheme="minorHAnsi" w:eastAsia="Times New Roman" w:hAnsiTheme="minorHAnsi"/>
                <w:noProof/>
                <w:sz w:val="18"/>
                <w:szCs w:val="18"/>
              </w:rPr>
            </w:pPr>
          </w:p>
        </w:tc>
        <w:tc>
          <w:tcPr>
            <w:tcW w:w="1612" w:type="dxa"/>
          </w:tcPr>
          <w:p w14:paraId="468BC47C"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7AFD9C37" w14:textId="77777777" w:rsidR="00614490" w:rsidRPr="00563476" w:rsidRDefault="00614490" w:rsidP="008F5956">
            <w:pPr>
              <w:spacing w:line="276" w:lineRule="auto"/>
              <w:rPr>
                <w:rFonts w:asciiTheme="minorHAnsi" w:eastAsia="Times New Roman" w:hAnsiTheme="minorHAnsi"/>
                <w:noProof/>
                <w:sz w:val="18"/>
                <w:szCs w:val="18"/>
              </w:rPr>
            </w:pPr>
          </w:p>
        </w:tc>
        <w:tc>
          <w:tcPr>
            <w:tcW w:w="939" w:type="dxa"/>
          </w:tcPr>
          <w:p w14:paraId="6E5EDBA5"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481D37E9" w14:textId="77777777" w:rsidR="00614490" w:rsidRPr="00563476" w:rsidRDefault="00614490" w:rsidP="008F5956">
            <w:pPr>
              <w:spacing w:line="276" w:lineRule="auto"/>
              <w:rPr>
                <w:rFonts w:asciiTheme="minorHAnsi" w:eastAsia="Times New Roman" w:hAnsiTheme="minorHAnsi"/>
                <w:noProof/>
                <w:sz w:val="18"/>
                <w:szCs w:val="18"/>
              </w:rPr>
            </w:pPr>
          </w:p>
        </w:tc>
      </w:tr>
      <w:tr w:rsidR="00614490" w:rsidRPr="00563476" w14:paraId="2000F519" w14:textId="77777777" w:rsidTr="00F10F67">
        <w:tc>
          <w:tcPr>
            <w:tcW w:w="851" w:type="dxa"/>
            <w:vMerge w:val="restart"/>
          </w:tcPr>
          <w:p w14:paraId="4C2E08F1"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ESF+</w:t>
            </w:r>
          </w:p>
        </w:tc>
        <w:tc>
          <w:tcPr>
            <w:tcW w:w="992" w:type="dxa"/>
          </w:tcPr>
          <w:p w14:paraId="1D19EC94"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More developed</w:t>
            </w:r>
          </w:p>
        </w:tc>
        <w:tc>
          <w:tcPr>
            <w:tcW w:w="1078" w:type="dxa"/>
          </w:tcPr>
          <w:p w14:paraId="0695BA3E"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39169326"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3217DC3E"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5868FC48"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4EA3341E" w14:textId="77777777" w:rsidR="00614490" w:rsidRPr="00563476" w:rsidRDefault="00614490" w:rsidP="008F5956">
            <w:pPr>
              <w:spacing w:line="276" w:lineRule="auto"/>
              <w:rPr>
                <w:rFonts w:asciiTheme="minorHAnsi" w:eastAsia="Times New Roman" w:hAnsiTheme="minorHAnsi"/>
                <w:noProof/>
                <w:sz w:val="18"/>
                <w:szCs w:val="18"/>
              </w:rPr>
            </w:pPr>
          </w:p>
        </w:tc>
        <w:tc>
          <w:tcPr>
            <w:tcW w:w="708" w:type="dxa"/>
          </w:tcPr>
          <w:p w14:paraId="66133432" w14:textId="77777777" w:rsidR="00614490" w:rsidRPr="00563476" w:rsidRDefault="00614490" w:rsidP="008F5956">
            <w:pPr>
              <w:spacing w:line="276" w:lineRule="auto"/>
              <w:rPr>
                <w:rFonts w:asciiTheme="minorHAnsi" w:eastAsia="Times New Roman" w:hAnsiTheme="minorHAnsi"/>
                <w:noProof/>
                <w:sz w:val="18"/>
                <w:szCs w:val="18"/>
              </w:rPr>
            </w:pPr>
          </w:p>
        </w:tc>
        <w:tc>
          <w:tcPr>
            <w:tcW w:w="515" w:type="dxa"/>
          </w:tcPr>
          <w:p w14:paraId="09C63F14" w14:textId="77777777" w:rsidR="00614490" w:rsidRPr="00563476" w:rsidRDefault="00614490" w:rsidP="008F5956">
            <w:pPr>
              <w:spacing w:line="276" w:lineRule="auto"/>
              <w:rPr>
                <w:rFonts w:asciiTheme="minorHAnsi" w:eastAsia="Times New Roman" w:hAnsiTheme="minorHAnsi"/>
                <w:noProof/>
                <w:sz w:val="18"/>
                <w:szCs w:val="18"/>
              </w:rPr>
            </w:pPr>
          </w:p>
        </w:tc>
        <w:tc>
          <w:tcPr>
            <w:tcW w:w="1612" w:type="dxa"/>
          </w:tcPr>
          <w:p w14:paraId="156E9EBC"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4FCC5C2D" w14:textId="77777777" w:rsidR="00614490" w:rsidRPr="00563476" w:rsidRDefault="00614490" w:rsidP="008F5956">
            <w:pPr>
              <w:spacing w:line="276" w:lineRule="auto"/>
              <w:rPr>
                <w:rFonts w:asciiTheme="minorHAnsi" w:eastAsia="Times New Roman" w:hAnsiTheme="minorHAnsi"/>
                <w:noProof/>
                <w:sz w:val="18"/>
                <w:szCs w:val="18"/>
              </w:rPr>
            </w:pPr>
          </w:p>
        </w:tc>
        <w:tc>
          <w:tcPr>
            <w:tcW w:w="939" w:type="dxa"/>
          </w:tcPr>
          <w:p w14:paraId="6DF907EE"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05B230A6" w14:textId="77777777" w:rsidR="00614490" w:rsidRPr="00563476" w:rsidRDefault="00614490" w:rsidP="008F5956">
            <w:pPr>
              <w:spacing w:line="276" w:lineRule="auto"/>
              <w:rPr>
                <w:rFonts w:asciiTheme="minorHAnsi" w:eastAsia="Times New Roman" w:hAnsiTheme="minorHAnsi"/>
                <w:noProof/>
                <w:sz w:val="18"/>
                <w:szCs w:val="18"/>
              </w:rPr>
            </w:pPr>
          </w:p>
        </w:tc>
      </w:tr>
      <w:tr w:rsidR="00614490" w:rsidRPr="00563476" w14:paraId="3CCDA43B" w14:textId="77777777" w:rsidTr="00F10F67">
        <w:tc>
          <w:tcPr>
            <w:tcW w:w="851" w:type="dxa"/>
            <w:vMerge/>
          </w:tcPr>
          <w:p w14:paraId="5FC77AAD" w14:textId="77777777" w:rsidR="00614490" w:rsidRPr="00563476" w:rsidRDefault="00614490" w:rsidP="008F5956">
            <w:pPr>
              <w:spacing w:line="276" w:lineRule="auto"/>
              <w:rPr>
                <w:rFonts w:asciiTheme="minorHAnsi" w:eastAsia="Times New Roman" w:hAnsiTheme="minorHAnsi"/>
                <w:noProof/>
                <w:sz w:val="18"/>
                <w:szCs w:val="18"/>
              </w:rPr>
            </w:pPr>
          </w:p>
        </w:tc>
        <w:tc>
          <w:tcPr>
            <w:tcW w:w="992" w:type="dxa"/>
          </w:tcPr>
          <w:p w14:paraId="02BA1A57"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Transition</w:t>
            </w:r>
          </w:p>
        </w:tc>
        <w:tc>
          <w:tcPr>
            <w:tcW w:w="1078" w:type="dxa"/>
          </w:tcPr>
          <w:p w14:paraId="389126C4"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3388F8A9"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28B83281"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3D7640CD"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7CA0CC50" w14:textId="77777777" w:rsidR="00614490" w:rsidRPr="00563476" w:rsidRDefault="00614490" w:rsidP="008F5956">
            <w:pPr>
              <w:spacing w:line="276" w:lineRule="auto"/>
              <w:rPr>
                <w:rFonts w:asciiTheme="minorHAnsi" w:eastAsia="Times New Roman" w:hAnsiTheme="minorHAnsi"/>
                <w:noProof/>
                <w:sz w:val="18"/>
                <w:szCs w:val="18"/>
              </w:rPr>
            </w:pPr>
          </w:p>
        </w:tc>
        <w:tc>
          <w:tcPr>
            <w:tcW w:w="708" w:type="dxa"/>
          </w:tcPr>
          <w:p w14:paraId="3FCB2315" w14:textId="77777777" w:rsidR="00614490" w:rsidRPr="00563476" w:rsidRDefault="00614490" w:rsidP="008F5956">
            <w:pPr>
              <w:spacing w:line="276" w:lineRule="auto"/>
              <w:rPr>
                <w:rFonts w:asciiTheme="minorHAnsi" w:eastAsia="Times New Roman" w:hAnsiTheme="minorHAnsi"/>
                <w:noProof/>
                <w:sz w:val="18"/>
                <w:szCs w:val="18"/>
              </w:rPr>
            </w:pPr>
          </w:p>
        </w:tc>
        <w:tc>
          <w:tcPr>
            <w:tcW w:w="515" w:type="dxa"/>
          </w:tcPr>
          <w:p w14:paraId="6F0DA695" w14:textId="77777777" w:rsidR="00614490" w:rsidRPr="00563476" w:rsidRDefault="00614490" w:rsidP="008F5956">
            <w:pPr>
              <w:spacing w:line="276" w:lineRule="auto"/>
              <w:rPr>
                <w:rFonts w:asciiTheme="minorHAnsi" w:eastAsia="Times New Roman" w:hAnsiTheme="minorHAnsi"/>
                <w:noProof/>
                <w:sz w:val="18"/>
                <w:szCs w:val="18"/>
              </w:rPr>
            </w:pPr>
          </w:p>
        </w:tc>
        <w:tc>
          <w:tcPr>
            <w:tcW w:w="1612" w:type="dxa"/>
          </w:tcPr>
          <w:p w14:paraId="79BC86AE"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5087B86C" w14:textId="77777777" w:rsidR="00614490" w:rsidRPr="00563476" w:rsidRDefault="00614490" w:rsidP="008F5956">
            <w:pPr>
              <w:spacing w:line="276" w:lineRule="auto"/>
              <w:rPr>
                <w:rFonts w:asciiTheme="minorHAnsi" w:eastAsia="Times New Roman" w:hAnsiTheme="minorHAnsi"/>
                <w:noProof/>
                <w:sz w:val="18"/>
                <w:szCs w:val="18"/>
              </w:rPr>
            </w:pPr>
          </w:p>
        </w:tc>
        <w:tc>
          <w:tcPr>
            <w:tcW w:w="939" w:type="dxa"/>
          </w:tcPr>
          <w:p w14:paraId="01BAE0C7"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794DE817" w14:textId="77777777" w:rsidR="00614490" w:rsidRPr="00563476" w:rsidRDefault="00614490" w:rsidP="008F5956">
            <w:pPr>
              <w:spacing w:line="276" w:lineRule="auto"/>
              <w:rPr>
                <w:rFonts w:asciiTheme="minorHAnsi" w:eastAsia="Times New Roman" w:hAnsiTheme="minorHAnsi"/>
                <w:noProof/>
                <w:sz w:val="18"/>
                <w:szCs w:val="18"/>
              </w:rPr>
            </w:pPr>
          </w:p>
        </w:tc>
      </w:tr>
      <w:tr w:rsidR="00614490" w:rsidRPr="00563476" w14:paraId="16D80FC2" w14:textId="77777777" w:rsidTr="00F10F67">
        <w:tc>
          <w:tcPr>
            <w:tcW w:w="851" w:type="dxa"/>
            <w:vMerge/>
          </w:tcPr>
          <w:p w14:paraId="38224F2A" w14:textId="77777777" w:rsidR="00614490" w:rsidRPr="00563476" w:rsidRDefault="00614490" w:rsidP="008F5956">
            <w:pPr>
              <w:spacing w:line="276" w:lineRule="auto"/>
              <w:rPr>
                <w:rFonts w:asciiTheme="minorHAnsi" w:eastAsia="Times New Roman" w:hAnsiTheme="minorHAnsi"/>
                <w:noProof/>
                <w:sz w:val="18"/>
                <w:szCs w:val="18"/>
              </w:rPr>
            </w:pPr>
          </w:p>
        </w:tc>
        <w:tc>
          <w:tcPr>
            <w:tcW w:w="992" w:type="dxa"/>
          </w:tcPr>
          <w:p w14:paraId="1743CF09"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Less developed</w:t>
            </w:r>
          </w:p>
        </w:tc>
        <w:tc>
          <w:tcPr>
            <w:tcW w:w="1078" w:type="dxa"/>
          </w:tcPr>
          <w:p w14:paraId="1F6A3868"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4902A0BB"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04DD138F"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3043FE76"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3B85C078" w14:textId="77777777" w:rsidR="00614490" w:rsidRPr="00563476" w:rsidRDefault="00614490" w:rsidP="008F5956">
            <w:pPr>
              <w:spacing w:line="276" w:lineRule="auto"/>
              <w:rPr>
                <w:rFonts w:asciiTheme="minorHAnsi" w:eastAsia="Times New Roman" w:hAnsiTheme="minorHAnsi"/>
                <w:noProof/>
                <w:sz w:val="18"/>
                <w:szCs w:val="18"/>
              </w:rPr>
            </w:pPr>
          </w:p>
        </w:tc>
        <w:tc>
          <w:tcPr>
            <w:tcW w:w="708" w:type="dxa"/>
          </w:tcPr>
          <w:p w14:paraId="1535A000" w14:textId="77777777" w:rsidR="00614490" w:rsidRPr="00563476" w:rsidRDefault="00614490" w:rsidP="008F5956">
            <w:pPr>
              <w:spacing w:line="276" w:lineRule="auto"/>
              <w:rPr>
                <w:rFonts w:asciiTheme="minorHAnsi" w:eastAsia="Times New Roman" w:hAnsiTheme="minorHAnsi"/>
                <w:noProof/>
                <w:sz w:val="18"/>
                <w:szCs w:val="18"/>
              </w:rPr>
            </w:pPr>
          </w:p>
        </w:tc>
        <w:tc>
          <w:tcPr>
            <w:tcW w:w="515" w:type="dxa"/>
          </w:tcPr>
          <w:p w14:paraId="4547E2C3" w14:textId="77777777" w:rsidR="00614490" w:rsidRPr="00563476" w:rsidRDefault="00614490" w:rsidP="008F5956">
            <w:pPr>
              <w:spacing w:line="276" w:lineRule="auto"/>
              <w:rPr>
                <w:rFonts w:asciiTheme="minorHAnsi" w:eastAsia="Times New Roman" w:hAnsiTheme="minorHAnsi"/>
                <w:noProof/>
                <w:sz w:val="18"/>
                <w:szCs w:val="18"/>
              </w:rPr>
            </w:pPr>
          </w:p>
        </w:tc>
        <w:tc>
          <w:tcPr>
            <w:tcW w:w="1612" w:type="dxa"/>
          </w:tcPr>
          <w:p w14:paraId="71D3269B"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4C7D0B5C" w14:textId="77777777" w:rsidR="00614490" w:rsidRPr="00563476" w:rsidRDefault="00614490" w:rsidP="008F5956">
            <w:pPr>
              <w:spacing w:line="276" w:lineRule="auto"/>
              <w:rPr>
                <w:rFonts w:asciiTheme="minorHAnsi" w:eastAsia="Times New Roman" w:hAnsiTheme="minorHAnsi"/>
                <w:noProof/>
                <w:sz w:val="18"/>
                <w:szCs w:val="18"/>
              </w:rPr>
            </w:pPr>
          </w:p>
        </w:tc>
        <w:tc>
          <w:tcPr>
            <w:tcW w:w="939" w:type="dxa"/>
          </w:tcPr>
          <w:p w14:paraId="7429966B"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7A7C8A71" w14:textId="77777777" w:rsidR="00614490" w:rsidRPr="00563476" w:rsidRDefault="00614490" w:rsidP="008F5956">
            <w:pPr>
              <w:spacing w:line="276" w:lineRule="auto"/>
              <w:rPr>
                <w:rFonts w:asciiTheme="minorHAnsi" w:eastAsia="Times New Roman" w:hAnsiTheme="minorHAnsi"/>
                <w:noProof/>
                <w:sz w:val="18"/>
                <w:szCs w:val="18"/>
              </w:rPr>
            </w:pPr>
          </w:p>
        </w:tc>
      </w:tr>
      <w:tr w:rsidR="00614490" w:rsidRPr="00563476" w14:paraId="3CC0728B" w14:textId="77777777" w:rsidTr="00F10F67">
        <w:tc>
          <w:tcPr>
            <w:tcW w:w="851" w:type="dxa"/>
          </w:tcPr>
          <w:p w14:paraId="79E13EF1"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CF</w:t>
            </w:r>
          </w:p>
        </w:tc>
        <w:tc>
          <w:tcPr>
            <w:tcW w:w="992" w:type="dxa"/>
          </w:tcPr>
          <w:p w14:paraId="5138AFF7"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N/A</w:t>
            </w:r>
          </w:p>
        </w:tc>
        <w:tc>
          <w:tcPr>
            <w:tcW w:w="1078" w:type="dxa"/>
          </w:tcPr>
          <w:p w14:paraId="06C37FDC"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150CC855"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266E1B34"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691667D0"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1B99932C" w14:textId="77777777" w:rsidR="00614490" w:rsidRPr="00563476" w:rsidRDefault="00614490" w:rsidP="008F5956">
            <w:pPr>
              <w:spacing w:line="276" w:lineRule="auto"/>
              <w:rPr>
                <w:rFonts w:asciiTheme="minorHAnsi" w:eastAsia="Times New Roman" w:hAnsiTheme="minorHAnsi"/>
                <w:noProof/>
                <w:sz w:val="18"/>
                <w:szCs w:val="18"/>
              </w:rPr>
            </w:pPr>
          </w:p>
        </w:tc>
        <w:tc>
          <w:tcPr>
            <w:tcW w:w="708" w:type="dxa"/>
          </w:tcPr>
          <w:p w14:paraId="6DAFB515" w14:textId="77777777" w:rsidR="00614490" w:rsidRPr="00563476" w:rsidRDefault="00614490" w:rsidP="008F5956">
            <w:pPr>
              <w:spacing w:line="276" w:lineRule="auto"/>
              <w:rPr>
                <w:rFonts w:asciiTheme="minorHAnsi" w:eastAsia="Times New Roman" w:hAnsiTheme="minorHAnsi"/>
                <w:noProof/>
                <w:sz w:val="18"/>
                <w:szCs w:val="18"/>
              </w:rPr>
            </w:pPr>
          </w:p>
        </w:tc>
        <w:tc>
          <w:tcPr>
            <w:tcW w:w="515" w:type="dxa"/>
          </w:tcPr>
          <w:p w14:paraId="08C2C604" w14:textId="77777777" w:rsidR="00614490" w:rsidRPr="00563476" w:rsidRDefault="00614490" w:rsidP="008F5956">
            <w:pPr>
              <w:spacing w:line="276" w:lineRule="auto"/>
              <w:rPr>
                <w:rFonts w:asciiTheme="minorHAnsi" w:eastAsia="Times New Roman" w:hAnsiTheme="minorHAnsi"/>
                <w:noProof/>
                <w:sz w:val="18"/>
                <w:szCs w:val="18"/>
              </w:rPr>
            </w:pPr>
          </w:p>
        </w:tc>
        <w:tc>
          <w:tcPr>
            <w:tcW w:w="1612" w:type="dxa"/>
          </w:tcPr>
          <w:p w14:paraId="333343C6"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50BBBEDF" w14:textId="77777777" w:rsidR="00614490" w:rsidRPr="00563476" w:rsidRDefault="00614490" w:rsidP="008F5956">
            <w:pPr>
              <w:spacing w:line="276" w:lineRule="auto"/>
              <w:rPr>
                <w:rFonts w:asciiTheme="minorHAnsi" w:eastAsia="Times New Roman" w:hAnsiTheme="minorHAnsi"/>
                <w:noProof/>
                <w:sz w:val="18"/>
                <w:szCs w:val="18"/>
              </w:rPr>
            </w:pPr>
          </w:p>
        </w:tc>
        <w:tc>
          <w:tcPr>
            <w:tcW w:w="939" w:type="dxa"/>
          </w:tcPr>
          <w:p w14:paraId="4D9656D7"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1B8E4A2D" w14:textId="77777777" w:rsidR="00614490" w:rsidRPr="00563476" w:rsidRDefault="00614490" w:rsidP="008F5956">
            <w:pPr>
              <w:spacing w:line="276" w:lineRule="auto"/>
              <w:rPr>
                <w:rFonts w:asciiTheme="minorHAnsi" w:eastAsia="Times New Roman" w:hAnsiTheme="minorHAnsi"/>
                <w:noProof/>
                <w:sz w:val="18"/>
                <w:szCs w:val="18"/>
              </w:rPr>
            </w:pPr>
          </w:p>
        </w:tc>
      </w:tr>
      <w:tr w:rsidR="00614490" w:rsidRPr="00563476" w14:paraId="6F67F4DC" w14:textId="77777777" w:rsidTr="00F10F67">
        <w:tc>
          <w:tcPr>
            <w:tcW w:w="851" w:type="dxa"/>
          </w:tcPr>
          <w:p w14:paraId="3DF7224D"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EMFAF</w:t>
            </w:r>
          </w:p>
        </w:tc>
        <w:tc>
          <w:tcPr>
            <w:tcW w:w="992" w:type="dxa"/>
          </w:tcPr>
          <w:p w14:paraId="4CEBBBB7" w14:textId="77777777" w:rsidR="00614490" w:rsidRPr="00563476" w:rsidRDefault="00614490" w:rsidP="008F5956">
            <w:pPr>
              <w:spacing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N/A</w:t>
            </w:r>
          </w:p>
        </w:tc>
        <w:tc>
          <w:tcPr>
            <w:tcW w:w="1078" w:type="dxa"/>
          </w:tcPr>
          <w:p w14:paraId="0A8D29DC"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648B903F"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5929AAFC"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2E91672E"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1B301D30" w14:textId="77777777" w:rsidR="00614490" w:rsidRPr="00563476" w:rsidRDefault="00614490" w:rsidP="008F5956">
            <w:pPr>
              <w:spacing w:line="276" w:lineRule="auto"/>
              <w:rPr>
                <w:rFonts w:asciiTheme="minorHAnsi" w:eastAsia="Times New Roman" w:hAnsiTheme="minorHAnsi"/>
                <w:noProof/>
                <w:sz w:val="18"/>
                <w:szCs w:val="18"/>
              </w:rPr>
            </w:pPr>
          </w:p>
        </w:tc>
        <w:tc>
          <w:tcPr>
            <w:tcW w:w="708" w:type="dxa"/>
          </w:tcPr>
          <w:p w14:paraId="1FDC8D3C" w14:textId="77777777" w:rsidR="00614490" w:rsidRPr="00563476" w:rsidRDefault="00614490" w:rsidP="008F5956">
            <w:pPr>
              <w:spacing w:line="276" w:lineRule="auto"/>
              <w:rPr>
                <w:rFonts w:asciiTheme="minorHAnsi" w:eastAsia="Times New Roman" w:hAnsiTheme="minorHAnsi"/>
                <w:noProof/>
                <w:sz w:val="18"/>
                <w:szCs w:val="18"/>
              </w:rPr>
            </w:pPr>
          </w:p>
        </w:tc>
        <w:tc>
          <w:tcPr>
            <w:tcW w:w="515" w:type="dxa"/>
          </w:tcPr>
          <w:p w14:paraId="6B23059E" w14:textId="77777777" w:rsidR="00614490" w:rsidRPr="00563476" w:rsidRDefault="00614490" w:rsidP="008F5956">
            <w:pPr>
              <w:spacing w:line="276" w:lineRule="auto"/>
              <w:rPr>
                <w:rFonts w:asciiTheme="minorHAnsi" w:eastAsia="Times New Roman" w:hAnsiTheme="minorHAnsi"/>
                <w:noProof/>
                <w:sz w:val="18"/>
                <w:szCs w:val="18"/>
              </w:rPr>
            </w:pPr>
          </w:p>
        </w:tc>
        <w:tc>
          <w:tcPr>
            <w:tcW w:w="1612" w:type="dxa"/>
          </w:tcPr>
          <w:p w14:paraId="399B81E6" w14:textId="77777777" w:rsidR="00614490" w:rsidRPr="00563476" w:rsidRDefault="00614490" w:rsidP="008F5956">
            <w:pPr>
              <w:spacing w:line="276" w:lineRule="auto"/>
              <w:rPr>
                <w:rFonts w:asciiTheme="minorHAnsi" w:eastAsia="Times New Roman" w:hAnsiTheme="minorHAnsi"/>
                <w:noProof/>
                <w:sz w:val="18"/>
                <w:szCs w:val="18"/>
              </w:rPr>
            </w:pPr>
          </w:p>
        </w:tc>
        <w:tc>
          <w:tcPr>
            <w:tcW w:w="567" w:type="dxa"/>
          </w:tcPr>
          <w:p w14:paraId="1DD32601" w14:textId="77777777" w:rsidR="00614490" w:rsidRPr="00563476" w:rsidRDefault="00614490" w:rsidP="008F5956">
            <w:pPr>
              <w:spacing w:line="276" w:lineRule="auto"/>
              <w:rPr>
                <w:rFonts w:asciiTheme="minorHAnsi" w:eastAsia="Times New Roman" w:hAnsiTheme="minorHAnsi"/>
                <w:noProof/>
                <w:sz w:val="18"/>
                <w:szCs w:val="18"/>
              </w:rPr>
            </w:pPr>
          </w:p>
        </w:tc>
        <w:tc>
          <w:tcPr>
            <w:tcW w:w="939" w:type="dxa"/>
          </w:tcPr>
          <w:p w14:paraId="4865B8D9" w14:textId="77777777" w:rsidR="00614490" w:rsidRPr="00563476" w:rsidRDefault="00614490" w:rsidP="008F5956">
            <w:pPr>
              <w:spacing w:line="276" w:lineRule="auto"/>
              <w:rPr>
                <w:rFonts w:asciiTheme="minorHAnsi" w:eastAsia="Times New Roman" w:hAnsiTheme="minorHAnsi"/>
                <w:noProof/>
                <w:sz w:val="18"/>
                <w:szCs w:val="18"/>
              </w:rPr>
            </w:pPr>
          </w:p>
        </w:tc>
        <w:tc>
          <w:tcPr>
            <w:tcW w:w="709" w:type="dxa"/>
          </w:tcPr>
          <w:p w14:paraId="0171376D" w14:textId="77777777" w:rsidR="00614490" w:rsidRPr="00563476" w:rsidRDefault="00614490" w:rsidP="008F5956">
            <w:pPr>
              <w:spacing w:line="276" w:lineRule="auto"/>
              <w:rPr>
                <w:rFonts w:asciiTheme="minorHAnsi" w:eastAsia="Times New Roman" w:hAnsiTheme="minorHAnsi"/>
                <w:noProof/>
                <w:sz w:val="18"/>
                <w:szCs w:val="18"/>
              </w:rPr>
            </w:pPr>
          </w:p>
        </w:tc>
      </w:tr>
    </w:tbl>
    <w:p w14:paraId="022998D5" w14:textId="77777777" w:rsidR="00AB4242" w:rsidRPr="00563476" w:rsidRDefault="00AB4242" w:rsidP="008F5956">
      <w:pPr>
        <w:spacing w:line="276" w:lineRule="auto"/>
        <w:rPr>
          <w:rFonts w:asciiTheme="minorHAnsi" w:eastAsia="Times New Roman" w:hAnsiTheme="minorHAnsi"/>
          <w:noProof/>
          <w:szCs w:val="24"/>
          <w:lang w:val="ro-RO"/>
        </w:rPr>
      </w:pPr>
    </w:p>
    <w:p w14:paraId="10D8DA9B" w14:textId="77777777" w:rsidR="00AB4242" w:rsidRPr="00563476" w:rsidRDefault="00AB4242" w:rsidP="008F5956">
      <w:pPr>
        <w:spacing w:before="0" w:after="0" w:line="276" w:lineRule="auto"/>
        <w:rPr>
          <w:rFonts w:asciiTheme="minorHAnsi" w:hAnsiTheme="minorHAnsi"/>
          <w:b/>
          <w:szCs w:val="24"/>
        </w:rPr>
      </w:pPr>
      <w:r w:rsidRPr="00563476">
        <w:rPr>
          <w:rFonts w:asciiTheme="minorHAnsi" w:hAnsiTheme="minorHAnsi"/>
          <w:b/>
          <w:noProof/>
          <w:szCs w:val="24"/>
        </w:rPr>
        <w:t>T</w:t>
      </w:r>
      <w:r w:rsidRPr="00563476">
        <w:rPr>
          <w:rFonts w:asciiTheme="minorHAnsi" w:hAnsiTheme="minorHAnsi"/>
          <w:b/>
          <w:noProof/>
          <w:sz w:val="18"/>
          <w:szCs w:val="18"/>
        </w:rPr>
        <w:t>able 16B: Transfers to instruments under direct or indirect management*</w:t>
      </w:r>
      <w:r w:rsidRPr="00563476">
        <w:rPr>
          <w:rFonts w:asciiTheme="minorHAnsi" w:eastAsia="Times New Roman" w:hAnsiTheme="minorHAnsi"/>
          <w:i/>
          <w:noProof/>
          <w:sz w:val="18"/>
          <w:szCs w:val="18"/>
        </w:rPr>
        <w:t xml:space="preserve"> </w:t>
      </w:r>
      <w:r w:rsidRPr="00563476">
        <w:rPr>
          <w:rFonts w:asciiTheme="minorHAnsi" w:hAnsiTheme="minorHAnsi"/>
          <w:b/>
          <w:sz w:val="18"/>
          <w:szCs w:val="18"/>
        </w:rPr>
        <w:t>(summary)</w:t>
      </w:r>
    </w:p>
    <w:tbl>
      <w:tblPr>
        <w:tblStyle w:val="TableGrid21"/>
        <w:tblW w:w="5000" w:type="pct"/>
        <w:tblLayout w:type="fixed"/>
        <w:tblLook w:val="04A0" w:firstRow="1" w:lastRow="0" w:firstColumn="1" w:lastColumn="0" w:noHBand="0" w:noVBand="1"/>
      </w:tblPr>
      <w:tblGrid>
        <w:gridCol w:w="868"/>
        <w:gridCol w:w="1051"/>
        <w:gridCol w:w="1205"/>
        <w:gridCol w:w="1202"/>
        <w:gridCol w:w="1202"/>
        <w:gridCol w:w="1202"/>
        <w:gridCol w:w="1202"/>
        <w:gridCol w:w="1922"/>
      </w:tblGrid>
      <w:tr w:rsidR="001A2352" w:rsidRPr="00563476" w14:paraId="40874EDE" w14:textId="77777777" w:rsidTr="001A2352">
        <w:tc>
          <w:tcPr>
            <w:tcW w:w="440" w:type="pct"/>
            <w:tcBorders>
              <w:bottom w:val="nil"/>
            </w:tcBorders>
          </w:tcPr>
          <w:p w14:paraId="6A471AC4" w14:textId="77777777" w:rsidR="00AB4242" w:rsidRPr="00563476" w:rsidRDefault="00AB4242" w:rsidP="008F5956">
            <w:pPr>
              <w:spacing w:beforeLines="60" w:before="144" w:afterLines="60" w:after="144" w:line="276" w:lineRule="auto"/>
              <w:jc w:val="center"/>
              <w:rPr>
                <w:rFonts w:asciiTheme="minorHAnsi" w:eastAsia="Times New Roman" w:hAnsiTheme="minorHAnsi"/>
                <w:b/>
                <w:noProof/>
                <w:sz w:val="18"/>
                <w:szCs w:val="18"/>
              </w:rPr>
            </w:pPr>
            <w:r w:rsidRPr="00563476">
              <w:rPr>
                <w:rFonts w:asciiTheme="minorHAnsi" w:eastAsia="Times New Roman" w:hAnsiTheme="minorHAnsi"/>
                <w:b/>
                <w:noProof/>
                <w:sz w:val="18"/>
                <w:szCs w:val="18"/>
              </w:rPr>
              <w:t>Fund</w:t>
            </w:r>
          </w:p>
        </w:tc>
        <w:tc>
          <w:tcPr>
            <w:tcW w:w="533" w:type="pct"/>
            <w:tcBorders>
              <w:bottom w:val="nil"/>
            </w:tcBorders>
          </w:tcPr>
          <w:p w14:paraId="44DAB35C" w14:textId="77777777" w:rsidR="00AB4242" w:rsidRPr="00563476" w:rsidRDefault="00AB4242" w:rsidP="008F5956">
            <w:pPr>
              <w:spacing w:beforeLines="60" w:before="144" w:afterLines="60" w:after="144"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Category of regions</w:t>
            </w:r>
          </w:p>
        </w:tc>
        <w:tc>
          <w:tcPr>
            <w:tcW w:w="611" w:type="pct"/>
            <w:tcBorders>
              <w:bottom w:val="nil"/>
            </w:tcBorders>
          </w:tcPr>
          <w:p w14:paraId="151FA851" w14:textId="77777777" w:rsidR="00AB4242" w:rsidRPr="00563476" w:rsidRDefault="00AB4242" w:rsidP="008F5956">
            <w:pPr>
              <w:spacing w:beforeLines="60" w:before="144" w:afterLines="60" w:after="144" w:line="276" w:lineRule="auto"/>
              <w:jc w:val="center"/>
              <w:rPr>
                <w:rFonts w:asciiTheme="minorHAnsi" w:eastAsia="Times New Roman" w:hAnsiTheme="minorHAnsi"/>
                <w:b/>
                <w:noProof/>
                <w:sz w:val="18"/>
                <w:szCs w:val="18"/>
              </w:rPr>
            </w:pPr>
            <w:r w:rsidRPr="00563476">
              <w:rPr>
                <w:rFonts w:asciiTheme="minorHAnsi" w:hAnsiTheme="minorHAnsi"/>
                <w:b/>
                <w:noProof/>
                <w:sz w:val="18"/>
                <w:szCs w:val="18"/>
              </w:rPr>
              <w:t>Instrument</w:t>
            </w:r>
            <w:r w:rsidRPr="00563476">
              <w:rPr>
                <w:rFonts w:asciiTheme="minorHAnsi" w:eastAsia="Times New Roman" w:hAnsiTheme="minorHAnsi"/>
                <w:b/>
                <w:noProof/>
                <w:sz w:val="18"/>
                <w:szCs w:val="18"/>
              </w:rPr>
              <w:t xml:space="preserve"> 1</w:t>
            </w:r>
          </w:p>
        </w:tc>
        <w:tc>
          <w:tcPr>
            <w:tcW w:w="610" w:type="pct"/>
            <w:tcBorders>
              <w:bottom w:val="nil"/>
            </w:tcBorders>
          </w:tcPr>
          <w:p w14:paraId="7A88E15F" w14:textId="77777777" w:rsidR="00AB4242" w:rsidRPr="00563476" w:rsidRDefault="00AB4242" w:rsidP="008F5956">
            <w:pPr>
              <w:spacing w:beforeLines="60" w:before="144" w:afterLines="60" w:after="144" w:line="276" w:lineRule="auto"/>
              <w:jc w:val="center"/>
              <w:rPr>
                <w:rFonts w:asciiTheme="minorHAnsi" w:eastAsia="Times New Roman" w:hAnsiTheme="minorHAnsi"/>
                <w:b/>
                <w:noProof/>
                <w:sz w:val="18"/>
                <w:szCs w:val="18"/>
              </w:rPr>
            </w:pPr>
            <w:r w:rsidRPr="00563476">
              <w:rPr>
                <w:rFonts w:asciiTheme="minorHAnsi" w:hAnsiTheme="minorHAnsi"/>
                <w:b/>
                <w:noProof/>
                <w:sz w:val="18"/>
                <w:szCs w:val="18"/>
              </w:rPr>
              <w:t>Instrument</w:t>
            </w:r>
            <w:r w:rsidRPr="00563476">
              <w:rPr>
                <w:rFonts w:asciiTheme="minorHAnsi" w:eastAsia="Times New Roman" w:hAnsiTheme="minorHAnsi"/>
                <w:b/>
                <w:noProof/>
                <w:sz w:val="18"/>
                <w:szCs w:val="18"/>
              </w:rPr>
              <w:t xml:space="preserve"> 2</w:t>
            </w:r>
          </w:p>
        </w:tc>
        <w:tc>
          <w:tcPr>
            <w:tcW w:w="610" w:type="pct"/>
            <w:tcBorders>
              <w:bottom w:val="nil"/>
            </w:tcBorders>
          </w:tcPr>
          <w:p w14:paraId="703AF152" w14:textId="77777777" w:rsidR="00AB4242" w:rsidRPr="00563476" w:rsidRDefault="00AB4242" w:rsidP="008F5956">
            <w:pPr>
              <w:spacing w:beforeLines="60" w:before="144" w:afterLines="60" w:after="144" w:line="276" w:lineRule="auto"/>
              <w:jc w:val="center"/>
              <w:rPr>
                <w:rFonts w:asciiTheme="minorHAnsi" w:eastAsia="Times New Roman" w:hAnsiTheme="minorHAnsi"/>
                <w:b/>
                <w:noProof/>
                <w:sz w:val="18"/>
                <w:szCs w:val="18"/>
              </w:rPr>
            </w:pPr>
            <w:r w:rsidRPr="00563476">
              <w:rPr>
                <w:rFonts w:asciiTheme="minorHAnsi" w:hAnsiTheme="minorHAnsi"/>
                <w:b/>
                <w:noProof/>
                <w:sz w:val="18"/>
                <w:szCs w:val="18"/>
              </w:rPr>
              <w:t>Instrument</w:t>
            </w:r>
            <w:r w:rsidRPr="00563476">
              <w:rPr>
                <w:rFonts w:asciiTheme="minorHAnsi" w:eastAsia="Times New Roman" w:hAnsiTheme="minorHAnsi"/>
                <w:b/>
                <w:noProof/>
                <w:sz w:val="18"/>
                <w:szCs w:val="18"/>
              </w:rPr>
              <w:t xml:space="preserve"> 3</w:t>
            </w:r>
          </w:p>
        </w:tc>
        <w:tc>
          <w:tcPr>
            <w:tcW w:w="610" w:type="pct"/>
            <w:tcBorders>
              <w:bottom w:val="nil"/>
            </w:tcBorders>
          </w:tcPr>
          <w:p w14:paraId="2048C1B7" w14:textId="77777777" w:rsidR="00AB4242" w:rsidRPr="00563476" w:rsidRDefault="00AB4242" w:rsidP="008F5956">
            <w:pPr>
              <w:spacing w:beforeLines="60" w:before="144" w:afterLines="60" w:after="144" w:line="276" w:lineRule="auto"/>
              <w:jc w:val="center"/>
              <w:rPr>
                <w:rFonts w:asciiTheme="minorHAnsi" w:eastAsia="Times New Roman" w:hAnsiTheme="minorHAnsi"/>
                <w:b/>
                <w:noProof/>
                <w:sz w:val="18"/>
                <w:szCs w:val="18"/>
              </w:rPr>
            </w:pPr>
            <w:r w:rsidRPr="00563476">
              <w:rPr>
                <w:rFonts w:asciiTheme="minorHAnsi" w:hAnsiTheme="minorHAnsi"/>
                <w:b/>
                <w:noProof/>
                <w:sz w:val="18"/>
                <w:szCs w:val="18"/>
              </w:rPr>
              <w:t>Instrument</w:t>
            </w:r>
            <w:r w:rsidRPr="00563476">
              <w:rPr>
                <w:rFonts w:asciiTheme="minorHAnsi" w:eastAsia="Times New Roman" w:hAnsiTheme="minorHAnsi"/>
                <w:b/>
                <w:noProof/>
                <w:sz w:val="18"/>
                <w:szCs w:val="18"/>
              </w:rPr>
              <w:t xml:space="preserve"> 4</w:t>
            </w:r>
          </w:p>
        </w:tc>
        <w:tc>
          <w:tcPr>
            <w:tcW w:w="610" w:type="pct"/>
            <w:tcBorders>
              <w:bottom w:val="nil"/>
            </w:tcBorders>
          </w:tcPr>
          <w:p w14:paraId="223C44C0" w14:textId="77777777" w:rsidR="00AB4242" w:rsidRPr="00563476" w:rsidRDefault="00AB4242" w:rsidP="008F5956">
            <w:pPr>
              <w:spacing w:beforeLines="60" w:before="144" w:afterLines="60" w:after="144" w:line="276" w:lineRule="auto"/>
              <w:jc w:val="center"/>
              <w:rPr>
                <w:rFonts w:asciiTheme="minorHAnsi" w:eastAsia="Times New Roman" w:hAnsiTheme="minorHAnsi"/>
                <w:b/>
                <w:noProof/>
                <w:sz w:val="18"/>
                <w:szCs w:val="18"/>
              </w:rPr>
            </w:pPr>
            <w:r w:rsidRPr="00563476">
              <w:rPr>
                <w:rFonts w:asciiTheme="minorHAnsi" w:hAnsiTheme="minorHAnsi"/>
                <w:b/>
                <w:noProof/>
                <w:sz w:val="18"/>
                <w:szCs w:val="18"/>
              </w:rPr>
              <w:t>Instrument</w:t>
            </w:r>
            <w:r w:rsidRPr="00563476">
              <w:rPr>
                <w:rFonts w:asciiTheme="minorHAnsi" w:eastAsia="Times New Roman" w:hAnsiTheme="minorHAnsi"/>
                <w:b/>
                <w:noProof/>
                <w:sz w:val="18"/>
                <w:szCs w:val="18"/>
              </w:rPr>
              <w:t xml:space="preserve"> 5**</w:t>
            </w:r>
          </w:p>
        </w:tc>
        <w:tc>
          <w:tcPr>
            <w:tcW w:w="975" w:type="pct"/>
            <w:tcBorders>
              <w:bottom w:val="nil"/>
            </w:tcBorders>
          </w:tcPr>
          <w:p w14:paraId="7D264739" w14:textId="77777777" w:rsidR="00AB4242" w:rsidRPr="00563476" w:rsidRDefault="00AB4242" w:rsidP="008F5956">
            <w:pPr>
              <w:spacing w:beforeLines="60" w:before="144" w:afterLines="60" w:after="144"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 xml:space="preserve">Total </w:t>
            </w:r>
          </w:p>
        </w:tc>
      </w:tr>
      <w:tr w:rsidR="001A2352" w:rsidRPr="00563476" w14:paraId="79A0708D" w14:textId="77777777" w:rsidTr="001A2352">
        <w:tc>
          <w:tcPr>
            <w:tcW w:w="440" w:type="pct"/>
            <w:tcBorders>
              <w:top w:val="nil"/>
            </w:tcBorders>
          </w:tcPr>
          <w:p w14:paraId="21E9698D"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p>
        </w:tc>
        <w:tc>
          <w:tcPr>
            <w:tcW w:w="533" w:type="pct"/>
            <w:tcBorders>
              <w:top w:val="nil"/>
            </w:tcBorders>
          </w:tcPr>
          <w:p w14:paraId="128303F7"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p>
        </w:tc>
        <w:tc>
          <w:tcPr>
            <w:tcW w:w="611" w:type="pct"/>
            <w:tcBorders>
              <w:top w:val="nil"/>
            </w:tcBorders>
          </w:tcPr>
          <w:p w14:paraId="473BE7FB"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r w:rsidRPr="00563476">
              <w:rPr>
                <w:rFonts w:asciiTheme="minorHAnsi" w:eastAsia="Times New Roman" w:hAnsiTheme="minorHAnsi"/>
                <w:noProof/>
                <w:sz w:val="18"/>
                <w:szCs w:val="18"/>
              </w:rPr>
              <w:t>(a)</w:t>
            </w:r>
          </w:p>
        </w:tc>
        <w:tc>
          <w:tcPr>
            <w:tcW w:w="610" w:type="pct"/>
            <w:tcBorders>
              <w:top w:val="nil"/>
            </w:tcBorders>
          </w:tcPr>
          <w:p w14:paraId="603F6C70"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r w:rsidRPr="00563476">
              <w:rPr>
                <w:rFonts w:asciiTheme="minorHAnsi" w:eastAsia="Times New Roman" w:hAnsiTheme="minorHAnsi"/>
                <w:noProof/>
                <w:sz w:val="18"/>
                <w:szCs w:val="18"/>
              </w:rPr>
              <w:t>(b)</w:t>
            </w:r>
          </w:p>
        </w:tc>
        <w:tc>
          <w:tcPr>
            <w:tcW w:w="610" w:type="pct"/>
            <w:tcBorders>
              <w:top w:val="nil"/>
            </w:tcBorders>
          </w:tcPr>
          <w:p w14:paraId="7C2FDFDF"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r w:rsidRPr="00563476">
              <w:rPr>
                <w:rFonts w:asciiTheme="minorHAnsi" w:eastAsia="Times New Roman" w:hAnsiTheme="minorHAnsi"/>
                <w:noProof/>
                <w:sz w:val="18"/>
                <w:szCs w:val="18"/>
              </w:rPr>
              <w:t>(c)</w:t>
            </w:r>
          </w:p>
        </w:tc>
        <w:tc>
          <w:tcPr>
            <w:tcW w:w="610" w:type="pct"/>
            <w:tcBorders>
              <w:top w:val="nil"/>
            </w:tcBorders>
          </w:tcPr>
          <w:p w14:paraId="53AC7063"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r w:rsidRPr="00563476">
              <w:rPr>
                <w:rFonts w:asciiTheme="minorHAnsi" w:eastAsia="Times New Roman" w:hAnsiTheme="minorHAnsi"/>
                <w:noProof/>
                <w:sz w:val="18"/>
                <w:szCs w:val="18"/>
              </w:rPr>
              <w:t>(d)</w:t>
            </w:r>
          </w:p>
        </w:tc>
        <w:tc>
          <w:tcPr>
            <w:tcW w:w="610" w:type="pct"/>
            <w:tcBorders>
              <w:top w:val="nil"/>
            </w:tcBorders>
          </w:tcPr>
          <w:p w14:paraId="196061E8"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r w:rsidRPr="00563476">
              <w:rPr>
                <w:rFonts w:asciiTheme="minorHAnsi" w:eastAsia="Times New Roman" w:hAnsiTheme="minorHAnsi"/>
                <w:noProof/>
                <w:sz w:val="18"/>
                <w:szCs w:val="18"/>
              </w:rPr>
              <w:t>(e)</w:t>
            </w:r>
          </w:p>
        </w:tc>
        <w:tc>
          <w:tcPr>
            <w:tcW w:w="975" w:type="pct"/>
            <w:tcBorders>
              <w:top w:val="nil"/>
            </w:tcBorders>
          </w:tcPr>
          <w:p w14:paraId="2198AFE4" w14:textId="77777777" w:rsidR="00AB4242" w:rsidRPr="00563476" w:rsidRDefault="00AB4242" w:rsidP="008F5956">
            <w:pPr>
              <w:spacing w:beforeLines="60" w:before="144" w:afterLines="60" w:after="144" w:line="276" w:lineRule="auto"/>
              <w:jc w:val="center"/>
              <w:rPr>
                <w:rFonts w:asciiTheme="minorHAnsi" w:eastAsia="Times New Roman" w:hAnsiTheme="minorHAnsi"/>
                <w:noProof/>
                <w:sz w:val="18"/>
                <w:szCs w:val="18"/>
              </w:rPr>
            </w:pPr>
            <w:r w:rsidRPr="00563476">
              <w:rPr>
                <w:rFonts w:asciiTheme="minorHAnsi" w:eastAsia="Times New Roman" w:hAnsiTheme="minorHAnsi"/>
                <w:noProof/>
                <w:sz w:val="18"/>
                <w:szCs w:val="18"/>
              </w:rPr>
              <w:t>(f)=(a)+(b)+(c)+(d)+(e)</w:t>
            </w:r>
          </w:p>
        </w:tc>
      </w:tr>
      <w:tr w:rsidR="001A2352" w:rsidRPr="00563476" w14:paraId="2BA0D287" w14:textId="77777777" w:rsidTr="001A2352">
        <w:tc>
          <w:tcPr>
            <w:tcW w:w="440" w:type="pct"/>
            <w:vMerge w:val="restart"/>
          </w:tcPr>
          <w:p w14:paraId="1B0AD04E"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ERDF</w:t>
            </w:r>
          </w:p>
        </w:tc>
        <w:tc>
          <w:tcPr>
            <w:tcW w:w="533" w:type="pct"/>
          </w:tcPr>
          <w:p w14:paraId="08E5F637"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More developed</w:t>
            </w:r>
          </w:p>
        </w:tc>
        <w:tc>
          <w:tcPr>
            <w:tcW w:w="611" w:type="pct"/>
          </w:tcPr>
          <w:p w14:paraId="79234018"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585EC7B0"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471F853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1F46D731"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7BBA3376"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31552CB4"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1DE268B8" w14:textId="77777777" w:rsidTr="001A2352">
        <w:tc>
          <w:tcPr>
            <w:tcW w:w="440" w:type="pct"/>
            <w:vMerge/>
          </w:tcPr>
          <w:p w14:paraId="53B9566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533" w:type="pct"/>
          </w:tcPr>
          <w:p w14:paraId="08350464"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hAnsiTheme="minorHAnsi"/>
                <w:noProof/>
                <w:sz w:val="18"/>
                <w:szCs w:val="18"/>
              </w:rPr>
              <w:t>Transition</w:t>
            </w:r>
          </w:p>
        </w:tc>
        <w:tc>
          <w:tcPr>
            <w:tcW w:w="611" w:type="pct"/>
          </w:tcPr>
          <w:p w14:paraId="74F628AC"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2833F1B"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018A296"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6C221BAC"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738C84C0"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70CDAFE9"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74BF475D" w14:textId="77777777" w:rsidTr="001A2352">
        <w:trPr>
          <w:trHeight w:val="509"/>
        </w:trPr>
        <w:tc>
          <w:tcPr>
            <w:tcW w:w="440" w:type="pct"/>
            <w:vMerge/>
          </w:tcPr>
          <w:p w14:paraId="11D8240D"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533" w:type="pct"/>
          </w:tcPr>
          <w:p w14:paraId="2BEBCBF5" w14:textId="77777777" w:rsidR="00AB4242" w:rsidRPr="00563476" w:rsidRDefault="00AB4242" w:rsidP="008F5956">
            <w:pPr>
              <w:spacing w:beforeLines="60" w:before="144" w:afterLines="60" w:after="144" w:line="276" w:lineRule="auto"/>
              <w:rPr>
                <w:rFonts w:asciiTheme="minorHAnsi" w:hAnsiTheme="minorHAnsi"/>
                <w:noProof/>
                <w:sz w:val="18"/>
                <w:szCs w:val="18"/>
              </w:rPr>
            </w:pPr>
            <w:r w:rsidRPr="00563476">
              <w:rPr>
                <w:rFonts w:asciiTheme="minorHAnsi" w:eastAsia="Times New Roman" w:hAnsiTheme="minorHAnsi"/>
                <w:noProof/>
                <w:sz w:val="18"/>
                <w:szCs w:val="18"/>
              </w:rPr>
              <w:t>Less developed</w:t>
            </w:r>
          </w:p>
        </w:tc>
        <w:tc>
          <w:tcPr>
            <w:tcW w:w="611" w:type="pct"/>
          </w:tcPr>
          <w:p w14:paraId="0FFC498D"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5C9E6E01"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44EEF6A7"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1E7939C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BAABB0C"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4FD68BD5"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391C475B" w14:textId="77777777" w:rsidTr="001A2352">
        <w:tc>
          <w:tcPr>
            <w:tcW w:w="440" w:type="pct"/>
            <w:vMerge w:val="restart"/>
          </w:tcPr>
          <w:p w14:paraId="6921A495"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ESF+</w:t>
            </w:r>
          </w:p>
        </w:tc>
        <w:tc>
          <w:tcPr>
            <w:tcW w:w="533" w:type="pct"/>
          </w:tcPr>
          <w:p w14:paraId="4AB3D440"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More developed</w:t>
            </w:r>
          </w:p>
        </w:tc>
        <w:tc>
          <w:tcPr>
            <w:tcW w:w="611" w:type="pct"/>
          </w:tcPr>
          <w:p w14:paraId="6FE27935"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5E50DDE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5F5E36FE"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3C709813"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4686D6A9"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3DE5EF5B"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682943AC" w14:textId="77777777" w:rsidTr="001A2352">
        <w:tc>
          <w:tcPr>
            <w:tcW w:w="440" w:type="pct"/>
            <w:vMerge/>
          </w:tcPr>
          <w:p w14:paraId="0CEA4AF9"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533" w:type="pct"/>
          </w:tcPr>
          <w:p w14:paraId="134AEEED"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Transition</w:t>
            </w:r>
          </w:p>
        </w:tc>
        <w:tc>
          <w:tcPr>
            <w:tcW w:w="611" w:type="pct"/>
          </w:tcPr>
          <w:p w14:paraId="3CBCC3F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30B72B68"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7E090999"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3BC22419"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1EFB41E"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03DD9EFF"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5FD9D5E1" w14:textId="77777777" w:rsidTr="001A2352">
        <w:trPr>
          <w:trHeight w:val="663"/>
        </w:trPr>
        <w:tc>
          <w:tcPr>
            <w:tcW w:w="440" w:type="pct"/>
            <w:vMerge/>
          </w:tcPr>
          <w:p w14:paraId="12160FAE"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533" w:type="pct"/>
          </w:tcPr>
          <w:p w14:paraId="736432C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Less developed</w:t>
            </w:r>
          </w:p>
        </w:tc>
        <w:tc>
          <w:tcPr>
            <w:tcW w:w="611" w:type="pct"/>
          </w:tcPr>
          <w:p w14:paraId="65FD7281"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471EBA45"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00DCC921"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311CA538"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32FB31F5"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69B85676"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39259E6D" w14:textId="77777777" w:rsidTr="001A2352">
        <w:tc>
          <w:tcPr>
            <w:tcW w:w="440" w:type="pct"/>
          </w:tcPr>
          <w:p w14:paraId="42EEF533"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CF</w:t>
            </w:r>
          </w:p>
        </w:tc>
        <w:tc>
          <w:tcPr>
            <w:tcW w:w="533" w:type="pct"/>
          </w:tcPr>
          <w:p w14:paraId="644184E9"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1" w:type="pct"/>
          </w:tcPr>
          <w:p w14:paraId="4094C140"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5C68F97"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4D7F5771"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94A5DBF"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4FB3E1B"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558A63DB"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7E4BE9AB" w14:textId="77777777" w:rsidTr="001A2352">
        <w:tc>
          <w:tcPr>
            <w:tcW w:w="440" w:type="pct"/>
          </w:tcPr>
          <w:p w14:paraId="733B9B94"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EMFAF</w:t>
            </w:r>
          </w:p>
        </w:tc>
        <w:tc>
          <w:tcPr>
            <w:tcW w:w="533" w:type="pct"/>
          </w:tcPr>
          <w:p w14:paraId="50CC70C1"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1" w:type="pct"/>
          </w:tcPr>
          <w:p w14:paraId="4E0E7CD8"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1CD8576B"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329E5B65"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0024FC06"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25E52CD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63F6634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r w:rsidR="001A2352" w:rsidRPr="00563476" w14:paraId="7FCFD61B" w14:textId="77777777" w:rsidTr="001A2352">
        <w:tc>
          <w:tcPr>
            <w:tcW w:w="440" w:type="pct"/>
          </w:tcPr>
          <w:p w14:paraId="41503284"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lastRenderedPageBreak/>
              <w:t>Total</w:t>
            </w:r>
          </w:p>
        </w:tc>
        <w:tc>
          <w:tcPr>
            <w:tcW w:w="533" w:type="pct"/>
          </w:tcPr>
          <w:p w14:paraId="3CAED349"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1" w:type="pct"/>
          </w:tcPr>
          <w:p w14:paraId="19EC6F7D"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1E7DCB54"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5AEE22D7"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7CBB7D53"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610" w:type="pct"/>
          </w:tcPr>
          <w:p w14:paraId="3FC3D695"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c>
          <w:tcPr>
            <w:tcW w:w="975" w:type="pct"/>
          </w:tcPr>
          <w:p w14:paraId="570BEEAA" w14:textId="77777777" w:rsidR="00AB4242" w:rsidRPr="00563476" w:rsidRDefault="00AB4242" w:rsidP="008F5956">
            <w:pPr>
              <w:spacing w:beforeLines="60" w:before="144" w:afterLines="60" w:after="144" w:line="276" w:lineRule="auto"/>
              <w:rPr>
                <w:rFonts w:asciiTheme="minorHAnsi" w:eastAsia="Times New Roman" w:hAnsiTheme="minorHAnsi"/>
                <w:noProof/>
                <w:sz w:val="18"/>
                <w:szCs w:val="18"/>
              </w:rPr>
            </w:pPr>
          </w:p>
        </w:tc>
      </w:tr>
    </w:tbl>
    <w:p w14:paraId="6355CEA8" w14:textId="77777777" w:rsidR="002934FB" w:rsidRPr="00563476" w:rsidRDefault="002934FB" w:rsidP="00F10F67">
      <w:pPr>
        <w:spacing w:before="0" w:after="200" w:line="276" w:lineRule="auto"/>
        <w:jc w:val="both"/>
        <w:rPr>
          <w:rFonts w:asciiTheme="minorHAnsi" w:eastAsia="Times New Roman" w:hAnsiTheme="minorHAnsi"/>
          <w:noProof/>
          <w:sz w:val="16"/>
          <w:szCs w:val="16"/>
        </w:rPr>
      </w:pPr>
      <w:r w:rsidRPr="00563476">
        <w:rPr>
          <w:rFonts w:asciiTheme="minorHAnsi" w:eastAsia="Times New Roman" w:hAnsiTheme="minorHAnsi"/>
          <w:noProof/>
          <w:szCs w:val="24"/>
        </w:rPr>
        <w:t>*</w:t>
      </w:r>
      <w:r w:rsidRPr="00563476">
        <w:rPr>
          <w:rFonts w:asciiTheme="minorHAnsi" w:eastAsia="Times New Roman" w:hAnsiTheme="minorHAnsi"/>
          <w:noProof/>
          <w:sz w:val="16"/>
          <w:szCs w:val="16"/>
        </w:rPr>
        <w:t>Cumulative amounts for all transfers done through programme amendments during programming period With each new request for transfer, a programme amendment shall set out the total amounts transferred for each year by Fund and by category of region.</w:t>
      </w:r>
    </w:p>
    <w:p w14:paraId="6DE5DED1" w14:textId="77777777" w:rsidR="002934FB" w:rsidRPr="00563476" w:rsidRDefault="002934FB" w:rsidP="008F5956">
      <w:pPr>
        <w:spacing w:before="0" w:after="200" w:line="276" w:lineRule="auto"/>
        <w:rPr>
          <w:rFonts w:asciiTheme="minorHAnsi" w:eastAsia="Times New Roman" w:hAnsiTheme="minorHAnsi"/>
          <w:noProof/>
          <w:sz w:val="18"/>
          <w:szCs w:val="18"/>
        </w:rPr>
      </w:pPr>
      <w:r w:rsidRPr="00563476">
        <w:rPr>
          <w:rFonts w:asciiTheme="minorHAnsi" w:eastAsia="Times New Roman" w:hAnsiTheme="minorHAnsi"/>
          <w:noProof/>
          <w:szCs w:val="24"/>
        </w:rPr>
        <w:t xml:space="preserve">** </w:t>
      </w:r>
      <w:r w:rsidRPr="00563476">
        <w:rPr>
          <w:rFonts w:asciiTheme="minorHAnsi" w:eastAsia="Times New Roman" w:hAnsiTheme="minorHAnsi"/>
          <w:noProof/>
          <w:sz w:val="18"/>
          <w:szCs w:val="18"/>
        </w:rPr>
        <w:t xml:space="preserve">Transfers may be made to any other instrument under direct or indirect management, where such possibilty is provided for in the basic act. Number and names of the relevant EU instruments will be specified accordingly. </w:t>
      </w:r>
    </w:p>
    <w:tbl>
      <w:tblPr>
        <w:tblStyle w:val="TableGrid"/>
        <w:tblW w:w="0" w:type="auto"/>
        <w:tblLook w:val="04A0" w:firstRow="1" w:lastRow="0" w:firstColumn="1" w:lastColumn="0" w:noHBand="0" w:noVBand="1"/>
      </w:tblPr>
      <w:tblGrid>
        <w:gridCol w:w="9854"/>
      </w:tblGrid>
      <w:tr w:rsidR="001A2352" w:rsidRPr="00563476" w14:paraId="2BE75C1F" w14:textId="77777777" w:rsidTr="002934FB">
        <w:tc>
          <w:tcPr>
            <w:tcW w:w="9854" w:type="dxa"/>
          </w:tcPr>
          <w:p w14:paraId="26A1E553" w14:textId="77777777" w:rsidR="002934FB" w:rsidRPr="00563476" w:rsidRDefault="002934FB" w:rsidP="008F5956">
            <w:pPr>
              <w:spacing w:line="276" w:lineRule="auto"/>
              <w:rPr>
                <w:rFonts w:asciiTheme="minorHAnsi" w:eastAsia="Times New Roman" w:hAnsiTheme="minorHAnsi"/>
                <w:noProof/>
                <w:szCs w:val="24"/>
                <w:lang w:val="ro-RO"/>
              </w:rPr>
            </w:pPr>
            <w:r w:rsidRPr="00563476">
              <w:rPr>
                <w:rFonts w:asciiTheme="minorHAnsi" w:eastAsia="Times New Roman" w:hAnsiTheme="minorHAnsi"/>
                <w:noProof/>
                <w:szCs w:val="24"/>
              </w:rPr>
              <w:t>Text field [3500] (justification)</w:t>
            </w:r>
          </w:p>
        </w:tc>
      </w:tr>
    </w:tbl>
    <w:p w14:paraId="65C5E93A" w14:textId="77777777" w:rsidR="009A2115" w:rsidRPr="00563476" w:rsidRDefault="009A2115" w:rsidP="008F5956">
      <w:pPr>
        <w:spacing w:line="276" w:lineRule="auto"/>
        <w:rPr>
          <w:rFonts w:asciiTheme="minorHAnsi" w:hAnsiTheme="minorHAnsi"/>
          <w:noProof/>
          <w:szCs w:val="24"/>
          <w:lang w:val="ro-RO"/>
        </w:rPr>
        <w:sectPr w:rsidR="009A2115" w:rsidRPr="00563476" w:rsidSect="00A734DA">
          <w:footerReference w:type="default" r:id="rId10"/>
          <w:pgSz w:w="11906" w:h="16838"/>
          <w:pgMar w:top="1134" w:right="1134" w:bottom="1134" w:left="1134" w:header="567" w:footer="567" w:gutter="0"/>
          <w:cols w:space="720"/>
          <w:docGrid w:linePitch="326"/>
        </w:sectPr>
      </w:pPr>
    </w:p>
    <w:p w14:paraId="74913959" w14:textId="77777777" w:rsidR="009A2115" w:rsidRPr="00563476" w:rsidRDefault="009A2115" w:rsidP="008F5956">
      <w:pPr>
        <w:spacing w:line="276" w:lineRule="auto"/>
        <w:rPr>
          <w:rFonts w:asciiTheme="minorHAnsi" w:eastAsia="Times New Roman" w:hAnsiTheme="minorHAnsi"/>
          <w:b/>
          <w:noProof/>
          <w:szCs w:val="24"/>
          <w:lang w:val="ro-RO"/>
        </w:rPr>
      </w:pPr>
    </w:p>
    <w:p w14:paraId="0251FF07" w14:textId="77777777" w:rsidR="002934FB" w:rsidRPr="00563476" w:rsidRDefault="009A2115" w:rsidP="008F5956">
      <w:pPr>
        <w:spacing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lang w:val="ro-RO"/>
        </w:rPr>
        <w:t>Table 17</w:t>
      </w:r>
      <w:r w:rsidR="002934FB" w:rsidRPr="00563476">
        <w:rPr>
          <w:rFonts w:asciiTheme="minorHAnsi" w:eastAsia="Times New Roman" w:hAnsiTheme="minorHAnsi"/>
          <w:b/>
          <w:noProof/>
          <w:sz w:val="18"/>
          <w:szCs w:val="18"/>
          <w:lang w:val="ro-RO"/>
        </w:rPr>
        <w:t>A</w:t>
      </w:r>
      <w:r w:rsidRPr="00563476">
        <w:rPr>
          <w:rFonts w:asciiTheme="minorHAnsi" w:eastAsia="Times New Roman" w:hAnsiTheme="minorHAnsi"/>
          <w:b/>
          <w:noProof/>
          <w:sz w:val="18"/>
          <w:szCs w:val="18"/>
          <w:lang w:val="ro-RO"/>
        </w:rPr>
        <w:t xml:space="preserve">: Transfers between </w:t>
      </w:r>
      <w:r w:rsidR="002934FB" w:rsidRPr="00563476">
        <w:rPr>
          <w:rFonts w:asciiTheme="minorHAnsi" w:eastAsia="Times New Roman" w:hAnsiTheme="minorHAnsi"/>
          <w:b/>
          <w:noProof/>
          <w:sz w:val="18"/>
          <w:szCs w:val="18"/>
        </w:rPr>
        <w:t xml:space="preserve">ERDF, ESF+ and Cohesion Fund or to another Fund or Funds* (breakdown by year) </w:t>
      </w:r>
    </w:p>
    <w:tbl>
      <w:tblPr>
        <w:tblStyle w:val="TableGrid22"/>
        <w:tblW w:w="12310" w:type="dxa"/>
        <w:tblInd w:w="250" w:type="dxa"/>
        <w:tblLayout w:type="fixed"/>
        <w:tblLook w:val="04A0" w:firstRow="1" w:lastRow="0" w:firstColumn="1" w:lastColumn="0" w:noHBand="0" w:noVBand="1"/>
      </w:tblPr>
      <w:tblGrid>
        <w:gridCol w:w="851"/>
        <w:gridCol w:w="1417"/>
        <w:gridCol w:w="1134"/>
        <w:gridCol w:w="1254"/>
        <w:gridCol w:w="567"/>
        <w:gridCol w:w="567"/>
        <w:gridCol w:w="567"/>
        <w:gridCol w:w="567"/>
        <w:gridCol w:w="567"/>
        <w:gridCol w:w="992"/>
        <w:gridCol w:w="992"/>
        <w:gridCol w:w="1205"/>
        <w:gridCol w:w="921"/>
        <w:gridCol w:w="709"/>
      </w:tblGrid>
      <w:tr w:rsidR="001A2352" w:rsidRPr="00563476" w14:paraId="4619D238" w14:textId="77777777" w:rsidTr="002934FB">
        <w:trPr>
          <w:trHeight w:val="199"/>
        </w:trPr>
        <w:tc>
          <w:tcPr>
            <w:tcW w:w="2268" w:type="dxa"/>
            <w:gridSpan w:val="2"/>
          </w:tcPr>
          <w:p w14:paraId="1EB14E0B"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Transfers from </w:t>
            </w:r>
          </w:p>
        </w:tc>
        <w:tc>
          <w:tcPr>
            <w:tcW w:w="2388" w:type="dxa"/>
            <w:gridSpan w:val="2"/>
          </w:tcPr>
          <w:p w14:paraId="130BACB4"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Transfers to </w:t>
            </w:r>
          </w:p>
        </w:tc>
        <w:tc>
          <w:tcPr>
            <w:tcW w:w="7654" w:type="dxa"/>
            <w:gridSpan w:val="10"/>
          </w:tcPr>
          <w:p w14:paraId="41ED426B"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Breakdown by year</w:t>
            </w:r>
          </w:p>
        </w:tc>
      </w:tr>
      <w:tr w:rsidR="001A2352" w:rsidRPr="00563476" w14:paraId="1588DAF4" w14:textId="77777777" w:rsidTr="002934FB">
        <w:trPr>
          <w:trHeight w:val="199"/>
        </w:trPr>
        <w:tc>
          <w:tcPr>
            <w:tcW w:w="851" w:type="dxa"/>
            <w:vMerge w:val="restart"/>
          </w:tcPr>
          <w:p w14:paraId="67A295E4"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Fund</w:t>
            </w:r>
          </w:p>
        </w:tc>
        <w:tc>
          <w:tcPr>
            <w:tcW w:w="1417" w:type="dxa"/>
            <w:vMerge w:val="restart"/>
          </w:tcPr>
          <w:p w14:paraId="635D4D14"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Category of region </w:t>
            </w:r>
          </w:p>
        </w:tc>
        <w:tc>
          <w:tcPr>
            <w:tcW w:w="1134" w:type="dxa"/>
            <w:vMerge w:val="restart"/>
          </w:tcPr>
          <w:p w14:paraId="0D62DEC5"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Fund</w:t>
            </w:r>
          </w:p>
        </w:tc>
        <w:tc>
          <w:tcPr>
            <w:tcW w:w="1254" w:type="dxa"/>
            <w:vMerge w:val="restart"/>
          </w:tcPr>
          <w:p w14:paraId="2508F1A0"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Category of region (where relevant)</w:t>
            </w:r>
          </w:p>
        </w:tc>
        <w:tc>
          <w:tcPr>
            <w:tcW w:w="567" w:type="dxa"/>
            <w:vMerge w:val="restart"/>
          </w:tcPr>
          <w:p w14:paraId="632A5A98"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2021</w:t>
            </w:r>
          </w:p>
        </w:tc>
        <w:tc>
          <w:tcPr>
            <w:tcW w:w="567" w:type="dxa"/>
            <w:vMerge w:val="restart"/>
          </w:tcPr>
          <w:p w14:paraId="6AE26065"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2022</w:t>
            </w:r>
          </w:p>
        </w:tc>
        <w:tc>
          <w:tcPr>
            <w:tcW w:w="567" w:type="dxa"/>
            <w:vMerge w:val="restart"/>
          </w:tcPr>
          <w:p w14:paraId="0998E11B"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2023</w:t>
            </w:r>
          </w:p>
        </w:tc>
        <w:tc>
          <w:tcPr>
            <w:tcW w:w="567" w:type="dxa"/>
            <w:vMerge w:val="restart"/>
          </w:tcPr>
          <w:p w14:paraId="49007730"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2024</w:t>
            </w:r>
          </w:p>
        </w:tc>
        <w:tc>
          <w:tcPr>
            <w:tcW w:w="567" w:type="dxa"/>
            <w:vMerge w:val="restart"/>
          </w:tcPr>
          <w:p w14:paraId="31E956FD"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2025</w:t>
            </w:r>
          </w:p>
        </w:tc>
        <w:tc>
          <w:tcPr>
            <w:tcW w:w="1984" w:type="dxa"/>
            <w:gridSpan w:val="2"/>
          </w:tcPr>
          <w:p w14:paraId="5FBAE6A0" w14:textId="77777777" w:rsidR="002934FB" w:rsidRPr="00563476" w:rsidRDefault="002934F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2026</w:t>
            </w:r>
          </w:p>
        </w:tc>
        <w:tc>
          <w:tcPr>
            <w:tcW w:w="2126" w:type="dxa"/>
            <w:gridSpan w:val="2"/>
          </w:tcPr>
          <w:p w14:paraId="202E633D" w14:textId="77777777" w:rsidR="002934FB" w:rsidRPr="00563476" w:rsidRDefault="002934F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2027</w:t>
            </w:r>
          </w:p>
        </w:tc>
        <w:tc>
          <w:tcPr>
            <w:tcW w:w="709" w:type="dxa"/>
            <w:vMerge w:val="restart"/>
          </w:tcPr>
          <w:p w14:paraId="2EA1F035" w14:textId="77777777" w:rsidR="002934FB" w:rsidRPr="00563476" w:rsidRDefault="002934FB"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r>
      <w:tr w:rsidR="001A2352" w:rsidRPr="00563476" w14:paraId="37D0A022" w14:textId="77777777" w:rsidTr="002934FB">
        <w:trPr>
          <w:trHeight w:val="199"/>
        </w:trPr>
        <w:tc>
          <w:tcPr>
            <w:tcW w:w="851" w:type="dxa"/>
            <w:vMerge/>
          </w:tcPr>
          <w:p w14:paraId="3E4470DF" w14:textId="77777777" w:rsidR="002934FB" w:rsidRPr="00563476" w:rsidRDefault="002934FB" w:rsidP="008F5956">
            <w:pPr>
              <w:spacing w:before="0" w:after="0" w:line="276" w:lineRule="auto"/>
              <w:rPr>
                <w:rFonts w:asciiTheme="minorHAnsi" w:hAnsiTheme="minorHAnsi"/>
                <w:b/>
                <w:sz w:val="18"/>
                <w:szCs w:val="18"/>
              </w:rPr>
            </w:pPr>
          </w:p>
        </w:tc>
        <w:tc>
          <w:tcPr>
            <w:tcW w:w="1417" w:type="dxa"/>
            <w:vMerge/>
          </w:tcPr>
          <w:p w14:paraId="62AAF79F" w14:textId="77777777" w:rsidR="002934FB" w:rsidRPr="00563476" w:rsidRDefault="002934FB" w:rsidP="008F5956">
            <w:pPr>
              <w:spacing w:before="0" w:after="0" w:line="276" w:lineRule="auto"/>
              <w:rPr>
                <w:rFonts w:asciiTheme="minorHAnsi" w:hAnsiTheme="minorHAnsi"/>
                <w:b/>
                <w:sz w:val="18"/>
                <w:szCs w:val="18"/>
              </w:rPr>
            </w:pPr>
          </w:p>
        </w:tc>
        <w:tc>
          <w:tcPr>
            <w:tcW w:w="1134" w:type="dxa"/>
            <w:vMerge/>
          </w:tcPr>
          <w:p w14:paraId="53EA7C15" w14:textId="77777777" w:rsidR="002934FB" w:rsidRPr="00563476" w:rsidRDefault="002934FB" w:rsidP="008F5956">
            <w:pPr>
              <w:spacing w:before="0" w:after="0" w:line="276" w:lineRule="auto"/>
              <w:rPr>
                <w:rFonts w:asciiTheme="minorHAnsi" w:hAnsiTheme="minorHAnsi"/>
                <w:b/>
                <w:sz w:val="18"/>
                <w:szCs w:val="18"/>
              </w:rPr>
            </w:pPr>
          </w:p>
        </w:tc>
        <w:tc>
          <w:tcPr>
            <w:tcW w:w="1254" w:type="dxa"/>
            <w:vMerge/>
          </w:tcPr>
          <w:p w14:paraId="65A70BFE" w14:textId="77777777" w:rsidR="002934FB" w:rsidRPr="00563476" w:rsidRDefault="002934FB" w:rsidP="008F5956">
            <w:pPr>
              <w:spacing w:before="0" w:after="0" w:line="276" w:lineRule="auto"/>
              <w:rPr>
                <w:rFonts w:asciiTheme="minorHAnsi" w:hAnsiTheme="minorHAnsi"/>
                <w:b/>
                <w:sz w:val="18"/>
                <w:szCs w:val="18"/>
              </w:rPr>
            </w:pPr>
          </w:p>
        </w:tc>
        <w:tc>
          <w:tcPr>
            <w:tcW w:w="567" w:type="dxa"/>
            <w:vMerge/>
          </w:tcPr>
          <w:p w14:paraId="5483EB5C" w14:textId="77777777" w:rsidR="002934FB" w:rsidRPr="00563476" w:rsidRDefault="002934FB" w:rsidP="008F5956">
            <w:pPr>
              <w:spacing w:before="0" w:after="0" w:line="276" w:lineRule="auto"/>
              <w:rPr>
                <w:rFonts w:asciiTheme="minorHAnsi" w:hAnsiTheme="minorHAnsi"/>
                <w:b/>
                <w:sz w:val="18"/>
                <w:szCs w:val="18"/>
              </w:rPr>
            </w:pPr>
          </w:p>
        </w:tc>
        <w:tc>
          <w:tcPr>
            <w:tcW w:w="567" w:type="dxa"/>
            <w:vMerge/>
          </w:tcPr>
          <w:p w14:paraId="63E90B53" w14:textId="77777777" w:rsidR="002934FB" w:rsidRPr="00563476" w:rsidRDefault="002934FB" w:rsidP="008F5956">
            <w:pPr>
              <w:spacing w:before="0" w:after="0" w:line="276" w:lineRule="auto"/>
              <w:rPr>
                <w:rFonts w:asciiTheme="minorHAnsi" w:hAnsiTheme="minorHAnsi"/>
                <w:b/>
                <w:sz w:val="18"/>
                <w:szCs w:val="18"/>
              </w:rPr>
            </w:pPr>
          </w:p>
        </w:tc>
        <w:tc>
          <w:tcPr>
            <w:tcW w:w="567" w:type="dxa"/>
            <w:vMerge/>
          </w:tcPr>
          <w:p w14:paraId="7E64665C" w14:textId="77777777" w:rsidR="002934FB" w:rsidRPr="00563476" w:rsidRDefault="002934FB" w:rsidP="008F5956">
            <w:pPr>
              <w:spacing w:before="0" w:after="0" w:line="276" w:lineRule="auto"/>
              <w:rPr>
                <w:rFonts w:asciiTheme="minorHAnsi" w:hAnsiTheme="minorHAnsi"/>
                <w:b/>
                <w:sz w:val="18"/>
                <w:szCs w:val="18"/>
              </w:rPr>
            </w:pPr>
          </w:p>
        </w:tc>
        <w:tc>
          <w:tcPr>
            <w:tcW w:w="567" w:type="dxa"/>
            <w:vMerge/>
          </w:tcPr>
          <w:p w14:paraId="6CB7D73F" w14:textId="77777777" w:rsidR="002934FB" w:rsidRPr="00563476" w:rsidRDefault="002934FB" w:rsidP="008F5956">
            <w:pPr>
              <w:spacing w:before="0" w:after="0" w:line="276" w:lineRule="auto"/>
              <w:rPr>
                <w:rFonts w:asciiTheme="minorHAnsi" w:hAnsiTheme="minorHAnsi"/>
                <w:b/>
                <w:sz w:val="18"/>
                <w:szCs w:val="18"/>
              </w:rPr>
            </w:pPr>
          </w:p>
        </w:tc>
        <w:tc>
          <w:tcPr>
            <w:tcW w:w="567" w:type="dxa"/>
            <w:vMerge/>
          </w:tcPr>
          <w:p w14:paraId="63C98797" w14:textId="77777777" w:rsidR="002934FB" w:rsidRPr="00563476" w:rsidRDefault="002934FB" w:rsidP="008F5956">
            <w:pPr>
              <w:spacing w:before="0" w:after="0" w:line="276" w:lineRule="auto"/>
              <w:rPr>
                <w:rFonts w:asciiTheme="minorHAnsi" w:hAnsiTheme="minorHAnsi"/>
                <w:b/>
                <w:sz w:val="18"/>
                <w:szCs w:val="18"/>
              </w:rPr>
            </w:pPr>
          </w:p>
        </w:tc>
        <w:tc>
          <w:tcPr>
            <w:tcW w:w="992" w:type="dxa"/>
          </w:tcPr>
          <w:p w14:paraId="4563A7DD" w14:textId="77777777" w:rsidR="002934FB" w:rsidRPr="00563476" w:rsidRDefault="002934FB" w:rsidP="008F5956">
            <w:pPr>
              <w:spacing w:before="0" w:after="0" w:line="276" w:lineRule="auto"/>
              <w:jc w:val="center"/>
              <w:rPr>
                <w:rFonts w:asciiTheme="minorHAnsi" w:hAnsiTheme="minorHAnsi"/>
                <w:b/>
                <w:sz w:val="18"/>
                <w:szCs w:val="18"/>
              </w:rPr>
            </w:pPr>
            <w:r w:rsidRPr="00563476">
              <w:rPr>
                <w:rFonts w:asciiTheme="minorHAnsi" w:hAnsiTheme="minorHAnsi"/>
                <w:sz w:val="18"/>
                <w:szCs w:val="18"/>
              </w:rPr>
              <w:t>Financial appropriation without flexibility amount</w:t>
            </w:r>
          </w:p>
        </w:tc>
        <w:tc>
          <w:tcPr>
            <w:tcW w:w="992" w:type="dxa"/>
          </w:tcPr>
          <w:p w14:paraId="1B2B945E"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Flexibility amount</w:t>
            </w:r>
          </w:p>
        </w:tc>
        <w:tc>
          <w:tcPr>
            <w:tcW w:w="1205" w:type="dxa"/>
          </w:tcPr>
          <w:p w14:paraId="71E78DC5" w14:textId="77777777" w:rsidR="002934FB" w:rsidRPr="00563476" w:rsidRDefault="002934FB" w:rsidP="008F5956">
            <w:pPr>
              <w:spacing w:before="0" w:after="0" w:line="276" w:lineRule="auto"/>
              <w:jc w:val="center"/>
              <w:rPr>
                <w:rFonts w:asciiTheme="minorHAnsi" w:hAnsiTheme="minorHAnsi"/>
                <w:b/>
                <w:sz w:val="18"/>
                <w:szCs w:val="18"/>
              </w:rPr>
            </w:pPr>
            <w:r w:rsidRPr="00563476">
              <w:rPr>
                <w:rFonts w:asciiTheme="minorHAnsi" w:hAnsiTheme="minorHAnsi"/>
                <w:sz w:val="18"/>
                <w:szCs w:val="18"/>
              </w:rPr>
              <w:t>Financial appropriation without flexibility amount</w:t>
            </w:r>
          </w:p>
        </w:tc>
        <w:tc>
          <w:tcPr>
            <w:tcW w:w="921" w:type="dxa"/>
          </w:tcPr>
          <w:p w14:paraId="5B36C489"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Flexibility amount</w:t>
            </w:r>
          </w:p>
        </w:tc>
        <w:tc>
          <w:tcPr>
            <w:tcW w:w="709" w:type="dxa"/>
            <w:vMerge/>
          </w:tcPr>
          <w:p w14:paraId="5F1EB347" w14:textId="77777777" w:rsidR="002934FB" w:rsidRPr="00563476" w:rsidRDefault="002934FB" w:rsidP="008F5956">
            <w:pPr>
              <w:spacing w:before="0" w:after="0" w:line="276" w:lineRule="auto"/>
              <w:rPr>
                <w:rFonts w:asciiTheme="minorHAnsi" w:hAnsiTheme="minorHAnsi"/>
                <w:b/>
                <w:sz w:val="18"/>
                <w:szCs w:val="18"/>
              </w:rPr>
            </w:pPr>
          </w:p>
        </w:tc>
      </w:tr>
      <w:tr w:rsidR="001A2352" w:rsidRPr="00563476" w14:paraId="5F8C4F2D" w14:textId="77777777" w:rsidTr="002934FB">
        <w:tc>
          <w:tcPr>
            <w:tcW w:w="851" w:type="dxa"/>
            <w:vMerge w:val="restart"/>
          </w:tcPr>
          <w:p w14:paraId="599BFD0F"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ERDF</w:t>
            </w:r>
          </w:p>
        </w:tc>
        <w:tc>
          <w:tcPr>
            <w:tcW w:w="1417" w:type="dxa"/>
          </w:tcPr>
          <w:p w14:paraId="504817F1"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1134" w:type="dxa"/>
            <w:vMerge w:val="restart"/>
          </w:tcPr>
          <w:p w14:paraId="78CB5D2D"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ERDF, ESF+ or CF, EMFAF, AMF, ISF, BMVI</w:t>
            </w:r>
          </w:p>
          <w:p w14:paraId="2CC28561" w14:textId="77777777" w:rsidR="002934FB" w:rsidRPr="00563476" w:rsidRDefault="002934FB" w:rsidP="008F5956">
            <w:pPr>
              <w:spacing w:before="0" w:after="0" w:line="276" w:lineRule="auto"/>
              <w:rPr>
                <w:rFonts w:asciiTheme="minorHAnsi" w:hAnsiTheme="minorHAnsi"/>
                <w:b/>
                <w:sz w:val="18"/>
                <w:szCs w:val="18"/>
              </w:rPr>
            </w:pPr>
          </w:p>
        </w:tc>
        <w:tc>
          <w:tcPr>
            <w:tcW w:w="1254" w:type="dxa"/>
          </w:tcPr>
          <w:p w14:paraId="3D83A1CC" w14:textId="77777777" w:rsidR="002934FB" w:rsidRPr="00563476" w:rsidRDefault="002934FB" w:rsidP="008F5956">
            <w:pPr>
              <w:spacing w:before="0" w:after="0" w:line="276" w:lineRule="auto"/>
              <w:rPr>
                <w:rFonts w:asciiTheme="minorHAnsi" w:hAnsiTheme="minorHAnsi"/>
                <w:b/>
                <w:sz w:val="18"/>
                <w:szCs w:val="18"/>
              </w:rPr>
            </w:pPr>
          </w:p>
        </w:tc>
        <w:tc>
          <w:tcPr>
            <w:tcW w:w="567" w:type="dxa"/>
          </w:tcPr>
          <w:p w14:paraId="7DE2D47D" w14:textId="77777777" w:rsidR="002934FB" w:rsidRPr="00563476" w:rsidRDefault="002934FB" w:rsidP="008F5956">
            <w:pPr>
              <w:spacing w:before="0" w:after="0" w:line="276" w:lineRule="auto"/>
              <w:rPr>
                <w:rFonts w:asciiTheme="minorHAnsi" w:hAnsiTheme="minorHAnsi"/>
                <w:b/>
                <w:sz w:val="18"/>
                <w:szCs w:val="18"/>
              </w:rPr>
            </w:pPr>
          </w:p>
        </w:tc>
        <w:tc>
          <w:tcPr>
            <w:tcW w:w="567" w:type="dxa"/>
          </w:tcPr>
          <w:p w14:paraId="01FEC742" w14:textId="77777777" w:rsidR="002934FB" w:rsidRPr="00563476" w:rsidRDefault="002934FB" w:rsidP="008F5956">
            <w:pPr>
              <w:spacing w:before="0" w:after="0" w:line="276" w:lineRule="auto"/>
              <w:rPr>
                <w:rFonts w:asciiTheme="minorHAnsi" w:hAnsiTheme="minorHAnsi"/>
                <w:b/>
                <w:sz w:val="18"/>
                <w:szCs w:val="18"/>
              </w:rPr>
            </w:pPr>
          </w:p>
        </w:tc>
        <w:tc>
          <w:tcPr>
            <w:tcW w:w="567" w:type="dxa"/>
          </w:tcPr>
          <w:p w14:paraId="262EEE98" w14:textId="77777777" w:rsidR="002934FB" w:rsidRPr="00563476" w:rsidRDefault="002934FB" w:rsidP="008F5956">
            <w:pPr>
              <w:spacing w:before="0" w:after="0" w:line="276" w:lineRule="auto"/>
              <w:rPr>
                <w:rFonts w:asciiTheme="minorHAnsi" w:hAnsiTheme="minorHAnsi"/>
                <w:b/>
                <w:sz w:val="18"/>
                <w:szCs w:val="18"/>
              </w:rPr>
            </w:pPr>
          </w:p>
        </w:tc>
        <w:tc>
          <w:tcPr>
            <w:tcW w:w="567" w:type="dxa"/>
          </w:tcPr>
          <w:p w14:paraId="7183F8DC" w14:textId="77777777" w:rsidR="002934FB" w:rsidRPr="00563476" w:rsidRDefault="002934FB" w:rsidP="008F5956">
            <w:pPr>
              <w:spacing w:before="0" w:after="0" w:line="276" w:lineRule="auto"/>
              <w:rPr>
                <w:rFonts w:asciiTheme="minorHAnsi" w:hAnsiTheme="minorHAnsi"/>
                <w:b/>
                <w:sz w:val="18"/>
                <w:szCs w:val="18"/>
              </w:rPr>
            </w:pPr>
          </w:p>
        </w:tc>
        <w:tc>
          <w:tcPr>
            <w:tcW w:w="567" w:type="dxa"/>
          </w:tcPr>
          <w:p w14:paraId="6EEF173D" w14:textId="77777777" w:rsidR="002934FB" w:rsidRPr="00563476" w:rsidRDefault="002934FB" w:rsidP="008F5956">
            <w:pPr>
              <w:spacing w:before="0" w:after="0" w:line="276" w:lineRule="auto"/>
              <w:rPr>
                <w:rFonts w:asciiTheme="minorHAnsi" w:hAnsiTheme="minorHAnsi"/>
                <w:b/>
                <w:sz w:val="18"/>
                <w:szCs w:val="18"/>
              </w:rPr>
            </w:pPr>
          </w:p>
        </w:tc>
        <w:tc>
          <w:tcPr>
            <w:tcW w:w="1984" w:type="dxa"/>
            <w:gridSpan w:val="2"/>
          </w:tcPr>
          <w:p w14:paraId="655B8129" w14:textId="77777777" w:rsidR="002934FB" w:rsidRPr="00563476" w:rsidRDefault="002934FB" w:rsidP="008F5956">
            <w:pPr>
              <w:spacing w:before="0" w:after="0" w:line="276" w:lineRule="auto"/>
              <w:rPr>
                <w:rFonts w:asciiTheme="minorHAnsi" w:hAnsiTheme="minorHAnsi"/>
                <w:b/>
                <w:sz w:val="18"/>
                <w:szCs w:val="18"/>
              </w:rPr>
            </w:pPr>
          </w:p>
        </w:tc>
        <w:tc>
          <w:tcPr>
            <w:tcW w:w="2126" w:type="dxa"/>
            <w:gridSpan w:val="2"/>
          </w:tcPr>
          <w:p w14:paraId="0276E16F" w14:textId="77777777" w:rsidR="002934FB" w:rsidRPr="00563476" w:rsidRDefault="002934FB" w:rsidP="008F5956">
            <w:pPr>
              <w:spacing w:before="0" w:after="0" w:line="276" w:lineRule="auto"/>
              <w:rPr>
                <w:rFonts w:asciiTheme="minorHAnsi" w:hAnsiTheme="minorHAnsi"/>
                <w:b/>
                <w:sz w:val="18"/>
                <w:szCs w:val="18"/>
              </w:rPr>
            </w:pPr>
          </w:p>
        </w:tc>
        <w:tc>
          <w:tcPr>
            <w:tcW w:w="709" w:type="dxa"/>
          </w:tcPr>
          <w:p w14:paraId="25B30324" w14:textId="77777777" w:rsidR="002934FB" w:rsidRPr="00563476" w:rsidRDefault="002934FB" w:rsidP="008F5956">
            <w:pPr>
              <w:spacing w:before="0" w:after="0" w:line="276" w:lineRule="auto"/>
              <w:rPr>
                <w:rFonts w:asciiTheme="minorHAnsi" w:hAnsiTheme="minorHAnsi"/>
                <w:b/>
                <w:sz w:val="18"/>
                <w:szCs w:val="18"/>
              </w:rPr>
            </w:pPr>
          </w:p>
        </w:tc>
      </w:tr>
      <w:tr w:rsidR="001A2352" w:rsidRPr="00563476" w14:paraId="794E26DE" w14:textId="77777777" w:rsidTr="002934FB">
        <w:tc>
          <w:tcPr>
            <w:tcW w:w="851" w:type="dxa"/>
            <w:vMerge/>
          </w:tcPr>
          <w:p w14:paraId="24C64CB0" w14:textId="77777777" w:rsidR="002934FB" w:rsidRPr="00563476" w:rsidRDefault="002934FB" w:rsidP="008F5956">
            <w:pPr>
              <w:spacing w:before="0" w:after="0" w:line="276" w:lineRule="auto"/>
              <w:rPr>
                <w:rFonts w:asciiTheme="minorHAnsi" w:hAnsiTheme="minorHAnsi"/>
                <w:sz w:val="18"/>
                <w:szCs w:val="18"/>
              </w:rPr>
            </w:pPr>
          </w:p>
        </w:tc>
        <w:tc>
          <w:tcPr>
            <w:tcW w:w="1417" w:type="dxa"/>
          </w:tcPr>
          <w:p w14:paraId="6678BF85"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1134" w:type="dxa"/>
            <w:vMerge/>
          </w:tcPr>
          <w:p w14:paraId="41584B60" w14:textId="77777777" w:rsidR="002934FB" w:rsidRPr="00563476" w:rsidRDefault="002934FB" w:rsidP="008F5956">
            <w:pPr>
              <w:spacing w:before="0" w:after="0" w:line="276" w:lineRule="auto"/>
              <w:rPr>
                <w:rFonts w:asciiTheme="minorHAnsi" w:hAnsiTheme="minorHAnsi"/>
                <w:sz w:val="18"/>
                <w:szCs w:val="18"/>
              </w:rPr>
            </w:pPr>
          </w:p>
        </w:tc>
        <w:tc>
          <w:tcPr>
            <w:tcW w:w="1254" w:type="dxa"/>
          </w:tcPr>
          <w:p w14:paraId="73507797"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7108D443"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7AC40AA5"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4DD942F8"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22EAF4A5"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2AB81B89" w14:textId="77777777" w:rsidR="002934FB" w:rsidRPr="00563476" w:rsidRDefault="002934FB" w:rsidP="008F5956">
            <w:pPr>
              <w:spacing w:before="0" w:after="0" w:line="276" w:lineRule="auto"/>
              <w:rPr>
                <w:rFonts w:asciiTheme="minorHAnsi" w:hAnsiTheme="minorHAnsi"/>
                <w:sz w:val="18"/>
                <w:szCs w:val="18"/>
              </w:rPr>
            </w:pPr>
          </w:p>
        </w:tc>
        <w:tc>
          <w:tcPr>
            <w:tcW w:w="1984" w:type="dxa"/>
            <w:gridSpan w:val="2"/>
          </w:tcPr>
          <w:p w14:paraId="74051615" w14:textId="77777777" w:rsidR="002934FB" w:rsidRPr="00563476" w:rsidRDefault="002934FB" w:rsidP="008F5956">
            <w:pPr>
              <w:spacing w:before="0" w:after="0" w:line="276" w:lineRule="auto"/>
              <w:rPr>
                <w:rFonts w:asciiTheme="minorHAnsi" w:hAnsiTheme="minorHAnsi"/>
                <w:sz w:val="18"/>
                <w:szCs w:val="18"/>
              </w:rPr>
            </w:pPr>
          </w:p>
        </w:tc>
        <w:tc>
          <w:tcPr>
            <w:tcW w:w="2126" w:type="dxa"/>
            <w:gridSpan w:val="2"/>
          </w:tcPr>
          <w:p w14:paraId="022D1021" w14:textId="77777777" w:rsidR="002934FB" w:rsidRPr="00563476" w:rsidRDefault="002934FB" w:rsidP="008F5956">
            <w:pPr>
              <w:spacing w:before="0" w:after="0" w:line="276" w:lineRule="auto"/>
              <w:rPr>
                <w:rFonts w:asciiTheme="minorHAnsi" w:hAnsiTheme="minorHAnsi"/>
                <w:sz w:val="18"/>
                <w:szCs w:val="18"/>
              </w:rPr>
            </w:pPr>
          </w:p>
        </w:tc>
        <w:tc>
          <w:tcPr>
            <w:tcW w:w="709" w:type="dxa"/>
          </w:tcPr>
          <w:p w14:paraId="15D07611" w14:textId="77777777" w:rsidR="002934FB" w:rsidRPr="00563476" w:rsidRDefault="002934FB" w:rsidP="008F5956">
            <w:pPr>
              <w:spacing w:before="0" w:after="0" w:line="276" w:lineRule="auto"/>
              <w:rPr>
                <w:rFonts w:asciiTheme="minorHAnsi" w:hAnsiTheme="minorHAnsi"/>
                <w:sz w:val="18"/>
                <w:szCs w:val="18"/>
              </w:rPr>
            </w:pPr>
          </w:p>
        </w:tc>
      </w:tr>
      <w:tr w:rsidR="001A2352" w:rsidRPr="00563476" w14:paraId="31464690" w14:textId="77777777" w:rsidTr="002934FB">
        <w:tc>
          <w:tcPr>
            <w:tcW w:w="851" w:type="dxa"/>
            <w:vMerge/>
          </w:tcPr>
          <w:p w14:paraId="46360870" w14:textId="77777777" w:rsidR="002934FB" w:rsidRPr="00563476" w:rsidRDefault="002934FB" w:rsidP="008F5956">
            <w:pPr>
              <w:spacing w:before="0" w:after="0" w:line="276" w:lineRule="auto"/>
              <w:rPr>
                <w:rFonts w:asciiTheme="minorHAnsi" w:hAnsiTheme="minorHAnsi"/>
                <w:sz w:val="18"/>
                <w:szCs w:val="18"/>
              </w:rPr>
            </w:pPr>
          </w:p>
        </w:tc>
        <w:tc>
          <w:tcPr>
            <w:tcW w:w="1417" w:type="dxa"/>
          </w:tcPr>
          <w:p w14:paraId="21EE78D8"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1134" w:type="dxa"/>
            <w:vMerge/>
          </w:tcPr>
          <w:p w14:paraId="549ECD3C" w14:textId="77777777" w:rsidR="002934FB" w:rsidRPr="00563476" w:rsidRDefault="002934FB" w:rsidP="008F5956">
            <w:pPr>
              <w:spacing w:before="0" w:after="0" w:line="276" w:lineRule="auto"/>
              <w:rPr>
                <w:rFonts w:asciiTheme="minorHAnsi" w:hAnsiTheme="minorHAnsi"/>
                <w:sz w:val="18"/>
                <w:szCs w:val="18"/>
              </w:rPr>
            </w:pPr>
          </w:p>
        </w:tc>
        <w:tc>
          <w:tcPr>
            <w:tcW w:w="1254" w:type="dxa"/>
          </w:tcPr>
          <w:p w14:paraId="6B345DAC"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52FA7862"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6DE92CD4"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2569AA11"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61AE1B20"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6F53895E" w14:textId="77777777" w:rsidR="002934FB" w:rsidRPr="00563476" w:rsidRDefault="002934FB" w:rsidP="008F5956">
            <w:pPr>
              <w:spacing w:before="0" w:after="0" w:line="276" w:lineRule="auto"/>
              <w:rPr>
                <w:rFonts w:asciiTheme="minorHAnsi" w:hAnsiTheme="minorHAnsi"/>
                <w:sz w:val="18"/>
                <w:szCs w:val="18"/>
              </w:rPr>
            </w:pPr>
          </w:p>
        </w:tc>
        <w:tc>
          <w:tcPr>
            <w:tcW w:w="1984" w:type="dxa"/>
            <w:gridSpan w:val="2"/>
          </w:tcPr>
          <w:p w14:paraId="72C9C6D1" w14:textId="77777777" w:rsidR="002934FB" w:rsidRPr="00563476" w:rsidRDefault="002934FB" w:rsidP="008F5956">
            <w:pPr>
              <w:spacing w:before="0" w:after="0" w:line="276" w:lineRule="auto"/>
              <w:rPr>
                <w:rFonts w:asciiTheme="minorHAnsi" w:hAnsiTheme="minorHAnsi"/>
                <w:sz w:val="18"/>
                <w:szCs w:val="18"/>
              </w:rPr>
            </w:pPr>
          </w:p>
        </w:tc>
        <w:tc>
          <w:tcPr>
            <w:tcW w:w="2126" w:type="dxa"/>
            <w:gridSpan w:val="2"/>
          </w:tcPr>
          <w:p w14:paraId="41DD40E1" w14:textId="77777777" w:rsidR="002934FB" w:rsidRPr="00563476" w:rsidRDefault="002934FB" w:rsidP="008F5956">
            <w:pPr>
              <w:spacing w:before="0" w:after="0" w:line="276" w:lineRule="auto"/>
              <w:rPr>
                <w:rFonts w:asciiTheme="minorHAnsi" w:hAnsiTheme="minorHAnsi"/>
                <w:sz w:val="18"/>
                <w:szCs w:val="18"/>
              </w:rPr>
            </w:pPr>
          </w:p>
        </w:tc>
        <w:tc>
          <w:tcPr>
            <w:tcW w:w="709" w:type="dxa"/>
          </w:tcPr>
          <w:p w14:paraId="600EC271" w14:textId="77777777" w:rsidR="002934FB" w:rsidRPr="00563476" w:rsidRDefault="002934FB" w:rsidP="008F5956">
            <w:pPr>
              <w:spacing w:before="0" w:after="0" w:line="276" w:lineRule="auto"/>
              <w:rPr>
                <w:rFonts w:asciiTheme="minorHAnsi" w:hAnsiTheme="minorHAnsi"/>
                <w:sz w:val="18"/>
                <w:szCs w:val="18"/>
              </w:rPr>
            </w:pPr>
          </w:p>
        </w:tc>
      </w:tr>
      <w:tr w:rsidR="001A2352" w:rsidRPr="00563476" w14:paraId="6D68A1FA" w14:textId="77777777" w:rsidTr="002934FB">
        <w:tc>
          <w:tcPr>
            <w:tcW w:w="851" w:type="dxa"/>
            <w:vMerge w:val="restart"/>
          </w:tcPr>
          <w:p w14:paraId="700DD029"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ESF+</w:t>
            </w:r>
          </w:p>
        </w:tc>
        <w:tc>
          <w:tcPr>
            <w:tcW w:w="1417" w:type="dxa"/>
          </w:tcPr>
          <w:p w14:paraId="5CF7AA88"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1134" w:type="dxa"/>
            <w:vMerge/>
          </w:tcPr>
          <w:p w14:paraId="24560424" w14:textId="77777777" w:rsidR="002934FB" w:rsidRPr="00563476" w:rsidRDefault="002934FB" w:rsidP="008F5956">
            <w:pPr>
              <w:spacing w:before="0" w:after="0" w:line="276" w:lineRule="auto"/>
              <w:rPr>
                <w:rFonts w:asciiTheme="minorHAnsi" w:hAnsiTheme="minorHAnsi"/>
                <w:sz w:val="18"/>
                <w:szCs w:val="18"/>
              </w:rPr>
            </w:pPr>
          </w:p>
        </w:tc>
        <w:tc>
          <w:tcPr>
            <w:tcW w:w="1254" w:type="dxa"/>
          </w:tcPr>
          <w:p w14:paraId="12E99FAA"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279EF448"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180E387D"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7499CE13"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4B83B7B9"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172C01C3" w14:textId="77777777" w:rsidR="002934FB" w:rsidRPr="00563476" w:rsidRDefault="002934FB" w:rsidP="008F5956">
            <w:pPr>
              <w:spacing w:before="0" w:after="0" w:line="276" w:lineRule="auto"/>
              <w:rPr>
                <w:rFonts w:asciiTheme="minorHAnsi" w:hAnsiTheme="minorHAnsi"/>
                <w:sz w:val="18"/>
                <w:szCs w:val="18"/>
              </w:rPr>
            </w:pPr>
          </w:p>
        </w:tc>
        <w:tc>
          <w:tcPr>
            <w:tcW w:w="1984" w:type="dxa"/>
            <w:gridSpan w:val="2"/>
          </w:tcPr>
          <w:p w14:paraId="0E4C493E" w14:textId="77777777" w:rsidR="002934FB" w:rsidRPr="00563476" w:rsidRDefault="002934FB" w:rsidP="008F5956">
            <w:pPr>
              <w:spacing w:before="0" w:after="0" w:line="276" w:lineRule="auto"/>
              <w:rPr>
                <w:rFonts w:asciiTheme="minorHAnsi" w:hAnsiTheme="minorHAnsi"/>
                <w:sz w:val="18"/>
                <w:szCs w:val="18"/>
              </w:rPr>
            </w:pPr>
          </w:p>
        </w:tc>
        <w:tc>
          <w:tcPr>
            <w:tcW w:w="2126" w:type="dxa"/>
            <w:gridSpan w:val="2"/>
          </w:tcPr>
          <w:p w14:paraId="1FA29A3B" w14:textId="77777777" w:rsidR="002934FB" w:rsidRPr="00563476" w:rsidRDefault="002934FB" w:rsidP="008F5956">
            <w:pPr>
              <w:spacing w:before="0" w:after="0" w:line="276" w:lineRule="auto"/>
              <w:rPr>
                <w:rFonts w:asciiTheme="minorHAnsi" w:hAnsiTheme="minorHAnsi"/>
                <w:sz w:val="18"/>
                <w:szCs w:val="18"/>
              </w:rPr>
            </w:pPr>
          </w:p>
        </w:tc>
        <w:tc>
          <w:tcPr>
            <w:tcW w:w="709" w:type="dxa"/>
          </w:tcPr>
          <w:p w14:paraId="3C038095" w14:textId="77777777" w:rsidR="002934FB" w:rsidRPr="00563476" w:rsidRDefault="002934FB" w:rsidP="008F5956">
            <w:pPr>
              <w:spacing w:before="0" w:after="0" w:line="276" w:lineRule="auto"/>
              <w:rPr>
                <w:rFonts w:asciiTheme="minorHAnsi" w:hAnsiTheme="minorHAnsi"/>
                <w:sz w:val="18"/>
                <w:szCs w:val="18"/>
              </w:rPr>
            </w:pPr>
          </w:p>
        </w:tc>
      </w:tr>
      <w:tr w:rsidR="001A2352" w:rsidRPr="00563476" w14:paraId="64C9FBC6" w14:textId="77777777" w:rsidTr="002934FB">
        <w:tc>
          <w:tcPr>
            <w:tcW w:w="851" w:type="dxa"/>
            <w:vMerge/>
          </w:tcPr>
          <w:p w14:paraId="621AE975" w14:textId="77777777" w:rsidR="002934FB" w:rsidRPr="00563476" w:rsidRDefault="002934FB" w:rsidP="008F5956">
            <w:pPr>
              <w:spacing w:before="0" w:after="0" w:line="276" w:lineRule="auto"/>
              <w:rPr>
                <w:rFonts w:asciiTheme="minorHAnsi" w:hAnsiTheme="minorHAnsi"/>
                <w:sz w:val="18"/>
                <w:szCs w:val="18"/>
              </w:rPr>
            </w:pPr>
          </w:p>
        </w:tc>
        <w:tc>
          <w:tcPr>
            <w:tcW w:w="1417" w:type="dxa"/>
          </w:tcPr>
          <w:p w14:paraId="3D7B0E3D"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1134" w:type="dxa"/>
            <w:vMerge/>
          </w:tcPr>
          <w:p w14:paraId="34DE00BE" w14:textId="77777777" w:rsidR="002934FB" w:rsidRPr="00563476" w:rsidRDefault="002934FB" w:rsidP="008F5956">
            <w:pPr>
              <w:spacing w:before="0" w:after="0" w:line="276" w:lineRule="auto"/>
              <w:rPr>
                <w:rFonts w:asciiTheme="minorHAnsi" w:hAnsiTheme="minorHAnsi"/>
                <w:sz w:val="18"/>
                <w:szCs w:val="18"/>
              </w:rPr>
            </w:pPr>
          </w:p>
        </w:tc>
        <w:tc>
          <w:tcPr>
            <w:tcW w:w="1254" w:type="dxa"/>
          </w:tcPr>
          <w:p w14:paraId="43CF56E9"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0445F2FA"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0A871B7E"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7C366CDD"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4EFB4E0C"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19EE14A1" w14:textId="77777777" w:rsidR="002934FB" w:rsidRPr="00563476" w:rsidRDefault="002934FB" w:rsidP="008F5956">
            <w:pPr>
              <w:spacing w:before="0" w:after="0" w:line="276" w:lineRule="auto"/>
              <w:rPr>
                <w:rFonts w:asciiTheme="minorHAnsi" w:hAnsiTheme="minorHAnsi"/>
                <w:sz w:val="18"/>
                <w:szCs w:val="18"/>
              </w:rPr>
            </w:pPr>
          </w:p>
        </w:tc>
        <w:tc>
          <w:tcPr>
            <w:tcW w:w="1984" w:type="dxa"/>
            <w:gridSpan w:val="2"/>
          </w:tcPr>
          <w:p w14:paraId="5D9A180A" w14:textId="77777777" w:rsidR="002934FB" w:rsidRPr="00563476" w:rsidRDefault="002934FB" w:rsidP="008F5956">
            <w:pPr>
              <w:spacing w:before="0" w:after="0" w:line="276" w:lineRule="auto"/>
              <w:rPr>
                <w:rFonts w:asciiTheme="minorHAnsi" w:hAnsiTheme="minorHAnsi"/>
                <w:sz w:val="18"/>
                <w:szCs w:val="18"/>
              </w:rPr>
            </w:pPr>
          </w:p>
        </w:tc>
        <w:tc>
          <w:tcPr>
            <w:tcW w:w="2126" w:type="dxa"/>
            <w:gridSpan w:val="2"/>
          </w:tcPr>
          <w:p w14:paraId="7B991045" w14:textId="77777777" w:rsidR="002934FB" w:rsidRPr="00563476" w:rsidRDefault="002934FB" w:rsidP="008F5956">
            <w:pPr>
              <w:spacing w:before="0" w:after="0" w:line="276" w:lineRule="auto"/>
              <w:rPr>
                <w:rFonts w:asciiTheme="minorHAnsi" w:hAnsiTheme="minorHAnsi"/>
                <w:sz w:val="18"/>
                <w:szCs w:val="18"/>
              </w:rPr>
            </w:pPr>
          </w:p>
        </w:tc>
        <w:tc>
          <w:tcPr>
            <w:tcW w:w="709" w:type="dxa"/>
          </w:tcPr>
          <w:p w14:paraId="3A1222B3" w14:textId="77777777" w:rsidR="002934FB" w:rsidRPr="00563476" w:rsidRDefault="002934FB" w:rsidP="008F5956">
            <w:pPr>
              <w:spacing w:before="0" w:after="0" w:line="276" w:lineRule="auto"/>
              <w:rPr>
                <w:rFonts w:asciiTheme="minorHAnsi" w:hAnsiTheme="minorHAnsi"/>
                <w:sz w:val="18"/>
                <w:szCs w:val="18"/>
              </w:rPr>
            </w:pPr>
          </w:p>
        </w:tc>
      </w:tr>
      <w:tr w:rsidR="001A2352" w:rsidRPr="00563476" w14:paraId="1A8A8EC5" w14:textId="77777777" w:rsidTr="002934FB">
        <w:tc>
          <w:tcPr>
            <w:tcW w:w="851" w:type="dxa"/>
            <w:vMerge/>
          </w:tcPr>
          <w:p w14:paraId="33CCD776" w14:textId="77777777" w:rsidR="002934FB" w:rsidRPr="00563476" w:rsidRDefault="002934FB" w:rsidP="008F5956">
            <w:pPr>
              <w:spacing w:before="0" w:after="0" w:line="276" w:lineRule="auto"/>
              <w:rPr>
                <w:rFonts w:asciiTheme="minorHAnsi" w:hAnsiTheme="minorHAnsi"/>
                <w:sz w:val="18"/>
                <w:szCs w:val="18"/>
              </w:rPr>
            </w:pPr>
          </w:p>
        </w:tc>
        <w:tc>
          <w:tcPr>
            <w:tcW w:w="1417" w:type="dxa"/>
          </w:tcPr>
          <w:p w14:paraId="54729F5C"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1134" w:type="dxa"/>
            <w:vMerge/>
          </w:tcPr>
          <w:p w14:paraId="4C586FED" w14:textId="77777777" w:rsidR="002934FB" w:rsidRPr="00563476" w:rsidRDefault="002934FB" w:rsidP="008F5956">
            <w:pPr>
              <w:spacing w:before="0" w:after="0" w:line="276" w:lineRule="auto"/>
              <w:rPr>
                <w:rFonts w:asciiTheme="minorHAnsi" w:hAnsiTheme="minorHAnsi"/>
                <w:sz w:val="18"/>
                <w:szCs w:val="18"/>
              </w:rPr>
            </w:pPr>
          </w:p>
        </w:tc>
        <w:tc>
          <w:tcPr>
            <w:tcW w:w="1254" w:type="dxa"/>
          </w:tcPr>
          <w:p w14:paraId="77CAB953"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3734AA60"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7A78FD36"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0E9706BE"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52EA5FE5"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046DA8DD" w14:textId="77777777" w:rsidR="002934FB" w:rsidRPr="00563476" w:rsidRDefault="002934FB" w:rsidP="008F5956">
            <w:pPr>
              <w:spacing w:before="0" w:after="0" w:line="276" w:lineRule="auto"/>
              <w:rPr>
                <w:rFonts w:asciiTheme="minorHAnsi" w:hAnsiTheme="minorHAnsi"/>
                <w:sz w:val="18"/>
                <w:szCs w:val="18"/>
              </w:rPr>
            </w:pPr>
          </w:p>
        </w:tc>
        <w:tc>
          <w:tcPr>
            <w:tcW w:w="1984" w:type="dxa"/>
            <w:gridSpan w:val="2"/>
          </w:tcPr>
          <w:p w14:paraId="7DF3E380" w14:textId="77777777" w:rsidR="002934FB" w:rsidRPr="00563476" w:rsidRDefault="002934FB" w:rsidP="008F5956">
            <w:pPr>
              <w:spacing w:before="0" w:after="0" w:line="276" w:lineRule="auto"/>
              <w:rPr>
                <w:rFonts w:asciiTheme="minorHAnsi" w:hAnsiTheme="minorHAnsi"/>
                <w:sz w:val="18"/>
                <w:szCs w:val="18"/>
              </w:rPr>
            </w:pPr>
          </w:p>
        </w:tc>
        <w:tc>
          <w:tcPr>
            <w:tcW w:w="2126" w:type="dxa"/>
            <w:gridSpan w:val="2"/>
          </w:tcPr>
          <w:p w14:paraId="106B8EB4" w14:textId="77777777" w:rsidR="002934FB" w:rsidRPr="00563476" w:rsidRDefault="002934FB" w:rsidP="008F5956">
            <w:pPr>
              <w:spacing w:before="0" w:after="0" w:line="276" w:lineRule="auto"/>
              <w:rPr>
                <w:rFonts w:asciiTheme="minorHAnsi" w:hAnsiTheme="minorHAnsi"/>
                <w:sz w:val="18"/>
                <w:szCs w:val="18"/>
              </w:rPr>
            </w:pPr>
          </w:p>
        </w:tc>
        <w:tc>
          <w:tcPr>
            <w:tcW w:w="709" w:type="dxa"/>
          </w:tcPr>
          <w:p w14:paraId="094E43C5" w14:textId="77777777" w:rsidR="002934FB" w:rsidRPr="00563476" w:rsidRDefault="002934FB" w:rsidP="008F5956">
            <w:pPr>
              <w:spacing w:before="0" w:after="0" w:line="276" w:lineRule="auto"/>
              <w:rPr>
                <w:rFonts w:asciiTheme="minorHAnsi" w:hAnsiTheme="minorHAnsi"/>
                <w:sz w:val="18"/>
                <w:szCs w:val="18"/>
              </w:rPr>
            </w:pPr>
          </w:p>
        </w:tc>
      </w:tr>
      <w:tr w:rsidR="001A2352" w:rsidRPr="00563476" w14:paraId="1EED9E47" w14:textId="77777777" w:rsidTr="002934FB">
        <w:tc>
          <w:tcPr>
            <w:tcW w:w="851" w:type="dxa"/>
          </w:tcPr>
          <w:p w14:paraId="5093E9DE"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CF</w:t>
            </w:r>
          </w:p>
        </w:tc>
        <w:tc>
          <w:tcPr>
            <w:tcW w:w="1417" w:type="dxa"/>
          </w:tcPr>
          <w:p w14:paraId="557FBC5E"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N/A</w:t>
            </w:r>
          </w:p>
        </w:tc>
        <w:tc>
          <w:tcPr>
            <w:tcW w:w="1134" w:type="dxa"/>
            <w:vMerge/>
          </w:tcPr>
          <w:p w14:paraId="206A505F" w14:textId="77777777" w:rsidR="002934FB" w:rsidRPr="00563476" w:rsidRDefault="002934FB" w:rsidP="008F5956">
            <w:pPr>
              <w:spacing w:before="0" w:after="0" w:line="276" w:lineRule="auto"/>
              <w:rPr>
                <w:rFonts w:asciiTheme="minorHAnsi" w:hAnsiTheme="minorHAnsi"/>
                <w:sz w:val="18"/>
                <w:szCs w:val="18"/>
              </w:rPr>
            </w:pPr>
          </w:p>
        </w:tc>
        <w:tc>
          <w:tcPr>
            <w:tcW w:w="1254" w:type="dxa"/>
          </w:tcPr>
          <w:p w14:paraId="299A0768"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151AF1C8"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45BA46B2"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1636E79E"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536060C7"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336D9DF7" w14:textId="77777777" w:rsidR="002934FB" w:rsidRPr="00563476" w:rsidRDefault="002934FB" w:rsidP="008F5956">
            <w:pPr>
              <w:spacing w:before="0" w:after="0" w:line="276" w:lineRule="auto"/>
              <w:rPr>
                <w:rFonts w:asciiTheme="minorHAnsi" w:hAnsiTheme="minorHAnsi"/>
                <w:sz w:val="18"/>
                <w:szCs w:val="18"/>
              </w:rPr>
            </w:pPr>
          </w:p>
        </w:tc>
        <w:tc>
          <w:tcPr>
            <w:tcW w:w="1984" w:type="dxa"/>
            <w:gridSpan w:val="2"/>
          </w:tcPr>
          <w:p w14:paraId="0F51E73F" w14:textId="77777777" w:rsidR="002934FB" w:rsidRPr="00563476" w:rsidRDefault="002934FB" w:rsidP="008F5956">
            <w:pPr>
              <w:spacing w:before="0" w:after="0" w:line="276" w:lineRule="auto"/>
              <w:rPr>
                <w:rFonts w:asciiTheme="minorHAnsi" w:hAnsiTheme="minorHAnsi"/>
                <w:sz w:val="18"/>
                <w:szCs w:val="18"/>
              </w:rPr>
            </w:pPr>
          </w:p>
        </w:tc>
        <w:tc>
          <w:tcPr>
            <w:tcW w:w="2126" w:type="dxa"/>
            <w:gridSpan w:val="2"/>
          </w:tcPr>
          <w:p w14:paraId="54211F8C" w14:textId="77777777" w:rsidR="002934FB" w:rsidRPr="00563476" w:rsidRDefault="002934FB" w:rsidP="008F5956">
            <w:pPr>
              <w:spacing w:before="0" w:after="0" w:line="276" w:lineRule="auto"/>
              <w:rPr>
                <w:rFonts w:asciiTheme="minorHAnsi" w:hAnsiTheme="minorHAnsi"/>
                <w:sz w:val="18"/>
                <w:szCs w:val="18"/>
              </w:rPr>
            </w:pPr>
          </w:p>
        </w:tc>
        <w:tc>
          <w:tcPr>
            <w:tcW w:w="709" w:type="dxa"/>
          </w:tcPr>
          <w:p w14:paraId="15C41887" w14:textId="77777777" w:rsidR="002934FB" w:rsidRPr="00563476" w:rsidRDefault="002934FB" w:rsidP="008F5956">
            <w:pPr>
              <w:spacing w:before="0" w:after="0" w:line="276" w:lineRule="auto"/>
              <w:rPr>
                <w:rFonts w:asciiTheme="minorHAnsi" w:hAnsiTheme="minorHAnsi"/>
                <w:sz w:val="18"/>
                <w:szCs w:val="18"/>
              </w:rPr>
            </w:pPr>
          </w:p>
        </w:tc>
      </w:tr>
      <w:tr w:rsidR="001A2352" w:rsidRPr="00563476" w14:paraId="796C12F9" w14:textId="77777777" w:rsidTr="002934FB">
        <w:tc>
          <w:tcPr>
            <w:tcW w:w="851" w:type="dxa"/>
          </w:tcPr>
          <w:p w14:paraId="1CDDDC37"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EMFAF</w:t>
            </w:r>
          </w:p>
        </w:tc>
        <w:tc>
          <w:tcPr>
            <w:tcW w:w="1417" w:type="dxa"/>
          </w:tcPr>
          <w:p w14:paraId="0655FC55" w14:textId="77777777" w:rsidR="002934FB" w:rsidRPr="00563476" w:rsidRDefault="002934FB" w:rsidP="008F5956">
            <w:pPr>
              <w:spacing w:before="0" w:after="0" w:line="276" w:lineRule="auto"/>
              <w:rPr>
                <w:rFonts w:asciiTheme="minorHAnsi" w:hAnsiTheme="minorHAnsi"/>
                <w:sz w:val="18"/>
                <w:szCs w:val="18"/>
              </w:rPr>
            </w:pPr>
            <w:r w:rsidRPr="00563476">
              <w:rPr>
                <w:rFonts w:asciiTheme="minorHAnsi" w:hAnsiTheme="minorHAnsi"/>
                <w:sz w:val="18"/>
                <w:szCs w:val="18"/>
              </w:rPr>
              <w:t>N/A</w:t>
            </w:r>
          </w:p>
        </w:tc>
        <w:tc>
          <w:tcPr>
            <w:tcW w:w="1134" w:type="dxa"/>
            <w:vMerge/>
          </w:tcPr>
          <w:p w14:paraId="2BBDEDE5" w14:textId="77777777" w:rsidR="002934FB" w:rsidRPr="00563476" w:rsidRDefault="002934FB" w:rsidP="008F5956">
            <w:pPr>
              <w:spacing w:before="0" w:after="0" w:line="276" w:lineRule="auto"/>
              <w:rPr>
                <w:rFonts w:asciiTheme="minorHAnsi" w:hAnsiTheme="minorHAnsi"/>
                <w:sz w:val="18"/>
                <w:szCs w:val="18"/>
              </w:rPr>
            </w:pPr>
          </w:p>
        </w:tc>
        <w:tc>
          <w:tcPr>
            <w:tcW w:w="1254" w:type="dxa"/>
          </w:tcPr>
          <w:p w14:paraId="305C39B1"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5D1E0A6C"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6482CA3E"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089593C7"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6D52F84E" w14:textId="77777777" w:rsidR="002934FB" w:rsidRPr="00563476" w:rsidRDefault="002934FB" w:rsidP="008F5956">
            <w:pPr>
              <w:spacing w:before="0" w:after="0" w:line="276" w:lineRule="auto"/>
              <w:rPr>
                <w:rFonts w:asciiTheme="minorHAnsi" w:hAnsiTheme="minorHAnsi"/>
                <w:sz w:val="18"/>
                <w:szCs w:val="18"/>
              </w:rPr>
            </w:pPr>
          </w:p>
        </w:tc>
        <w:tc>
          <w:tcPr>
            <w:tcW w:w="567" w:type="dxa"/>
          </w:tcPr>
          <w:p w14:paraId="230CBF53" w14:textId="77777777" w:rsidR="002934FB" w:rsidRPr="00563476" w:rsidRDefault="002934FB" w:rsidP="008F5956">
            <w:pPr>
              <w:spacing w:before="0" w:after="0" w:line="276" w:lineRule="auto"/>
              <w:rPr>
                <w:rFonts w:asciiTheme="minorHAnsi" w:hAnsiTheme="minorHAnsi"/>
                <w:sz w:val="18"/>
                <w:szCs w:val="18"/>
              </w:rPr>
            </w:pPr>
          </w:p>
        </w:tc>
        <w:tc>
          <w:tcPr>
            <w:tcW w:w="1984" w:type="dxa"/>
            <w:gridSpan w:val="2"/>
          </w:tcPr>
          <w:p w14:paraId="3B1497B6" w14:textId="77777777" w:rsidR="002934FB" w:rsidRPr="00563476" w:rsidRDefault="002934FB" w:rsidP="008F5956">
            <w:pPr>
              <w:spacing w:before="0" w:after="0" w:line="276" w:lineRule="auto"/>
              <w:rPr>
                <w:rFonts w:asciiTheme="minorHAnsi" w:hAnsiTheme="minorHAnsi"/>
                <w:sz w:val="18"/>
                <w:szCs w:val="18"/>
              </w:rPr>
            </w:pPr>
          </w:p>
        </w:tc>
        <w:tc>
          <w:tcPr>
            <w:tcW w:w="2126" w:type="dxa"/>
            <w:gridSpan w:val="2"/>
          </w:tcPr>
          <w:p w14:paraId="200D02AD" w14:textId="77777777" w:rsidR="002934FB" w:rsidRPr="00563476" w:rsidRDefault="002934FB" w:rsidP="008F5956">
            <w:pPr>
              <w:spacing w:before="0" w:after="0" w:line="276" w:lineRule="auto"/>
              <w:rPr>
                <w:rFonts w:asciiTheme="minorHAnsi" w:hAnsiTheme="minorHAnsi"/>
                <w:sz w:val="18"/>
                <w:szCs w:val="18"/>
              </w:rPr>
            </w:pPr>
          </w:p>
        </w:tc>
        <w:tc>
          <w:tcPr>
            <w:tcW w:w="709" w:type="dxa"/>
          </w:tcPr>
          <w:p w14:paraId="2E2C6D5B" w14:textId="77777777" w:rsidR="002934FB" w:rsidRPr="00563476" w:rsidRDefault="002934FB" w:rsidP="008F5956">
            <w:pPr>
              <w:spacing w:before="0" w:after="0" w:line="276" w:lineRule="auto"/>
              <w:rPr>
                <w:rFonts w:asciiTheme="minorHAnsi" w:hAnsiTheme="minorHAnsi"/>
                <w:sz w:val="18"/>
                <w:szCs w:val="18"/>
              </w:rPr>
            </w:pPr>
          </w:p>
        </w:tc>
      </w:tr>
    </w:tbl>
    <w:p w14:paraId="4220CF45" w14:textId="77777777" w:rsidR="002934FB" w:rsidRPr="00563476" w:rsidRDefault="002934FB" w:rsidP="008F5956">
      <w:pPr>
        <w:spacing w:before="0" w:after="0" w:line="276" w:lineRule="auto"/>
        <w:rPr>
          <w:rFonts w:asciiTheme="minorHAnsi" w:eastAsia="Times New Roman" w:hAnsiTheme="minorHAnsi"/>
          <w:noProof/>
          <w:szCs w:val="24"/>
        </w:rPr>
      </w:pPr>
      <w:r w:rsidRPr="00563476">
        <w:rPr>
          <w:rFonts w:asciiTheme="minorHAnsi" w:eastAsia="Times New Roman" w:hAnsiTheme="minorHAnsi"/>
          <w:noProof/>
          <w:sz w:val="18"/>
          <w:szCs w:val="18"/>
        </w:rPr>
        <w:t>*Transfer to other programmes. Transfers berween ERDF and ESF+ can only be done within the</w:t>
      </w:r>
      <w:r w:rsidRPr="00563476">
        <w:rPr>
          <w:rFonts w:asciiTheme="minorHAnsi" w:eastAsia="Times New Roman" w:hAnsiTheme="minorHAnsi"/>
          <w:noProof/>
          <w:szCs w:val="24"/>
        </w:rPr>
        <w:t xml:space="preserve"> same category of region. </w:t>
      </w:r>
    </w:p>
    <w:p w14:paraId="7FBC6ACC" w14:textId="77777777" w:rsidR="009A2115" w:rsidRPr="00563476" w:rsidRDefault="009A2115" w:rsidP="008F5956">
      <w:pPr>
        <w:spacing w:before="240" w:after="240" w:line="276" w:lineRule="auto"/>
        <w:jc w:val="both"/>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tab/>
      </w:r>
    </w:p>
    <w:p w14:paraId="7A5A010D" w14:textId="77777777" w:rsidR="002934FB" w:rsidRPr="00563476" w:rsidRDefault="009A2115" w:rsidP="008F5956">
      <w:pPr>
        <w:spacing w:before="0" w:after="0" w:line="276" w:lineRule="auto"/>
        <w:rPr>
          <w:rFonts w:asciiTheme="minorHAnsi" w:eastAsia="Times New Roman" w:hAnsiTheme="minorHAnsi"/>
          <w:b/>
          <w:noProof/>
          <w:sz w:val="18"/>
          <w:szCs w:val="18"/>
        </w:rPr>
      </w:pPr>
      <w:r w:rsidRPr="00563476">
        <w:rPr>
          <w:rFonts w:asciiTheme="minorHAnsi" w:eastAsia="Times New Roman" w:hAnsiTheme="minorHAnsi"/>
          <w:b/>
          <w:iCs/>
          <w:noProof/>
          <w:szCs w:val="24"/>
          <w:lang w:val="ro-RO"/>
        </w:rPr>
        <w:br w:type="page"/>
      </w:r>
      <w:r w:rsidR="002934FB" w:rsidRPr="00563476">
        <w:rPr>
          <w:rFonts w:asciiTheme="minorHAnsi" w:eastAsia="Times New Roman" w:hAnsiTheme="minorHAnsi"/>
          <w:b/>
          <w:noProof/>
          <w:sz w:val="18"/>
          <w:szCs w:val="18"/>
        </w:rPr>
        <w:lastRenderedPageBreak/>
        <w:t xml:space="preserve">Table 17B: Transfers between ERDF, ESF+ and Cohesion Fund </w:t>
      </w:r>
      <w:r w:rsidR="002934FB" w:rsidRPr="00563476">
        <w:rPr>
          <w:rFonts w:asciiTheme="minorHAnsi" w:hAnsiTheme="minorHAnsi"/>
          <w:b/>
          <w:noProof/>
          <w:sz w:val="18"/>
          <w:szCs w:val="18"/>
        </w:rPr>
        <w:t>or to another Fund or Funds*</w:t>
      </w:r>
      <w:r w:rsidR="002934FB" w:rsidRPr="00563476">
        <w:rPr>
          <w:rFonts w:asciiTheme="minorHAnsi" w:eastAsia="Times New Roman" w:hAnsiTheme="minorHAnsi"/>
          <w:b/>
          <w:noProof/>
          <w:sz w:val="18"/>
          <w:szCs w:val="18"/>
        </w:rPr>
        <w:t xml:space="preserve"> (summary)</w:t>
      </w:r>
    </w:p>
    <w:tbl>
      <w:tblPr>
        <w:tblStyle w:val="TableGrid23"/>
        <w:tblW w:w="5000" w:type="pct"/>
        <w:shd w:val="clear" w:color="auto" w:fill="FFFFFF" w:themeFill="background1"/>
        <w:tblLook w:val="04A0" w:firstRow="1" w:lastRow="0" w:firstColumn="1" w:lastColumn="0" w:noHBand="0" w:noVBand="1"/>
      </w:tblPr>
      <w:tblGrid>
        <w:gridCol w:w="636"/>
        <w:gridCol w:w="838"/>
        <w:gridCol w:w="839"/>
        <w:gridCol w:w="810"/>
        <w:gridCol w:w="839"/>
        <w:gridCol w:w="221"/>
        <w:gridCol w:w="839"/>
        <w:gridCol w:w="810"/>
        <w:gridCol w:w="839"/>
        <w:gridCol w:w="221"/>
        <w:gridCol w:w="360"/>
        <w:gridCol w:w="637"/>
        <w:gridCol w:w="499"/>
        <w:gridCol w:w="391"/>
        <w:gridCol w:w="550"/>
        <w:gridCol w:w="525"/>
      </w:tblGrid>
      <w:tr w:rsidR="001A2352" w:rsidRPr="00563476" w14:paraId="51E5B3D2" w14:textId="77777777" w:rsidTr="001A2352">
        <w:tc>
          <w:tcPr>
            <w:tcW w:w="752" w:type="pct"/>
            <w:gridSpan w:val="2"/>
            <w:vMerge w:val="restart"/>
            <w:tcBorders>
              <w:tl2br w:val="single" w:sz="4" w:space="0" w:color="auto"/>
            </w:tcBorders>
            <w:shd w:val="clear" w:color="auto" w:fill="FFFFFF" w:themeFill="background1"/>
          </w:tcPr>
          <w:p w14:paraId="69E7541E" w14:textId="77777777" w:rsidR="002934FB" w:rsidRPr="00563476" w:rsidRDefault="002934FB" w:rsidP="008F5956">
            <w:pPr>
              <w:spacing w:before="0" w:after="0" w:line="276" w:lineRule="auto"/>
              <w:rPr>
                <w:rFonts w:asciiTheme="minorHAnsi" w:hAnsiTheme="minorHAnsi"/>
                <w:b/>
                <w:noProof/>
                <w:sz w:val="18"/>
                <w:szCs w:val="18"/>
              </w:rPr>
            </w:pPr>
          </w:p>
        </w:tc>
        <w:tc>
          <w:tcPr>
            <w:tcW w:w="1338" w:type="pct"/>
            <w:gridSpan w:val="4"/>
            <w:shd w:val="clear" w:color="auto" w:fill="FFFFFF" w:themeFill="background1"/>
          </w:tcPr>
          <w:p w14:paraId="6A93019A" w14:textId="77777777" w:rsidR="002934FB" w:rsidRPr="00563476" w:rsidRDefault="002934FB"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ERDF</w:t>
            </w:r>
          </w:p>
        </w:tc>
        <w:tc>
          <w:tcPr>
            <w:tcW w:w="1338" w:type="pct"/>
            <w:gridSpan w:val="4"/>
            <w:shd w:val="clear" w:color="auto" w:fill="FFFFFF" w:themeFill="background1"/>
          </w:tcPr>
          <w:p w14:paraId="24B150B5" w14:textId="77777777" w:rsidR="002934FB" w:rsidRPr="00563476" w:rsidRDefault="002934FB"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ESF+</w:t>
            </w:r>
          </w:p>
        </w:tc>
        <w:tc>
          <w:tcPr>
            <w:tcW w:w="189" w:type="pct"/>
            <w:vMerge w:val="restart"/>
            <w:shd w:val="clear" w:color="auto" w:fill="FFFFFF" w:themeFill="background1"/>
          </w:tcPr>
          <w:p w14:paraId="4171E87A"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CF</w:t>
            </w:r>
          </w:p>
        </w:tc>
        <w:tc>
          <w:tcPr>
            <w:tcW w:w="340" w:type="pct"/>
            <w:vMerge w:val="restart"/>
            <w:shd w:val="clear" w:color="auto" w:fill="FFFFFF" w:themeFill="background1"/>
          </w:tcPr>
          <w:p w14:paraId="49F0570D"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EMFAF</w:t>
            </w:r>
          </w:p>
        </w:tc>
        <w:tc>
          <w:tcPr>
            <w:tcW w:w="265" w:type="pct"/>
            <w:vMerge w:val="restart"/>
            <w:shd w:val="clear" w:color="auto" w:fill="FFFFFF" w:themeFill="background1"/>
          </w:tcPr>
          <w:p w14:paraId="2448798C"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AMF</w:t>
            </w:r>
          </w:p>
        </w:tc>
        <w:tc>
          <w:tcPr>
            <w:tcW w:w="205" w:type="pct"/>
            <w:vMerge w:val="restart"/>
            <w:shd w:val="clear" w:color="auto" w:fill="FFFFFF" w:themeFill="background1"/>
          </w:tcPr>
          <w:p w14:paraId="0B6BB1F3"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ISF</w:t>
            </w:r>
          </w:p>
        </w:tc>
        <w:tc>
          <w:tcPr>
            <w:tcW w:w="293" w:type="pct"/>
            <w:vMerge w:val="restart"/>
            <w:shd w:val="clear" w:color="auto" w:fill="FFFFFF" w:themeFill="background1"/>
          </w:tcPr>
          <w:p w14:paraId="3D9672B2"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BMVI</w:t>
            </w:r>
          </w:p>
        </w:tc>
        <w:tc>
          <w:tcPr>
            <w:tcW w:w="279" w:type="pct"/>
            <w:vMerge w:val="restart"/>
            <w:shd w:val="clear" w:color="auto" w:fill="FFFFFF" w:themeFill="background1"/>
          </w:tcPr>
          <w:p w14:paraId="4FBAF213"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 xml:space="preserve">Total </w:t>
            </w:r>
          </w:p>
        </w:tc>
      </w:tr>
      <w:tr w:rsidR="001A2352" w:rsidRPr="00563476" w14:paraId="58BF604E" w14:textId="77777777" w:rsidTr="00901121">
        <w:trPr>
          <w:trHeight w:val="673"/>
        </w:trPr>
        <w:tc>
          <w:tcPr>
            <w:tcW w:w="752" w:type="pct"/>
            <w:gridSpan w:val="2"/>
            <w:vMerge/>
            <w:tcBorders>
              <w:tl2br w:val="single" w:sz="4" w:space="0" w:color="auto"/>
            </w:tcBorders>
            <w:shd w:val="clear" w:color="auto" w:fill="FFFFFF" w:themeFill="background1"/>
          </w:tcPr>
          <w:p w14:paraId="74304EDC" w14:textId="77777777" w:rsidR="002934FB" w:rsidRPr="00563476" w:rsidRDefault="002934FB" w:rsidP="008F5956">
            <w:pPr>
              <w:spacing w:before="0" w:after="0" w:line="276" w:lineRule="auto"/>
              <w:rPr>
                <w:rFonts w:asciiTheme="minorHAnsi" w:eastAsia="Times New Roman" w:hAnsiTheme="minorHAnsi"/>
                <w:b/>
                <w:i/>
                <w:noProof/>
                <w:sz w:val="18"/>
                <w:szCs w:val="18"/>
              </w:rPr>
            </w:pPr>
          </w:p>
        </w:tc>
        <w:tc>
          <w:tcPr>
            <w:tcW w:w="413" w:type="pct"/>
            <w:tcBorders>
              <w:bottom w:val="single" w:sz="4" w:space="0" w:color="auto"/>
            </w:tcBorders>
            <w:shd w:val="clear" w:color="auto" w:fill="FFFFFF" w:themeFill="background1"/>
          </w:tcPr>
          <w:p w14:paraId="7C4E4A60" w14:textId="77777777" w:rsidR="002934FB" w:rsidRPr="00563476" w:rsidRDefault="002934FB" w:rsidP="008F5956">
            <w:pPr>
              <w:spacing w:before="0" w:after="0" w:line="276" w:lineRule="auto"/>
              <w:jc w:val="center"/>
              <w:rPr>
                <w:rFonts w:asciiTheme="minorHAnsi" w:eastAsia="Times New Roman" w:hAnsiTheme="minorHAnsi"/>
                <w:noProof/>
                <w:sz w:val="18"/>
                <w:szCs w:val="18"/>
              </w:rPr>
            </w:pPr>
            <w:r w:rsidRPr="00563476">
              <w:rPr>
                <w:rFonts w:asciiTheme="minorHAnsi" w:eastAsia="Times New Roman" w:hAnsiTheme="minorHAnsi"/>
                <w:noProof/>
                <w:sz w:val="18"/>
                <w:szCs w:val="18"/>
              </w:rPr>
              <w:t>More developed</w:t>
            </w:r>
          </w:p>
        </w:tc>
        <w:tc>
          <w:tcPr>
            <w:tcW w:w="399" w:type="pct"/>
            <w:tcBorders>
              <w:bottom w:val="single" w:sz="4" w:space="0" w:color="auto"/>
            </w:tcBorders>
            <w:shd w:val="clear" w:color="auto" w:fill="FFFFFF" w:themeFill="background1"/>
          </w:tcPr>
          <w:p w14:paraId="628839D6" w14:textId="77777777" w:rsidR="002934FB" w:rsidRPr="00563476" w:rsidRDefault="002934FB" w:rsidP="008F5956">
            <w:pPr>
              <w:spacing w:before="0" w:after="0" w:line="276" w:lineRule="auto"/>
              <w:jc w:val="center"/>
              <w:rPr>
                <w:rFonts w:asciiTheme="minorHAnsi" w:hAnsiTheme="minorHAnsi"/>
                <w:noProof/>
                <w:sz w:val="18"/>
                <w:szCs w:val="18"/>
              </w:rPr>
            </w:pPr>
            <w:r w:rsidRPr="00563476">
              <w:rPr>
                <w:rFonts w:asciiTheme="minorHAnsi" w:hAnsiTheme="minorHAnsi"/>
                <w:noProof/>
                <w:sz w:val="18"/>
                <w:szCs w:val="18"/>
              </w:rPr>
              <w:t>Transition</w:t>
            </w:r>
          </w:p>
        </w:tc>
        <w:tc>
          <w:tcPr>
            <w:tcW w:w="413" w:type="pct"/>
            <w:tcBorders>
              <w:bottom w:val="single" w:sz="4" w:space="0" w:color="auto"/>
            </w:tcBorders>
            <w:shd w:val="clear" w:color="auto" w:fill="FFFFFF" w:themeFill="background1"/>
          </w:tcPr>
          <w:p w14:paraId="1F1FB56A" w14:textId="77777777" w:rsidR="002934FB" w:rsidRPr="00563476" w:rsidRDefault="002934FB" w:rsidP="008F5956">
            <w:pPr>
              <w:spacing w:before="0" w:after="0" w:line="276" w:lineRule="auto"/>
              <w:jc w:val="center"/>
              <w:rPr>
                <w:rFonts w:asciiTheme="minorHAnsi" w:hAnsiTheme="minorHAnsi"/>
                <w:noProof/>
                <w:sz w:val="18"/>
                <w:szCs w:val="18"/>
              </w:rPr>
            </w:pPr>
            <w:r w:rsidRPr="00563476">
              <w:rPr>
                <w:rFonts w:asciiTheme="minorHAnsi" w:eastAsia="Times New Roman" w:hAnsiTheme="minorHAnsi"/>
                <w:noProof/>
                <w:sz w:val="18"/>
                <w:szCs w:val="18"/>
              </w:rPr>
              <w:t>Less developed</w:t>
            </w:r>
          </w:p>
        </w:tc>
        <w:tc>
          <w:tcPr>
            <w:tcW w:w="112" w:type="pct"/>
            <w:tcBorders>
              <w:bottom w:val="single" w:sz="4" w:space="0" w:color="auto"/>
            </w:tcBorders>
            <w:shd w:val="clear" w:color="auto" w:fill="FFFFFF" w:themeFill="background1"/>
          </w:tcPr>
          <w:p w14:paraId="1E7F61DA" w14:textId="77777777" w:rsidR="002934FB" w:rsidRPr="00563476" w:rsidRDefault="002934FB" w:rsidP="008F5956">
            <w:pPr>
              <w:spacing w:before="0" w:after="0" w:line="276" w:lineRule="auto"/>
              <w:jc w:val="center"/>
              <w:rPr>
                <w:rFonts w:asciiTheme="minorHAnsi" w:hAnsiTheme="minorHAnsi"/>
                <w:noProof/>
                <w:sz w:val="18"/>
                <w:szCs w:val="18"/>
              </w:rPr>
            </w:pPr>
          </w:p>
        </w:tc>
        <w:tc>
          <w:tcPr>
            <w:tcW w:w="413" w:type="pct"/>
            <w:shd w:val="clear" w:color="auto" w:fill="FFFFFF" w:themeFill="background1"/>
          </w:tcPr>
          <w:p w14:paraId="17D9A078" w14:textId="77777777" w:rsidR="002934FB" w:rsidRPr="00563476" w:rsidRDefault="002934FB" w:rsidP="008F5956">
            <w:pPr>
              <w:spacing w:before="0" w:after="0" w:line="276" w:lineRule="auto"/>
              <w:jc w:val="center"/>
              <w:rPr>
                <w:rFonts w:asciiTheme="minorHAnsi" w:hAnsiTheme="minorHAnsi"/>
                <w:noProof/>
                <w:sz w:val="18"/>
                <w:szCs w:val="18"/>
              </w:rPr>
            </w:pPr>
            <w:r w:rsidRPr="00563476">
              <w:rPr>
                <w:rFonts w:asciiTheme="minorHAnsi" w:eastAsia="Times New Roman" w:hAnsiTheme="minorHAnsi"/>
                <w:noProof/>
                <w:sz w:val="18"/>
                <w:szCs w:val="18"/>
              </w:rPr>
              <w:t>More developed</w:t>
            </w:r>
          </w:p>
        </w:tc>
        <w:tc>
          <w:tcPr>
            <w:tcW w:w="399" w:type="pct"/>
            <w:tcBorders>
              <w:bottom w:val="single" w:sz="4" w:space="0" w:color="auto"/>
            </w:tcBorders>
            <w:shd w:val="clear" w:color="auto" w:fill="FFFFFF" w:themeFill="background1"/>
          </w:tcPr>
          <w:p w14:paraId="12EDDEE2" w14:textId="77777777" w:rsidR="002934FB" w:rsidRPr="00563476" w:rsidRDefault="002934FB" w:rsidP="008F5956">
            <w:pPr>
              <w:spacing w:before="0" w:after="0" w:line="276" w:lineRule="auto"/>
              <w:jc w:val="center"/>
              <w:rPr>
                <w:rFonts w:asciiTheme="minorHAnsi" w:hAnsiTheme="minorHAnsi"/>
                <w:noProof/>
                <w:sz w:val="18"/>
                <w:szCs w:val="18"/>
              </w:rPr>
            </w:pPr>
            <w:r w:rsidRPr="00563476">
              <w:rPr>
                <w:rFonts w:asciiTheme="minorHAnsi" w:eastAsia="Times New Roman" w:hAnsiTheme="minorHAnsi"/>
                <w:noProof/>
                <w:sz w:val="18"/>
                <w:szCs w:val="18"/>
              </w:rPr>
              <w:t>Transition</w:t>
            </w:r>
          </w:p>
        </w:tc>
        <w:tc>
          <w:tcPr>
            <w:tcW w:w="413" w:type="pct"/>
            <w:tcBorders>
              <w:bottom w:val="single" w:sz="4" w:space="0" w:color="auto"/>
            </w:tcBorders>
            <w:shd w:val="clear" w:color="auto" w:fill="FFFFFF" w:themeFill="background1"/>
          </w:tcPr>
          <w:p w14:paraId="4A8C3BEC" w14:textId="77777777" w:rsidR="002934FB" w:rsidRPr="00563476" w:rsidRDefault="002934FB" w:rsidP="008F5956">
            <w:pPr>
              <w:spacing w:before="0" w:after="0" w:line="276" w:lineRule="auto"/>
              <w:jc w:val="center"/>
              <w:rPr>
                <w:rFonts w:asciiTheme="minorHAnsi" w:hAnsiTheme="minorHAnsi"/>
                <w:noProof/>
                <w:sz w:val="18"/>
                <w:szCs w:val="18"/>
              </w:rPr>
            </w:pPr>
            <w:r w:rsidRPr="00563476">
              <w:rPr>
                <w:rFonts w:asciiTheme="minorHAnsi" w:eastAsia="Times New Roman" w:hAnsiTheme="minorHAnsi"/>
                <w:noProof/>
                <w:sz w:val="18"/>
                <w:szCs w:val="18"/>
              </w:rPr>
              <w:t>Less developed</w:t>
            </w:r>
          </w:p>
        </w:tc>
        <w:tc>
          <w:tcPr>
            <w:tcW w:w="112" w:type="pct"/>
            <w:shd w:val="clear" w:color="auto" w:fill="FFFFFF" w:themeFill="background1"/>
          </w:tcPr>
          <w:p w14:paraId="00E3B2F1" w14:textId="77777777" w:rsidR="002934FB" w:rsidRPr="00563476" w:rsidRDefault="002934FB" w:rsidP="008F5956">
            <w:pPr>
              <w:spacing w:before="0" w:after="0" w:line="276" w:lineRule="auto"/>
              <w:jc w:val="center"/>
              <w:rPr>
                <w:rFonts w:asciiTheme="minorHAnsi" w:hAnsiTheme="minorHAnsi"/>
                <w:noProof/>
                <w:sz w:val="18"/>
                <w:szCs w:val="18"/>
              </w:rPr>
            </w:pPr>
          </w:p>
        </w:tc>
        <w:tc>
          <w:tcPr>
            <w:tcW w:w="189" w:type="pct"/>
            <w:vMerge/>
            <w:shd w:val="clear" w:color="auto" w:fill="FFFFFF" w:themeFill="background1"/>
          </w:tcPr>
          <w:p w14:paraId="3A5471BC" w14:textId="77777777" w:rsidR="002934FB" w:rsidRPr="00563476" w:rsidRDefault="002934FB" w:rsidP="008F5956">
            <w:pPr>
              <w:spacing w:before="0" w:after="0" w:line="276" w:lineRule="auto"/>
              <w:rPr>
                <w:rFonts w:asciiTheme="minorHAnsi" w:hAnsiTheme="minorHAnsi"/>
                <w:b/>
                <w:i/>
                <w:noProof/>
                <w:sz w:val="18"/>
                <w:szCs w:val="18"/>
              </w:rPr>
            </w:pPr>
          </w:p>
        </w:tc>
        <w:tc>
          <w:tcPr>
            <w:tcW w:w="340" w:type="pct"/>
            <w:vMerge/>
            <w:shd w:val="clear" w:color="auto" w:fill="FFFFFF" w:themeFill="background1"/>
          </w:tcPr>
          <w:p w14:paraId="549C1D40" w14:textId="77777777" w:rsidR="002934FB" w:rsidRPr="00563476" w:rsidRDefault="002934FB" w:rsidP="008F5956">
            <w:pPr>
              <w:spacing w:before="0" w:after="0" w:line="276" w:lineRule="auto"/>
              <w:rPr>
                <w:rFonts w:asciiTheme="minorHAnsi" w:hAnsiTheme="minorHAnsi"/>
                <w:b/>
                <w:i/>
                <w:noProof/>
                <w:sz w:val="18"/>
                <w:szCs w:val="18"/>
              </w:rPr>
            </w:pPr>
          </w:p>
        </w:tc>
        <w:tc>
          <w:tcPr>
            <w:tcW w:w="265" w:type="pct"/>
            <w:vMerge/>
            <w:shd w:val="clear" w:color="auto" w:fill="FFFFFF" w:themeFill="background1"/>
          </w:tcPr>
          <w:p w14:paraId="041B1165" w14:textId="77777777" w:rsidR="002934FB" w:rsidRPr="00563476" w:rsidRDefault="002934FB" w:rsidP="008F5956">
            <w:pPr>
              <w:spacing w:before="0" w:after="0" w:line="276" w:lineRule="auto"/>
              <w:rPr>
                <w:rFonts w:asciiTheme="minorHAnsi" w:hAnsiTheme="minorHAnsi"/>
                <w:b/>
                <w:i/>
                <w:noProof/>
                <w:sz w:val="18"/>
                <w:szCs w:val="18"/>
              </w:rPr>
            </w:pPr>
          </w:p>
        </w:tc>
        <w:tc>
          <w:tcPr>
            <w:tcW w:w="205" w:type="pct"/>
            <w:vMerge/>
            <w:shd w:val="clear" w:color="auto" w:fill="FFFFFF" w:themeFill="background1"/>
          </w:tcPr>
          <w:p w14:paraId="1D770DCF" w14:textId="77777777" w:rsidR="002934FB" w:rsidRPr="00563476" w:rsidRDefault="002934FB" w:rsidP="008F5956">
            <w:pPr>
              <w:spacing w:before="0" w:after="0" w:line="276" w:lineRule="auto"/>
              <w:rPr>
                <w:rFonts w:asciiTheme="minorHAnsi" w:hAnsiTheme="minorHAnsi"/>
                <w:b/>
                <w:i/>
                <w:noProof/>
                <w:sz w:val="18"/>
                <w:szCs w:val="18"/>
              </w:rPr>
            </w:pPr>
          </w:p>
        </w:tc>
        <w:tc>
          <w:tcPr>
            <w:tcW w:w="293" w:type="pct"/>
            <w:vMerge/>
            <w:shd w:val="clear" w:color="auto" w:fill="FFFFFF" w:themeFill="background1"/>
          </w:tcPr>
          <w:p w14:paraId="7B5987ED" w14:textId="77777777" w:rsidR="002934FB" w:rsidRPr="00563476" w:rsidRDefault="002934FB" w:rsidP="008F5956">
            <w:pPr>
              <w:spacing w:before="0" w:after="0" w:line="276" w:lineRule="auto"/>
              <w:rPr>
                <w:rFonts w:asciiTheme="minorHAnsi" w:hAnsiTheme="minorHAnsi"/>
                <w:b/>
                <w:i/>
                <w:noProof/>
                <w:sz w:val="18"/>
                <w:szCs w:val="18"/>
              </w:rPr>
            </w:pPr>
          </w:p>
        </w:tc>
        <w:tc>
          <w:tcPr>
            <w:tcW w:w="279" w:type="pct"/>
            <w:vMerge/>
            <w:shd w:val="clear" w:color="auto" w:fill="FFFFFF" w:themeFill="background1"/>
          </w:tcPr>
          <w:p w14:paraId="34C0851C" w14:textId="77777777" w:rsidR="002934FB" w:rsidRPr="00563476" w:rsidRDefault="002934FB" w:rsidP="008F5956">
            <w:pPr>
              <w:spacing w:before="0" w:after="0" w:line="276" w:lineRule="auto"/>
              <w:rPr>
                <w:rFonts w:asciiTheme="minorHAnsi" w:hAnsiTheme="minorHAnsi"/>
                <w:b/>
                <w:i/>
                <w:noProof/>
                <w:sz w:val="18"/>
                <w:szCs w:val="18"/>
              </w:rPr>
            </w:pPr>
          </w:p>
        </w:tc>
      </w:tr>
      <w:tr w:rsidR="001A2352" w:rsidRPr="00563476" w14:paraId="592EE3BB" w14:textId="77777777" w:rsidTr="00901121">
        <w:trPr>
          <w:trHeight w:val="428"/>
        </w:trPr>
        <w:tc>
          <w:tcPr>
            <w:tcW w:w="339" w:type="pct"/>
            <w:vMerge w:val="restart"/>
            <w:shd w:val="clear" w:color="auto" w:fill="FFFFFF" w:themeFill="background1"/>
          </w:tcPr>
          <w:p w14:paraId="40DE8812"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ERDF</w:t>
            </w:r>
          </w:p>
        </w:tc>
        <w:tc>
          <w:tcPr>
            <w:tcW w:w="413" w:type="pct"/>
            <w:shd w:val="clear" w:color="auto" w:fill="FFFFFF" w:themeFill="background1"/>
          </w:tcPr>
          <w:p w14:paraId="3416FE6B" w14:textId="77777777" w:rsidR="002934FB" w:rsidRPr="00563476" w:rsidRDefault="002934FB"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More developed</w:t>
            </w:r>
          </w:p>
        </w:tc>
        <w:tc>
          <w:tcPr>
            <w:tcW w:w="413" w:type="pct"/>
            <w:shd w:val="clear" w:color="auto" w:fill="BFBFBF" w:themeFill="background1" w:themeFillShade="BF"/>
          </w:tcPr>
          <w:p w14:paraId="712B2D94"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20807763"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7B70C4BD"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BFBFBF" w:themeFill="background1" w:themeFillShade="BF"/>
          </w:tcPr>
          <w:p w14:paraId="30387435"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tcBorders>
              <w:bottom w:val="single" w:sz="4" w:space="0" w:color="auto"/>
            </w:tcBorders>
            <w:shd w:val="clear" w:color="auto" w:fill="FFFFFF" w:themeFill="background1"/>
          </w:tcPr>
          <w:p w14:paraId="00CEDE50"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1B335A5D"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tcBorders>
              <w:bottom w:val="single" w:sz="4" w:space="0" w:color="auto"/>
            </w:tcBorders>
            <w:shd w:val="clear" w:color="auto" w:fill="BFBFBF" w:themeFill="background1" w:themeFillShade="BF"/>
          </w:tcPr>
          <w:p w14:paraId="1C1E5736"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53048526"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FFFFFF" w:themeFill="background1"/>
          </w:tcPr>
          <w:p w14:paraId="6F74F2C8"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FFFFFF" w:themeFill="background1"/>
          </w:tcPr>
          <w:p w14:paraId="7492E16F"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41DF460D"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2D8F3BC3"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6AF475EA"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3F5C7630"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1D85DF8F" w14:textId="77777777" w:rsidTr="00901121">
        <w:trPr>
          <w:trHeight w:val="350"/>
        </w:trPr>
        <w:tc>
          <w:tcPr>
            <w:tcW w:w="339" w:type="pct"/>
            <w:vMerge/>
            <w:shd w:val="clear" w:color="auto" w:fill="FFFFFF" w:themeFill="background1"/>
          </w:tcPr>
          <w:p w14:paraId="76E36408"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0C8184B7" w14:textId="77777777" w:rsidR="002934FB" w:rsidRPr="00563476" w:rsidRDefault="002934FB" w:rsidP="008F5956">
            <w:pPr>
              <w:spacing w:before="0" w:after="0" w:line="276" w:lineRule="auto"/>
              <w:rPr>
                <w:rFonts w:asciiTheme="minorHAnsi" w:eastAsia="Times New Roman" w:hAnsiTheme="minorHAnsi"/>
                <w:noProof/>
                <w:sz w:val="18"/>
                <w:szCs w:val="18"/>
              </w:rPr>
            </w:pPr>
            <w:r w:rsidRPr="00563476">
              <w:rPr>
                <w:rFonts w:asciiTheme="minorHAnsi" w:hAnsiTheme="minorHAnsi"/>
                <w:noProof/>
                <w:sz w:val="18"/>
                <w:szCs w:val="18"/>
              </w:rPr>
              <w:t>Transition</w:t>
            </w:r>
          </w:p>
        </w:tc>
        <w:tc>
          <w:tcPr>
            <w:tcW w:w="413" w:type="pct"/>
            <w:shd w:val="clear" w:color="auto" w:fill="BFBFBF" w:themeFill="background1" w:themeFillShade="BF"/>
          </w:tcPr>
          <w:p w14:paraId="5FCD130E"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5960F13A"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7713228C"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BFBFBF" w:themeFill="background1" w:themeFillShade="BF"/>
          </w:tcPr>
          <w:p w14:paraId="342144F4"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tcBorders>
              <w:bottom w:val="single" w:sz="4" w:space="0" w:color="auto"/>
            </w:tcBorders>
            <w:shd w:val="clear" w:color="auto" w:fill="BFBFBF" w:themeFill="background1" w:themeFillShade="BF"/>
          </w:tcPr>
          <w:p w14:paraId="7B5F1449"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tcBorders>
              <w:bottom w:val="single" w:sz="4" w:space="0" w:color="auto"/>
            </w:tcBorders>
            <w:shd w:val="clear" w:color="auto" w:fill="FFFFFF" w:themeFill="background1"/>
          </w:tcPr>
          <w:p w14:paraId="099A37F3"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7C610977"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31B5102B"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FFFFFF" w:themeFill="background1"/>
          </w:tcPr>
          <w:p w14:paraId="0A3A17DE"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FFFFFF" w:themeFill="background1"/>
          </w:tcPr>
          <w:p w14:paraId="71B255BE"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61905FC5"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7AB6EB3E"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566BB231"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7C9FE7A0"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763DDC3C" w14:textId="77777777" w:rsidTr="00901121">
        <w:trPr>
          <w:trHeight w:val="320"/>
        </w:trPr>
        <w:tc>
          <w:tcPr>
            <w:tcW w:w="339" w:type="pct"/>
            <w:vMerge/>
            <w:shd w:val="clear" w:color="auto" w:fill="FFFFFF" w:themeFill="background1"/>
          </w:tcPr>
          <w:p w14:paraId="33DE434C"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70C885FC" w14:textId="77777777" w:rsidR="002934FB" w:rsidRPr="00563476" w:rsidRDefault="002934FB" w:rsidP="008F5956">
            <w:pPr>
              <w:spacing w:before="0" w:after="0" w:line="276" w:lineRule="auto"/>
              <w:rPr>
                <w:rFonts w:asciiTheme="minorHAnsi" w:hAnsiTheme="minorHAnsi"/>
                <w:noProof/>
                <w:sz w:val="18"/>
                <w:szCs w:val="18"/>
              </w:rPr>
            </w:pPr>
            <w:r w:rsidRPr="00563476">
              <w:rPr>
                <w:rFonts w:asciiTheme="minorHAnsi" w:eastAsia="Times New Roman" w:hAnsiTheme="minorHAnsi"/>
                <w:noProof/>
                <w:sz w:val="18"/>
                <w:szCs w:val="18"/>
              </w:rPr>
              <w:t>Less developed</w:t>
            </w:r>
          </w:p>
        </w:tc>
        <w:tc>
          <w:tcPr>
            <w:tcW w:w="413" w:type="pct"/>
            <w:shd w:val="clear" w:color="auto" w:fill="BFBFBF" w:themeFill="background1" w:themeFillShade="BF"/>
          </w:tcPr>
          <w:p w14:paraId="57C90A68"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56A12D58"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00556296"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BFBFBF" w:themeFill="background1" w:themeFillShade="BF"/>
          </w:tcPr>
          <w:p w14:paraId="66B3D142"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1B6FB6BC"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27C1FF6C"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5870A3C1" w14:textId="77777777" w:rsidR="002934FB" w:rsidRPr="00563476" w:rsidRDefault="002934FB" w:rsidP="008F5956">
            <w:pPr>
              <w:spacing w:before="0" w:after="0" w:line="276" w:lineRule="auto"/>
              <w:rPr>
                <w:rFonts w:asciiTheme="minorHAnsi" w:hAnsiTheme="minorHAnsi"/>
                <w:b/>
                <w:noProof/>
                <w:sz w:val="18"/>
                <w:szCs w:val="18"/>
              </w:rPr>
            </w:pPr>
          </w:p>
        </w:tc>
        <w:tc>
          <w:tcPr>
            <w:tcW w:w="301" w:type="pct"/>
            <w:gridSpan w:val="2"/>
            <w:shd w:val="clear" w:color="auto" w:fill="FFFFFF" w:themeFill="background1"/>
          </w:tcPr>
          <w:p w14:paraId="744714ED"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FFFFFF" w:themeFill="background1"/>
          </w:tcPr>
          <w:p w14:paraId="65FAC4ED"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6061A99D"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1DB4CCFF"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3C2907C3"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0D1B955E"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227EB5E7" w14:textId="77777777" w:rsidTr="00901121">
        <w:tc>
          <w:tcPr>
            <w:tcW w:w="339" w:type="pct"/>
            <w:vMerge w:val="restart"/>
            <w:shd w:val="clear" w:color="auto" w:fill="FFFFFF" w:themeFill="background1"/>
          </w:tcPr>
          <w:p w14:paraId="3E36E6A1" w14:textId="77777777" w:rsidR="002934FB" w:rsidRPr="00563476" w:rsidRDefault="002934FB" w:rsidP="008F5956">
            <w:pPr>
              <w:spacing w:before="0" w:after="0" w:line="276" w:lineRule="auto"/>
              <w:rPr>
                <w:rFonts w:asciiTheme="minorHAnsi" w:eastAsia="Times New Roman" w:hAnsiTheme="minorHAnsi"/>
                <w:b/>
                <w:i/>
                <w:noProof/>
                <w:sz w:val="18"/>
                <w:szCs w:val="18"/>
              </w:rPr>
            </w:pPr>
            <w:r w:rsidRPr="00563476">
              <w:rPr>
                <w:rFonts w:asciiTheme="minorHAnsi" w:eastAsia="Times New Roman" w:hAnsiTheme="minorHAnsi"/>
                <w:b/>
                <w:i/>
                <w:noProof/>
                <w:sz w:val="18"/>
                <w:szCs w:val="18"/>
              </w:rPr>
              <w:t>ESF+</w:t>
            </w:r>
          </w:p>
        </w:tc>
        <w:tc>
          <w:tcPr>
            <w:tcW w:w="413" w:type="pct"/>
            <w:shd w:val="clear" w:color="auto" w:fill="FFFFFF" w:themeFill="background1"/>
          </w:tcPr>
          <w:p w14:paraId="5B3A79A4" w14:textId="77777777" w:rsidR="002934FB" w:rsidRPr="00563476" w:rsidRDefault="002934FB"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More developed</w:t>
            </w:r>
          </w:p>
        </w:tc>
        <w:tc>
          <w:tcPr>
            <w:tcW w:w="413" w:type="pct"/>
            <w:tcBorders>
              <w:bottom w:val="single" w:sz="4" w:space="0" w:color="auto"/>
            </w:tcBorders>
            <w:shd w:val="clear" w:color="auto" w:fill="FFFFFF" w:themeFill="background1"/>
          </w:tcPr>
          <w:p w14:paraId="6D596988"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tcBorders>
              <w:right w:val="single" w:sz="4" w:space="0" w:color="auto"/>
            </w:tcBorders>
            <w:shd w:val="clear" w:color="auto" w:fill="BFBFBF" w:themeFill="background1" w:themeFillShade="BF"/>
          </w:tcPr>
          <w:p w14:paraId="1A328842"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tcBorders>
              <w:left w:val="single" w:sz="4" w:space="0" w:color="auto"/>
              <w:bottom w:val="single" w:sz="4" w:space="0" w:color="auto"/>
            </w:tcBorders>
            <w:shd w:val="clear" w:color="auto" w:fill="BFBFBF" w:themeFill="background1" w:themeFillShade="BF"/>
          </w:tcPr>
          <w:p w14:paraId="1FA21D93"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295562D3"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4BBD0B00"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2E5BCA61"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126FBABE"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BFBFBF" w:themeFill="background1" w:themeFillShade="BF"/>
          </w:tcPr>
          <w:p w14:paraId="635BB3C8"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FFFFFF" w:themeFill="background1"/>
          </w:tcPr>
          <w:p w14:paraId="500CF8AA"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FFFFFF" w:themeFill="background1"/>
          </w:tcPr>
          <w:p w14:paraId="1CAC7903"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1FAB271B"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0408076F"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4311F1E2"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22794CA9"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42A3969D" w14:textId="77777777" w:rsidTr="00901121">
        <w:tc>
          <w:tcPr>
            <w:tcW w:w="339" w:type="pct"/>
            <w:vMerge/>
            <w:shd w:val="clear" w:color="auto" w:fill="FFFFFF" w:themeFill="background1"/>
          </w:tcPr>
          <w:p w14:paraId="721535D5" w14:textId="77777777" w:rsidR="002934FB" w:rsidRPr="00563476" w:rsidRDefault="002934FB" w:rsidP="008F5956">
            <w:pPr>
              <w:spacing w:before="0" w:after="0" w:line="276" w:lineRule="auto"/>
              <w:rPr>
                <w:rFonts w:asciiTheme="minorHAnsi" w:eastAsia="Times New Roman" w:hAnsiTheme="minorHAnsi"/>
                <w:b/>
                <w:i/>
                <w:noProof/>
                <w:sz w:val="18"/>
                <w:szCs w:val="18"/>
              </w:rPr>
            </w:pPr>
          </w:p>
        </w:tc>
        <w:tc>
          <w:tcPr>
            <w:tcW w:w="413" w:type="pct"/>
            <w:shd w:val="clear" w:color="auto" w:fill="FFFFFF" w:themeFill="background1"/>
          </w:tcPr>
          <w:p w14:paraId="32BF2131" w14:textId="77777777" w:rsidR="002934FB" w:rsidRPr="00563476" w:rsidRDefault="002934FB"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 xml:space="preserve">Transition </w:t>
            </w:r>
          </w:p>
        </w:tc>
        <w:tc>
          <w:tcPr>
            <w:tcW w:w="413" w:type="pct"/>
            <w:tcBorders>
              <w:bottom w:val="single" w:sz="4" w:space="0" w:color="auto"/>
            </w:tcBorders>
            <w:shd w:val="clear" w:color="auto" w:fill="BFBFBF" w:themeFill="background1" w:themeFillShade="BF"/>
          </w:tcPr>
          <w:p w14:paraId="69693588"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tcBorders>
              <w:bottom w:val="single" w:sz="4" w:space="0" w:color="auto"/>
            </w:tcBorders>
            <w:shd w:val="clear" w:color="auto" w:fill="FFFFFF" w:themeFill="background1"/>
          </w:tcPr>
          <w:p w14:paraId="04378F5B"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62834D94"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62441775"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6944C489"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0E349E3B"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13A6E479"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BFBFBF" w:themeFill="background1" w:themeFillShade="BF"/>
          </w:tcPr>
          <w:p w14:paraId="0497C1CA"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FFFFFF" w:themeFill="background1"/>
          </w:tcPr>
          <w:p w14:paraId="4CF20EF7"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FFFFFF" w:themeFill="background1"/>
          </w:tcPr>
          <w:p w14:paraId="7D34F67D"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73E114AA"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1CE2B652"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4079254E"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0299000D"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4DFE8DFA" w14:textId="77777777" w:rsidTr="00901121">
        <w:trPr>
          <w:trHeight w:val="305"/>
        </w:trPr>
        <w:tc>
          <w:tcPr>
            <w:tcW w:w="339" w:type="pct"/>
            <w:vMerge/>
            <w:shd w:val="clear" w:color="auto" w:fill="FFFFFF" w:themeFill="background1"/>
          </w:tcPr>
          <w:p w14:paraId="18D5DF1B" w14:textId="77777777" w:rsidR="002934FB" w:rsidRPr="00563476" w:rsidRDefault="002934FB" w:rsidP="008F5956">
            <w:pPr>
              <w:spacing w:before="0" w:after="0" w:line="276" w:lineRule="auto"/>
              <w:rPr>
                <w:rFonts w:asciiTheme="minorHAnsi" w:eastAsia="Times New Roman" w:hAnsiTheme="minorHAnsi"/>
                <w:b/>
                <w:i/>
                <w:noProof/>
                <w:sz w:val="18"/>
                <w:szCs w:val="18"/>
              </w:rPr>
            </w:pPr>
          </w:p>
        </w:tc>
        <w:tc>
          <w:tcPr>
            <w:tcW w:w="413" w:type="pct"/>
            <w:shd w:val="clear" w:color="auto" w:fill="FFFFFF" w:themeFill="background1"/>
          </w:tcPr>
          <w:p w14:paraId="5FDCBFA9" w14:textId="77777777" w:rsidR="002934FB" w:rsidRPr="00563476" w:rsidRDefault="002934FB"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Less developed</w:t>
            </w:r>
          </w:p>
        </w:tc>
        <w:tc>
          <w:tcPr>
            <w:tcW w:w="413" w:type="pct"/>
            <w:shd w:val="clear" w:color="auto" w:fill="BFBFBF" w:themeFill="background1" w:themeFillShade="BF"/>
          </w:tcPr>
          <w:p w14:paraId="32B1A0B8"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636F8304"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480217EE"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135CD962"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6C0C48DC"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BFBFBF" w:themeFill="background1" w:themeFillShade="BF"/>
          </w:tcPr>
          <w:p w14:paraId="2E540BF8"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BFBFBF" w:themeFill="background1" w:themeFillShade="BF"/>
          </w:tcPr>
          <w:p w14:paraId="695C003C"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BFBFBF" w:themeFill="background1" w:themeFillShade="BF"/>
          </w:tcPr>
          <w:p w14:paraId="0981E128"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FFFFFF" w:themeFill="background1"/>
          </w:tcPr>
          <w:p w14:paraId="56A76976"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FFFFFF" w:themeFill="background1"/>
          </w:tcPr>
          <w:p w14:paraId="6F85BAF7"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78629388"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78C2C7B5"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63745BF8"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01F9249F"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75B02319" w14:textId="77777777" w:rsidTr="00901121">
        <w:trPr>
          <w:trHeight w:val="372"/>
        </w:trPr>
        <w:tc>
          <w:tcPr>
            <w:tcW w:w="339" w:type="pct"/>
            <w:shd w:val="clear" w:color="auto" w:fill="FFFFFF" w:themeFill="background1"/>
          </w:tcPr>
          <w:p w14:paraId="39997BBA" w14:textId="77777777" w:rsidR="002934FB" w:rsidRPr="00563476" w:rsidRDefault="002934FB" w:rsidP="008F5956">
            <w:pPr>
              <w:spacing w:before="0" w:after="0" w:line="276" w:lineRule="auto"/>
              <w:rPr>
                <w:rFonts w:asciiTheme="minorHAnsi" w:eastAsia="Times New Roman" w:hAnsiTheme="minorHAnsi"/>
                <w:b/>
                <w:i/>
                <w:noProof/>
                <w:sz w:val="18"/>
                <w:szCs w:val="18"/>
              </w:rPr>
            </w:pPr>
            <w:r w:rsidRPr="00563476">
              <w:rPr>
                <w:rFonts w:asciiTheme="minorHAnsi" w:eastAsia="Times New Roman" w:hAnsiTheme="minorHAnsi"/>
                <w:b/>
                <w:i/>
                <w:noProof/>
                <w:sz w:val="18"/>
                <w:szCs w:val="18"/>
              </w:rPr>
              <w:t>CF</w:t>
            </w:r>
          </w:p>
        </w:tc>
        <w:tc>
          <w:tcPr>
            <w:tcW w:w="413" w:type="pct"/>
            <w:shd w:val="clear" w:color="auto" w:fill="FFFFFF" w:themeFill="background1"/>
          </w:tcPr>
          <w:p w14:paraId="502C5920"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5063F033"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FFFFFF" w:themeFill="background1"/>
          </w:tcPr>
          <w:p w14:paraId="2502AA9F"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72586449"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440C2C25"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22066960"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FFFFFF" w:themeFill="background1"/>
          </w:tcPr>
          <w:p w14:paraId="6B054ADC"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4515C299"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6ED737FA"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BFBFBF" w:themeFill="background1" w:themeFillShade="BF"/>
          </w:tcPr>
          <w:p w14:paraId="518B6E33"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tcBorders>
              <w:bottom w:val="single" w:sz="4" w:space="0" w:color="auto"/>
            </w:tcBorders>
            <w:shd w:val="clear" w:color="auto" w:fill="FFFFFF" w:themeFill="background1"/>
          </w:tcPr>
          <w:p w14:paraId="6D0F8872"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07F2692A"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79B92B86"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4FC7A785"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39726C43"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592A38B5" w14:textId="77777777" w:rsidTr="00901121">
        <w:tc>
          <w:tcPr>
            <w:tcW w:w="339" w:type="pct"/>
            <w:shd w:val="clear" w:color="auto" w:fill="FFFFFF" w:themeFill="background1"/>
          </w:tcPr>
          <w:p w14:paraId="013F7158" w14:textId="77777777" w:rsidR="002934FB" w:rsidRPr="00563476" w:rsidRDefault="002934FB" w:rsidP="008F5956">
            <w:pPr>
              <w:spacing w:before="0" w:after="0" w:line="276" w:lineRule="auto"/>
              <w:rPr>
                <w:rFonts w:asciiTheme="minorHAnsi" w:eastAsia="Times New Roman" w:hAnsiTheme="minorHAnsi"/>
                <w:b/>
                <w:i/>
                <w:noProof/>
                <w:sz w:val="18"/>
                <w:szCs w:val="18"/>
              </w:rPr>
            </w:pPr>
            <w:r w:rsidRPr="00563476">
              <w:rPr>
                <w:rFonts w:asciiTheme="minorHAnsi" w:eastAsia="Times New Roman" w:hAnsiTheme="minorHAnsi"/>
                <w:b/>
                <w:i/>
                <w:noProof/>
                <w:sz w:val="18"/>
                <w:szCs w:val="18"/>
              </w:rPr>
              <w:t>EMFAF</w:t>
            </w:r>
          </w:p>
        </w:tc>
        <w:tc>
          <w:tcPr>
            <w:tcW w:w="413" w:type="pct"/>
            <w:shd w:val="clear" w:color="auto" w:fill="FFFFFF" w:themeFill="background1"/>
          </w:tcPr>
          <w:p w14:paraId="79EBE8CC"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6A4EE447"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FFFFFF" w:themeFill="background1"/>
          </w:tcPr>
          <w:p w14:paraId="6F985B12"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42EAB53A"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41375D4B"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0402DD51"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FFFFFF" w:themeFill="background1"/>
          </w:tcPr>
          <w:p w14:paraId="7CF12272"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49C36E31"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69673486"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FFFFFF" w:themeFill="background1"/>
          </w:tcPr>
          <w:p w14:paraId="3756FA02"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BFBFBF" w:themeFill="background1" w:themeFillShade="BF"/>
          </w:tcPr>
          <w:p w14:paraId="1EC1E5D6"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tcBorders>
              <w:bottom w:val="single" w:sz="4" w:space="0" w:color="auto"/>
            </w:tcBorders>
            <w:shd w:val="clear" w:color="auto" w:fill="FFFFFF" w:themeFill="background1"/>
          </w:tcPr>
          <w:p w14:paraId="0F9B04AF"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490F5B0E"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6D250BBD"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414041D4" w14:textId="77777777" w:rsidR="002934FB" w:rsidRPr="00563476" w:rsidRDefault="002934FB" w:rsidP="008F5956">
            <w:pPr>
              <w:spacing w:before="0" w:after="0" w:line="276" w:lineRule="auto"/>
              <w:rPr>
                <w:rFonts w:asciiTheme="minorHAnsi" w:hAnsiTheme="minorHAnsi"/>
                <w:b/>
                <w:noProof/>
                <w:sz w:val="18"/>
                <w:szCs w:val="18"/>
              </w:rPr>
            </w:pPr>
          </w:p>
        </w:tc>
      </w:tr>
      <w:tr w:rsidR="001A2352" w:rsidRPr="00563476" w14:paraId="677C8ECD" w14:textId="77777777" w:rsidTr="00901121">
        <w:tc>
          <w:tcPr>
            <w:tcW w:w="339" w:type="pct"/>
            <w:shd w:val="clear" w:color="auto" w:fill="FFFFFF" w:themeFill="background1"/>
          </w:tcPr>
          <w:p w14:paraId="43CE57AA" w14:textId="77777777" w:rsidR="002934FB" w:rsidRPr="00563476" w:rsidRDefault="002934FB"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Total</w:t>
            </w:r>
          </w:p>
        </w:tc>
        <w:tc>
          <w:tcPr>
            <w:tcW w:w="413" w:type="pct"/>
            <w:shd w:val="clear" w:color="auto" w:fill="FFFFFF" w:themeFill="background1"/>
          </w:tcPr>
          <w:p w14:paraId="5E05DB6A"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21BF565D"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FFFFFF" w:themeFill="background1"/>
          </w:tcPr>
          <w:p w14:paraId="4460F3FE"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567D38AE"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1CF44A26"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62CD4C99" w14:textId="77777777" w:rsidR="002934FB" w:rsidRPr="00563476" w:rsidRDefault="002934FB" w:rsidP="008F5956">
            <w:pPr>
              <w:spacing w:before="0" w:after="0" w:line="276" w:lineRule="auto"/>
              <w:rPr>
                <w:rFonts w:asciiTheme="minorHAnsi" w:hAnsiTheme="minorHAnsi"/>
                <w:b/>
                <w:noProof/>
                <w:sz w:val="18"/>
                <w:szCs w:val="18"/>
              </w:rPr>
            </w:pPr>
          </w:p>
        </w:tc>
        <w:tc>
          <w:tcPr>
            <w:tcW w:w="399" w:type="pct"/>
            <w:shd w:val="clear" w:color="auto" w:fill="FFFFFF" w:themeFill="background1"/>
          </w:tcPr>
          <w:p w14:paraId="79007DA5" w14:textId="77777777" w:rsidR="002934FB" w:rsidRPr="00563476" w:rsidRDefault="002934FB" w:rsidP="008F5956">
            <w:pPr>
              <w:spacing w:before="0" w:after="0" w:line="276" w:lineRule="auto"/>
              <w:rPr>
                <w:rFonts w:asciiTheme="minorHAnsi" w:hAnsiTheme="minorHAnsi"/>
                <w:b/>
                <w:noProof/>
                <w:sz w:val="18"/>
                <w:szCs w:val="18"/>
              </w:rPr>
            </w:pPr>
          </w:p>
        </w:tc>
        <w:tc>
          <w:tcPr>
            <w:tcW w:w="413" w:type="pct"/>
            <w:shd w:val="clear" w:color="auto" w:fill="FFFFFF" w:themeFill="background1"/>
          </w:tcPr>
          <w:p w14:paraId="22E10AA5" w14:textId="77777777" w:rsidR="002934FB" w:rsidRPr="00563476" w:rsidRDefault="002934FB" w:rsidP="008F5956">
            <w:pPr>
              <w:spacing w:before="0" w:after="0" w:line="276" w:lineRule="auto"/>
              <w:rPr>
                <w:rFonts w:asciiTheme="minorHAnsi" w:hAnsiTheme="minorHAnsi"/>
                <w:b/>
                <w:noProof/>
                <w:sz w:val="18"/>
                <w:szCs w:val="18"/>
              </w:rPr>
            </w:pPr>
          </w:p>
        </w:tc>
        <w:tc>
          <w:tcPr>
            <w:tcW w:w="112" w:type="pct"/>
            <w:shd w:val="clear" w:color="auto" w:fill="FFFFFF" w:themeFill="background1"/>
          </w:tcPr>
          <w:p w14:paraId="2E621E67" w14:textId="77777777" w:rsidR="002934FB" w:rsidRPr="00563476" w:rsidRDefault="002934FB" w:rsidP="008F5956">
            <w:pPr>
              <w:spacing w:before="0" w:after="0" w:line="276" w:lineRule="auto"/>
              <w:rPr>
                <w:rFonts w:asciiTheme="minorHAnsi" w:hAnsiTheme="minorHAnsi"/>
                <w:b/>
                <w:noProof/>
                <w:sz w:val="18"/>
                <w:szCs w:val="18"/>
              </w:rPr>
            </w:pPr>
          </w:p>
        </w:tc>
        <w:tc>
          <w:tcPr>
            <w:tcW w:w="189" w:type="pct"/>
            <w:shd w:val="clear" w:color="auto" w:fill="FFFFFF" w:themeFill="background1"/>
          </w:tcPr>
          <w:p w14:paraId="053533AF" w14:textId="77777777" w:rsidR="002934FB" w:rsidRPr="00563476" w:rsidRDefault="002934FB" w:rsidP="008F5956">
            <w:pPr>
              <w:spacing w:before="0" w:after="0" w:line="276" w:lineRule="auto"/>
              <w:rPr>
                <w:rFonts w:asciiTheme="minorHAnsi" w:hAnsiTheme="minorHAnsi"/>
                <w:b/>
                <w:noProof/>
                <w:sz w:val="18"/>
                <w:szCs w:val="18"/>
              </w:rPr>
            </w:pPr>
          </w:p>
        </w:tc>
        <w:tc>
          <w:tcPr>
            <w:tcW w:w="340" w:type="pct"/>
            <w:shd w:val="clear" w:color="auto" w:fill="FFFFFF" w:themeFill="background1"/>
          </w:tcPr>
          <w:p w14:paraId="650C6104" w14:textId="77777777" w:rsidR="002934FB" w:rsidRPr="00563476" w:rsidRDefault="002934FB" w:rsidP="008F5956">
            <w:pPr>
              <w:spacing w:before="0" w:after="0" w:line="276" w:lineRule="auto"/>
              <w:rPr>
                <w:rFonts w:asciiTheme="minorHAnsi" w:hAnsiTheme="minorHAnsi"/>
                <w:b/>
                <w:noProof/>
                <w:sz w:val="18"/>
                <w:szCs w:val="18"/>
              </w:rPr>
            </w:pPr>
          </w:p>
        </w:tc>
        <w:tc>
          <w:tcPr>
            <w:tcW w:w="265" w:type="pct"/>
            <w:shd w:val="clear" w:color="auto" w:fill="FFFFFF" w:themeFill="background1"/>
          </w:tcPr>
          <w:p w14:paraId="26F2C93F" w14:textId="77777777" w:rsidR="002934FB" w:rsidRPr="00563476" w:rsidRDefault="002934FB" w:rsidP="008F5956">
            <w:pPr>
              <w:spacing w:before="0" w:after="0" w:line="276" w:lineRule="auto"/>
              <w:rPr>
                <w:rFonts w:asciiTheme="minorHAnsi" w:hAnsiTheme="minorHAnsi"/>
                <w:b/>
                <w:noProof/>
                <w:sz w:val="18"/>
                <w:szCs w:val="18"/>
              </w:rPr>
            </w:pPr>
          </w:p>
        </w:tc>
        <w:tc>
          <w:tcPr>
            <w:tcW w:w="205" w:type="pct"/>
            <w:shd w:val="clear" w:color="auto" w:fill="FFFFFF" w:themeFill="background1"/>
          </w:tcPr>
          <w:p w14:paraId="4B1F33DA" w14:textId="77777777" w:rsidR="002934FB" w:rsidRPr="00563476" w:rsidRDefault="002934FB" w:rsidP="008F5956">
            <w:pPr>
              <w:spacing w:before="0" w:after="0" w:line="276" w:lineRule="auto"/>
              <w:rPr>
                <w:rFonts w:asciiTheme="minorHAnsi" w:hAnsiTheme="minorHAnsi"/>
                <w:b/>
                <w:noProof/>
                <w:sz w:val="18"/>
                <w:szCs w:val="18"/>
              </w:rPr>
            </w:pPr>
          </w:p>
        </w:tc>
        <w:tc>
          <w:tcPr>
            <w:tcW w:w="293" w:type="pct"/>
            <w:shd w:val="clear" w:color="auto" w:fill="FFFFFF" w:themeFill="background1"/>
          </w:tcPr>
          <w:p w14:paraId="0715145B" w14:textId="77777777" w:rsidR="002934FB" w:rsidRPr="00563476" w:rsidRDefault="002934FB" w:rsidP="008F5956">
            <w:pPr>
              <w:spacing w:before="0" w:after="0" w:line="276" w:lineRule="auto"/>
              <w:rPr>
                <w:rFonts w:asciiTheme="minorHAnsi" w:hAnsiTheme="minorHAnsi"/>
                <w:b/>
                <w:noProof/>
                <w:sz w:val="18"/>
                <w:szCs w:val="18"/>
              </w:rPr>
            </w:pPr>
          </w:p>
        </w:tc>
        <w:tc>
          <w:tcPr>
            <w:tcW w:w="279" w:type="pct"/>
            <w:shd w:val="clear" w:color="auto" w:fill="FFFFFF" w:themeFill="background1"/>
          </w:tcPr>
          <w:p w14:paraId="4EBA9896" w14:textId="77777777" w:rsidR="002934FB" w:rsidRPr="00563476" w:rsidRDefault="002934FB" w:rsidP="008F5956">
            <w:pPr>
              <w:spacing w:before="0" w:after="0" w:line="276" w:lineRule="auto"/>
              <w:rPr>
                <w:rFonts w:asciiTheme="minorHAnsi" w:hAnsiTheme="minorHAnsi"/>
                <w:b/>
                <w:noProof/>
                <w:sz w:val="18"/>
                <w:szCs w:val="18"/>
              </w:rPr>
            </w:pPr>
          </w:p>
        </w:tc>
      </w:tr>
    </w:tbl>
    <w:p w14:paraId="307F4649" w14:textId="77777777" w:rsidR="00901121" w:rsidRPr="00563476" w:rsidRDefault="00901121"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*Cumulative amounts for all transfers done through programme amendments during the programming period. With each new request for transfer, a programme amendment shall set out the total amounts transferred for each year by Fund and by category of region.</w:t>
      </w:r>
    </w:p>
    <w:p w14:paraId="1DB82302" w14:textId="77777777" w:rsidR="009A2115" w:rsidRPr="00563476" w:rsidRDefault="009A2115" w:rsidP="008F5956">
      <w:pPr>
        <w:spacing w:before="0" w:after="200" w:line="276" w:lineRule="auto"/>
        <w:rPr>
          <w:rFonts w:asciiTheme="minorHAnsi" w:eastAsia="Times New Roman" w:hAnsiTheme="minorHAnsi"/>
          <w:b/>
          <w:iCs/>
          <w:noProof/>
          <w:sz w:val="18"/>
          <w:szCs w:val="18"/>
        </w:rPr>
      </w:pPr>
    </w:p>
    <w:tbl>
      <w:tblPr>
        <w:tblStyle w:val="TableGrid"/>
        <w:tblW w:w="9855" w:type="dxa"/>
        <w:tblLook w:val="04A0" w:firstRow="1" w:lastRow="0" w:firstColumn="1" w:lastColumn="0" w:noHBand="0" w:noVBand="1"/>
      </w:tblPr>
      <w:tblGrid>
        <w:gridCol w:w="9855"/>
      </w:tblGrid>
      <w:tr w:rsidR="00901121" w:rsidRPr="00563476" w14:paraId="4154D645" w14:textId="77777777" w:rsidTr="00901121">
        <w:tc>
          <w:tcPr>
            <w:tcW w:w="9855" w:type="dxa"/>
          </w:tcPr>
          <w:p w14:paraId="3C23B7F4" w14:textId="77777777" w:rsidR="00901121" w:rsidRPr="00563476" w:rsidRDefault="00901121" w:rsidP="008F5956">
            <w:pPr>
              <w:spacing w:before="0" w:after="200" w:line="276" w:lineRule="auto"/>
              <w:rPr>
                <w:rFonts w:asciiTheme="minorHAnsi" w:eastAsia="Times New Roman" w:hAnsiTheme="minorHAnsi"/>
                <w:b/>
                <w:iCs/>
                <w:noProof/>
                <w:szCs w:val="24"/>
              </w:rPr>
            </w:pPr>
            <w:r w:rsidRPr="00563476">
              <w:rPr>
                <w:rFonts w:asciiTheme="minorHAnsi" w:eastAsia="Times New Roman" w:hAnsiTheme="minorHAnsi"/>
                <w:b/>
                <w:iCs/>
                <w:noProof/>
                <w:szCs w:val="24"/>
              </w:rPr>
              <w:t>Text field [3500] (justification)</w:t>
            </w:r>
          </w:p>
        </w:tc>
      </w:tr>
    </w:tbl>
    <w:p w14:paraId="6EACEB9B" w14:textId="77777777" w:rsidR="00901121" w:rsidRPr="00563476" w:rsidRDefault="00901121" w:rsidP="008F5956">
      <w:pPr>
        <w:spacing w:before="0" w:after="0" w:line="276" w:lineRule="auto"/>
        <w:rPr>
          <w:rFonts w:asciiTheme="minorHAnsi" w:hAnsiTheme="minorHAnsi"/>
          <w:b/>
          <w:noProof/>
          <w:szCs w:val="24"/>
        </w:rPr>
      </w:pPr>
    </w:p>
    <w:p w14:paraId="7AD791A4"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3.</w:t>
      </w:r>
      <w:r w:rsidR="00F779BD" w:rsidRPr="00563476">
        <w:rPr>
          <w:rFonts w:asciiTheme="minorHAnsi" w:hAnsiTheme="minorHAnsi"/>
          <w:b/>
          <w:noProof/>
          <w:sz w:val="18"/>
          <w:szCs w:val="18"/>
        </w:rPr>
        <w:t>2</w:t>
      </w:r>
      <w:r w:rsidRPr="00563476">
        <w:rPr>
          <w:rFonts w:asciiTheme="minorHAnsi" w:hAnsiTheme="minorHAnsi"/>
          <w:b/>
          <w:noProof/>
          <w:sz w:val="18"/>
          <w:szCs w:val="18"/>
        </w:rPr>
        <w:t xml:space="preserve"> Just Transition Fund: allocation in the programme and transfers</w:t>
      </w:r>
      <w:r w:rsidRPr="00563476">
        <w:rPr>
          <w:rFonts w:asciiTheme="minorHAnsi" w:hAnsiTheme="minorHAnsi"/>
          <w:b/>
          <w:noProof/>
          <w:sz w:val="18"/>
          <w:szCs w:val="18"/>
          <w:vertAlign w:val="superscript"/>
        </w:rPr>
        <w:footnoteReference w:id="38"/>
      </w:r>
    </w:p>
    <w:p w14:paraId="3AFB35FE" w14:textId="77777777" w:rsidR="00901121" w:rsidRPr="00563476" w:rsidRDefault="00901121"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3.</w:t>
      </w:r>
      <w:r w:rsidR="00F779BD" w:rsidRPr="00563476">
        <w:rPr>
          <w:rFonts w:asciiTheme="minorHAnsi" w:hAnsiTheme="minorHAnsi"/>
          <w:b/>
          <w:noProof/>
          <w:sz w:val="18"/>
          <w:szCs w:val="18"/>
        </w:rPr>
        <w:t>2</w:t>
      </w:r>
      <w:r w:rsidRPr="00563476">
        <w:rPr>
          <w:rFonts w:asciiTheme="minorHAnsi" w:hAnsiTheme="minorHAnsi"/>
          <w:b/>
          <w:noProof/>
          <w:sz w:val="18"/>
          <w:szCs w:val="18"/>
        </w:rPr>
        <w:t>.1 JTF allocation to the programme prior to transfers by priority (where relevant)</w:t>
      </w:r>
      <w:r w:rsidRPr="00563476">
        <w:rPr>
          <w:rFonts w:asciiTheme="minorHAnsi" w:hAnsiTheme="minorHAnsi"/>
          <w:b/>
          <w:noProof/>
          <w:sz w:val="18"/>
          <w:szCs w:val="18"/>
          <w:vertAlign w:val="superscript"/>
        </w:rPr>
        <w:footnoteReference w:id="39"/>
      </w:r>
    </w:p>
    <w:p w14:paraId="52531D06" w14:textId="77777777" w:rsidR="00901121" w:rsidRPr="00563476" w:rsidRDefault="00901121" w:rsidP="008F5956">
      <w:pPr>
        <w:spacing w:before="0" w:after="0" w:line="276" w:lineRule="auto"/>
        <w:jc w:val="both"/>
        <w:rPr>
          <w:rFonts w:asciiTheme="minorHAnsi" w:hAnsiTheme="minorHAnsi"/>
          <w:bCs/>
          <w:i/>
          <w:noProof/>
          <w:sz w:val="18"/>
          <w:szCs w:val="18"/>
        </w:rPr>
      </w:pPr>
      <w:r w:rsidRPr="00563476">
        <w:rPr>
          <w:rFonts w:asciiTheme="minorHAnsi" w:hAnsiTheme="minorHAnsi"/>
          <w:bCs/>
          <w:i/>
          <w:noProof/>
          <w:sz w:val="18"/>
          <w:szCs w:val="18"/>
        </w:rPr>
        <w:t>Reference: Article 2</w:t>
      </w:r>
      <w:r w:rsidR="00F779BD" w:rsidRPr="00563476">
        <w:rPr>
          <w:rFonts w:asciiTheme="minorHAnsi" w:hAnsiTheme="minorHAnsi"/>
          <w:bCs/>
          <w:i/>
          <w:noProof/>
          <w:sz w:val="18"/>
          <w:szCs w:val="18"/>
        </w:rPr>
        <w:t>7 CPR</w:t>
      </w:r>
    </w:p>
    <w:p w14:paraId="598D6185" w14:textId="77777777" w:rsidR="00F779BD" w:rsidRPr="00563476" w:rsidRDefault="00F779BD" w:rsidP="008F5956">
      <w:pPr>
        <w:spacing w:before="0" w:after="0" w:line="276" w:lineRule="auto"/>
        <w:jc w:val="both"/>
        <w:rPr>
          <w:rFonts w:asciiTheme="minorHAnsi" w:eastAsia="Times New Roman" w:hAnsiTheme="minorHAnsi"/>
          <w:bCs/>
          <w:noProof/>
          <w:sz w:val="18"/>
          <w:szCs w:val="18"/>
        </w:rPr>
      </w:pPr>
      <w:r w:rsidRPr="00563476">
        <w:rPr>
          <w:rFonts w:asciiTheme="minorHAnsi" w:eastAsia="Times New Roman" w:hAnsiTheme="minorHAnsi"/>
          <w:bCs/>
          <w:noProof/>
          <w:sz w:val="18"/>
          <w:szCs w:val="18"/>
        </w:rPr>
        <w:t>Table 18: JTF allocation to the programme in acordance to Article 3, JTF, prior to transfers</w:t>
      </w:r>
    </w:p>
    <w:p w14:paraId="1FE30C33" w14:textId="77777777" w:rsidR="00F779BD" w:rsidRPr="00563476" w:rsidRDefault="00F779BD" w:rsidP="008F5956">
      <w:pPr>
        <w:spacing w:before="0" w:after="0" w:line="276" w:lineRule="auto"/>
        <w:jc w:val="both"/>
        <w:rPr>
          <w:rFonts w:asciiTheme="minorHAnsi" w:hAnsiTheme="minorHAnsi"/>
          <w:bCs/>
          <w:noProof/>
          <w:sz w:val="18"/>
          <w:szCs w:val="18"/>
        </w:rPr>
      </w:pPr>
    </w:p>
    <w:tbl>
      <w:tblPr>
        <w:tblStyle w:val="TableGrid24"/>
        <w:tblW w:w="0" w:type="auto"/>
        <w:tblLook w:val="04A0" w:firstRow="1" w:lastRow="0" w:firstColumn="1" w:lastColumn="0" w:noHBand="0" w:noVBand="1"/>
      </w:tblPr>
      <w:tblGrid>
        <w:gridCol w:w="7238"/>
        <w:gridCol w:w="2616"/>
      </w:tblGrid>
      <w:tr w:rsidR="00901121" w:rsidRPr="00563476" w14:paraId="27A10871" w14:textId="77777777" w:rsidTr="00F779BD">
        <w:trPr>
          <w:trHeight w:val="441"/>
        </w:trPr>
        <w:tc>
          <w:tcPr>
            <w:tcW w:w="7238" w:type="dxa"/>
          </w:tcPr>
          <w:p w14:paraId="6457D50B" w14:textId="77777777" w:rsidR="00901121" w:rsidRPr="00563476" w:rsidRDefault="00901121" w:rsidP="008F5956">
            <w:pPr>
              <w:spacing w:before="0" w:after="0" w:line="276" w:lineRule="auto"/>
              <w:rPr>
                <w:rFonts w:asciiTheme="minorHAnsi" w:eastAsia="Times New Roman" w:hAnsiTheme="minorHAnsi"/>
                <w:bCs/>
                <w:noProof/>
                <w:sz w:val="18"/>
                <w:szCs w:val="18"/>
              </w:rPr>
            </w:pPr>
            <w:r w:rsidRPr="00563476">
              <w:rPr>
                <w:rFonts w:asciiTheme="minorHAnsi" w:eastAsia="Times New Roman" w:hAnsiTheme="minorHAnsi"/>
                <w:bCs/>
                <w:noProof/>
                <w:sz w:val="18"/>
                <w:szCs w:val="18"/>
              </w:rPr>
              <w:t>JTF priority 1</w:t>
            </w:r>
          </w:p>
        </w:tc>
        <w:tc>
          <w:tcPr>
            <w:tcW w:w="2616" w:type="dxa"/>
          </w:tcPr>
          <w:p w14:paraId="18950301" w14:textId="77777777" w:rsidR="00901121" w:rsidRPr="00563476" w:rsidRDefault="00901121" w:rsidP="008F5956">
            <w:pPr>
              <w:spacing w:before="0" w:after="0" w:line="276" w:lineRule="auto"/>
              <w:rPr>
                <w:rFonts w:asciiTheme="minorHAnsi" w:eastAsia="Times New Roman" w:hAnsiTheme="minorHAnsi"/>
                <w:bCs/>
                <w:strike/>
                <w:noProof/>
                <w:sz w:val="18"/>
                <w:szCs w:val="18"/>
              </w:rPr>
            </w:pPr>
          </w:p>
        </w:tc>
      </w:tr>
      <w:tr w:rsidR="00901121" w:rsidRPr="00563476" w14:paraId="7C9597AB" w14:textId="77777777" w:rsidTr="00F779BD">
        <w:trPr>
          <w:trHeight w:val="441"/>
        </w:trPr>
        <w:tc>
          <w:tcPr>
            <w:tcW w:w="7238" w:type="dxa"/>
          </w:tcPr>
          <w:p w14:paraId="67CDB10A" w14:textId="77777777" w:rsidR="00901121" w:rsidRPr="00563476" w:rsidRDefault="00901121" w:rsidP="008F5956">
            <w:pPr>
              <w:spacing w:before="0" w:after="0" w:line="276" w:lineRule="auto"/>
              <w:rPr>
                <w:rFonts w:asciiTheme="minorHAnsi" w:eastAsia="Times New Roman" w:hAnsiTheme="minorHAnsi"/>
                <w:bCs/>
                <w:noProof/>
                <w:sz w:val="18"/>
                <w:szCs w:val="18"/>
              </w:rPr>
            </w:pPr>
            <w:r w:rsidRPr="00563476">
              <w:rPr>
                <w:rFonts w:asciiTheme="minorHAnsi" w:eastAsia="Times New Roman" w:hAnsiTheme="minorHAnsi"/>
                <w:bCs/>
                <w:noProof/>
                <w:sz w:val="18"/>
                <w:szCs w:val="18"/>
              </w:rPr>
              <w:t>JTF priority 2</w:t>
            </w:r>
          </w:p>
        </w:tc>
        <w:tc>
          <w:tcPr>
            <w:tcW w:w="2616" w:type="dxa"/>
          </w:tcPr>
          <w:p w14:paraId="590DAC3D" w14:textId="77777777" w:rsidR="00901121" w:rsidRPr="00563476" w:rsidRDefault="00901121" w:rsidP="008F5956">
            <w:pPr>
              <w:spacing w:before="0" w:after="0" w:line="276" w:lineRule="auto"/>
              <w:rPr>
                <w:rFonts w:asciiTheme="minorHAnsi" w:eastAsia="Times New Roman" w:hAnsiTheme="minorHAnsi"/>
                <w:bCs/>
                <w:strike/>
                <w:noProof/>
                <w:sz w:val="18"/>
                <w:szCs w:val="18"/>
              </w:rPr>
            </w:pPr>
          </w:p>
        </w:tc>
      </w:tr>
      <w:tr w:rsidR="00901121" w:rsidRPr="00563476" w14:paraId="347A6DA3" w14:textId="77777777" w:rsidTr="00F779BD">
        <w:tc>
          <w:tcPr>
            <w:tcW w:w="7238" w:type="dxa"/>
          </w:tcPr>
          <w:p w14:paraId="11E87076" w14:textId="77777777" w:rsidR="00901121" w:rsidRPr="00563476" w:rsidRDefault="00901121" w:rsidP="008F5956">
            <w:pPr>
              <w:spacing w:before="0" w:after="0" w:line="276" w:lineRule="auto"/>
              <w:rPr>
                <w:rFonts w:asciiTheme="minorHAnsi" w:eastAsia="Times New Roman" w:hAnsiTheme="minorHAnsi"/>
                <w:bCs/>
                <w:noProof/>
                <w:sz w:val="18"/>
                <w:szCs w:val="18"/>
              </w:rPr>
            </w:pPr>
          </w:p>
        </w:tc>
        <w:tc>
          <w:tcPr>
            <w:tcW w:w="2616" w:type="dxa"/>
          </w:tcPr>
          <w:p w14:paraId="1D2F23BB" w14:textId="77777777" w:rsidR="00901121" w:rsidRPr="00563476" w:rsidRDefault="00901121" w:rsidP="008F5956">
            <w:pPr>
              <w:spacing w:before="0" w:after="0" w:line="276" w:lineRule="auto"/>
              <w:rPr>
                <w:rFonts w:asciiTheme="minorHAnsi" w:eastAsia="Times New Roman" w:hAnsiTheme="minorHAnsi"/>
                <w:bCs/>
                <w:noProof/>
                <w:sz w:val="18"/>
                <w:szCs w:val="18"/>
              </w:rPr>
            </w:pPr>
            <w:r w:rsidRPr="00563476">
              <w:rPr>
                <w:rFonts w:asciiTheme="minorHAnsi" w:eastAsia="Times New Roman" w:hAnsiTheme="minorHAnsi"/>
                <w:bCs/>
                <w:noProof/>
                <w:sz w:val="18"/>
                <w:szCs w:val="18"/>
              </w:rPr>
              <w:t xml:space="preserve">Total </w:t>
            </w:r>
          </w:p>
        </w:tc>
      </w:tr>
    </w:tbl>
    <w:p w14:paraId="57CCE29A" w14:textId="77777777" w:rsidR="00901121" w:rsidRPr="00563476" w:rsidRDefault="00901121" w:rsidP="008F5956">
      <w:pPr>
        <w:spacing w:before="0" w:after="0" w:line="276" w:lineRule="auto"/>
        <w:jc w:val="both"/>
        <w:rPr>
          <w:rFonts w:asciiTheme="minorHAnsi" w:hAnsiTheme="minorHAnsi"/>
          <w:b/>
          <w:sz w:val="18"/>
          <w:szCs w:val="18"/>
        </w:rPr>
      </w:pPr>
    </w:p>
    <w:p w14:paraId="6A1E065C" w14:textId="77777777" w:rsidR="00901121" w:rsidRPr="00563476" w:rsidRDefault="00901121" w:rsidP="008F5956">
      <w:pPr>
        <w:spacing w:before="0" w:after="0" w:line="276" w:lineRule="auto"/>
        <w:jc w:val="both"/>
        <w:rPr>
          <w:rFonts w:asciiTheme="minorHAnsi" w:hAnsiTheme="minorHAnsi"/>
          <w:b/>
          <w:sz w:val="18"/>
          <w:szCs w:val="18"/>
        </w:rPr>
      </w:pPr>
      <w:r w:rsidRPr="00563476">
        <w:rPr>
          <w:rFonts w:asciiTheme="minorHAnsi" w:hAnsiTheme="minorHAnsi"/>
          <w:b/>
          <w:sz w:val="18"/>
          <w:szCs w:val="18"/>
        </w:rPr>
        <w:t>3.</w:t>
      </w:r>
      <w:r w:rsidR="00F779BD" w:rsidRPr="00563476">
        <w:rPr>
          <w:rFonts w:asciiTheme="minorHAnsi" w:hAnsiTheme="minorHAnsi"/>
          <w:b/>
          <w:sz w:val="18"/>
          <w:szCs w:val="18"/>
        </w:rPr>
        <w:t>2</w:t>
      </w:r>
      <w:r w:rsidRPr="00563476">
        <w:rPr>
          <w:rFonts w:asciiTheme="minorHAnsi" w:hAnsiTheme="minorHAnsi"/>
          <w:b/>
          <w:sz w:val="18"/>
          <w:szCs w:val="18"/>
        </w:rPr>
        <w:t xml:space="preserve">.2 Transfers to </w:t>
      </w:r>
      <w:r w:rsidRPr="00563476">
        <w:rPr>
          <w:rFonts w:asciiTheme="minorHAnsi" w:hAnsiTheme="minorHAnsi"/>
          <w:b/>
          <w:noProof/>
          <w:sz w:val="18"/>
          <w:szCs w:val="18"/>
        </w:rPr>
        <w:t>Just Transition Fund</w:t>
      </w:r>
      <w:r w:rsidRPr="00563476">
        <w:rPr>
          <w:rFonts w:asciiTheme="minorHAnsi" w:hAnsiTheme="minorHAnsi"/>
          <w:b/>
          <w:noProof/>
          <w:sz w:val="18"/>
          <w:szCs w:val="18"/>
          <w:vertAlign w:val="superscript"/>
        </w:rPr>
        <w:t xml:space="preserve"> </w:t>
      </w:r>
      <w:r w:rsidRPr="00563476">
        <w:rPr>
          <w:rFonts w:asciiTheme="minorHAnsi" w:hAnsiTheme="minorHAnsi"/>
          <w:b/>
          <w:sz w:val="18"/>
          <w:szCs w:val="18"/>
        </w:rPr>
        <w:t>as complementary support</w:t>
      </w:r>
      <w:r w:rsidRPr="00563476">
        <w:rPr>
          <w:rFonts w:asciiTheme="minorHAnsi" w:hAnsiTheme="minorHAnsi"/>
          <w:b/>
          <w:sz w:val="18"/>
          <w:szCs w:val="18"/>
          <w:vertAlign w:val="superscript"/>
        </w:rPr>
        <w:footnoteReference w:id="40"/>
      </w:r>
      <w:r w:rsidRPr="00563476">
        <w:rPr>
          <w:rFonts w:asciiTheme="minorHAnsi" w:hAnsiTheme="minorHAnsi"/>
          <w:b/>
          <w:sz w:val="18"/>
          <w:szCs w:val="18"/>
        </w:rPr>
        <w:t xml:space="preserve"> (where relevant)</w:t>
      </w:r>
    </w:p>
    <w:tbl>
      <w:tblPr>
        <w:tblStyle w:val="TableGrid24"/>
        <w:tblW w:w="0" w:type="auto"/>
        <w:tblInd w:w="-5" w:type="dxa"/>
        <w:tblLook w:val="04A0" w:firstRow="1" w:lastRow="0" w:firstColumn="1" w:lastColumn="0" w:noHBand="0" w:noVBand="1"/>
      </w:tblPr>
      <w:tblGrid>
        <w:gridCol w:w="1310"/>
        <w:gridCol w:w="4073"/>
        <w:gridCol w:w="3525"/>
      </w:tblGrid>
      <w:tr w:rsidR="00901121" w:rsidRPr="00563476" w14:paraId="0FAA8CCA" w14:textId="77777777" w:rsidTr="00D66A89">
        <w:tc>
          <w:tcPr>
            <w:tcW w:w="1310" w:type="dxa"/>
            <w:vMerge w:val="restart"/>
          </w:tcPr>
          <w:p w14:paraId="1CE6DE27"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lastRenderedPageBreak/>
              <w:t>Transfer to JTF</w:t>
            </w:r>
          </w:p>
        </w:tc>
        <w:tc>
          <w:tcPr>
            <w:tcW w:w="4073" w:type="dxa"/>
          </w:tcPr>
          <w:p w14:paraId="5FE532C4"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cstheme="minorBidi"/>
                <w:bCs/>
                <w:noProof/>
                <w:sz w:val="18"/>
                <w:szCs w:val="18"/>
              </w:rPr>
              <w:fldChar w:fldCharType="begin">
                <w:ffData>
                  <w:name w:val="Check1"/>
                  <w:enabled/>
                  <w:calcOnExit w:val="0"/>
                  <w:checkBox>
                    <w:sizeAuto/>
                    <w:default w:val="0"/>
                  </w:checkBox>
                </w:ffData>
              </w:fldChar>
            </w:r>
            <w:r w:rsidRPr="00563476">
              <w:rPr>
                <w:rFonts w:asciiTheme="minorHAnsi" w:hAnsiTheme="minorHAnsi"/>
                <w:bCs/>
                <w:noProof/>
                <w:sz w:val="18"/>
                <w:szCs w:val="18"/>
              </w:rPr>
              <w:instrText xml:space="preserve"> FORMCHECKBOX </w:instrText>
            </w:r>
            <w:r w:rsidR="00DC6643" w:rsidRPr="00563476">
              <w:rPr>
                <w:rFonts w:asciiTheme="minorHAnsi" w:hAnsiTheme="minorHAnsi" w:cstheme="minorBidi"/>
                <w:bCs/>
                <w:noProof/>
                <w:sz w:val="18"/>
                <w:szCs w:val="18"/>
              </w:rPr>
            </w:r>
            <w:r w:rsidR="00DC6643" w:rsidRPr="00563476">
              <w:rPr>
                <w:rFonts w:asciiTheme="minorHAnsi" w:hAnsiTheme="minorHAnsi" w:cstheme="minorBidi"/>
                <w:bCs/>
                <w:noProof/>
                <w:sz w:val="18"/>
                <w:szCs w:val="18"/>
              </w:rPr>
              <w:fldChar w:fldCharType="separate"/>
            </w:r>
            <w:r w:rsidRPr="00563476">
              <w:rPr>
                <w:rFonts w:asciiTheme="minorHAnsi" w:hAnsiTheme="minorHAnsi" w:cstheme="minorBidi"/>
                <w:bCs/>
                <w:noProof/>
                <w:sz w:val="18"/>
                <w:szCs w:val="18"/>
              </w:rPr>
              <w:fldChar w:fldCharType="end"/>
            </w:r>
            <w:r w:rsidRPr="00563476">
              <w:rPr>
                <w:rFonts w:asciiTheme="minorHAnsi" w:hAnsiTheme="minorHAnsi"/>
                <w:bCs/>
                <w:noProof/>
                <w:sz w:val="18"/>
                <w:szCs w:val="18"/>
              </w:rPr>
              <w:t xml:space="preserve"> concerns internal transfers within the programme with JTF allocation</w:t>
            </w:r>
          </w:p>
        </w:tc>
        <w:tc>
          <w:tcPr>
            <w:tcW w:w="3525" w:type="dxa"/>
          </w:tcPr>
          <w:p w14:paraId="76D976AC" w14:textId="77777777" w:rsidR="00901121" w:rsidRPr="00563476" w:rsidRDefault="00901121" w:rsidP="008F5956">
            <w:pPr>
              <w:spacing w:before="0" w:after="0" w:line="276" w:lineRule="auto"/>
              <w:rPr>
                <w:rFonts w:asciiTheme="minorHAnsi" w:hAnsiTheme="minorHAnsi" w:cstheme="minorBidi"/>
                <w:bCs/>
                <w:noProof/>
                <w:sz w:val="18"/>
                <w:szCs w:val="18"/>
              </w:rPr>
            </w:pPr>
          </w:p>
        </w:tc>
      </w:tr>
      <w:tr w:rsidR="00901121" w:rsidRPr="00563476" w14:paraId="3E7B33AD" w14:textId="77777777" w:rsidTr="00D66A89">
        <w:tc>
          <w:tcPr>
            <w:tcW w:w="1310" w:type="dxa"/>
            <w:vMerge/>
          </w:tcPr>
          <w:p w14:paraId="1CE7CEDE" w14:textId="77777777" w:rsidR="00901121" w:rsidRPr="00563476" w:rsidRDefault="00901121" w:rsidP="008F5956">
            <w:pPr>
              <w:spacing w:before="0" w:after="0" w:line="276" w:lineRule="auto"/>
              <w:rPr>
                <w:rFonts w:asciiTheme="minorHAnsi" w:hAnsiTheme="minorHAnsi"/>
                <w:bCs/>
                <w:noProof/>
                <w:sz w:val="18"/>
                <w:szCs w:val="18"/>
              </w:rPr>
            </w:pPr>
          </w:p>
        </w:tc>
        <w:tc>
          <w:tcPr>
            <w:tcW w:w="4073" w:type="dxa"/>
          </w:tcPr>
          <w:p w14:paraId="03F7D7F2"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cstheme="minorBidi"/>
                <w:bCs/>
                <w:noProof/>
                <w:sz w:val="18"/>
                <w:szCs w:val="18"/>
              </w:rPr>
              <w:fldChar w:fldCharType="begin">
                <w:ffData>
                  <w:name w:val="Check1"/>
                  <w:enabled/>
                  <w:calcOnExit w:val="0"/>
                  <w:checkBox>
                    <w:sizeAuto/>
                    <w:default w:val="0"/>
                  </w:checkBox>
                </w:ffData>
              </w:fldChar>
            </w:r>
            <w:r w:rsidRPr="00563476">
              <w:rPr>
                <w:rFonts w:asciiTheme="minorHAnsi" w:hAnsiTheme="minorHAnsi"/>
                <w:bCs/>
                <w:noProof/>
                <w:sz w:val="18"/>
                <w:szCs w:val="18"/>
              </w:rPr>
              <w:instrText xml:space="preserve"> FORMCHECKBOX </w:instrText>
            </w:r>
            <w:r w:rsidR="00DC6643" w:rsidRPr="00563476">
              <w:rPr>
                <w:rFonts w:asciiTheme="minorHAnsi" w:hAnsiTheme="minorHAnsi" w:cstheme="minorBidi"/>
                <w:bCs/>
                <w:noProof/>
                <w:sz w:val="18"/>
                <w:szCs w:val="18"/>
              </w:rPr>
            </w:r>
            <w:r w:rsidR="00DC6643" w:rsidRPr="00563476">
              <w:rPr>
                <w:rFonts w:asciiTheme="minorHAnsi" w:hAnsiTheme="minorHAnsi" w:cstheme="minorBidi"/>
                <w:bCs/>
                <w:noProof/>
                <w:sz w:val="18"/>
                <w:szCs w:val="18"/>
              </w:rPr>
              <w:fldChar w:fldCharType="separate"/>
            </w:r>
            <w:r w:rsidRPr="00563476">
              <w:rPr>
                <w:rFonts w:asciiTheme="minorHAnsi" w:hAnsiTheme="minorHAnsi" w:cstheme="minorBidi"/>
                <w:bCs/>
                <w:noProof/>
                <w:sz w:val="18"/>
                <w:szCs w:val="18"/>
              </w:rPr>
              <w:fldChar w:fldCharType="end"/>
            </w:r>
            <w:r w:rsidRPr="00563476">
              <w:rPr>
                <w:rFonts w:asciiTheme="minorHAnsi" w:hAnsiTheme="minorHAnsi"/>
                <w:bCs/>
                <w:noProof/>
                <w:sz w:val="18"/>
                <w:szCs w:val="18"/>
              </w:rPr>
              <w:t xml:space="preserve"> concerns transfers from other programmes to the programme with JTF allocation</w:t>
            </w:r>
          </w:p>
        </w:tc>
        <w:tc>
          <w:tcPr>
            <w:tcW w:w="3525" w:type="dxa"/>
          </w:tcPr>
          <w:p w14:paraId="5624025B" w14:textId="77777777" w:rsidR="00901121" w:rsidRPr="00563476" w:rsidRDefault="00901121" w:rsidP="008F5956">
            <w:pPr>
              <w:spacing w:before="0" w:after="0" w:line="276" w:lineRule="auto"/>
              <w:rPr>
                <w:rFonts w:asciiTheme="minorHAnsi" w:hAnsiTheme="minorHAnsi" w:cstheme="minorBidi"/>
                <w:bCs/>
                <w:noProof/>
                <w:sz w:val="18"/>
                <w:szCs w:val="18"/>
              </w:rPr>
            </w:pPr>
          </w:p>
        </w:tc>
      </w:tr>
    </w:tbl>
    <w:p w14:paraId="177A4CCA" w14:textId="77777777" w:rsidR="00901121" w:rsidRPr="00563476" w:rsidRDefault="00901121" w:rsidP="008F5956">
      <w:pPr>
        <w:spacing w:before="0" w:after="0" w:line="276" w:lineRule="auto"/>
        <w:rPr>
          <w:rFonts w:asciiTheme="minorHAnsi" w:hAnsiTheme="minorHAnsi"/>
          <w:b/>
          <w:noProof/>
          <w:sz w:val="18"/>
          <w:szCs w:val="18"/>
        </w:rPr>
      </w:pPr>
    </w:p>
    <w:p w14:paraId="49E0AC29" w14:textId="77777777" w:rsidR="00901121" w:rsidRPr="00563476" w:rsidRDefault="00901121" w:rsidP="008F5956">
      <w:pPr>
        <w:spacing w:before="0" w:after="0" w:line="276" w:lineRule="auto"/>
        <w:rPr>
          <w:rFonts w:asciiTheme="minorHAnsi" w:hAnsiTheme="minorHAnsi"/>
          <w:b/>
          <w:sz w:val="18"/>
          <w:szCs w:val="18"/>
        </w:rPr>
      </w:pPr>
    </w:p>
    <w:p w14:paraId="4B39855F"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Table 18A: Transfers to JTF within the programme (breakdown by year)</w:t>
      </w:r>
    </w:p>
    <w:p w14:paraId="78BE7D9A" w14:textId="77777777" w:rsidR="00901121" w:rsidRPr="00563476" w:rsidRDefault="00901121" w:rsidP="008F5956">
      <w:pPr>
        <w:spacing w:before="0" w:after="0" w:line="276" w:lineRule="auto"/>
        <w:rPr>
          <w:rFonts w:asciiTheme="minorHAnsi" w:hAnsiTheme="minorHAnsi"/>
          <w:b/>
          <w:sz w:val="18"/>
          <w:szCs w:val="18"/>
        </w:rPr>
      </w:pPr>
    </w:p>
    <w:tbl>
      <w:tblPr>
        <w:tblStyle w:val="TableGrid24"/>
        <w:tblW w:w="9923" w:type="dxa"/>
        <w:tblInd w:w="392" w:type="dxa"/>
        <w:tblLayout w:type="fixed"/>
        <w:tblLook w:val="04A0" w:firstRow="1" w:lastRow="0" w:firstColumn="1" w:lastColumn="0" w:noHBand="0" w:noVBand="1"/>
      </w:tblPr>
      <w:tblGrid>
        <w:gridCol w:w="709"/>
        <w:gridCol w:w="992"/>
        <w:gridCol w:w="851"/>
        <w:gridCol w:w="548"/>
        <w:gridCol w:w="567"/>
        <w:gridCol w:w="567"/>
        <w:gridCol w:w="567"/>
        <w:gridCol w:w="567"/>
        <w:gridCol w:w="993"/>
        <w:gridCol w:w="850"/>
        <w:gridCol w:w="993"/>
        <w:gridCol w:w="850"/>
        <w:gridCol w:w="869"/>
      </w:tblGrid>
      <w:tr w:rsidR="00901121" w:rsidRPr="00563476" w14:paraId="767C2BA7" w14:textId="77777777" w:rsidTr="00D66A89">
        <w:trPr>
          <w:trHeight w:val="124"/>
        </w:trPr>
        <w:tc>
          <w:tcPr>
            <w:tcW w:w="1701" w:type="dxa"/>
            <w:gridSpan w:val="2"/>
          </w:tcPr>
          <w:p w14:paraId="3EE572F5"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Transfer from </w:t>
            </w:r>
          </w:p>
        </w:tc>
        <w:tc>
          <w:tcPr>
            <w:tcW w:w="851" w:type="dxa"/>
          </w:tcPr>
          <w:p w14:paraId="0377FE25"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Transfer to</w:t>
            </w:r>
          </w:p>
        </w:tc>
        <w:tc>
          <w:tcPr>
            <w:tcW w:w="7371" w:type="dxa"/>
            <w:gridSpan w:val="10"/>
          </w:tcPr>
          <w:p w14:paraId="2D5D7C74"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Breakdown by year</w:t>
            </w:r>
          </w:p>
        </w:tc>
      </w:tr>
      <w:tr w:rsidR="00901121" w:rsidRPr="00563476" w14:paraId="7472FC33" w14:textId="77777777" w:rsidTr="00D66A89">
        <w:trPr>
          <w:trHeight w:val="124"/>
        </w:trPr>
        <w:tc>
          <w:tcPr>
            <w:tcW w:w="709" w:type="dxa"/>
            <w:vMerge w:val="restart"/>
          </w:tcPr>
          <w:p w14:paraId="14A3AABE"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Fund</w:t>
            </w:r>
          </w:p>
        </w:tc>
        <w:tc>
          <w:tcPr>
            <w:tcW w:w="992" w:type="dxa"/>
            <w:vMerge w:val="restart"/>
          </w:tcPr>
          <w:p w14:paraId="65DA0547"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Category of region </w:t>
            </w:r>
          </w:p>
        </w:tc>
        <w:tc>
          <w:tcPr>
            <w:tcW w:w="851" w:type="dxa"/>
            <w:vMerge w:val="restart"/>
          </w:tcPr>
          <w:p w14:paraId="78094EDB"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JTF priority</w:t>
            </w:r>
          </w:p>
        </w:tc>
        <w:tc>
          <w:tcPr>
            <w:tcW w:w="548" w:type="dxa"/>
            <w:vMerge w:val="restart"/>
          </w:tcPr>
          <w:p w14:paraId="18230E23"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2021</w:t>
            </w:r>
          </w:p>
        </w:tc>
        <w:tc>
          <w:tcPr>
            <w:tcW w:w="567" w:type="dxa"/>
            <w:vMerge w:val="restart"/>
          </w:tcPr>
          <w:p w14:paraId="13E221D2"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2022</w:t>
            </w:r>
          </w:p>
        </w:tc>
        <w:tc>
          <w:tcPr>
            <w:tcW w:w="567" w:type="dxa"/>
            <w:vMerge w:val="restart"/>
          </w:tcPr>
          <w:p w14:paraId="6538253E"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2023</w:t>
            </w:r>
          </w:p>
        </w:tc>
        <w:tc>
          <w:tcPr>
            <w:tcW w:w="567" w:type="dxa"/>
            <w:vMerge w:val="restart"/>
          </w:tcPr>
          <w:p w14:paraId="35F99EF4"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2024</w:t>
            </w:r>
          </w:p>
        </w:tc>
        <w:tc>
          <w:tcPr>
            <w:tcW w:w="567" w:type="dxa"/>
            <w:vMerge w:val="restart"/>
          </w:tcPr>
          <w:p w14:paraId="4453D1E7"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2025</w:t>
            </w:r>
          </w:p>
        </w:tc>
        <w:tc>
          <w:tcPr>
            <w:tcW w:w="1843" w:type="dxa"/>
            <w:gridSpan w:val="2"/>
          </w:tcPr>
          <w:p w14:paraId="5EA86DE6"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2026</w:t>
            </w:r>
          </w:p>
        </w:tc>
        <w:tc>
          <w:tcPr>
            <w:tcW w:w="1843" w:type="dxa"/>
            <w:gridSpan w:val="2"/>
          </w:tcPr>
          <w:p w14:paraId="7E8CE85E"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2027</w:t>
            </w:r>
          </w:p>
        </w:tc>
        <w:tc>
          <w:tcPr>
            <w:tcW w:w="869" w:type="dxa"/>
            <w:vMerge w:val="restart"/>
          </w:tcPr>
          <w:p w14:paraId="7EBB59DA"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r>
      <w:tr w:rsidR="00901121" w:rsidRPr="00563476" w14:paraId="179F6F52" w14:textId="77777777" w:rsidTr="00D66A89">
        <w:trPr>
          <w:trHeight w:val="123"/>
        </w:trPr>
        <w:tc>
          <w:tcPr>
            <w:tcW w:w="709" w:type="dxa"/>
            <w:vMerge/>
          </w:tcPr>
          <w:p w14:paraId="7A42220A" w14:textId="77777777" w:rsidR="00901121" w:rsidRPr="00563476" w:rsidRDefault="00901121" w:rsidP="008F5956">
            <w:pPr>
              <w:spacing w:before="0" w:after="0" w:line="276" w:lineRule="auto"/>
              <w:rPr>
                <w:rFonts w:asciiTheme="minorHAnsi" w:hAnsiTheme="minorHAnsi"/>
                <w:b/>
                <w:sz w:val="18"/>
                <w:szCs w:val="18"/>
              </w:rPr>
            </w:pPr>
          </w:p>
        </w:tc>
        <w:tc>
          <w:tcPr>
            <w:tcW w:w="992" w:type="dxa"/>
            <w:vMerge/>
          </w:tcPr>
          <w:p w14:paraId="5620E107" w14:textId="77777777" w:rsidR="00901121" w:rsidRPr="00563476" w:rsidRDefault="00901121" w:rsidP="008F5956">
            <w:pPr>
              <w:spacing w:before="0" w:after="0" w:line="276" w:lineRule="auto"/>
              <w:rPr>
                <w:rFonts w:asciiTheme="minorHAnsi" w:hAnsiTheme="minorHAnsi"/>
                <w:b/>
                <w:sz w:val="18"/>
                <w:szCs w:val="18"/>
              </w:rPr>
            </w:pPr>
          </w:p>
        </w:tc>
        <w:tc>
          <w:tcPr>
            <w:tcW w:w="851" w:type="dxa"/>
            <w:vMerge/>
          </w:tcPr>
          <w:p w14:paraId="4665AC13" w14:textId="77777777" w:rsidR="00901121" w:rsidRPr="00563476" w:rsidRDefault="00901121" w:rsidP="008F5956">
            <w:pPr>
              <w:spacing w:before="0" w:after="0" w:line="276" w:lineRule="auto"/>
              <w:rPr>
                <w:rFonts w:asciiTheme="minorHAnsi" w:hAnsiTheme="minorHAnsi"/>
                <w:b/>
                <w:sz w:val="18"/>
                <w:szCs w:val="18"/>
              </w:rPr>
            </w:pPr>
          </w:p>
        </w:tc>
        <w:tc>
          <w:tcPr>
            <w:tcW w:w="548" w:type="dxa"/>
            <w:vMerge/>
          </w:tcPr>
          <w:p w14:paraId="45872946"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6D472A22"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5E285409"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4C2CB682"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6A627FE0" w14:textId="77777777" w:rsidR="00901121" w:rsidRPr="00563476" w:rsidRDefault="00901121" w:rsidP="008F5956">
            <w:pPr>
              <w:spacing w:before="0" w:after="0" w:line="276" w:lineRule="auto"/>
              <w:rPr>
                <w:rFonts w:asciiTheme="minorHAnsi" w:hAnsiTheme="minorHAnsi"/>
                <w:b/>
                <w:sz w:val="18"/>
                <w:szCs w:val="18"/>
              </w:rPr>
            </w:pPr>
          </w:p>
        </w:tc>
        <w:tc>
          <w:tcPr>
            <w:tcW w:w="993" w:type="dxa"/>
          </w:tcPr>
          <w:p w14:paraId="5FD0AEBB"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sz w:val="18"/>
                <w:szCs w:val="18"/>
              </w:rPr>
              <w:t>Financial appropriation without flexibility amount</w:t>
            </w:r>
          </w:p>
        </w:tc>
        <w:tc>
          <w:tcPr>
            <w:tcW w:w="850" w:type="dxa"/>
          </w:tcPr>
          <w:p w14:paraId="63CC2D86"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Flexibility amount</w:t>
            </w:r>
          </w:p>
        </w:tc>
        <w:tc>
          <w:tcPr>
            <w:tcW w:w="993" w:type="dxa"/>
          </w:tcPr>
          <w:p w14:paraId="2AFB559B"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sz w:val="18"/>
                <w:szCs w:val="18"/>
              </w:rPr>
              <w:t>Financial appropriation without flexibility amount</w:t>
            </w:r>
          </w:p>
        </w:tc>
        <w:tc>
          <w:tcPr>
            <w:tcW w:w="850" w:type="dxa"/>
          </w:tcPr>
          <w:p w14:paraId="070FF2AE"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Flexibility amount</w:t>
            </w:r>
          </w:p>
        </w:tc>
        <w:tc>
          <w:tcPr>
            <w:tcW w:w="869" w:type="dxa"/>
            <w:vMerge/>
          </w:tcPr>
          <w:p w14:paraId="09DDA8BF" w14:textId="77777777" w:rsidR="00901121" w:rsidRPr="00563476" w:rsidRDefault="00901121" w:rsidP="008F5956">
            <w:pPr>
              <w:spacing w:before="0" w:after="0" w:line="276" w:lineRule="auto"/>
              <w:rPr>
                <w:rFonts w:asciiTheme="minorHAnsi" w:hAnsiTheme="minorHAnsi"/>
                <w:b/>
                <w:sz w:val="18"/>
                <w:szCs w:val="18"/>
              </w:rPr>
            </w:pPr>
          </w:p>
        </w:tc>
      </w:tr>
      <w:tr w:rsidR="00901121" w:rsidRPr="00563476" w14:paraId="67821640" w14:textId="77777777" w:rsidTr="00D66A89">
        <w:tc>
          <w:tcPr>
            <w:tcW w:w="709" w:type="dxa"/>
            <w:vMerge w:val="restart"/>
          </w:tcPr>
          <w:p w14:paraId="5A7E5EA6"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ERDF</w:t>
            </w:r>
          </w:p>
        </w:tc>
        <w:tc>
          <w:tcPr>
            <w:tcW w:w="992" w:type="dxa"/>
          </w:tcPr>
          <w:p w14:paraId="3D01F98B"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851" w:type="dxa"/>
            <w:vMerge w:val="restart"/>
          </w:tcPr>
          <w:p w14:paraId="0FCF3146"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JTF priority 1</w:t>
            </w:r>
          </w:p>
          <w:p w14:paraId="1AA213DD" w14:textId="77777777" w:rsidR="00901121" w:rsidRPr="00563476" w:rsidRDefault="00901121" w:rsidP="008F5956">
            <w:pPr>
              <w:spacing w:before="0" w:after="0" w:line="276" w:lineRule="auto"/>
              <w:rPr>
                <w:rFonts w:asciiTheme="minorHAnsi" w:hAnsiTheme="minorHAnsi"/>
                <w:b/>
                <w:sz w:val="18"/>
                <w:szCs w:val="18"/>
              </w:rPr>
            </w:pPr>
          </w:p>
        </w:tc>
        <w:tc>
          <w:tcPr>
            <w:tcW w:w="548" w:type="dxa"/>
          </w:tcPr>
          <w:p w14:paraId="56E0B90F"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06286200"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56443C8A"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12D37039"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5484F85F" w14:textId="77777777" w:rsidR="00901121" w:rsidRPr="00563476" w:rsidRDefault="00901121" w:rsidP="008F5956">
            <w:pPr>
              <w:spacing w:before="0" w:after="0" w:line="276" w:lineRule="auto"/>
              <w:rPr>
                <w:rFonts w:asciiTheme="minorHAnsi" w:hAnsiTheme="minorHAnsi"/>
                <w:b/>
                <w:sz w:val="18"/>
                <w:szCs w:val="18"/>
              </w:rPr>
            </w:pPr>
          </w:p>
        </w:tc>
        <w:tc>
          <w:tcPr>
            <w:tcW w:w="1843" w:type="dxa"/>
            <w:gridSpan w:val="2"/>
          </w:tcPr>
          <w:p w14:paraId="0C394129" w14:textId="77777777" w:rsidR="00901121" w:rsidRPr="00563476" w:rsidRDefault="00901121" w:rsidP="008F5956">
            <w:pPr>
              <w:spacing w:before="0" w:after="0" w:line="276" w:lineRule="auto"/>
              <w:rPr>
                <w:rFonts w:asciiTheme="minorHAnsi" w:hAnsiTheme="minorHAnsi"/>
                <w:b/>
                <w:sz w:val="18"/>
                <w:szCs w:val="18"/>
              </w:rPr>
            </w:pPr>
          </w:p>
        </w:tc>
        <w:tc>
          <w:tcPr>
            <w:tcW w:w="1843" w:type="dxa"/>
            <w:gridSpan w:val="2"/>
          </w:tcPr>
          <w:p w14:paraId="0B8583E9" w14:textId="77777777" w:rsidR="00901121" w:rsidRPr="00563476" w:rsidRDefault="00901121" w:rsidP="008F5956">
            <w:pPr>
              <w:spacing w:before="0" w:after="0" w:line="276" w:lineRule="auto"/>
              <w:rPr>
                <w:rFonts w:asciiTheme="minorHAnsi" w:hAnsiTheme="minorHAnsi"/>
                <w:b/>
                <w:sz w:val="18"/>
                <w:szCs w:val="18"/>
              </w:rPr>
            </w:pPr>
          </w:p>
        </w:tc>
        <w:tc>
          <w:tcPr>
            <w:tcW w:w="869" w:type="dxa"/>
          </w:tcPr>
          <w:p w14:paraId="1C223619" w14:textId="77777777" w:rsidR="00901121" w:rsidRPr="00563476" w:rsidRDefault="00901121" w:rsidP="008F5956">
            <w:pPr>
              <w:spacing w:before="0" w:after="0" w:line="276" w:lineRule="auto"/>
              <w:rPr>
                <w:rFonts w:asciiTheme="minorHAnsi" w:hAnsiTheme="minorHAnsi"/>
                <w:b/>
                <w:sz w:val="18"/>
                <w:szCs w:val="18"/>
              </w:rPr>
            </w:pPr>
          </w:p>
        </w:tc>
      </w:tr>
      <w:tr w:rsidR="00901121" w:rsidRPr="00563476" w14:paraId="54ED7615" w14:textId="77777777" w:rsidTr="00D66A89">
        <w:tc>
          <w:tcPr>
            <w:tcW w:w="709" w:type="dxa"/>
            <w:vMerge/>
          </w:tcPr>
          <w:p w14:paraId="049C85CC"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03C58FD8"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851" w:type="dxa"/>
            <w:vMerge/>
          </w:tcPr>
          <w:p w14:paraId="4D2C15CE"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2F4D4C7D"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437C2A48"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0D6EE1F4"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71DF004A"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131B0EFF"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101B06B6"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77DD1ED3" w14:textId="77777777" w:rsidR="00901121" w:rsidRPr="00563476" w:rsidRDefault="00901121" w:rsidP="008F5956">
            <w:pPr>
              <w:spacing w:before="0" w:after="0" w:line="276" w:lineRule="auto"/>
              <w:rPr>
                <w:rFonts w:asciiTheme="minorHAnsi" w:hAnsiTheme="minorHAnsi"/>
                <w:sz w:val="18"/>
                <w:szCs w:val="18"/>
              </w:rPr>
            </w:pPr>
          </w:p>
        </w:tc>
        <w:tc>
          <w:tcPr>
            <w:tcW w:w="869" w:type="dxa"/>
          </w:tcPr>
          <w:p w14:paraId="78F47305" w14:textId="77777777" w:rsidR="00901121" w:rsidRPr="00563476" w:rsidRDefault="00901121" w:rsidP="008F5956">
            <w:pPr>
              <w:spacing w:before="0" w:after="0" w:line="276" w:lineRule="auto"/>
              <w:rPr>
                <w:rFonts w:asciiTheme="minorHAnsi" w:hAnsiTheme="minorHAnsi"/>
                <w:sz w:val="18"/>
                <w:szCs w:val="18"/>
              </w:rPr>
            </w:pPr>
          </w:p>
        </w:tc>
      </w:tr>
      <w:tr w:rsidR="00901121" w:rsidRPr="00563476" w14:paraId="16DECFB3" w14:textId="77777777" w:rsidTr="00D66A89">
        <w:tc>
          <w:tcPr>
            <w:tcW w:w="709" w:type="dxa"/>
            <w:vMerge/>
          </w:tcPr>
          <w:p w14:paraId="34D7F9CB"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5C96A561"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851" w:type="dxa"/>
            <w:vMerge/>
          </w:tcPr>
          <w:p w14:paraId="1A5362C4"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0C00BB98"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13296726"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3666E7BC"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24D4E35A"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1622B52F"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4C8D9C79"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6FB8A3F9" w14:textId="77777777" w:rsidR="00901121" w:rsidRPr="00563476" w:rsidRDefault="00901121" w:rsidP="008F5956">
            <w:pPr>
              <w:spacing w:before="0" w:after="0" w:line="276" w:lineRule="auto"/>
              <w:rPr>
                <w:rFonts w:asciiTheme="minorHAnsi" w:hAnsiTheme="minorHAnsi"/>
                <w:sz w:val="18"/>
                <w:szCs w:val="18"/>
              </w:rPr>
            </w:pPr>
          </w:p>
        </w:tc>
        <w:tc>
          <w:tcPr>
            <w:tcW w:w="869" w:type="dxa"/>
          </w:tcPr>
          <w:p w14:paraId="19777561" w14:textId="77777777" w:rsidR="00901121" w:rsidRPr="00563476" w:rsidRDefault="00901121" w:rsidP="008F5956">
            <w:pPr>
              <w:spacing w:before="0" w:after="0" w:line="276" w:lineRule="auto"/>
              <w:rPr>
                <w:rFonts w:asciiTheme="minorHAnsi" w:hAnsiTheme="minorHAnsi"/>
                <w:sz w:val="18"/>
                <w:szCs w:val="18"/>
              </w:rPr>
            </w:pPr>
          </w:p>
        </w:tc>
      </w:tr>
      <w:tr w:rsidR="00901121" w:rsidRPr="00563476" w14:paraId="0D265812" w14:textId="77777777" w:rsidTr="00D66A89">
        <w:tc>
          <w:tcPr>
            <w:tcW w:w="709" w:type="dxa"/>
            <w:vMerge w:val="restart"/>
          </w:tcPr>
          <w:p w14:paraId="7CD2C81C"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ESF+</w:t>
            </w:r>
          </w:p>
        </w:tc>
        <w:tc>
          <w:tcPr>
            <w:tcW w:w="992" w:type="dxa"/>
          </w:tcPr>
          <w:p w14:paraId="3D53E251"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851" w:type="dxa"/>
            <w:vMerge w:val="restart"/>
          </w:tcPr>
          <w:p w14:paraId="561E18EA"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JTF priority 2</w:t>
            </w:r>
          </w:p>
          <w:p w14:paraId="5BAE9A87" w14:textId="77777777" w:rsidR="00901121" w:rsidRPr="00563476" w:rsidRDefault="00901121" w:rsidP="008F5956">
            <w:pPr>
              <w:spacing w:before="0" w:after="0" w:line="276" w:lineRule="auto"/>
              <w:rPr>
                <w:rFonts w:asciiTheme="minorHAnsi" w:hAnsiTheme="minorHAnsi"/>
                <w:b/>
                <w:sz w:val="18"/>
                <w:szCs w:val="18"/>
              </w:rPr>
            </w:pPr>
          </w:p>
        </w:tc>
        <w:tc>
          <w:tcPr>
            <w:tcW w:w="548" w:type="dxa"/>
          </w:tcPr>
          <w:p w14:paraId="546B1EDC"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2C8BB464"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06942B56"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7D4F2EE5"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61C71148" w14:textId="77777777" w:rsidR="00901121" w:rsidRPr="00563476" w:rsidRDefault="00901121" w:rsidP="008F5956">
            <w:pPr>
              <w:spacing w:before="0" w:after="0" w:line="276" w:lineRule="auto"/>
              <w:rPr>
                <w:rFonts w:asciiTheme="minorHAnsi" w:hAnsiTheme="minorHAnsi"/>
                <w:b/>
                <w:sz w:val="18"/>
                <w:szCs w:val="18"/>
              </w:rPr>
            </w:pPr>
          </w:p>
        </w:tc>
        <w:tc>
          <w:tcPr>
            <w:tcW w:w="1843" w:type="dxa"/>
            <w:gridSpan w:val="2"/>
          </w:tcPr>
          <w:p w14:paraId="2CEEEE5E" w14:textId="77777777" w:rsidR="00901121" w:rsidRPr="00563476" w:rsidRDefault="00901121" w:rsidP="008F5956">
            <w:pPr>
              <w:spacing w:before="0" w:after="0" w:line="276" w:lineRule="auto"/>
              <w:rPr>
                <w:rFonts w:asciiTheme="minorHAnsi" w:hAnsiTheme="minorHAnsi"/>
                <w:b/>
                <w:sz w:val="18"/>
                <w:szCs w:val="18"/>
              </w:rPr>
            </w:pPr>
          </w:p>
        </w:tc>
        <w:tc>
          <w:tcPr>
            <w:tcW w:w="1843" w:type="dxa"/>
            <w:gridSpan w:val="2"/>
          </w:tcPr>
          <w:p w14:paraId="653B659C" w14:textId="77777777" w:rsidR="00901121" w:rsidRPr="00563476" w:rsidRDefault="00901121" w:rsidP="008F5956">
            <w:pPr>
              <w:spacing w:before="0" w:after="0" w:line="276" w:lineRule="auto"/>
              <w:rPr>
                <w:rFonts w:asciiTheme="minorHAnsi" w:hAnsiTheme="minorHAnsi"/>
                <w:b/>
                <w:sz w:val="18"/>
                <w:szCs w:val="18"/>
              </w:rPr>
            </w:pPr>
          </w:p>
        </w:tc>
        <w:tc>
          <w:tcPr>
            <w:tcW w:w="869" w:type="dxa"/>
          </w:tcPr>
          <w:p w14:paraId="32B60D3B" w14:textId="77777777" w:rsidR="00901121" w:rsidRPr="00563476" w:rsidRDefault="00901121" w:rsidP="008F5956">
            <w:pPr>
              <w:spacing w:before="0" w:after="0" w:line="276" w:lineRule="auto"/>
              <w:rPr>
                <w:rFonts w:asciiTheme="minorHAnsi" w:hAnsiTheme="minorHAnsi"/>
                <w:b/>
                <w:sz w:val="18"/>
                <w:szCs w:val="18"/>
              </w:rPr>
            </w:pPr>
          </w:p>
        </w:tc>
      </w:tr>
      <w:tr w:rsidR="00901121" w:rsidRPr="00563476" w14:paraId="76F8C534" w14:textId="77777777" w:rsidTr="00D66A89">
        <w:tc>
          <w:tcPr>
            <w:tcW w:w="709" w:type="dxa"/>
            <w:vMerge/>
          </w:tcPr>
          <w:p w14:paraId="130D5088"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00D72868"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851" w:type="dxa"/>
            <w:vMerge/>
          </w:tcPr>
          <w:p w14:paraId="5935DDB2"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0286CD30"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087A4903"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564FAFC3"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4A16BB19"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651494E2"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61A08408"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65F61041" w14:textId="77777777" w:rsidR="00901121" w:rsidRPr="00563476" w:rsidRDefault="00901121" w:rsidP="008F5956">
            <w:pPr>
              <w:spacing w:before="0" w:after="0" w:line="276" w:lineRule="auto"/>
              <w:rPr>
                <w:rFonts w:asciiTheme="minorHAnsi" w:hAnsiTheme="minorHAnsi"/>
                <w:sz w:val="18"/>
                <w:szCs w:val="18"/>
              </w:rPr>
            </w:pPr>
          </w:p>
        </w:tc>
        <w:tc>
          <w:tcPr>
            <w:tcW w:w="869" w:type="dxa"/>
            <w:shd w:val="clear" w:color="auto" w:fill="auto"/>
          </w:tcPr>
          <w:p w14:paraId="2BDA764A" w14:textId="77777777" w:rsidR="00901121" w:rsidRPr="00563476" w:rsidRDefault="00901121" w:rsidP="008F5956">
            <w:pPr>
              <w:spacing w:before="0" w:after="0" w:line="276" w:lineRule="auto"/>
              <w:rPr>
                <w:rFonts w:asciiTheme="minorHAnsi" w:hAnsiTheme="minorHAnsi"/>
                <w:sz w:val="18"/>
                <w:szCs w:val="18"/>
              </w:rPr>
            </w:pPr>
          </w:p>
        </w:tc>
      </w:tr>
      <w:tr w:rsidR="00901121" w:rsidRPr="00563476" w14:paraId="3EA7B310" w14:textId="77777777" w:rsidTr="00D66A89">
        <w:tc>
          <w:tcPr>
            <w:tcW w:w="709" w:type="dxa"/>
            <w:vMerge/>
          </w:tcPr>
          <w:p w14:paraId="40B2514E"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13E5E917"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851" w:type="dxa"/>
            <w:vMerge/>
          </w:tcPr>
          <w:p w14:paraId="762BE354"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0CBD14C4"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4CD2516F"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3B8AEBF0"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5B8A1D25"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5C8CEECE"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25B230ED" w14:textId="77777777" w:rsidR="00901121" w:rsidRPr="00563476" w:rsidRDefault="00901121" w:rsidP="008F5956">
            <w:pPr>
              <w:spacing w:before="0" w:after="0" w:line="276" w:lineRule="auto"/>
              <w:rPr>
                <w:rFonts w:asciiTheme="minorHAnsi" w:hAnsiTheme="minorHAnsi"/>
                <w:sz w:val="18"/>
                <w:szCs w:val="18"/>
              </w:rPr>
            </w:pPr>
          </w:p>
        </w:tc>
        <w:tc>
          <w:tcPr>
            <w:tcW w:w="1843" w:type="dxa"/>
            <w:gridSpan w:val="2"/>
          </w:tcPr>
          <w:p w14:paraId="400BB0A4" w14:textId="77777777" w:rsidR="00901121" w:rsidRPr="00563476" w:rsidRDefault="00901121" w:rsidP="008F5956">
            <w:pPr>
              <w:spacing w:before="0" w:after="0" w:line="276" w:lineRule="auto"/>
              <w:rPr>
                <w:rFonts w:asciiTheme="minorHAnsi" w:hAnsiTheme="minorHAnsi"/>
                <w:sz w:val="18"/>
                <w:szCs w:val="18"/>
              </w:rPr>
            </w:pPr>
          </w:p>
        </w:tc>
        <w:tc>
          <w:tcPr>
            <w:tcW w:w="869" w:type="dxa"/>
          </w:tcPr>
          <w:p w14:paraId="1B84546E" w14:textId="77777777" w:rsidR="00901121" w:rsidRPr="00563476" w:rsidRDefault="00901121" w:rsidP="008F5956">
            <w:pPr>
              <w:spacing w:before="0" w:after="0" w:line="276" w:lineRule="auto"/>
              <w:rPr>
                <w:rFonts w:asciiTheme="minorHAnsi" w:hAnsiTheme="minorHAnsi"/>
                <w:sz w:val="18"/>
                <w:szCs w:val="18"/>
              </w:rPr>
            </w:pPr>
          </w:p>
        </w:tc>
      </w:tr>
    </w:tbl>
    <w:p w14:paraId="428D4202" w14:textId="77777777" w:rsidR="00901121" w:rsidRPr="00563476" w:rsidRDefault="00901121" w:rsidP="008F5956">
      <w:pPr>
        <w:spacing w:before="0" w:after="0" w:line="276" w:lineRule="auto"/>
        <w:rPr>
          <w:rFonts w:asciiTheme="minorHAnsi" w:hAnsiTheme="minorHAnsi"/>
          <w:noProof/>
          <w:sz w:val="18"/>
          <w:szCs w:val="18"/>
        </w:rPr>
      </w:pPr>
    </w:p>
    <w:p w14:paraId="402A0E5C"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noProof/>
          <w:sz w:val="18"/>
          <w:szCs w:val="18"/>
        </w:rPr>
        <w:t>*JTF resources should be complemented with ERDF or ESF+ resources of the category of regions where the concerned territory is located.</w:t>
      </w:r>
    </w:p>
    <w:p w14:paraId="2875ABC7" w14:textId="77777777" w:rsidR="00901121" w:rsidRPr="00563476" w:rsidRDefault="00901121" w:rsidP="008F5956">
      <w:pPr>
        <w:spacing w:before="0" w:after="0" w:line="276" w:lineRule="auto"/>
        <w:rPr>
          <w:rFonts w:asciiTheme="minorHAnsi" w:hAnsiTheme="minorHAnsi"/>
          <w:b/>
          <w:noProof/>
          <w:sz w:val="18"/>
          <w:szCs w:val="18"/>
        </w:rPr>
      </w:pPr>
    </w:p>
    <w:p w14:paraId="454BA84A" w14:textId="77777777" w:rsidR="00901121" w:rsidRPr="00563476" w:rsidRDefault="00901121" w:rsidP="008F5956">
      <w:pPr>
        <w:spacing w:before="0" w:after="0" w:line="276" w:lineRule="auto"/>
        <w:rPr>
          <w:rFonts w:asciiTheme="minorHAnsi" w:hAnsiTheme="minorHAnsi"/>
          <w:b/>
          <w:noProof/>
          <w:sz w:val="18"/>
          <w:szCs w:val="18"/>
        </w:rPr>
      </w:pPr>
    </w:p>
    <w:p w14:paraId="0284052A" w14:textId="77777777" w:rsidR="00901121" w:rsidRPr="00563476" w:rsidRDefault="00901121" w:rsidP="008F5956">
      <w:pPr>
        <w:spacing w:before="0" w:after="0" w:line="276" w:lineRule="auto"/>
        <w:rPr>
          <w:rFonts w:asciiTheme="minorHAnsi" w:hAnsiTheme="minorHAnsi"/>
          <w:b/>
          <w:noProof/>
          <w:sz w:val="18"/>
          <w:szCs w:val="18"/>
        </w:rPr>
      </w:pPr>
    </w:p>
    <w:p w14:paraId="1DC6CD6A" w14:textId="77777777" w:rsidR="00901121" w:rsidRPr="00563476" w:rsidRDefault="00901121" w:rsidP="008F5956">
      <w:pPr>
        <w:spacing w:before="0" w:after="0" w:line="276" w:lineRule="auto"/>
        <w:rPr>
          <w:rFonts w:asciiTheme="minorHAnsi" w:hAnsiTheme="minorHAnsi"/>
          <w:b/>
          <w:noProof/>
          <w:sz w:val="18"/>
          <w:szCs w:val="18"/>
        </w:rPr>
      </w:pPr>
    </w:p>
    <w:p w14:paraId="6EC314FA" w14:textId="77777777" w:rsidR="00901121" w:rsidRPr="00563476" w:rsidRDefault="00901121" w:rsidP="008F5956">
      <w:pPr>
        <w:spacing w:before="0" w:after="0" w:line="276" w:lineRule="auto"/>
        <w:rPr>
          <w:rFonts w:asciiTheme="minorHAnsi" w:hAnsiTheme="minorHAnsi"/>
          <w:b/>
          <w:noProof/>
          <w:sz w:val="18"/>
          <w:szCs w:val="18"/>
        </w:rPr>
      </w:pPr>
    </w:p>
    <w:p w14:paraId="4D08B7E0" w14:textId="77777777" w:rsidR="00901121" w:rsidRPr="00563476" w:rsidRDefault="00901121" w:rsidP="008F5956">
      <w:pPr>
        <w:spacing w:before="0" w:after="0" w:line="276" w:lineRule="auto"/>
        <w:rPr>
          <w:rFonts w:asciiTheme="minorHAnsi" w:hAnsiTheme="minorHAnsi"/>
          <w:b/>
          <w:noProof/>
          <w:sz w:val="18"/>
          <w:szCs w:val="18"/>
        </w:rPr>
      </w:pPr>
    </w:p>
    <w:p w14:paraId="6282EC5B"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 xml:space="preserve">Table 18B: Transfer </w:t>
      </w:r>
      <w:r w:rsidRPr="00563476">
        <w:rPr>
          <w:rFonts w:asciiTheme="minorHAnsi" w:hAnsiTheme="minorHAnsi"/>
          <w:b/>
          <w:sz w:val="18"/>
          <w:szCs w:val="18"/>
        </w:rPr>
        <w:t xml:space="preserve">of ERDF and ESF+ resources </w:t>
      </w:r>
      <w:r w:rsidRPr="00563476">
        <w:rPr>
          <w:rFonts w:asciiTheme="minorHAnsi" w:hAnsiTheme="minorHAnsi"/>
          <w:b/>
          <w:noProof/>
          <w:sz w:val="18"/>
          <w:szCs w:val="18"/>
        </w:rPr>
        <w:t>to the Just Transition Fund (JTF) within the programme</w:t>
      </w:r>
    </w:p>
    <w:p w14:paraId="53B2530C" w14:textId="77777777" w:rsidR="00901121" w:rsidRPr="00563476" w:rsidRDefault="00901121" w:rsidP="008F5956">
      <w:pPr>
        <w:spacing w:before="0" w:after="0" w:line="276" w:lineRule="auto"/>
        <w:rPr>
          <w:rFonts w:asciiTheme="minorHAnsi" w:hAnsiTheme="minorHAnsi"/>
          <w:b/>
          <w:noProof/>
          <w:sz w:val="18"/>
          <w:szCs w:val="18"/>
        </w:rPr>
      </w:pPr>
    </w:p>
    <w:tbl>
      <w:tblPr>
        <w:tblStyle w:val="TableGrid24"/>
        <w:tblW w:w="0" w:type="auto"/>
        <w:tblLook w:val="04A0" w:firstRow="1" w:lastRow="0" w:firstColumn="1" w:lastColumn="0" w:noHBand="0" w:noVBand="1"/>
      </w:tblPr>
      <w:tblGrid>
        <w:gridCol w:w="1839"/>
        <w:gridCol w:w="2341"/>
        <w:gridCol w:w="2991"/>
        <w:gridCol w:w="2683"/>
      </w:tblGrid>
      <w:tr w:rsidR="00901121" w:rsidRPr="00563476" w14:paraId="61B75F02" w14:textId="77777777" w:rsidTr="00D66A89">
        <w:tc>
          <w:tcPr>
            <w:tcW w:w="4180" w:type="dxa"/>
            <w:gridSpan w:val="2"/>
            <w:vMerge w:val="restart"/>
            <w:tcBorders>
              <w:tl2br w:val="single" w:sz="4" w:space="0" w:color="auto"/>
            </w:tcBorders>
          </w:tcPr>
          <w:p w14:paraId="7B28D417" w14:textId="77777777" w:rsidR="00901121" w:rsidRPr="00563476" w:rsidRDefault="00901121" w:rsidP="008F5956">
            <w:pPr>
              <w:spacing w:before="0" w:after="0" w:line="276" w:lineRule="auto"/>
              <w:rPr>
                <w:rFonts w:asciiTheme="minorHAnsi" w:hAnsiTheme="minorHAnsi"/>
                <w:bCs/>
                <w:noProof/>
                <w:sz w:val="18"/>
                <w:szCs w:val="18"/>
              </w:rPr>
            </w:pPr>
          </w:p>
        </w:tc>
        <w:tc>
          <w:tcPr>
            <w:tcW w:w="5674" w:type="dxa"/>
            <w:gridSpan w:val="2"/>
          </w:tcPr>
          <w:p w14:paraId="685D634D"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 xml:space="preserve">JTF allocation in the programme* broken down by category of region, which territory located** in (by JTF priority) </w:t>
            </w:r>
          </w:p>
        </w:tc>
      </w:tr>
      <w:tr w:rsidR="00901121" w:rsidRPr="00563476" w14:paraId="61BE3F2C" w14:textId="77777777" w:rsidTr="00D66A89">
        <w:tc>
          <w:tcPr>
            <w:tcW w:w="4180" w:type="dxa"/>
            <w:gridSpan w:val="2"/>
            <w:vMerge/>
            <w:tcBorders>
              <w:tl2br w:val="single" w:sz="4" w:space="0" w:color="auto"/>
            </w:tcBorders>
          </w:tcPr>
          <w:p w14:paraId="52C4A7FE" w14:textId="77777777" w:rsidR="00901121" w:rsidRPr="00563476" w:rsidRDefault="00901121" w:rsidP="008F5956">
            <w:pPr>
              <w:spacing w:before="0" w:after="0" w:line="276" w:lineRule="auto"/>
              <w:rPr>
                <w:rFonts w:asciiTheme="minorHAnsi" w:hAnsiTheme="minorHAnsi"/>
                <w:bCs/>
                <w:noProof/>
                <w:sz w:val="18"/>
                <w:szCs w:val="18"/>
              </w:rPr>
            </w:pPr>
          </w:p>
        </w:tc>
        <w:tc>
          <w:tcPr>
            <w:tcW w:w="2991" w:type="dxa"/>
          </w:tcPr>
          <w:p w14:paraId="5D6D9410" w14:textId="77777777" w:rsidR="00901121" w:rsidRPr="00563476" w:rsidRDefault="00901121" w:rsidP="008F5956">
            <w:pPr>
              <w:spacing w:before="0" w:after="0" w:line="276" w:lineRule="auto"/>
              <w:jc w:val="center"/>
              <w:rPr>
                <w:rFonts w:asciiTheme="minorHAnsi" w:hAnsiTheme="minorHAnsi"/>
                <w:bCs/>
                <w:noProof/>
                <w:sz w:val="18"/>
                <w:szCs w:val="18"/>
              </w:rPr>
            </w:pPr>
            <w:r w:rsidRPr="00563476">
              <w:rPr>
                <w:rFonts w:asciiTheme="minorHAnsi" w:hAnsiTheme="minorHAnsi"/>
                <w:bCs/>
                <w:noProof/>
                <w:sz w:val="18"/>
                <w:szCs w:val="18"/>
              </w:rPr>
              <w:t>JTF priority (for each JTF priority)</w:t>
            </w:r>
          </w:p>
        </w:tc>
        <w:tc>
          <w:tcPr>
            <w:tcW w:w="2683" w:type="dxa"/>
          </w:tcPr>
          <w:p w14:paraId="4FD60D04" w14:textId="77777777" w:rsidR="00901121" w:rsidRPr="00563476" w:rsidRDefault="00901121" w:rsidP="008F5956">
            <w:pPr>
              <w:spacing w:before="0" w:after="0" w:line="276" w:lineRule="auto"/>
              <w:jc w:val="center"/>
              <w:rPr>
                <w:rFonts w:asciiTheme="minorHAnsi" w:hAnsiTheme="minorHAnsi"/>
                <w:bCs/>
                <w:noProof/>
                <w:sz w:val="18"/>
                <w:szCs w:val="18"/>
              </w:rPr>
            </w:pPr>
            <w:r w:rsidRPr="00563476">
              <w:rPr>
                <w:rFonts w:asciiTheme="minorHAnsi" w:hAnsiTheme="minorHAnsi"/>
                <w:bCs/>
                <w:noProof/>
                <w:sz w:val="18"/>
                <w:szCs w:val="18"/>
              </w:rPr>
              <w:t>Amount</w:t>
            </w:r>
          </w:p>
        </w:tc>
      </w:tr>
      <w:tr w:rsidR="00901121" w:rsidRPr="00563476" w14:paraId="2D9CA5EB" w14:textId="77777777" w:rsidTr="00D66A89">
        <w:tc>
          <w:tcPr>
            <w:tcW w:w="4180" w:type="dxa"/>
            <w:gridSpan w:val="2"/>
          </w:tcPr>
          <w:p w14:paraId="5A8A6A54"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eastAsia="Times New Roman" w:hAnsiTheme="minorHAnsi"/>
                <w:bCs/>
                <w:noProof/>
                <w:sz w:val="18"/>
                <w:szCs w:val="18"/>
              </w:rPr>
              <w:t>Transfer within the programme* (complementary support) per category of region</w:t>
            </w:r>
          </w:p>
        </w:tc>
        <w:tc>
          <w:tcPr>
            <w:tcW w:w="2991" w:type="dxa"/>
            <w:shd w:val="clear" w:color="auto" w:fill="BFBFBF" w:themeFill="background1" w:themeFillShade="BF"/>
          </w:tcPr>
          <w:p w14:paraId="0B1DEF36"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shd w:val="clear" w:color="auto" w:fill="BFBFBF" w:themeFill="background1" w:themeFillShade="BF"/>
          </w:tcPr>
          <w:p w14:paraId="166EA42A"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5F632EFD" w14:textId="77777777" w:rsidTr="00D66A89">
        <w:tc>
          <w:tcPr>
            <w:tcW w:w="1839" w:type="dxa"/>
            <w:vMerge w:val="restart"/>
          </w:tcPr>
          <w:p w14:paraId="6D95E6DC"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ERDF</w:t>
            </w:r>
          </w:p>
        </w:tc>
        <w:tc>
          <w:tcPr>
            <w:tcW w:w="2341" w:type="dxa"/>
          </w:tcPr>
          <w:p w14:paraId="2AC6727F"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More developed</w:t>
            </w:r>
          </w:p>
        </w:tc>
        <w:tc>
          <w:tcPr>
            <w:tcW w:w="2991" w:type="dxa"/>
          </w:tcPr>
          <w:p w14:paraId="1A232D42"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528BFC84"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2175E634" w14:textId="77777777" w:rsidTr="00D66A89">
        <w:tc>
          <w:tcPr>
            <w:tcW w:w="1839" w:type="dxa"/>
            <w:vMerge/>
          </w:tcPr>
          <w:p w14:paraId="7B0E9458" w14:textId="77777777" w:rsidR="00901121" w:rsidRPr="00563476" w:rsidRDefault="00901121" w:rsidP="008F5956">
            <w:pPr>
              <w:spacing w:before="0" w:after="0" w:line="276" w:lineRule="auto"/>
              <w:rPr>
                <w:rFonts w:asciiTheme="minorHAnsi" w:hAnsiTheme="minorHAnsi"/>
                <w:bCs/>
                <w:noProof/>
                <w:sz w:val="18"/>
                <w:szCs w:val="18"/>
              </w:rPr>
            </w:pPr>
          </w:p>
        </w:tc>
        <w:tc>
          <w:tcPr>
            <w:tcW w:w="2341" w:type="dxa"/>
          </w:tcPr>
          <w:p w14:paraId="795DFE82"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Transition</w:t>
            </w:r>
          </w:p>
        </w:tc>
        <w:tc>
          <w:tcPr>
            <w:tcW w:w="2991" w:type="dxa"/>
          </w:tcPr>
          <w:p w14:paraId="25F9BBE3"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78A9B446"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27ADA139" w14:textId="77777777" w:rsidTr="00D66A89">
        <w:tc>
          <w:tcPr>
            <w:tcW w:w="1839" w:type="dxa"/>
            <w:vMerge/>
          </w:tcPr>
          <w:p w14:paraId="430D2DA2" w14:textId="77777777" w:rsidR="00901121" w:rsidRPr="00563476" w:rsidRDefault="00901121" w:rsidP="008F5956">
            <w:pPr>
              <w:spacing w:before="0" w:after="0" w:line="276" w:lineRule="auto"/>
              <w:rPr>
                <w:rFonts w:asciiTheme="minorHAnsi" w:hAnsiTheme="minorHAnsi"/>
                <w:bCs/>
                <w:noProof/>
                <w:sz w:val="18"/>
                <w:szCs w:val="18"/>
              </w:rPr>
            </w:pPr>
          </w:p>
        </w:tc>
        <w:tc>
          <w:tcPr>
            <w:tcW w:w="2341" w:type="dxa"/>
          </w:tcPr>
          <w:p w14:paraId="6B9C8A66"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Less developed</w:t>
            </w:r>
          </w:p>
        </w:tc>
        <w:tc>
          <w:tcPr>
            <w:tcW w:w="2991" w:type="dxa"/>
          </w:tcPr>
          <w:p w14:paraId="6F765021"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28ED038B"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5C10D4B7" w14:textId="77777777" w:rsidTr="00D66A89">
        <w:tc>
          <w:tcPr>
            <w:tcW w:w="1839" w:type="dxa"/>
            <w:vMerge w:val="restart"/>
          </w:tcPr>
          <w:p w14:paraId="4B0EC440"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ESF+</w:t>
            </w:r>
          </w:p>
        </w:tc>
        <w:tc>
          <w:tcPr>
            <w:tcW w:w="2341" w:type="dxa"/>
          </w:tcPr>
          <w:p w14:paraId="108B9C1A" w14:textId="77777777" w:rsidR="00901121" w:rsidRPr="00563476" w:rsidRDefault="00901121" w:rsidP="008F5956">
            <w:pPr>
              <w:spacing w:before="0" w:after="0" w:line="276" w:lineRule="auto"/>
              <w:rPr>
                <w:rFonts w:asciiTheme="minorHAnsi" w:eastAsia="Times New Roman" w:hAnsiTheme="minorHAnsi"/>
                <w:bCs/>
                <w:noProof/>
                <w:sz w:val="18"/>
                <w:szCs w:val="18"/>
              </w:rPr>
            </w:pPr>
            <w:r w:rsidRPr="00563476">
              <w:rPr>
                <w:rFonts w:asciiTheme="minorHAnsi" w:eastAsia="Times New Roman" w:hAnsiTheme="minorHAnsi"/>
                <w:bCs/>
                <w:noProof/>
                <w:sz w:val="18"/>
                <w:szCs w:val="18"/>
              </w:rPr>
              <w:t>More developed</w:t>
            </w:r>
          </w:p>
        </w:tc>
        <w:tc>
          <w:tcPr>
            <w:tcW w:w="2991" w:type="dxa"/>
          </w:tcPr>
          <w:p w14:paraId="56F0448C"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5A82840D"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6B9C4826" w14:textId="77777777" w:rsidTr="00D66A89">
        <w:tc>
          <w:tcPr>
            <w:tcW w:w="1839" w:type="dxa"/>
            <w:vMerge/>
          </w:tcPr>
          <w:p w14:paraId="0CBD6333" w14:textId="77777777" w:rsidR="00901121" w:rsidRPr="00563476" w:rsidRDefault="00901121" w:rsidP="008F5956">
            <w:pPr>
              <w:spacing w:before="0" w:after="0" w:line="276" w:lineRule="auto"/>
              <w:rPr>
                <w:rFonts w:asciiTheme="minorHAnsi" w:hAnsiTheme="minorHAnsi"/>
                <w:bCs/>
                <w:noProof/>
                <w:sz w:val="18"/>
                <w:szCs w:val="18"/>
              </w:rPr>
            </w:pPr>
          </w:p>
        </w:tc>
        <w:tc>
          <w:tcPr>
            <w:tcW w:w="2341" w:type="dxa"/>
          </w:tcPr>
          <w:p w14:paraId="58935286" w14:textId="77777777" w:rsidR="00901121" w:rsidRPr="00563476" w:rsidRDefault="00901121" w:rsidP="008F5956">
            <w:pPr>
              <w:spacing w:before="0" w:after="0" w:line="276" w:lineRule="auto"/>
              <w:rPr>
                <w:rFonts w:asciiTheme="minorHAnsi" w:eastAsia="Times New Roman" w:hAnsiTheme="minorHAnsi"/>
                <w:bCs/>
                <w:noProof/>
                <w:sz w:val="18"/>
                <w:szCs w:val="18"/>
              </w:rPr>
            </w:pPr>
            <w:r w:rsidRPr="00563476">
              <w:rPr>
                <w:rFonts w:asciiTheme="minorHAnsi" w:hAnsiTheme="minorHAnsi"/>
                <w:bCs/>
                <w:noProof/>
                <w:sz w:val="18"/>
                <w:szCs w:val="18"/>
              </w:rPr>
              <w:t>Transition</w:t>
            </w:r>
          </w:p>
        </w:tc>
        <w:tc>
          <w:tcPr>
            <w:tcW w:w="2991" w:type="dxa"/>
          </w:tcPr>
          <w:p w14:paraId="26D1C4F5"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587DC285"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03581D09" w14:textId="77777777" w:rsidTr="00D66A89">
        <w:tc>
          <w:tcPr>
            <w:tcW w:w="1839" w:type="dxa"/>
            <w:vMerge/>
          </w:tcPr>
          <w:p w14:paraId="6588BFDB" w14:textId="77777777" w:rsidR="00901121" w:rsidRPr="00563476" w:rsidRDefault="00901121" w:rsidP="008F5956">
            <w:pPr>
              <w:spacing w:before="0" w:after="0" w:line="276" w:lineRule="auto"/>
              <w:rPr>
                <w:rFonts w:asciiTheme="minorHAnsi" w:hAnsiTheme="minorHAnsi"/>
                <w:bCs/>
                <w:noProof/>
                <w:sz w:val="18"/>
                <w:szCs w:val="18"/>
              </w:rPr>
            </w:pPr>
          </w:p>
        </w:tc>
        <w:tc>
          <w:tcPr>
            <w:tcW w:w="2341" w:type="dxa"/>
          </w:tcPr>
          <w:p w14:paraId="4A351DAF"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eastAsia="Times New Roman" w:hAnsiTheme="minorHAnsi"/>
                <w:bCs/>
                <w:noProof/>
                <w:sz w:val="18"/>
                <w:szCs w:val="18"/>
              </w:rPr>
              <w:t>Less developed</w:t>
            </w:r>
          </w:p>
        </w:tc>
        <w:tc>
          <w:tcPr>
            <w:tcW w:w="2991" w:type="dxa"/>
          </w:tcPr>
          <w:p w14:paraId="72C09657"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61548AA7"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6B72443C" w14:textId="77777777" w:rsidTr="00D66A89">
        <w:tc>
          <w:tcPr>
            <w:tcW w:w="1839" w:type="dxa"/>
          </w:tcPr>
          <w:p w14:paraId="665E991D"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 xml:space="preserve">Total </w:t>
            </w:r>
          </w:p>
        </w:tc>
        <w:tc>
          <w:tcPr>
            <w:tcW w:w="2341" w:type="dxa"/>
          </w:tcPr>
          <w:p w14:paraId="5624EC3D"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More developed</w:t>
            </w:r>
          </w:p>
        </w:tc>
        <w:tc>
          <w:tcPr>
            <w:tcW w:w="2991" w:type="dxa"/>
          </w:tcPr>
          <w:p w14:paraId="6187BFEB"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2FDA7975"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699B1C88" w14:textId="77777777" w:rsidTr="00D66A89">
        <w:tc>
          <w:tcPr>
            <w:tcW w:w="1839" w:type="dxa"/>
          </w:tcPr>
          <w:p w14:paraId="19B09D9F" w14:textId="77777777" w:rsidR="00901121" w:rsidRPr="00563476" w:rsidRDefault="00901121" w:rsidP="008F5956">
            <w:pPr>
              <w:spacing w:before="0" w:after="0" w:line="276" w:lineRule="auto"/>
              <w:rPr>
                <w:rFonts w:asciiTheme="minorHAnsi" w:hAnsiTheme="minorHAnsi"/>
                <w:bCs/>
                <w:noProof/>
                <w:sz w:val="18"/>
                <w:szCs w:val="18"/>
              </w:rPr>
            </w:pPr>
          </w:p>
        </w:tc>
        <w:tc>
          <w:tcPr>
            <w:tcW w:w="2341" w:type="dxa"/>
          </w:tcPr>
          <w:p w14:paraId="279B9EED"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Transition</w:t>
            </w:r>
          </w:p>
        </w:tc>
        <w:tc>
          <w:tcPr>
            <w:tcW w:w="2991" w:type="dxa"/>
          </w:tcPr>
          <w:p w14:paraId="182CAC7D"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04E1E858" w14:textId="77777777" w:rsidR="00901121" w:rsidRPr="00563476" w:rsidRDefault="00901121" w:rsidP="008F5956">
            <w:pPr>
              <w:spacing w:before="0" w:after="0" w:line="276" w:lineRule="auto"/>
              <w:rPr>
                <w:rFonts w:asciiTheme="minorHAnsi" w:hAnsiTheme="minorHAnsi"/>
                <w:bCs/>
                <w:noProof/>
                <w:sz w:val="18"/>
                <w:szCs w:val="18"/>
              </w:rPr>
            </w:pPr>
          </w:p>
        </w:tc>
      </w:tr>
      <w:tr w:rsidR="00901121" w:rsidRPr="00563476" w14:paraId="2475B6F2" w14:textId="77777777" w:rsidTr="00D66A89">
        <w:tc>
          <w:tcPr>
            <w:tcW w:w="1839" w:type="dxa"/>
          </w:tcPr>
          <w:p w14:paraId="7EA27FD1" w14:textId="77777777" w:rsidR="00901121" w:rsidRPr="00563476" w:rsidRDefault="00901121" w:rsidP="008F5956">
            <w:pPr>
              <w:spacing w:before="0" w:after="0" w:line="276" w:lineRule="auto"/>
              <w:rPr>
                <w:rFonts w:asciiTheme="minorHAnsi" w:hAnsiTheme="minorHAnsi"/>
                <w:bCs/>
                <w:noProof/>
                <w:sz w:val="18"/>
                <w:szCs w:val="18"/>
              </w:rPr>
            </w:pPr>
          </w:p>
        </w:tc>
        <w:tc>
          <w:tcPr>
            <w:tcW w:w="2341" w:type="dxa"/>
          </w:tcPr>
          <w:p w14:paraId="3B0E8324"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Less developed</w:t>
            </w:r>
          </w:p>
        </w:tc>
        <w:tc>
          <w:tcPr>
            <w:tcW w:w="2991" w:type="dxa"/>
          </w:tcPr>
          <w:p w14:paraId="36C9CCA0" w14:textId="77777777" w:rsidR="00901121" w:rsidRPr="00563476" w:rsidRDefault="00901121" w:rsidP="008F5956">
            <w:pPr>
              <w:spacing w:before="0" w:after="0" w:line="276" w:lineRule="auto"/>
              <w:rPr>
                <w:rFonts w:asciiTheme="minorHAnsi" w:hAnsiTheme="minorHAnsi"/>
                <w:bCs/>
                <w:noProof/>
                <w:sz w:val="18"/>
                <w:szCs w:val="18"/>
              </w:rPr>
            </w:pPr>
          </w:p>
        </w:tc>
        <w:tc>
          <w:tcPr>
            <w:tcW w:w="2683" w:type="dxa"/>
          </w:tcPr>
          <w:p w14:paraId="76BBFA14" w14:textId="77777777" w:rsidR="00901121" w:rsidRPr="00563476" w:rsidRDefault="00901121" w:rsidP="008F5956">
            <w:pPr>
              <w:spacing w:before="0" w:after="0" w:line="276" w:lineRule="auto"/>
              <w:rPr>
                <w:rFonts w:asciiTheme="minorHAnsi" w:hAnsiTheme="minorHAnsi"/>
                <w:bCs/>
                <w:noProof/>
                <w:sz w:val="18"/>
                <w:szCs w:val="18"/>
              </w:rPr>
            </w:pPr>
          </w:p>
        </w:tc>
      </w:tr>
    </w:tbl>
    <w:p w14:paraId="52F8281F"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 Programme with the JTF allocation.</w:t>
      </w:r>
    </w:p>
    <w:p w14:paraId="15280EAC"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lastRenderedPageBreak/>
        <w:t xml:space="preserve"> **JTF resources should be complemented with ERDF or ESF+ resources of the category of regions where the concerned territory is located.</w:t>
      </w:r>
    </w:p>
    <w:p w14:paraId="3CC7950E" w14:textId="77777777" w:rsidR="00901121" w:rsidRPr="00563476" w:rsidRDefault="00901121" w:rsidP="008F5956">
      <w:pPr>
        <w:spacing w:before="0" w:after="0" w:line="276" w:lineRule="auto"/>
        <w:rPr>
          <w:rFonts w:asciiTheme="minorHAnsi" w:hAnsiTheme="minorHAnsi"/>
          <w:b/>
          <w:sz w:val="18"/>
          <w:szCs w:val="18"/>
        </w:rPr>
      </w:pPr>
    </w:p>
    <w:p w14:paraId="4FAE193F" w14:textId="77777777" w:rsidR="00901121" w:rsidRPr="00563476" w:rsidRDefault="00901121" w:rsidP="008F5956">
      <w:pPr>
        <w:spacing w:before="0" w:after="0" w:line="276" w:lineRule="auto"/>
        <w:rPr>
          <w:rFonts w:asciiTheme="minorHAnsi" w:hAnsiTheme="minorHAnsi"/>
          <w:b/>
          <w:sz w:val="18"/>
          <w:szCs w:val="18"/>
        </w:rPr>
      </w:pPr>
    </w:p>
    <w:p w14:paraId="650B5396"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Table 18C: Transfers to JTF from the other programme(s) (breakdown by year)</w:t>
      </w:r>
    </w:p>
    <w:p w14:paraId="7E928930" w14:textId="77777777" w:rsidR="00901121" w:rsidRPr="00563476" w:rsidRDefault="00901121" w:rsidP="008F5956">
      <w:pPr>
        <w:spacing w:before="0" w:after="0" w:line="276" w:lineRule="auto"/>
        <w:rPr>
          <w:rFonts w:asciiTheme="minorHAnsi" w:hAnsiTheme="minorHAnsi"/>
          <w:b/>
          <w:sz w:val="18"/>
          <w:szCs w:val="18"/>
        </w:rPr>
      </w:pPr>
    </w:p>
    <w:tbl>
      <w:tblPr>
        <w:tblStyle w:val="TableGrid24"/>
        <w:tblW w:w="9923" w:type="dxa"/>
        <w:tblInd w:w="392" w:type="dxa"/>
        <w:tblLayout w:type="fixed"/>
        <w:tblLook w:val="04A0" w:firstRow="1" w:lastRow="0" w:firstColumn="1" w:lastColumn="0" w:noHBand="0" w:noVBand="1"/>
      </w:tblPr>
      <w:tblGrid>
        <w:gridCol w:w="709"/>
        <w:gridCol w:w="992"/>
        <w:gridCol w:w="851"/>
        <w:gridCol w:w="548"/>
        <w:gridCol w:w="567"/>
        <w:gridCol w:w="567"/>
        <w:gridCol w:w="567"/>
        <w:gridCol w:w="567"/>
        <w:gridCol w:w="1011"/>
        <w:gridCol w:w="832"/>
        <w:gridCol w:w="1010"/>
        <w:gridCol w:w="833"/>
        <w:gridCol w:w="869"/>
      </w:tblGrid>
      <w:tr w:rsidR="00901121" w:rsidRPr="00563476" w14:paraId="2B2C3F40" w14:textId="77777777" w:rsidTr="00D66A89">
        <w:trPr>
          <w:trHeight w:val="124"/>
        </w:trPr>
        <w:tc>
          <w:tcPr>
            <w:tcW w:w="1701" w:type="dxa"/>
            <w:gridSpan w:val="2"/>
          </w:tcPr>
          <w:p w14:paraId="56A605A0"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Transfer from </w:t>
            </w:r>
          </w:p>
        </w:tc>
        <w:tc>
          <w:tcPr>
            <w:tcW w:w="851" w:type="dxa"/>
          </w:tcPr>
          <w:p w14:paraId="3A32A976"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Transfer to</w:t>
            </w:r>
          </w:p>
        </w:tc>
        <w:tc>
          <w:tcPr>
            <w:tcW w:w="7371" w:type="dxa"/>
            <w:gridSpan w:val="10"/>
          </w:tcPr>
          <w:p w14:paraId="449BE1A5"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Breakdown by year</w:t>
            </w:r>
          </w:p>
        </w:tc>
      </w:tr>
      <w:tr w:rsidR="00901121" w:rsidRPr="00563476" w14:paraId="473F6489" w14:textId="77777777" w:rsidTr="00D66A89">
        <w:trPr>
          <w:trHeight w:val="124"/>
        </w:trPr>
        <w:tc>
          <w:tcPr>
            <w:tcW w:w="709" w:type="dxa"/>
            <w:vMerge w:val="restart"/>
          </w:tcPr>
          <w:p w14:paraId="5B833897"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Fund</w:t>
            </w:r>
          </w:p>
        </w:tc>
        <w:tc>
          <w:tcPr>
            <w:tcW w:w="992" w:type="dxa"/>
            <w:vMerge w:val="restart"/>
          </w:tcPr>
          <w:p w14:paraId="541ED77D"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Category of region </w:t>
            </w:r>
          </w:p>
        </w:tc>
        <w:tc>
          <w:tcPr>
            <w:tcW w:w="851" w:type="dxa"/>
            <w:vMerge w:val="restart"/>
          </w:tcPr>
          <w:p w14:paraId="3E3DC00F"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JTF priority*</w:t>
            </w:r>
          </w:p>
        </w:tc>
        <w:tc>
          <w:tcPr>
            <w:tcW w:w="548" w:type="dxa"/>
            <w:vMerge w:val="restart"/>
          </w:tcPr>
          <w:p w14:paraId="61FDDDA2"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2021</w:t>
            </w:r>
          </w:p>
        </w:tc>
        <w:tc>
          <w:tcPr>
            <w:tcW w:w="567" w:type="dxa"/>
            <w:vMerge w:val="restart"/>
          </w:tcPr>
          <w:p w14:paraId="632C760D"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2022</w:t>
            </w:r>
          </w:p>
        </w:tc>
        <w:tc>
          <w:tcPr>
            <w:tcW w:w="567" w:type="dxa"/>
            <w:vMerge w:val="restart"/>
          </w:tcPr>
          <w:p w14:paraId="3BB9C7A2"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2023</w:t>
            </w:r>
          </w:p>
        </w:tc>
        <w:tc>
          <w:tcPr>
            <w:tcW w:w="567" w:type="dxa"/>
            <w:vMerge w:val="restart"/>
          </w:tcPr>
          <w:p w14:paraId="612C75CE"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2024</w:t>
            </w:r>
          </w:p>
        </w:tc>
        <w:tc>
          <w:tcPr>
            <w:tcW w:w="567" w:type="dxa"/>
            <w:vMerge w:val="restart"/>
          </w:tcPr>
          <w:p w14:paraId="01B04585"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2025</w:t>
            </w:r>
          </w:p>
        </w:tc>
        <w:tc>
          <w:tcPr>
            <w:tcW w:w="1843" w:type="dxa"/>
            <w:gridSpan w:val="2"/>
          </w:tcPr>
          <w:p w14:paraId="62679F16"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2026</w:t>
            </w:r>
          </w:p>
        </w:tc>
        <w:tc>
          <w:tcPr>
            <w:tcW w:w="1843" w:type="dxa"/>
            <w:gridSpan w:val="2"/>
          </w:tcPr>
          <w:p w14:paraId="3C4EE96F"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2027</w:t>
            </w:r>
          </w:p>
        </w:tc>
        <w:tc>
          <w:tcPr>
            <w:tcW w:w="869" w:type="dxa"/>
            <w:vMerge w:val="restart"/>
          </w:tcPr>
          <w:p w14:paraId="3A5E1B05" w14:textId="77777777" w:rsidR="00901121" w:rsidRPr="00563476" w:rsidRDefault="0090112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r>
      <w:tr w:rsidR="00901121" w:rsidRPr="00563476" w14:paraId="3EEEF034" w14:textId="77777777" w:rsidTr="00D66A89">
        <w:trPr>
          <w:trHeight w:val="123"/>
        </w:trPr>
        <w:tc>
          <w:tcPr>
            <w:tcW w:w="709" w:type="dxa"/>
            <w:vMerge/>
          </w:tcPr>
          <w:p w14:paraId="6600ADD0" w14:textId="77777777" w:rsidR="00901121" w:rsidRPr="00563476" w:rsidRDefault="00901121" w:rsidP="008F5956">
            <w:pPr>
              <w:spacing w:before="0" w:after="0" w:line="276" w:lineRule="auto"/>
              <w:rPr>
                <w:rFonts w:asciiTheme="minorHAnsi" w:hAnsiTheme="minorHAnsi"/>
                <w:b/>
                <w:sz w:val="18"/>
                <w:szCs w:val="18"/>
              </w:rPr>
            </w:pPr>
          </w:p>
        </w:tc>
        <w:tc>
          <w:tcPr>
            <w:tcW w:w="992" w:type="dxa"/>
            <w:vMerge/>
          </w:tcPr>
          <w:p w14:paraId="431900CB" w14:textId="77777777" w:rsidR="00901121" w:rsidRPr="00563476" w:rsidRDefault="00901121" w:rsidP="008F5956">
            <w:pPr>
              <w:spacing w:before="0" w:after="0" w:line="276" w:lineRule="auto"/>
              <w:rPr>
                <w:rFonts w:asciiTheme="minorHAnsi" w:hAnsiTheme="minorHAnsi"/>
                <w:b/>
                <w:sz w:val="18"/>
                <w:szCs w:val="18"/>
              </w:rPr>
            </w:pPr>
          </w:p>
        </w:tc>
        <w:tc>
          <w:tcPr>
            <w:tcW w:w="851" w:type="dxa"/>
            <w:vMerge/>
          </w:tcPr>
          <w:p w14:paraId="31404BBB" w14:textId="77777777" w:rsidR="00901121" w:rsidRPr="00563476" w:rsidRDefault="00901121" w:rsidP="008F5956">
            <w:pPr>
              <w:spacing w:before="0" w:after="0" w:line="276" w:lineRule="auto"/>
              <w:rPr>
                <w:rFonts w:asciiTheme="minorHAnsi" w:hAnsiTheme="minorHAnsi"/>
                <w:b/>
                <w:sz w:val="18"/>
                <w:szCs w:val="18"/>
              </w:rPr>
            </w:pPr>
          </w:p>
        </w:tc>
        <w:tc>
          <w:tcPr>
            <w:tcW w:w="548" w:type="dxa"/>
            <w:vMerge/>
          </w:tcPr>
          <w:p w14:paraId="0AA61290"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2022D8AF"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73DF7827"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5F11746A" w14:textId="77777777" w:rsidR="00901121" w:rsidRPr="00563476" w:rsidRDefault="00901121" w:rsidP="008F5956">
            <w:pPr>
              <w:spacing w:before="0" w:after="0" w:line="276" w:lineRule="auto"/>
              <w:rPr>
                <w:rFonts w:asciiTheme="minorHAnsi" w:hAnsiTheme="minorHAnsi"/>
                <w:b/>
                <w:sz w:val="18"/>
                <w:szCs w:val="18"/>
              </w:rPr>
            </w:pPr>
          </w:p>
        </w:tc>
        <w:tc>
          <w:tcPr>
            <w:tcW w:w="567" w:type="dxa"/>
            <w:vMerge/>
          </w:tcPr>
          <w:p w14:paraId="3BABF747" w14:textId="77777777" w:rsidR="00901121" w:rsidRPr="00563476" w:rsidRDefault="00901121" w:rsidP="008F5956">
            <w:pPr>
              <w:spacing w:before="0" w:after="0" w:line="276" w:lineRule="auto"/>
              <w:rPr>
                <w:rFonts w:asciiTheme="minorHAnsi" w:hAnsiTheme="minorHAnsi"/>
                <w:b/>
                <w:sz w:val="18"/>
                <w:szCs w:val="18"/>
              </w:rPr>
            </w:pPr>
          </w:p>
        </w:tc>
        <w:tc>
          <w:tcPr>
            <w:tcW w:w="1011" w:type="dxa"/>
          </w:tcPr>
          <w:p w14:paraId="4F3A206E"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sz w:val="18"/>
                <w:szCs w:val="18"/>
              </w:rPr>
              <w:t>Financial appropriation without flexibility amount</w:t>
            </w:r>
          </w:p>
        </w:tc>
        <w:tc>
          <w:tcPr>
            <w:tcW w:w="832" w:type="dxa"/>
          </w:tcPr>
          <w:p w14:paraId="03FAFA4D"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Flexibility amount</w:t>
            </w:r>
          </w:p>
        </w:tc>
        <w:tc>
          <w:tcPr>
            <w:tcW w:w="1010" w:type="dxa"/>
          </w:tcPr>
          <w:p w14:paraId="4E610362" w14:textId="77777777" w:rsidR="00901121" w:rsidRPr="00563476" w:rsidRDefault="00901121" w:rsidP="008F5956">
            <w:pPr>
              <w:spacing w:before="0" w:after="0" w:line="276" w:lineRule="auto"/>
              <w:jc w:val="center"/>
              <w:rPr>
                <w:rFonts w:asciiTheme="minorHAnsi" w:hAnsiTheme="minorHAnsi"/>
                <w:b/>
                <w:sz w:val="18"/>
                <w:szCs w:val="18"/>
              </w:rPr>
            </w:pPr>
            <w:r w:rsidRPr="00563476">
              <w:rPr>
                <w:rFonts w:asciiTheme="minorHAnsi" w:hAnsiTheme="minorHAnsi"/>
                <w:sz w:val="18"/>
                <w:szCs w:val="18"/>
              </w:rPr>
              <w:t>Financial appropriation without flexibility amount</w:t>
            </w:r>
          </w:p>
        </w:tc>
        <w:tc>
          <w:tcPr>
            <w:tcW w:w="833" w:type="dxa"/>
          </w:tcPr>
          <w:p w14:paraId="7ACBB544"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Flexibility amount</w:t>
            </w:r>
          </w:p>
        </w:tc>
        <w:tc>
          <w:tcPr>
            <w:tcW w:w="869" w:type="dxa"/>
            <w:vMerge/>
          </w:tcPr>
          <w:p w14:paraId="73F5FCC4" w14:textId="77777777" w:rsidR="00901121" w:rsidRPr="00563476" w:rsidRDefault="00901121" w:rsidP="008F5956">
            <w:pPr>
              <w:spacing w:before="0" w:after="0" w:line="276" w:lineRule="auto"/>
              <w:rPr>
                <w:rFonts w:asciiTheme="minorHAnsi" w:hAnsiTheme="minorHAnsi"/>
                <w:b/>
                <w:sz w:val="18"/>
                <w:szCs w:val="18"/>
              </w:rPr>
            </w:pPr>
          </w:p>
        </w:tc>
      </w:tr>
      <w:tr w:rsidR="00901121" w:rsidRPr="00563476" w14:paraId="30968F9B" w14:textId="77777777" w:rsidTr="00D66A89">
        <w:tc>
          <w:tcPr>
            <w:tcW w:w="709" w:type="dxa"/>
            <w:vMerge w:val="restart"/>
          </w:tcPr>
          <w:p w14:paraId="6F81BE40"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ERDF</w:t>
            </w:r>
          </w:p>
        </w:tc>
        <w:tc>
          <w:tcPr>
            <w:tcW w:w="992" w:type="dxa"/>
          </w:tcPr>
          <w:p w14:paraId="5F6C8267"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851" w:type="dxa"/>
            <w:vMerge w:val="restart"/>
          </w:tcPr>
          <w:p w14:paraId="60D38BA6"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JTF priority 1</w:t>
            </w:r>
          </w:p>
          <w:p w14:paraId="2EA13E2A" w14:textId="77777777" w:rsidR="00901121" w:rsidRPr="00563476" w:rsidRDefault="00901121" w:rsidP="008F5956">
            <w:pPr>
              <w:spacing w:before="0" w:after="0" w:line="276" w:lineRule="auto"/>
              <w:rPr>
                <w:rFonts w:asciiTheme="minorHAnsi" w:hAnsiTheme="minorHAnsi"/>
                <w:b/>
                <w:sz w:val="18"/>
                <w:szCs w:val="18"/>
              </w:rPr>
            </w:pPr>
          </w:p>
        </w:tc>
        <w:tc>
          <w:tcPr>
            <w:tcW w:w="548" w:type="dxa"/>
          </w:tcPr>
          <w:p w14:paraId="7ADAA972"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31A3729A"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66703EE8"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7B2A36A0"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1D7E8AFE" w14:textId="77777777" w:rsidR="00901121" w:rsidRPr="00563476" w:rsidRDefault="00901121" w:rsidP="008F5956">
            <w:pPr>
              <w:spacing w:before="0" w:after="0" w:line="276" w:lineRule="auto"/>
              <w:rPr>
                <w:rFonts w:asciiTheme="minorHAnsi" w:hAnsiTheme="minorHAnsi"/>
                <w:b/>
                <w:sz w:val="18"/>
                <w:szCs w:val="18"/>
              </w:rPr>
            </w:pPr>
          </w:p>
        </w:tc>
        <w:tc>
          <w:tcPr>
            <w:tcW w:w="1011" w:type="dxa"/>
          </w:tcPr>
          <w:p w14:paraId="1AA6F749" w14:textId="77777777" w:rsidR="00901121" w:rsidRPr="00563476" w:rsidRDefault="00901121" w:rsidP="008F5956">
            <w:pPr>
              <w:spacing w:before="0" w:after="0" w:line="276" w:lineRule="auto"/>
              <w:rPr>
                <w:rFonts w:asciiTheme="minorHAnsi" w:hAnsiTheme="minorHAnsi"/>
                <w:b/>
                <w:sz w:val="18"/>
                <w:szCs w:val="18"/>
              </w:rPr>
            </w:pPr>
          </w:p>
        </w:tc>
        <w:tc>
          <w:tcPr>
            <w:tcW w:w="832" w:type="dxa"/>
          </w:tcPr>
          <w:p w14:paraId="12696A2A" w14:textId="77777777" w:rsidR="00901121" w:rsidRPr="00563476" w:rsidRDefault="00901121" w:rsidP="008F5956">
            <w:pPr>
              <w:spacing w:before="0" w:after="0" w:line="276" w:lineRule="auto"/>
              <w:rPr>
                <w:rFonts w:asciiTheme="minorHAnsi" w:hAnsiTheme="minorHAnsi"/>
                <w:b/>
                <w:sz w:val="18"/>
                <w:szCs w:val="18"/>
              </w:rPr>
            </w:pPr>
          </w:p>
        </w:tc>
        <w:tc>
          <w:tcPr>
            <w:tcW w:w="1010" w:type="dxa"/>
          </w:tcPr>
          <w:p w14:paraId="711A7B09" w14:textId="77777777" w:rsidR="00901121" w:rsidRPr="00563476" w:rsidRDefault="00901121" w:rsidP="008F5956">
            <w:pPr>
              <w:spacing w:before="0" w:after="0" w:line="276" w:lineRule="auto"/>
              <w:rPr>
                <w:rFonts w:asciiTheme="minorHAnsi" w:hAnsiTheme="minorHAnsi"/>
                <w:b/>
                <w:sz w:val="18"/>
                <w:szCs w:val="18"/>
              </w:rPr>
            </w:pPr>
          </w:p>
        </w:tc>
        <w:tc>
          <w:tcPr>
            <w:tcW w:w="833" w:type="dxa"/>
          </w:tcPr>
          <w:p w14:paraId="1FEF07CD" w14:textId="77777777" w:rsidR="00901121" w:rsidRPr="00563476" w:rsidRDefault="00901121" w:rsidP="008F5956">
            <w:pPr>
              <w:spacing w:before="0" w:after="0" w:line="276" w:lineRule="auto"/>
              <w:rPr>
                <w:rFonts w:asciiTheme="minorHAnsi" w:hAnsiTheme="minorHAnsi"/>
                <w:b/>
                <w:sz w:val="18"/>
                <w:szCs w:val="18"/>
              </w:rPr>
            </w:pPr>
          </w:p>
        </w:tc>
        <w:tc>
          <w:tcPr>
            <w:tcW w:w="869" w:type="dxa"/>
          </w:tcPr>
          <w:p w14:paraId="300AFCF2" w14:textId="77777777" w:rsidR="00901121" w:rsidRPr="00563476" w:rsidRDefault="00901121" w:rsidP="008F5956">
            <w:pPr>
              <w:spacing w:before="0" w:after="0" w:line="276" w:lineRule="auto"/>
              <w:rPr>
                <w:rFonts w:asciiTheme="minorHAnsi" w:hAnsiTheme="minorHAnsi"/>
                <w:b/>
                <w:sz w:val="18"/>
                <w:szCs w:val="18"/>
              </w:rPr>
            </w:pPr>
          </w:p>
        </w:tc>
      </w:tr>
      <w:tr w:rsidR="00901121" w:rsidRPr="00563476" w14:paraId="64AB0855" w14:textId="77777777" w:rsidTr="00D66A89">
        <w:tc>
          <w:tcPr>
            <w:tcW w:w="709" w:type="dxa"/>
            <w:vMerge/>
          </w:tcPr>
          <w:p w14:paraId="1B0FEFEC"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4D73F691"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851" w:type="dxa"/>
            <w:vMerge/>
          </w:tcPr>
          <w:p w14:paraId="74C6FD9A"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10FBF07D"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2C45A27C"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067735EF"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265CBEDC"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4F12B7C4" w14:textId="77777777" w:rsidR="00901121" w:rsidRPr="00563476" w:rsidRDefault="00901121" w:rsidP="008F5956">
            <w:pPr>
              <w:spacing w:before="0" w:after="0" w:line="276" w:lineRule="auto"/>
              <w:rPr>
                <w:rFonts w:asciiTheme="minorHAnsi" w:hAnsiTheme="minorHAnsi"/>
                <w:sz w:val="18"/>
                <w:szCs w:val="18"/>
              </w:rPr>
            </w:pPr>
          </w:p>
        </w:tc>
        <w:tc>
          <w:tcPr>
            <w:tcW w:w="1011" w:type="dxa"/>
          </w:tcPr>
          <w:p w14:paraId="1C20BCBD" w14:textId="77777777" w:rsidR="00901121" w:rsidRPr="00563476" w:rsidRDefault="00901121" w:rsidP="008F5956">
            <w:pPr>
              <w:spacing w:before="0" w:after="0" w:line="276" w:lineRule="auto"/>
              <w:rPr>
                <w:rFonts w:asciiTheme="minorHAnsi" w:hAnsiTheme="minorHAnsi"/>
                <w:sz w:val="18"/>
                <w:szCs w:val="18"/>
              </w:rPr>
            </w:pPr>
          </w:p>
        </w:tc>
        <w:tc>
          <w:tcPr>
            <w:tcW w:w="832" w:type="dxa"/>
          </w:tcPr>
          <w:p w14:paraId="2EF54CAB" w14:textId="77777777" w:rsidR="00901121" w:rsidRPr="00563476" w:rsidRDefault="00901121" w:rsidP="008F5956">
            <w:pPr>
              <w:spacing w:before="0" w:after="0" w:line="276" w:lineRule="auto"/>
              <w:rPr>
                <w:rFonts w:asciiTheme="minorHAnsi" w:hAnsiTheme="minorHAnsi"/>
                <w:sz w:val="18"/>
                <w:szCs w:val="18"/>
              </w:rPr>
            </w:pPr>
          </w:p>
        </w:tc>
        <w:tc>
          <w:tcPr>
            <w:tcW w:w="1010" w:type="dxa"/>
          </w:tcPr>
          <w:p w14:paraId="138B03D5" w14:textId="77777777" w:rsidR="00901121" w:rsidRPr="00563476" w:rsidRDefault="00901121" w:rsidP="008F5956">
            <w:pPr>
              <w:spacing w:before="0" w:after="0" w:line="276" w:lineRule="auto"/>
              <w:rPr>
                <w:rFonts w:asciiTheme="minorHAnsi" w:hAnsiTheme="minorHAnsi"/>
                <w:sz w:val="18"/>
                <w:szCs w:val="18"/>
              </w:rPr>
            </w:pPr>
          </w:p>
        </w:tc>
        <w:tc>
          <w:tcPr>
            <w:tcW w:w="833" w:type="dxa"/>
          </w:tcPr>
          <w:p w14:paraId="571EAF56" w14:textId="77777777" w:rsidR="00901121" w:rsidRPr="00563476" w:rsidRDefault="00901121" w:rsidP="008F5956">
            <w:pPr>
              <w:spacing w:before="0" w:after="0" w:line="276" w:lineRule="auto"/>
              <w:rPr>
                <w:rFonts w:asciiTheme="minorHAnsi" w:hAnsiTheme="minorHAnsi"/>
                <w:sz w:val="18"/>
                <w:szCs w:val="18"/>
              </w:rPr>
            </w:pPr>
          </w:p>
        </w:tc>
        <w:tc>
          <w:tcPr>
            <w:tcW w:w="869" w:type="dxa"/>
          </w:tcPr>
          <w:p w14:paraId="4F394F7B" w14:textId="77777777" w:rsidR="00901121" w:rsidRPr="00563476" w:rsidRDefault="00901121" w:rsidP="008F5956">
            <w:pPr>
              <w:spacing w:before="0" w:after="0" w:line="276" w:lineRule="auto"/>
              <w:rPr>
                <w:rFonts w:asciiTheme="minorHAnsi" w:hAnsiTheme="minorHAnsi"/>
                <w:sz w:val="18"/>
                <w:szCs w:val="18"/>
              </w:rPr>
            </w:pPr>
          </w:p>
        </w:tc>
      </w:tr>
      <w:tr w:rsidR="00901121" w:rsidRPr="00563476" w14:paraId="2058C74B" w14:textId="77777777" w:rsidTr="00D66A89">
        <w:tc>
          <w:tcPr>
            <w:tcW w:w="709" w:type="dxa"/>
            <w:vMerge/>
          </w:tcPr>
          <w:p w14:paraId="106B9F3D"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0BC8B264"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851" w:type="dxa"/>
            <w:vMerge/>
          </w:tcPr>
          <w:p w14:paraId="2D7067E4"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4C4E6D32"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77BFE90F"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185CD2BF"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3C0DAB40"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736F8320" w14:textId="77777777" w:rsidR="00901121" w:rsidRPr="00563476" w:rsidRDefault="00901121" w:rsidP="008F5956">
            <w:pPr>
              <w:spacing w:before="0" w:after="0" w:line="276" w:lineRule="auto"/>
              <w:rPr>
                <w:rFonts w:asciiTheme="minorHAnsi" w:hAnsiTheme="minorHAnsi"/>
                <w:sz w:val="18"/>
                <w:szCs w:val="18"/>
              </w:rPr>
            </w:pPr>
          </w:p>
        </w:tc>
        <w:tc>
          <w:tcPr>
            <w:tcW w:w="1011" w:type="dxa"/>
          </w:tcPr>
          <w:p w14:paraId="18064A67" w14:textId="77777777" w:rsidR="00901121" w:rsidRPr="00563476" w:rsidRDefault="00901121" w:rsidP="008F5956">
            <w:pPr>
              <w:spacing w:before="0" w:after="0" w:line="276" w:lineRule="auto"/>
              <w:rPr>
                <w:rFonts w:asciiTheme="minorHAnsi" w:hAnsiTheme="minorHAnsi"/>
                <w:sz w:val="18"/>
                <w:szCs w:val="18"/>
              </w:rPr>
            </w:pPr>
          </w:p>
        </w:tc>
        <w:tc>
          <w:tcPr>
            <w:tcW w:w="832" w:type="dxa"/>
          </w:tcPr>
          <w:p w14:paraId="44611AEC" w14:textId="77777777" w:rsidR="00901121" w:rsidRPr="00563476" w:rsidRDefault="00901121" w:rsidP="008F5956">
            <w:pPr>
              <w:spacing w:before="0" w:after="0" w:line="276" w:lineRule="auto"/>
              <w:rPr>
                <w:rFonts w:asciiTheme="minorHAnsi" w:hAnsiTheme="minorHAnsi"/>
                <w:sz w:val="18"/>
                <w:szCs w:val="18"/>
              </w:rPr>
            </w:pPr>
          </w:p>
        </w:tc>
        <w:tc>
          <w:tcPr>
            <w:tcW w:w="1010" w:type="dxa"/>
          </w:tcPr>
          <w:p w14:paraId="5C52B0D7" w14:textId="77777777" w:rsidR="00901121" w:rsidRPr="00563476" w:rsidRDefault="00901121" w:rsidP="008F5956">
            <w:pPr>
              <w:spacing w:before="0" w:after="0" w:line="276" w:lineRule="auto"/>
              <w:rPr>
                <w:rFonts w:asciiTheme="minorHAnsi" w:hAnsiTheme="minorHAnsi"/>
                <w:sz w:val="18"/>
                <w:szCs w:val="18"/>
              </w:rPr>
            </w:pPr>
          </w:p>
        </w:tc>
        <w:tc>
          <w:tcPr>
            <w:tcW w:w="833" w:type="dxa"/>
          </w:tcPr>
          <w:p w14:paraId="6B571187" w14:textId="77777777" w:rsidR="00901121" w:rsidRPr="00563476" w:rsidRDefault="00901121" w:rsidP="008F5956">
            <w:pPr>
              <w:spacing w:before="0" w:after="0" w:line="276" w:lineRule="auto"/>
              <w:rPr>
                <w:rFonts w:asciiTheme="minorHAnsi" w:hAnsiTheme="minorHAnsi"/>
                <w:sz w:val="18"/>
                <w:szCs w:val="18"/>
              </w:rPr>
            </w:pPr>
          </w:p>
        </w:tc>
        <w:tc>
          <w:tcPr>
            <w:tcW w:w="869" w:type="dxa"/>
          </w:tcPr>
          <w:p w14:paraId="064857B1" w14:textId="77777777" w:rsidR="00901121" w:rsidRPr="00563476" w:rsidRDefault="00901121" w:rsidP="008F5956">
            <w:pPr>
              <w:spacing w:before="0" w:after="0" w:line="276" w:lineRule="auto"/>
              <w:rPr>
                <w:rFonts w:asciiTheme="minorHAnsi" w:hAnsiTheme="minorHAnsi"/>
                <w:sz w:val="18"/>
                <w:szCs w:val="18"/>
              </w:rPr>
            </w:pPr>
          </w:p>
        </w:tc>
      </w:tr>
      <w:tr w:rsidR="00901121" w:rsidRPr="00563476" w14:paraId="38AADD7C" w14:textId="77777777" w:rsidTr="00D66A89">
        <w:tc>
          <w:tcPr>
            <w:tcW w:w="709" w:type="dxa"/>
            <w:vMerge w:val="restart"/>
          </w:tcPr>
          <w:p w14:paraId="08E23F3F"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ESF+</w:t>
            </w:r>
          </w:p>
        </w:tc>
        <w:tc>
          <w:tcPr>
            <w:tcW w:w="992" w:type="dxa"/>
          </w:tcPr>
          <w:p w14:paraId="6AA113CC"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851" w:type="dxa"/>
            <w:vMerge w:val="restart"/>
          </w:tcPr>
          <w:p w14:paraId="408176FD"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JTF priority 2</w:t>
            </w:r>
          </w:p>
          <w:p w14:paraId="41BEA7BE" w14:textId="77777777" w:rsidR="00901121" w:rsidRPr="00563476" w:rsidRDefault="00901121" w:rsidP="008F5956">
            <w:pPr>
              <w:spacing w:before="0" w:after="0" w:line="276" w:lineRule="auto"/>
              <w:rPr>
                <w:rFonts w:asciiTheme="minorHAnsi" w:hAnsiTheme="minorHAnsi"/>
                <w:b/>
                <w:sz w:val="18"/>
                <w:szCs w:val="18"/>
              </w:rPr>
            </w:pPr>
          </w:p>
        </w:tc>
        <w:tc>
          <w:tcPr>
            <w:tcW w:w="548" w:type="dxa"/>
          </w:tcPr>
          <w:p w14:paraId="4A360A13"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162D63E1"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665D7492"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2A4DE9F8" w14:textId="77777777" w:rsidR="00901121" w:rsidRPr="00563476" w:rsidRDefault="00901121" w:rsidP="008F5956">
            <w:pPr>
              <w:spacing w:before="0" w:after="0" w:line="276" w:lineRule="auto"/>
              <w:rPr>
                <w:rFonts w:asciiTheme="minorHAnsi" w:hAnsiTheme="minorHAnsi"/>
                <w:b/>
                <w:sz w:val="18"/>
                <w:szCs w:val="18"/>
              </w:rPr>
            </w:pPr>
          </w:p>
        </w:tc>
        <w:tc>
          <w:tcPr>
            <w:tcW w:w="567" w:type="dxa"/>
          </w:tcPr>
          <w:p w14:paraId="0A159C46" w14:textId="77777777" w:rsidR="00901121" w:rsidRPr="00563476" w:rsidRDefault="00901121" w:rsidP="008F5956">
            <w:pPr>
              <w:spacing w:before="0" w:after="0" w:line="276" w:lineRule="auto"/>
              <w:rPr>
                <w:rFonts w:asciiTheme="minorHAnsi" w:hAnsiTheme="minorHAnsi"/>
                <w:b/>
                <w:sz w:val="18"/>
                <w:szCs w:val="18"/>
              </w:rPr>
            </w:pPr>
          </w:p>
        </w:tc>
        <w:tc>
          <w:tcPr>
            <w:tcW w:w="1011" w:type="dxa"/>
          </w:tcPr>
          <w:p w14:paraId="7A18E059" w14:textId="77777777" w:rsidR="00901121" w:rsidRPr="00563476" w:rsidRDefault="00901121" w:rsidP="008F5956">
            <w:pPr>
              <w:spacing w:before="0" w:after="0" w:line="276" w:lineRule="auto"/>
              <w:rPr>
                <w:rFonts w:asciiTheme="minorHAnsi" w:hAnsiTheme="minorHAnsi"/>
                <w:b/>
                <w:sz w:val="18"/>
                <w:szCs w:val="18"/>
              </w:rPr>
            </w:pPr>
          </w:p>
        </w:tc>
        <w:tc>
          <w:tcPr>
            <w:tcW w:w="832" w:type="dxa"/>
          </w:tcPr>
          <w:p w14:paraId="2763BC02" w14:textId="77777777" w:rsidR="00901121" w:rsidRPr="00563476" w:rsidRDefault="00901121" w:rsidP="008F5956">
            <w:pPr>
              <w:spacing w:before="0" w:after="0" w:line="276" w:lineRule="auto"/>
              <w:rPr>
                <w:rFonts w:asciiTheme="minorHAnsi" w:hAnsiTheme="minorHAnsi"/>
                <w:b/>
                <w:sz w:val="18"/>
                <w:szCs w:val="18"/>
              </w:rPr>
            </w:pPr>
          </w:p>
        </w:tc>
        <w:tc>
          <w:tcPr>
            <w:tcW w:w="1010" w:type="dxa"/>
          </w:tcPr>
          <w:p w14:paraId="38304E00" w14:textId="77777777" w:rsidR="00901121" w:rsidRPr="00563476" w:rsidRDefault="00901121" w:rsidP="008F5956">
            <w:pPr>
              <w:spacing w:before="0" w:after="0" w:line="276" w:lineRule="auto"/>
              <w:rPr>
                <w:rFonts w:asciiTheme="minorHAnsi" w:hAnsiTheme="minorHAnsi"/>
                <w:b/>
                <w:sz w:val="18"/>
                <w:szCs w:val="18"/>
              </w:rPr>
            </w:pPr>
          </w:p>
        </w:tc>
        <w:tc>
          <w:tcPr>
            <w:tcW w:w="833" w:type="dxa"/>
          </w:tcPr>
          <w:p w14:paraId="302D3576" w14:textId="77777777" w:rsidR="00901121" w:rsidRPr="00563476" w:rsidRDefault="00901121" w:rsidP="008F5956">
            <w:pPr>
              <w:spacing w:before="0" w:after="0" w:line="276" w:lineRule="auto"/>
              <w:rPr>
                <w:rFonts w:asciiTheme="minorHAnsi" w:hAnsiTheme="minorHAnsi"/>
                <w:b/>
                <w:sz w:val="18"/>
                <w:szCs w:val="18"/>
              </w:rPr>
            </w:pPr>
          </w:p>
        </w:tc>
        <w:tc>
          <w:tcPr>
            <w:tcW w:w="869" w:type="dxa"/>
          </w:tcPr>
          <w:p w14:paraId="5168B314" w14:textId="77777777" w:rsidR="00901121" w:rsidRPr="00563476" w:rsidRDefault="00901121" w:rsidP="008F5956">
            <w:pPr>
              <w:spacing w:before="0" w:after="0" w:line="276" w:lineRule="auto"/>
              <w:rPr>
                <w:rFonts w:asciiTheme="minorHAnsi" w:hAnsiTheme="minorHAnsi"/>
                <w:b/>
                <w:sz w:val="18"/>
                <w:szCs w:val="18"/>
              </w:rPr>
            </w:pPr>
          </w:p>
        </w:tc>
      </w:tr>
      <w:tr w:rsidR="00901121" w:rsidRPr="00563476" w14:paraId="39B3ABB1" w14:textId="77777777" w:rsidTr="00D66A89">
        <w:tc>
          <w:tcPr>
            <w:tcW w:w="709" w:type="dxa"/>
            <w:vMerge/>
          </w:tcPr>
          <w:p w14:paraId="0DFFA203"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22F6F6E7"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851" w:type="dxa"/>
            <w:vMerge/>
          </w:tcPr>
          <w:p w14:paraId="776ABD07"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54E2AFD3"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17801C47"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28C9957A"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58784050"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1848127C" w14:textId="77777777" w:rsidR="00901121" w:rsidRPr="00563476" w:rsidRDefault="00901121" w:rsidP="008F5956">
            <w:pPr>
              <w:spacing w:before="0" w:after="0" w:line="276" w:lineRule="auto"/>
              <w:rPr>
                <w:rFonts w:asciiTheme="minorHAnsi" w:hAnsiTheme="minorHAnsi"/>
                <w:sz w:val="18"/>
                <w:szCs w:val="18"/>
              </w:rPr>
            </w:pPr>
          </w:p>
        </w:tc>
        <w:tc>
          <w:tcPr>
            <w:tcW w:w="1011" w:type="dxa"/>
          </w:tcPr>
          <w:p w14:paraId="1FF9D539" w14:textId="77777777" w:rsidR="00901121" w:rsidRPr="00563476" w:rsidRDefault="00901121" w:rsidP="008F5956">
            <w:pPr>
              <w:spacing w:before="0" w:after="0" w:line="276" w:lineRule="auto"/>
              <w:rPr>
                <w:rFonts w:asciiTheme="minorHAnsi" w:hAnsiTheme="minorHAnsi"/>
                <w:sz w:val="18"/>
                <w:szCs w:val="18"/>
              </w:rPr>
            </w:pPr>
          </w:p>
        </w:tc>
        <w:tc>
          <w:tcPr>
            <w:tcW w:w="832" w:type="dxa"/>
          </w:tcPr>
          <w:p w14:paraId="4E75ABB2" w14:textId="77777777" w:rsidR="00901121" w:rsidRPr="00563476" w:rsidRDefault="00901121" w:rsidP="008F5956">
            <w:pPr>
              <w:spacing w:before="0" w:after="0" w:line="276" w:lineRule="auto"/>
              <w:rPr>
                <w:rFonts w:asciiTheme="minorHAnsi" w:hAnsiTheme="minorHAnsi"/>
                <w:sz w:val="18"/>
                <w:szCs w:val="18"/>
              </w:rPr>
            </w:pPr>
          </w:p>
        </w:tc>
        <w:tc>
          <w:tcPr>
            <w:tcW w:w="1010" w:type="dxa"/>
          </w:tcPr>
          <w:p w14:paraId="1348AA27" w14:textId="77777777" w:rsidR="00901121" w:rsidRPr="00563476" w:rsidRDefault="00901121" w:rsidP="008F5956">
            <w:pPr>
              <w:spacing w:before="0" w:after="0" w:line="276" w:lineRule="auto"/>
              <w:rPr>
                <w:rFonts w:asciiTheme="minorHAnsi" w:hAnsiTheme="minorHAnsi"/>
                <w:sz w:val="18"/>
                <w:szCs w:val="18"/>
              </w:rPr>
            </w:pPr>
          </w:p>
        </w:tc>
        <w:tc>
          <w:tcPr>
            <w:tcW w:w="833" w:type="dxa"/>
          </w:tcPr>
          <w:p w14:paraId="65B44F84" w14:textId="77777777" w:rsidR="00901121" w:rsidRPr="00563476" w:rsidRDefault="00901121" w:rsidP="008F5956">
            <w:pPr>
              <w:spacing w:before="0" w:after="0" w:line="276" w:lineRule="auto"/>
              <w:rPr>
                <w:rFonts w:asciiTheme="minorHAnsi" w:hAnsiTheme="minorHAnsi"/>
                <w:sz w:val="18"/>
                <w:szCs w:val="18"/>
              </w:rPr>
            </w:pPr>
          </w:p>
        </w:tc>
        <w:tc>
          <w:tcPr>
            <w:tcW w:w="869" w:type="dxa"/>
            <w:shd w:val="clear" w:color="auto" w:fill="auto"/>
          </w:tcPr>
          <w:p w14:paraId="515B6161" w14:textId="77777777" w:rsidR="00901121" w:rsidRPr="00563476" w:rsidRDefault="00901121" w:rsidP="008F5956">
            <w:pPr>
              <w:spacing w:before="0" w:after="0" w:line="276" w:lineRule="auto"/>
              <w:rPr>
                <w:rFonts w:asciiTheme="minorHAnsi" w:hAnsiTheme="minorHAnsi"/>
                <w:sz w:val="18"/>
                <w:szCs w:val="18"/>
              </w:rPr>
            </w:pPr>
          </w:p>
        </w:tc>
      </w:tr>
      <w:tr w:rsidR="00901121" w:rsidRPr="00563476" w14:paraId="2360FE8E" w14:textId="77777777" w:rsidTr="00D66A89">
        <w:tc>
          <w:tcPr>
            <w:tcW w:w="709" w:type="dxa"/>
            <w:vMerge/>
          </w:tcPr>
          <w:p w14:paraId="3CCE7CE4" w14:textId="77777777" w:rsidR="00901121" w:rsidRPr="00563476" w:rsidRDefault="00901121" w:rsidP="008F5956">
            <w:pPr>
              <w:spacing w:before="0" w:after="0" w:line="276" w:lineRule="auto"/>
              <w:rPr>
                <w:rFonts w:asciiTheme="minorHAnsi" w:hAnsiTheme="minorHAnsi"/>
                <w:sz w:val="18"/>
                <w:szCs w:val="18"/>
              </w:rPr>
            </w:pPr>
          </w:p>
        </w:tc>
        <w:tc>
          <w:tcPr>
            <w:tcW w:w="992" w:type="dxa"/>
          </w:tcPr>
          <w:p w14:paraId="589A1DA1" w14:textId="77777777" w:rsidR="00901121" w:rsidRPr="00563476" w:rsidRDefault="00901121"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851" w:type="dxa"/>
            <w:vMerge/>
          </w:tcPr>
          <w:p w14:paraId="2B6F8B6C" w14:textId="77777777" w:rsidR="00901121" w:rsidRPr="00563476" w:rsidRDefault="00901121" w:rsidP="008F5956">
            <w:pPr>
              <w:spacing w:before="0" w:after="0" w:line="276" w:lineRule="auto"/>
              <w:rPr>
                <w:rFonts w:asciiTheme="minorHAnsi" w:hAnsiTheme="minorHAnsi"/>
                <w:sz w:val="18"/>
                <w:szCs w:val="18"/>
              </w:rPr>
            </w:pPr>
          </w:p>
        </w:tc>
        <w:tc>
          <w:tcPr>
            <w:tcW w:w="548" w:type="dxa"/>
          </w:tcPr>
          <w:p w14:paraId="71447138"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69B85A04"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60624236"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34930E00" w14:textId="77777777" w:rsidR="00901121" w:rsidRPr="00563476" w:rsidRDefault="00901121" w:rsidP="008F5956">
            <w:pPr>
              <w:spacing w:before="0" w:after="0" w:line="276" w:lineRule="auto"/>
              <w:rPr>
                <w:rFonts w:asciiTheme="minorHAnsi" w:hAnsiTheme="minorHAnsi"/>
                <w:sz w:val="18"/>
                <w:szCs w:val="18"/>
              </w:rPr>
            </w:pPr>
          </w:p>
        </w:tc>
        <w:tc>
          <w:tcPr>
            <w:tcW w:w="567" w:type="dxa"/>
          </w:tcPr>
          <w:p w14:paraId="088CDD8F" w14:textId="77777777" w:rsidR="00901121" w:rsidRPr="00563476" w:rsidRDefault="00901121" w:rsidP="008F5956">
            <w:pPr>
              <w:spacing w:before="0" w:after="0" w:line="276" w:lineRule="auto"/>
              <w:rPr>
                <w:rFonts w:asciiTheme="minorHAnsi" w:hAnsiTheme="minorHAnsi"/>
                <w:sz w:val="18"/>
                <w:szCs w:val="18"/>
              </w:rPr>
            </w:pPr>
          </w:p>
        </w:tc>
        <w:tc>
          <w:tcPr>
            <w:tcW w:w="1011" w:type="dxa"/>
          </w:tcPr>
          <w:p w14:paraId="1F1C7C56" w14:textId="77777777" w:rsidR="00901121" w:rsidRPr="00563476" w:rsidRDefault="00901121" w:rsidP="008F5956">
            <w:pPr>
              <w:spacing w:before="0" w:after="0" w:line="276" w:lineRule="auto"/>
              <w:rPr>
                <w:rFonts w:asciiTheme="minorHAnsi" w:hAnsiTheme="minorHAnsi"/>
                <w:sz w:val="18"/>
                <w:szCs w:val="18"/>
              </w:rPr>
            </w:pPr>
          </w:p>
        </w:tc>
        <w:tc>
          <w:tcPr>
            <w:tcW w:w="832" w:type="dxa"/>
          </w:tcPr>
          <w:p w14:paraId="22DAAA5D" w14:textId="77777777" w:rsidR="00901121" w:rsidRPr="00563476" w:rsidRDefault="00901121" w:rsidP="008F5956">
            <w:pPr>
              <w:spacing w:before="0" w:after="0" w:line="276" w:lineRule="auto"/>
              <w:rPr>
                <w:rFonts w:asciiTheme="minorHAnsi" w:hAnsiTheme="minorHAnsi"/>
                <w:sz w:val="18"/>
                <w:szCs w:val="18"/>
              </w:rPr>
            </w:pPr>
          </w:p>
        </w:tc>
        <w:tc>
          <w:tcPr>
            <w:tcW w:w="1010" w:type="dxa"/>
          </w:tcPr>
          <w:p w14:paraId="39C67153" w14:textId="77777777" w:rsidR="00901121" w:rsidRPr="00563476" w:rsidRDefault="00901121" w:rsidP="008F5956">
            <w:pPr>
              <w:spacing w:before="0" w:after="0" w:line="276" w:lineRule="auto"/>
              <w:rPr>
                <w:rFonts w:asciiTheme="minorHAnsi" w:hAnsiTheme="minorHAnsi"/>
                <w:sz w:val="18"/>
                <w:szCs w:val="18"/>
              </w:rPr>
            </w:pPr>
          </w:p>
        </w:tc>
        <w:tc>
          <w:tcPr>
            <w:tcW w:w="833" w:type="dxa"/>
          </w:tcPr>
          <w:p w14:paraId="0CF65832" w14:textId="77777777" w:rsidR="00901121" w:rsidRPr="00563476" w:rsidRDefault="00901121" w:rsidP="008F5956">
            <w:pPr>
              <w:spacing w:before="0" w:after="0" w:line="276" w:lineRule="auto"/>
              <w:rPr>
                <w:rFonts w:asciiTheme="minorHAnsi" w:hAnsiTheme="minorHAnsi"/>
                <w:sz w:val="18"/>
                <w:szCs w:val="18"/>
              </w:rPr>
            </w:pPr>
          </w:p>
        </w:tc>
        <w:tc>
          <w:tcPr>
            <w:tcW w:w="869" w:type="dxa"/>
          </w:tcPr>
          <w:p w14:paraId="61A21DE0" w14:textId="77777777" w:rsidR="00901121" w:rsidRPr="00563476" w:rsidRDefault="00901121" w:rsidP="008F5956">
            <w:pPr>
              <w:spacing w:before="0" w:after="0" w:line="276" w:lineRule="auto"/>
              <w:rPr>
                <w:rFonts w:asciiTheme="minorHAnsi" w:hAnsiTheme="minorHAnsi"/>
                <w:sz w:val="18"/>
                <w:szCs w:val="18"/>
              </w:rPr>
            </w:pPr>
          </w:p>
        </w:tc>
      </w:tr>
    </w:tbl>
    <w:p w14:paraId="5B1261CE" w14:textId="77777777" w:rsidR="00901121" w:rsidRPr="00563476" w:rsidRDefault="00901121" w:rsidP="008F5956">
      <w:pPr>
        <w:spacing w:before="0" w:after="0" w:line="276" w:lineRule="auto"/>
        <w:rPr>
          <w:rFonts w:asciiTheme="minorHAnsi" w:hAnsiTheme="minorHAnsi"/>
          <w:noProof/>
          <w:sz w:val="18"/>
          <w:szCs w:val="18"/>
        </w:rPr>
      </w:pPr>
      <w:r w:rsidRPr="00563476">
        <w:rPr>
          <w:rFonts w:asciiTheme="minorHAnsi" w:hAnsiTheme="minorHAnsi"/>
          <w:noProof/>
          <w:sz w:val="18"/>
          <w:szCs w:val="18"/>
        </w:rPr>
        <w:t>*JTF resources should be complemented with ERDF or ESF+ resources of the category of regions where the concerned territory is located.</w:t>
      </w:r>
    </w:p>
    <w:p w14:paraId="6B3EFBF7" w14:textId="77777777" w:rsidR="00901121" w:rsidRPr="00563476" w:rsidRDefault="00901121" w:rsidP="008F5956">
      <w:pPr>
        <w:spacing w:before="0" w:after="0" w:line="276" w:lineRule="auto"/>
        <w:rPr>
          <w:rFonts w:asciiTheme="minorHAnsi" w:hAnsiTheme="minorHAnsi"/>
          <w:noProof/>
          <w:sz w:val="18"/>
          <w:szCs w:val="18"/>
        </w:rPr>
        <w:sectPr w:rsidR="00901121" w:rsidRPr="00563476" w:rsidSect="00D66A89">
          <w:headerReference w:type="default" r:id="rId11"/>
          <w:footerReference w:type="default" r:id="rId12"/>
          <w:pgSz w:w="11906" w:h="16838" w:code="9"/>
          <w:pgMar w:top="1134" w:right="1134" w:bottom="1134" w:left="1134" w:header="567" w:footer="567" w:gutter="0"/>
          <w:cols w:space="708"/>
          <w:docGrid w:linePitch="360"/>
        </w:sectPr>
      </w:pPr>
    </w:p>
    <w:p w14:paraId="6A5534A7" w14:textId="77777777" w:rsidR="00901121" w:rsidRPr="00563476" w:rsidRDefault="00901121" w:rsidP="008F5956">
      <w:pPr>
        <w:spacing w:before="0" w:after="0" w:line="276" w:lineRule="auto"/>
        <w:rPr>
          <w:rFonts w:asciiTheme="minorHAnsi" w:hAnsiTheme="minorHAnsi"/>
          <w:noProof/>
          <w:sz w:val="18"/>
          <w:szCs w:val="18"/>
        </w:rPr>
      </w:pPr>
    </w:p>
    <w:p w14:paraId="61D1E9AB"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 xml:space="preserve">Table 18D: Transfer </w:t>
      </w:r>
      <w:r w:rsidRPr="00563476">
        <w:rPr>
          <w:rFonts w:asciiTheme="minorHAnsi" w:hAnsiTheme="minorHAnsi"/>
          <w:b/>
          <w:sz w:val="18"/>
          <w:szCs w:val="18"/>
        </w:rPr>
        <w:t xml:space="preserve">of ERDF and ESF+ resources from other programme(s) </w:t>
      </w:r>
      <w:r w:rsidRPr="00563476">
        <w:rPr>
          <w:rFonts w:asciiTheme="minorHAnsi" w:hAnsiTheme="minorHAnsi"/>
          <w:b/>
          <w:noProof/>
          <w:sz w:val="18"/>
          <w:szCs w:val="18"/>
        </w:rPr>
        <w:t>to the Just Transition Fund (JTF) in this programme</w:t>
      </w:r>
    </w:p>
    <w:p w14:paraId="4CFE40C1" w14:textId="77777777" w:rsidR="00901121" w:rsidRPr="00563476" w:rsidRDefault="00901121" w:rsidP="008F5956">
      <w:pPr>
        <w:spacing w:before="0" w:after="0" w:line="276" w:lineRule="auto"/>
        <w:rPr>
          <w:rFonts w:asciiTheme="minorHAnsi" w:hAnsiTheme="minorHAnsi"/>
          <w:b/>
          <w:noProof/>
          <w:sz w:val="18"/>
          <w:szCs w:val="18"/>
        </w:rPr>
      </w:pPr>
    </w:p>
    <w:tbl>
      <w:tblPr>
        <w:tblStyle w:val="TableGrid24"/>
        <w:tblW w:w="0" w:type="auto"/>
        <w:tblLook w:val="04A0" w:firstRow="1" w:lastRow="0" w:firstColumn="1" w:lastColumn="0" w:noHBand="0" w:noVBand="1"/>
      </w:tblPr>
      <w:tblGrid>
        <w:gridCol w:w="1716"/>
        <w:gridCol w:w="2203"/>
        <w:gridCol w:w="2922"/>
        <w:gridCol w:w="2618"/>
      </w:tblGrid>
      <w:tr w:rsidR="00901121" w:rsidRPr="00563476" w14:paraId="3B8751DA" w14:textId="77777777" w:rsidTr="00D66A89">
        <w:tc>
          <w:tcPr>
            <w:tcW w:w="3919" w:type="dxa"/>
            <w:gridSpan w:val="2"/>
            <w:vMerge w:val="restart"/>
            <w:tcBorders>
              <w:tl2br w:val="single" w:sz="4" w:space="0" w:color="auto"/>
            </w:tcBorders>
          </w:tcPr>
          <w:p w14:paraId="5106FAB6" w14:textId="77777777" w:rsidR="00901121" w:rsidRPr="00563476" w:rsidRDefault="00901121" w:rsidP="008F5956">
            <w:pPr>
              <w:spacing w:before="0" w:after="0" w:line="276" w:lineRule="auto"/>
              <w:rPr>
                <w:rFonts w:asciiTheme="minorHAnsi" w:hAnsiTheme="minorHAnsi"/>
                <w:b/>
                <w:noProof/>
                <w:sz w:val="18"/>
                <w:szCs w:val="18"/>
              </w:rPr>
            </w:pPr>
          </w:p>
        </w:tc>
        <w:tc>
          <w:tcPr>
            <w:tcW w:w="5540" w:type="dxa"/>
            <w:gridSpan w:val="2"/>
          </w:tcPr>
          <w:p w14:paraId="13CD06B7"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Complementary support to the JTF in this programme* to the territory located*** in a given category of region (by priority):</w:t>
            </w:r>
          </w:p>
        </w:tc>
      </w:tr>
      <w:tr w:rsidR="00901121" w:rsidRPr="00563476" w14:paraId="33F445E8" w14:textId="77777777" w:rsidTr="00D66A89">
        <w:trPr>
          <w:trHeight w:val="423"/>
        </w:trPr>
        <w:tc>
          <w:tcPr>
            <w:tcW w:w="3919" w:type="dxa"/>
            <w:gridSpan w:val="2"/>
            <w:vMerge/>
            <w:tcBorders>
              <w:tl2br w:val="single" w:sz="4" w:space="0" w:color="auto"/>
            </w:tcBorders>
          </w:tcPr>
          <w:p w14:paraId="515BFAF3" w14:textId="77777777" w:rsidR="00901121" w:rsidRPr="00563476" w:rsidRDefault="00901121" w:rsidP="008F5956">
            <w:pPr>
              <w:spacing w:before="0" w:after="0" w:line="276" w:lineRule="auto"/>
              <w:rPr>
                <w:rFonts w:asciiTheme="minorHAnsi" w:hAnsiTheme="minorHAnsi"/>
                <w:b/>
                <w:noProof/>
                <w:sz w:val="18"/>
                <w:szCs w:val="18"/>
              </w:rPr>
            </w:pPr>
          </w:p>
        </w:tc>
        <w:tc>
          <w:tcPr>
            <w:tcW w:w="2922" w:type="dxa"/>
          </w:tcPr>
          <w:p w14:paraId="50B7258D" w14:textId="77777777" w:rsidR="00901121" w:rsidRPr="00563476" w:rsidRDefault="00901121"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JTF priority</w:t>
            </w:r>
          </w:p>
        </w:tc>
        <w:tc>
          <w:tcPr>
            <w:tcW w:w="2618" w:type="dxa"/>
          </w:tcPr>
          <w:p w14:paraId="1D2873EE" w14:textId="77777777" w:rsidR="00901121" w:rsidRPr="00563476" w:rsidRDefault="00901121"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Amount</w:t>
            </w:r>
          </w:p>
        </w:tc>
      </w:tr>
      <w:tr w:rsidR="00901121" w:rsidRPr="00563476" w14:paraId="3FF530FE" w14:textId="77777777" w:rsidTr="00D66A89">
        <w:tc>
          <w:tcPr>
            <w:tcW w:w="3919" w:type="dxa"/>
            <w:gridSpan w:val="2"/>
          </w:tcPr>
          <w:p w14:paraId="3D2AA3F5"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Transfer(s) from other programme(s)** per category of region</w:t>
            </w:r>
          </w:p>
        </w:tc>
        <w:tc>
          <w:tcPr>
            <w:tcW w:w="2922" w:type="dxa"/>
            <w:shd w:val="clear" w:color="auto" w:fill="BFBFBF" w:themeFill="background1" w:themeFillShade="BF"/>
          </w:tcPr>
          <w:p w14:paraId="27E0BD34"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shd w:val="clear" w:color="auto" w:fill="BFBFBF" w:themeFill="background1" w:themeFillShade="BF"/>
          </w:tcPr>
          <w:p w14:paraId="73C74D81" w14:textId="77777777" w:rsidR="00901121" w:rsidRPr="00563476" w:rsidRDefault="00901121" w:rsidP="008F5956">
            <w:pPr>
              <w:spacing w:before="0" w:after="0" w:line="276" w:lineRule="auto"/>
              <w:rPr>
                <w:rFonts w:asciiTheme="minorHAnsi" w:hAnsiTheme="minorHAnsi"/>
                <w:b/>
                <w:noProof/>
                <w:sz w:val="18"/>
                <w:szCs w:val="18"/>
              </w:rPr>
            </w:pPr>
          </w:p>
        </w:tc>
      </w:tr>
      <w:tr w:rsidR="00901121" w:rsidRPr="00563476" w14:paraId="64FB2669" w14:textId="77777777" w:rsidTr="00D66A89">
        <w:tc>
          <w:tcPr>
            <w:tcW w:w="1716" w:type="dxa"/>
            <w:vMerge w:val="restart"/>
          </w:tcPr>
          <w:p w14:paraId="3C65661A"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ERDF</w:t>
            </w:r>
          </w:p>
        </w:tc>
        <w:tc>
          <w:tcPr>
            <w:tcW w:w="2203" w:type="dxa"/>
          </w:tcPr>
          <w:p w14:paraId="190AC784"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More developed</w:t>
            </w:r>
          </w:p>
        </w:tc>
        <w:tc>
          <w:tcPr>
            <w:tcW w:w="2922" w:type="dxa"/>
          </w:tcPr>
          <w:p w14:paraId="4D94E526"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tcPr>
          <w:p w14:paraId="6427C69B" w14:textId="77777777" w:rsidR="00901121" w:rsidRPr="00563476" w:rsidRDefault="00901121" w:rsidP="008F5956">
            <w:pPr>
              <w:spacing w:before="0" w:after="0" w:line="276" w:lineRule="auto"/>
              <w:rPr>
                <w:rFonts w:asciiTheme="minorHAnsi" w:hAnsiTheme="minorHAnsi"/>
                <w:b/>
                <w:noProof/>
                <w:sz w:val="18"/>
                <w:szCs w:val="18"/>
              </w:rPr>
            </w:pPr>
          </w:p>
        </w:tc>
      </w:tr>
      <w:tr w:rsidR="00901121" w:rsidRPr="00563476" w14:paraId="2C7B58E7" w14:textId="77777777" w:rsidTr="00D66A89">
        <w:tc>
          <w:tcPr>
            <w:tcW w:w="1716" w:type="dxa"/>
            <w:vMerge/>
          </w:tcPr>
          <w:p w14:paraId="11FD7EE3" w14:textId="77777777" w:rsidR="00901121" w:rsidRPr="00563476" w:rsidRDefault="00901121" w:rsidP="008F5956">
            <w:pPr>
              <w:spacing w:before="0" w:after="0" w:line="276" w:lineRule="auto"/>
              <w:rPr>
                <w:rFonts w:asciiTheme="minorHAnsi" w:hAnsiTheme="minorHAnsi"/>
                <w:b/>
                <w:noProof/>
                <w:sz w:val="18"/>
                <w:szCs w:val="18"/>
              </w:rPr>
            </w:pPr>
          </w:p>
        </w:tc>
        <w:tc>
          <w:tcPr>
            <w:tcW w:w="2203" w:type="dxa"/>
          </w:tcPr>
          <w:p w14:paraId="44F97DCA"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Transition</w:t>
            </w:r>
          </w:p>
        </w:tc>
        <w:tc>
          <w:tcPr>
            <w:tcW w:w="2922" w:type="dxa"/>
          </w:tcPr>
          <w:p w14:paraId="325B987C"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tcPr>
          <w:p w14:paraId="7EF58850" w14:textId="77777777" w:rsidR="00901121" w:rsidRPr="00563476" w:rsidRDefault="00901121" w:rsidP="008F5956">
            <w:pPr>
              <w:spacing w:before="0" w:after="0" w:line="276" w:lineRule="auto"/>
              <w:rPr>
                <w:rFonts w:asciiTheme="minorHAnsi" w:hAnsiTheme="minorHAnsi"/>
                <w:b/>
                <w:noProof/>
                <w:sz w:val="18"/>
                <w:szCs w:val="18"/>
              </w:rPr>
            </w:pPr>
          </w:p>
        </w:tc>
      </w:tr>
      <w:tr w:rsidR="00901121" w:rsidRPr="00563476" w14:paraId="25873423" w14:textId="77777777" w:rsidTr="00D66A89">
        <w:tc>
          <w:tcPr>
            <w:tcW w:w="1716" w:type="dxa"/>
            <w:vMerge/>
          </w:tcPr>
          <w:p w14:paraId="130E68DE" w14:textId="77777777" w:rsidR="00901121" w:rsidRPr="00563476" w:rsidRDefault="00901121" w:rsidP="008F5956">
            <w:pPr>
              <w:spacing w:before="0" w:after="0" w:line="276" w:lineRule="auto"/>
              <w:rPr>
                <w:rFonts w:asciiTheme="minorHAnsi" w:hAnsiTheme="minorHAnsi"/>
                <w:b/>
                <w:noProof/>
                <w:sz w:val="18"/>
                <w:szCs w:val="18"/>
              </w:rPr>
            </w:pPr>
          </w:p>
        </w:tc>
        <w:tc>
          <w:tcPr>
            <w:tcW w:w="2203" w:type="dxa"/>
          </w:tcPr>
          <w:p w14:paraId="2AD9C30C"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Less developed</w:t>
            </w:r>
          </w:p>
        </w:tc>
        <w:tc>
          <w:tcPr>
            <w:tcW w:w="2922" w:type="dxa"/>
          </w:tcPr>
          <w:p w14:paraId="7F1C7840"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tcPr>
          <w:p w14:paraId="023E27BD" w14:textId="77777777" w:rsidR="00901121" w:rsidRPr="00563476" w:rsidRDefault="00901121" w:rsidP="008F5956">
            <w:pPr>
              <w:spacing w:before="0" w:after="0" w:line="276" w:lineRule="auto"/>
              <w:rPr>
                <w:rFonts w:asciiTheme="minorHAnsi" w:hAnsiTheme="minorHAnsi"/>
                <w:b/>
                <w:noProof/>
                <w:sz w:val="18"/>
                <w:szCs w:val="18"/>
              </w:rPr>
            </w:pPr>
          </w:p>
        </w:tc>
      </w:tr>
      <w:tr w:rsidR="00901121" w:rsidRPr="00563476" w14:paraId="70E2C8E9" w14:textId="77777777" w:rsidTr="00D66A89">
        <w:tc>
          <w:tcPr>
            <w:tcW w:w="1716" w:type="dxa"/>
            <w:vMerge w:val="restart"/>
          </w:tcPr>
          <w:p w14:paraId="4EE7D837"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ESF+</w:t>
            </w:r>
          </w:p>
        </w:tc>
        <w:tc>
          <w:tcPr>
            <w:tcW w:w="2203" w:type="dxa"/>
          </w:tcPr>
          <w:p w14:paraId="2F5E9AFC" w14:textId="77777777" w:rsidR="00901121" w:rsidRPr="00563476" w:rsidRDefault="00901121" w:rsidP="008F5956">
            <w:pPr>
              <w:spacing w:before="0" w:after="0" w:line="276" w:lineRule="auto"/>
              <w:rPr>
                <w:rFonts w:asciiTheme="minorHAnsi" w:eastAsia="Times New Roman" w:hAnsiTheme="minorHAnsi"/>
                <w:b/>
                <w:noProof/>
                <w:sz w:val="18"/>
                <w:szCs w:val="18"/>
              </w:rPr>
            </w:pPr>
            <w:r w:rsidRPr="00563476">
              <w:rPr>
                <w:rFonts w:asciiTheme="minorHAnsi" w:eastAsia="Times New Roman" w:hAnsiTheme="minorHAnsi"/>
                <w:b/>
                <w:noProof/>
                <w:sz w:val="18"/>
                <w:szCs w:val="18"/>
              </w:rPr>
              <w:t>More developed</w:t>
            </w:r>
          </w:p>
        </w:tc>
        <w:tc>
          <w:tcPr>
            <w:tcW w:w="2922" w:type="dxa"/>
          </w:tcPr>
          <w:p w14:paraId="5B6C89B1"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tcPr>
          <w:p w14:paraId="6DEB2477" w14:textId="77777777" w:rsidR="00901121" w:rsidRPr="00563476" w:rsidRDefault="00901121" w:rsidP="008F5956">
            <w:pPr>
              <w:spacing w:before="0" w:after="0" w:line="276" w:lineRule="auto"/>
              <w:rPr>
                <w:rFonts w:asciiTheme="minorHAnsi" w:hAnsiTheme="minorHAnsi"/>
                <w:b/>
                <w:noProof/>
                <w:sz w:val="18"/>
                <w:szCs w:val="18"/>
              </w:rPr>
            </w:pPr>
          </w:p>
        </w:tc>
      </w:tr>
      <w:tr w:rsidR="00901121" w:rsidRPr="00563476" w14:paraId="27DD4EF2" w14:textId="77777777" w:rsidTr="00D66A89">
        <w:tc>
          <w:tcPr>
            <w:tcW w:w="1716" w:type="dxa"/>
            <w:vMerge/>
          </w:tcPr>
          <w:p w14:paraId="47429133" w14:textId="77777777" w:rsidR="00901121" w:rsidRPr="00563476" w:rsidRDefault="00901121" w:rsidP="008F5956">
            <w:pPr>
              <w:spacing w:before="0" w:after="0" w:line="276" w:lineRule="auto"/>
              <w:rPr>
                <w:rFonts w:asciiTheme="minorHAnsi" w:hAnsiTheme="minorHAnsi"/>
                <w:b/>
                <w:noProof/>
                <w:sz w:val="18"/>
                <w:szCs w:val="18"/>
              </w:rPr>
            </w:pPr>
          </w:p>
        </w:tc>
        <w:tc>
          <w:tcPr>
            <w:tcW w:w="2203" w:type="dxa"/>
          </w:tcPr>
          <w:p w14:paraId="5FC9236C" w14:textId="77777777" w:rsidR="00901121" w:rsidRPr="00563476" w:rsidRDefault="00901121" w:rsidP="008F5956">
            <w:pPr>
              <w:spacing w:before="0" w:after="0" w:line="276" w:lineRule="auto"/>
              <w:rPr>
                <w:rFonts w:asciiTheme="minorHAnsi" w:eastAsia="Times New Roman" w:hAnsiTheme="minorHAnsi"/>
                <w:b/>
                <w:noProof/>
                <w:sz w:val="18"/>
                <w:szCs w:val="18"/>
              </w:rPr>
            </w:pPr>
            <w:r w:rsidRPr="00563476">
              <w:rPr>
                <w:rFonts w:asciiTheme="minorHAnsi" w:hAnsiTheme="minorHAnsi"/>
                <w:b/>
                <w:noProof/>
                <w:sz w:val="18"/>
                <w:szCs w:val="18"/>
              </w:rPr>
              <w:t>Transition</w:t>
            </w:r>
          </w:p>
        </w:tc>
        <w:tc>
          <w:tcPr>
            <w:tcW w:w="2922" w:type="dxa"/>
          </w:tcPr>
          <w:p w14:paraId="4260D487"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tcPr>
          <w:p w14:paraId="17C62745" w14:textId="77777777" w:rsidR="00901121" w:rsidRPr="00563476" w:rsidRDefault="00901121" w:rsidP="008F5956">
            <w:pPr>
              <w:spacing w:before="0" w:after="0" w:line="276" w:lineRule="auto"/>
              <w:rPr>
                <w:rFonts w:asciiTheme="minorHAnsi" w:hAnsiTheme="minorHAnsi"/>
                <w:b/>
                <w:noProof/>
                <w:sz w:val="18"/>
                <w:szCs w:val="18"/>
              </w:rPr>
            </w:pPr>
          </w:p>
        </w:tc>
      </w:tr>
      <w:tr w:rsidR="00901121" w:rsidRPr="00563476" w14:paraId="475D341F" w14:textId="77777777" w:rsidTr="00D66A89">
        <w:tc>
          <w:tcPr>
            <w:tcW w:w="1716" w:type="dxa"/>
            <w:vMerge/>
          </w:tcPr>
          <w:p w14:paraId="702A5B53" w14:textId="77777777" w:rsidR="00901121" w:rsidRPr="00563476" w:rsidRDefault="00901121" w:rsidP="008F5956">
            <w:pPr>
              <w:spacing w:before="0" w:after="0" w:line="276" w:lineRule="auto"/>
              <w:rPr>
                <w:rFonts w:asciiTheme="minorHAnsi" w:hAnsiTheme="minorHAnsi"/>
                <w:b/>
                <w:noProof/>
                <w:sz w:val="18"/>
                <w:szCs w:val="18"/>
              </w:rPr>
            </w:pPr>
          </w:p>
        </w:tc>
        <w:tc>
          <w:tcPr>
            <w:tcW w:w="2203" w:type="dxa"/>
          </w:tcPr>
          <w:p w14:paraId="23FE6EF3"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eastAsia="Times New Roman" w:hAnsiTheme="minorHAnsi"/>
                <w:b/>
                <w:noProof/>
                <w:sz w:val="18"/>
                <w:szCs w:val="18"/>
              </w:rPr>
              <w:t>Less developed</w:t>
            </w:r>
          </w:p>
        </w:tc>
        <w:tc>
          <w:tcPr>
            <w:tcW w:w="2922" w:type="dxa"/>
          </w:tcPr>
          <w:p w14:paraId="72F3140D"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tcPr>
          <w:p w14:paraId="72552444" w14:textId="77777777" w:rsidR="00901121" w:rsidRPr="00563476" w:rsidRDefault="00901121" w:rsidP="008F5956">
            <w:pPr>
              <w:spacing w:before="0" w:after="0" w:line="276" w:lineRule="auto"/>
              <w:rPr>
                <w:rFonts w:asciiTheme="minorHAnsi" w:hAnsiTheme="minorHAnsi"/>
                <w:b/>
                <w:noProof/>
                <w:sz w:val="18"/>
                <w:szCs w:val="18"/>
              </w:rPr>
            </w:pPr>
          </w:p>
        </w:tc>
      </w:tr>
      <w:tr w:rsidR="00901121" w:rsidRPr="00563476" w14:paraId="71C2C5A6" w14:textId="77777777" w:rsidTr="00D66A89">
        <w:tc>
          <w:tcPr>
            <w:tcW w:w="3919" w:type="dxa"/>
            <w:gridSpan w:val="2"/>
          </w:tcPr>
          <w:p w14:paraId="5DA566FF" w14:textId="77777777" w:rsidR="00901121" w:rsidRPr="00563476" w:rsidRDefault="00901121"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Total</w:t>
            </w:r>
          </w:p>
        </w:tc>
        <w:tc>
          <w:tcPr>
            <w:tcW w:w="2922" w:type="dxa"/>
            <w:shd w:val="clear" w:color="auto" w:fill="BFBFBF" w:themeFill="background1" w:themeFillShade="BF"/>
          </w:tcPr>
          <w:p w14:paraId="2D6D2765" w14:textId="77777777" w:rsidR="00901121" w:rsidRPr="00563476" w:rsidRDefault="00901121" w:rsidP="008F5956">
            <w:pPr>
              <w:spacing w:before="0" w:after="0" w:line="276" w:lineRule="auto"/>
              <w:rPr>
                <w:rFonts w:asciiTheme="minorHAnsi" w:hAnsiTheme="minorHAnsi"/>
                <w:b/>
                <w:noProof/>
                <w:sz w:val="18"/>
                <w:szCs w:val="18"/>
              </w:rPr>
            </w:pPr>
          </w:p>
        </w:tc>
        <w:tc>
          <w:tcPr>
            <w:tcW w:w="2618" w:type="dxa"/>
          </w:tcPr>
          <w:p w14:paraId="4F8D109A" w14:textId="77777777" w:rsidR="00901121" w:rsidRPr="00563476" w:rsidRDefault="00901121" w:rsidP="008F5956">
            <w:pPr>
              <w:spacing w:before="0" w:after="0" w:line="276" w:lineRule="auto"/>
              <w:rPr>
                <w:rFonts w:asciiTheme="minorHAnsi" w:hAnsiTheme="minorHAnsi"/>
                <w:b/>
                <w:noProof/>
                <w:sz w:val="18"/>
                <w:szCs w:val="18"/>
              </w:rPr>
            </w:pPr>
          </w:p>
        </w:tc>
      </w:tr>
    </w:tbl>
    <w:p w14:paraId="58256C1C"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 xml:space="preserve">* programme with JTF allocation, </w:t>
      </w:r>
      <w:r w:rsidRPr="00563476">
        <w:rPr>
          <w:rFonts w:asciiTheme="minorHAnsi" w:hAnsiTheme="minorHAnsi"/>
          <w:bCs/>
          <w:sz w:val="18"/>
          <w:szCs w:val="18"/>
        </w:rPr>
        <w:t>which receives complementary support from the ERDF and ESF+</w:t>
      </w:r>
      <w:r w:rsidRPr="00563476">
        <w:rPr>
          <w:rFonts w:asciiTheme="minorHAnsi" w:hAnsiTheme="minorHAnsi"/>
          <w:bCs/>
          <w:noProof/>
          <w:sz w:val="18"/>
          <w:szCs w:val="18"/>
        </w:rPr>
        <w:t>.</w:t>
      </w:r>
    </w:p>
    <w:p w14:paraId="2EB16349"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 xml:space="preserve">** </w:t>
      </w:r>
      <w:r w:rsidRPr="00563476">
        <w:rPr>
          <w:rFonts w:asciiTheme="minorHAnsi" w:hAnsiTheme="minorHAnsi"/>
          <w:bCs/>
          <w:sz w:val="18"/>
          <w:szCs w:val="18"/>
        </w:rPr>
        <w:t>programme providing the complementary support from the ERDF and ESF+ (source)</w:t>
      </w:r>
      <w:r w:rsidRPr="00563476">
        <w:rPr>
          <w:rFonts w:asciiTheme="minorHAnsi" w:hAnsiTheme="minorHAnsi"/>
          <w:bCs/>
          <w:noProof/>
          <w:sz w:val="18"/>
          <w:szCs w:val="18"/>
        </w:rPr>
        <w:t>.</w:t>
      </w:r>
    </w:p>
    <w:p w14:paraId="663ABDAF" w14:textId="77777777" w:rsidR="00901121" w:rsidRPr="00563476" w:rsidRDefault="00901121" w:rsidP="008F5956">
      <w:pPr>
        <w:spacing w:before="0" w:after="0" w:line="276" w:lineRule="auto"/>
        <w:rPr>
          <w:rFonts w:asciiTheme="minorHAnsi" w:hAnsiTheme="minorHAnsi"/>
          <w:bCs/>
          <w:noProof/>
          <w:sz w:val="18"/>
          <w:szCs w:val="18"/>
        </w:rPr>
      </w:pPr>
      <w:r w:rsidRPr="00563476">
        <w:rPr>
          <w:rFonts w:asciiTheme="minorHAnsi" w:hAnsiTheme="minorHAnsi"/>
          <w:bCs/>
          <w:noProof/>
          <w:sz w:val="18"/>
          <w:szCs w:val="18"/>
        </w:rPr>
        <w:t>***JTF resources should be complemented with ERDF or ESF+ resources of the category of regions where the concerned territory is located.</w:t>
      </w:r>
    </w:p>
    <w:p w14:paraId="768BDE6D" w14:textId="77777777" w:rsidR="00901121" w:rsidRPr="00563476" w:rsidRDefault="00901121" w:rsidP="008F5956">
      <w:pPr>
        <w:spacing w:before="0" w:after="0" w:line="276" w:lineRule="auto"/>
        <w:rPr>
          <w:rFonts w:asciiTheme="minorHAnsi" w:eastAsia="Times New Roman" w:hAnsiTheme="minorHAnsi"/>
          <w:bCs/>
          <w:i/>
          <w:noProof/>
          <w:sz w:val="18"/>
          <w:szCs w:val="18"/>
        </w:rPr>
      </w:pPr>
    </w:p>
    <w:tbl>
      <w:tblPr>
        <w:tblStyle w:val="TableGrid24"/>
        <w:tblW w:w="0" w:type="auto"/>
        <w:tblLook w:val="04A0" w:firstRow="1" w:lastRow="0" w:firstColumn="1" w:lastColumn="0" w:noHBand="0" w:noVBand="1"/>
      </w:tblPr>
      <w:tblGrid>
        <w:gridCol w:w="9854"/>
      </w:tblGrid>
      <w:tr w:rsidR="00901121" w:rsidRPr="00563476" w14:paraId="499B8876" w14:textId="77777777" w:rsidTr="00D66A89">
        <w:tc>
          <w:tcPr>
            <w:tcW w:w="9854" w:type="dxa"/>
          </w:tcPr>
          <w:p w14:paraId="6EE10577" w14:textId="77777777" w:rsidR="00901121" w:rsidRPr="00563476" w:rsidRDefault="00901121" w:rsidP="008F5956">
            <w:pPr>
              <w:spacing w:before="0" w:after="0" w:line="276" w:lineRule="auto"/>
              <w:rPr>
                <w:rFonts w:asciiTheme="minorHAnsi" w:eastAsia="Times New Roman" w:hAnsiTheme="minorHAnsi"/>
                <w:bCs/>
                <w:i/>
                <w:noProof/>
                <w:sz w:val="18"/>
                <w:szCs w:val="18"/>
              </w:rPr>
            </w:pPr>
            <w:r w:rsidRPr="00563476">
              <w:rPr>
                <w:rFonts w:asciiTheme="minorHAnsi" w:eastAsia="Times New Roman" w:hAnsiTheme="minorHAnsi"/>
                <w:bCs/>
                <w:i/>
                <w:iCs/>
                <w:noProof/>
                <w:sz w:val="18"/>
                <w:szCs w:val="18"/>
              </w:rPr>
              <w:t xml:space="preserve">Text field [3 000] </w:t>
            </w:r>
            <w:r w:rsidRPr="00563476">
              <w:rPr>
                <w:rFonts w:asciiTheme="minorHAnsi" w:eastAsia="Times New Roman" w:hAnsiTheme="minorHAnsi"/>
                <w:bCs/>
                <w:i/>
                <w:noProof/>
                <w:sz w:val="18"/>
                <w:szCs w:val="18"/>
              </w:rPr>
              <w:t>Justification for the complementary transfer from ERDF and ESF+ based on the planned types of interventions – Article 17(3)(d)(viii)</w:t>
            </w:r>
          </w:p>
        </w:tc>
      </w:tr>
    </w:tbl>
    <w:p w14:paraId="6ECEF5CC" w14:textId="77777777" w:rsidR="002934FB" w:rsidRPr="00563476" w:rsidRDefault="002934FB" w:rsidP="008F5956">
      <w:pPr>
        <w:spacing w:before="0" w:after="200" w:line="276" w:lineRule="auto"/>
        <w:rPr>
          <w:rFonts w:asciiTheme="minorHAnsi" w:eastAsia="Times New Roman" w:hAnsiTheme="minorHAnsi"/>
          <w:b/>
          <w:iCs/>
          <w:noProof/>
          <w:sz w:val="18"/>
          <w:szCs w:val="18"/>
        </w:rPr>
      </w:pPr>
    </w:p>
    <w:p w14:paraId="14B898A2" w14:textId="77777777" w:rsidR="002A482F" w:rsidRPr="00563476" w:rsidRDefault="002A482F" w:rsidP="008F5956">
      <w:pPr>
        <w:spacing w:before="0" w:after="0" w:line="276" w:lineRule="auto"/>
        <w:jc w:val="both"/>
        <w:rPr>
          <w:rFonts w:asciiTheme="minorHAnsi" w:hAnsiTheme="minorHAnsi"/>
          <w:b/>
          <w:sz w:val="18"/>
          <w:szCs w:val="18"/>
        </w:rPr>
      </w:pPr>
      <w:r w:rsidRPr="00563476">
        <w:rPr>
          <w:rFonts w:asciiTheme="minorHAnsi" w:hAnsiTheme="minorHAnsi"/>
          <w:b/>
          <w:sz w:val="18"/>
          <w:szCs w:val="18"/>
        </w:rPr>
        <w:t>3.</w:t>
      </w:r>
      <w:r w:rsidR="00F779BD" w:rsidRPr="00563476">
        <w:rPr>
          <w:rFonts w:asciiTheme="minorHAnsi" w:hAnsiTheme="minorHAnsi"/>
          <w:b/>
          <w:sz w:val="18"/>
          <w:szCs w:val="18"/>
        </w:rPr>
        <w:t xml:space="preserve">3 </w:t>
      </w:r>
      <w:r w:rsidRPr="00563476">
        <w:rPr>
          <w:rFonts w:asciiTheme="minorHAnsi" w:hAnsiTheme="minorHAnsi"/>
          <w:b/>
          <w:sz w:val="18"/>
          <w:szCs w:val="18"/>
        </w:rPr>
        <w:t xml:space="preserve">Transfers between categories of region resulting from the mid-term review </w:t>
      </w:r>
    </w:p>
    <w:p w14:paraId="08C44CB5" w14:textId="77777777" w:rsidR="002A482F" w:rsidRPr="00563476" w:rsidRDefault="002A482F" w:rsidP="008F5956">
      <w:pPr>
        <w:spacing w:before="0" w:after="0" w:line="276" w:lineRule="auto"/>
        <w:jc w:val="both"/>
        <w:rPr>
          <w:rFonts w:asciiTheme="minorHAnsi" w:hAnsiTheme="minorHAnsi"/>
          <w:b/>
          <w:sz w:val="18"/>
          <w:szCs w:val="18"/>
        </w:rPr>
      </w:pPr>
      <w:r w:rsidRPr="00563476">
        <w:rPr>
          <w:rFonts w:asciiTheme="minorHAnsi" w:hAnsiTheme="minorHAnsi"/>
          <w:b/>
          <w:sz w:val="18"/>
          <w:szCs w:val="18"/>
        </w:rPr>
        <w:t>Table 19A: Transfers between categories of region resulting from the mid-term review, within the programme (breakdown by year)</w:t>
      </w:r>
    </w:p>
    <w:tbl>
      <w:tblPr>
        <w:tblStyle w:val="TableGrid25"/>
        <w:tblpPr w:leftFromText="180" w:rightFromText="180" w:vertAnchor="text" w:horzAnchor="margin" w:tblpY="2"/>
        <w:tblW w:w="10892" w:type="dxa"/>
        <w:tblLayout w:type="fixed"/>
        <w:tblLook w:val="04A0" w:firstRow="1" w:lastRow="0" w:firstColumn="1" w:lastColumn="0" w:noHBand="0" w:noVBand="1"/>
      </w:tblPr>
      <w:tblGrid>
        <w:gridCol w:w="2552"/>
        <w:gridCol w:w="1668"/>
        <w:gridCol w:w="1668"/>
        <w:gridCol w:w="1668"/>
        <w:gridCol w:w="1668"/>
        <w:gridCol w:w="1668"/>
      </w:tblGrid>
      <w:tr w:rsidR="001A2352" w:rsidRPr="00563476" w14:paraId="2A6C3309" w14:textId="77777777" w:rsidTr="00D66A89">
        <w:trPr>
          <w:trHeight w:val="408"/>
        </w:trPr>
        <w:tc>
          <w:tcPr>
            <w:tcW w:w="2552" w:type="dxa"/>
          </w:tcPr>
          <w:p w14:paraId="6DBF64AA"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Transfer from</w:t>
            </w:r>
          </w:p>
        </w:tc>
        <w:tc>
          <w:tcPr>
            <w:tcW w:w="1668" w:type="dxa"/>
          </w:tcPr>
          <w:p w14:paraId="6285AE57"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Transfer to </w:t>
            </w:r>
          </w:p>
        </w:tc>
        <w:tc>
          <w:tcPr>
            <w:tcW w:w="6672" w:type="dxa"/>
            <w:gridSpan w:val="4"/>
          </w:tcPr>
          <w:p w14:paraId="3D7E1EB1"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Breakdown by year</w:t>
            </w:r>
          </w:p>
        </w:tc>
      </w:tr>
      <w:tr w:rsidR="001A2352" w:rsidRPr="00563476" w14:paraId="5F92C482" w14:textId="77777777" w:rsidTr="00D66A89">
        <w:trPr>
          <w:trHeight w:val="408"/>
        </w:trPr>
        <w:tc>
          <w:tcPr>
            <w:tcW w:w="2552" w:type="dxa"/>
          </w:tcPr>
          <w:p w14:paraId="13EEA5BB"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Category of region </w:t>
            </w:r>
          </w:p>
        </w:tc>
        <w:tc>
          <w:tcPr>
            <w:tcW w:w="1668" w:type="dxa"/>
          </w:tcPr>
          <w:p w14:paraId="4558B905"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Category of region</w:t>
            </w:r>
          </w:p>
          <w:p w14:paraId="77BED698" w14:textId="77777777" w:rsidR="002A482F" w:rsidRPr="00563476" w:rsidRDefault="002A482F" w:rsidP="008F5956">
            <w:pPr>
              <w:spacing w:before="0" w:after="0" w:line="276" w:lineRule="auto"/>
              <w:rPr>
                <w:rFonts w:asciiTheme="minorHAnsi" w:hAnsiTheme="minorHAnsi"/>
                <w:b/>
                <w:sz w:val="18"/>
                <w:szCs w:val="18"/>
              </w:rPr>
            </w:pPr>
          </w:p>
        </w:tc>
        <w:tc>
          <w:tcPr>
            <w:tcW w:w="1668" w:type="dxa"/>
          </w:tcPr>
          <w:p w14:paraId="6F3B86FE"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2025</w:t>
            </w:r>
          </w:p>
        </w:tc>
        <w:tc>
          <w:tcPr>
            <w:tcW w:w="1668" w:type="dxa"/>
          </w:tcPr>
          <w:p w14:paraId="59B6AF30"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2026</w:t>
            </w:r>
          </w:p>
        </w:tc>
        <w:tc>
          <w:tcPr>
            <w:tcW w:w="1668" w:type="dxa"/>
          </w:tcPr>
          <w:p w14:paraId="506BBA73"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2027</w:t>
            </w:r>
          </w:p>
        </w:tc>
        <w:tc>
          <w:tcPr>
            <w:tcW w:w="1668" w:type="dxa"/>
          </w:tcPr>
          <w:p w14:paraId="4FDCAAD6"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r>
      <w:tr w:rsidR="001A2352" w:rsidRPr="00563476" w14:paraId="1EAEF7E8" w14:textId="77777777" w:rsidTr="00D66A89">
        <w:tc>
          <w:tcPr>
            <w:tcW w:w="2552" w:type="dxa"/>
          </w:tcPr>
          <w:p w14:paraId="1C89973B"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1668" w:type="dxa"/>
            <w:vMerge w:val="restart"/>
          </w:tcPr>
          <w:p w14:paraId="657B6A67"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 /</w:t>
            </w:r>
          </w:p>
          <w:p w14:paraId="4AADE58E"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 xml:space="preserve">Transition / </w:t>
            </w:r>
          </w:p>
          <w:p w14:paraId="0C4C6742"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sz w:val="18"/>
                <w:szCs w:val="18"/>
              </w:rPr>
              <w:t>Less developed</w:t>
            </w:r>
          </w:p>
        </w:tc>
        <w:tc>
          <w:tcPr>
            <w:tcW w:w="1668" w:type="dxa"/>
          </w:tcPr>
          <w:p w14:paraId="6A220D51"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3765BB10"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54C61819"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4E975544"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4293D91F" w14:textId="77777777" w:rsidTr="00D66A89">
        <w:tc>
          <w:tcPr>
            <w:tcW w:w="2552" w:type="dxa"/>
          </w:tcPr>
          <w:p w14:paraId="39694FD4"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1668" w:type="dxa"/>
            <w:vMerge/>
          </w:tcPr>
          <w:p w14:paraId="18285BF9"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5F5D1EC5"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12725811"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47A93840"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41DFD24E"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025E56CA" w14:textId="77777777" w:rsidTr="00D66A89">
        <w:tc>
          <w:tcPr>
            <w:tcW w:w="2552" w:type="dxa"/>
          </w:tcPr>
          <w:p w14:paraId="3CFD4B7C"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1668" w:type="dxa"/>
            <w:vMerge/>
          </w:tcPr>
          <w:p w14:paraId="5C45A9FD"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779735DC"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7EFA28C9"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5DFBAE90"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1B64BAC8" w14:textId="77777777" w:rsidR="002A482F" w:rsidRPr="00563476" w:rsidRDefault="002A482F" w:rsidP="008F5956">
            <w:pPr>
              <w:spacing w:before="0" w:after="0" w:line="276" w:lineRule="auto"/>
              <w:rPr>
                <w:rFonts w:asciiTheme="minorHAnsi" w:hAnsiTheme="minorHAnsi"/>
                <w:sz w:val="18"/>
                <w:szCs w:val="18"/>
              </w:rPr>
            </w:pPr>
          </w:p>
        </w:tc>
      </w:tr>
    </w:tbl>
    <w:p w14:paraId="78342579" w14:textId="77777777" w:rsidR="002A482F" w:rsidRPr="00563476" w:rsidRDefault="002A482F" w:rsidP="008F5956">
      <w:pPr>
        <w:spacing w:before="0" w:after="0" w:line="276" w:lineRule="auto"/>
        <w:jc w:val="both"/>
        <w:rPr>
          <w:rFonts w:asciiTheme="minorHAnsi" w:eastAsia="Times New Roman" w:hAnsiTheme="minorHAnsi"/>
          <w:i/>
          <w:noProof/>
          <w:sz w:val="18"/>
          <w:szCs w:val="18"/>
        </w:rPr>
      </w:pPr>
      <w:r w:rsidRPr="00563476">
        <w:rPr>
          <w:rFonts w:asciiTheme="minorHAnsi" w:eastAsia="Times New Roman" w:hAnsiTheme="minorHAnsi"/>
          <w:i/>
          <w:noProof/>
          <w:sz w:val="18"/>
          <w:szCs w:val="18"/>
        </w:rPr>
        <w:t>*Applicable to ERDF</w:t>
      </w:r>
      <w:r w:rsidRPr="00563476">
        <w:rPr>
          <w:rFonts w:asciiTheme="minorHAnsi" w:eastAsia="Times New Roman" w:hAnsiTheme="minorHAnsi"/>
          <w:b/>
          <w:i/>
          <w:noProof/>
          <w:sz w:val="18"/>
          <w:szCs w:val="18"/>
        </w:rPr>
        <w:t xml:space="preserve"> </w:t>
      </w:r>
      <w:r w:rsidRPr="00563476">
        <w:rPr>
          <w:rFonts w:asciiTheme="minorHAnsi" w:eastAsia="Times New Roman" w:hAnsiTheme="minorHAnsi"/>
          <w:i/>
          <w:noProof/>
          <w:sz w:val="18"/>
          <w:szCs w:val="18"/>
        </w:rPr>
        <w:t>and ESF+ only.</w:t>
      </w:r>
    </w:p>
    <w:p w14:paraId="038E859B" w14:textId="77777777" w:rsidR="002A482F" w:rsidRPr="00563476" w:rsidRDefault="002A482F" w:rsidP="008F5956">
      <w:pPr>
        <w:spacing w:before="0" w:after="0" w:line="276" w:lineRule="auto"/>
        <w:jc w:val="both"/>
        <w:rPr>
          <w:rFonts w:asciiTheme="minorHAnsi" w:hAnsiTheme="minorHAnsi"/>
          <w:b/>
          <w:sz w:val="18"/>
          <w:szCs w:val="18"/>
        </w:rPr>
      </w:pPr>
    </w:p>
    <w:p w14:paraId="0DA82C0E" w14:textId="77777777" w:rsidR="002A482F" w:rsidRPr="00563476" w:rsidRDefault="002A482F" w:rsidP="008F5956">
      <w:pPr>
        <w:spacing w:before="0" w:after="0" w:line="276" w:lineRule="auto"/>
        <w:jc w:val="both"/>
        <w:rPr>
          <w:rFonts w:asciiTheme="minorHAnsi" w:hAnsiTheme="minorHAnsi"/>
          <w:b/>
          <w:sz w:val="18"/>
          <w:szCs w:val="18"/>
        </w:rPr>
      </w:pPr>
      <w:r w:rsidRPr="00563476">
        <w:rPr>
          <w:rFonts w:asciiTheme="minorHAnsi" w:hAnsiTheme="minorHAnsi"/>
          <w:b/>
          <w:sz w:val="18"/>
          <w:szCs w:val="18"/>
        </w:rPr>
        <w:t>Table 19B: Transfers between categories of region resulting from the mid-term review, to other programmes (breakdown by year)</w:t>
      </w:r>
    </w:p>
    <w:tbl>
      <w:tblPr>
        <w:tblStyle w:val="TableGrid25"/>
        <w:tblpPr w:leftFromText="180" w:rightFromText="180" w:vertAnchor="text" w:horzAnchor="margin" w:tblpY="2"/>
        <w:tblW w:w="10892" w:type="dxa"/>
        <w:tblLayout w:type="fixed"/>
        <w:tblLook w:val="04A0" w:firstRow="1" w:lastRow="0" w:firstColumn="1" w:lastColumn="0" w:noHBand="0" w:noVBand="1"/>
      </w:tblPr>
      <w:tblGrid>
        <w:gridCol w:w="2552"/>
        <w:gridCol w:w="1668"/>
        <w:gridCol w:w="1668"/>
        <w:gridCol w:w="1668"/>
        <w:gridCol w:w="1668"/>
        <w:gridCol w:w="1668"/>
      </w:tblGrid>
      <w:tr w:rsidR="001A2352" w:rsidRPr="00563476" w14:paraId="14801D8D" w14:textId="77777777" w:rsidTr="00D66A89">
        <w:trPr>
          <w:trHeight w:val="408"/>
        </w:trPr>
        <w:tc>
          <w:tcPr>
            <w:tcW w:w="2552" w:type="dxa"/>
          </w:tcPr>
          <w:p w14:paraId="07AED707"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Transfer from</w:t>
            </w:r>
          </w:p>
        </w:tc>
        <w:tc>
          <w:tcPr>
            <w:tcW w:w="1668" w:type="dxa"/>
          </w:tcPr>
          <w:p w14:paraId="597BD506"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Transfer to </w:t>
            </w:r>
          </w:p>
        </w:tc>
        <w:tc>
          <w:tcPr>
            <w:tcW w:w="6672" w:type="dxa"/>
            <w:gridSpan w:val="4"/>
          </w:tcPr>
          <w:p w14:paraId="7EA82AD5"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Breakdown by year</w:t>
            </w:r>
          </w:p>
        </w:tc>
      </w:tr>
      <w:tr w:rsidR="001A2352" w:rsidRPr="00563476" w14:paraId="4A51BB52" w14:textId="77777777" w:rsidTr="00D66A89">
        <w:trPr>
          <w:trHeight w:val="408"/>
        </w:trPr>
        <w:tc>
          <w:tcPr>
            <w:tcW w:w="2552" w:type="dxa"/>
          </w:tcPr>
          <w:p w14:paraId="11FA5A8E"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Category of region </w:t>
            </w:r>
          </w:p>
        </w:tc>
        <w:tc>
          <w:tcPr>
            <w:tcW w:w="1668" w:type="dxa"/>
          </w:tcPr>
          <w:p w14:paraId="4C70B321"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Category of region</w:t>
            </w:r>
          </w:p>
          <w:p w14:paraId="1A94E603" w14:textId="77777777" w:rsidR="002A482F" w:rsidRPr="00563476" w:rsidRDefault="002A482F" w:rsidP="008F5956">
            <w:pPr>
              <w:spacing w:before="0" w:after="0" w:line="276" w:lineRule="auto"/>
              <w:rPr>
                <w:rFonts w:asciiTheme="minorHAnsi" w:hAnsiTheme="minorHAnsi"/>
                <w:b/>
                <w:sz w:val="18"/>
                <w:szCs w:val="18"/>
              </w:rPr>
            </w:pPr>
          </w:p>
        </w:tc>
        <w:tc>
          <w:tcPr>
            <w:tcW w:w="1668" w:type="dxa"/>
          </w:tcPr>
          <w:p w14:paraId="5D48BF94"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2025</w:t>
            </w:r>
          </w:p>
        </w:tc>
        <w:tc>
          <w:tcPr>
            <w:tcW w:w="1668" w:type="dxa"/>
          </w:tcPr>
          <w:p w14:paraId="4AEA7D56"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2026</w:t>
            </w:r>
          </w:p>
        </w:tc>
        <w:tc>
          <w:tcPr>
            <w:tcW w:w="1668" w:type="dxa"/>
          </w:tcPr>
          <w:p w14:paraId="20D72DA7"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2027</w:t>
            </w:r>
          </w:p>
        </w:tc>
        <w:tc>
          <w:tcPr>
            <w:tcW w:w="1668" w:type="dxa"/>
          </w:tcPr>
          <w:p w14:paraId="79FF183C"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r>
      <w:tr w:rsidR="001A2352" w:rsidRPr="00563476" w14:paraId="74362C65" w14:textId="77777777" w:rsidTr="00D66A89">
        <w:tc>
          <w:tcPr>
            <w:tcW w:w="2552" w:type="dxa"/>
          </w:tcPr>
          <w:p w14:paraId="3C8C06A4"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1668" w:type="dxa"/>
            <w:vMerge w:val="restart"/>
          </w:tcPr>
          <w:p w14:paraId="62E790DA"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 /</w:t>
            </w:r>
          </w:p>
          <w:p w14:paraId="68ACDBC7"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 xml:space="preserve">Transition / </w:t>
            </w:r>
          </w:p>
          <w:p w14:paraId="4A78404D"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sz w:val="18"/>
                <w:szCs w:val="18"/>
              </w:rPr>
              <w:t>Less developed</w:t>
            </w:r>
          </w:p>
        </w:tc>
        <w:tc>
          <w:tcPr>
            <w:tcW w:w="1668" w:type="dxa"/>
          </w:tcPr>
          <w:p w14:paraId="0247B01B"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133B9F07"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71509141"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3AE166EC"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0295CF32" w14:textId="77777777" w:rsidTr="00D66A89">
        <w:tc>
          <w:tcPr>
            <w:tcW w:w="2552" w:type="dxa"/>
          </w:tcPr>
          <w:p w14:paraId="5D521587"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1668" w:type="dxa"/>
            <w:vMerge/>
          </w:tcPr>
          <w:p w14:paraId="3110B92E"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699CEB15"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43F36882"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6BFD21EF"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690BBE70"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1502E718" w14:textId="77777777" w:rsidTr="00D66A89">
        <w:tc>
          <w:tcPr>
            <w:tcW w:w="2552" w:type="dxa"/>
          </w:tcPr>
          <w:p w14:paraId="483A51FC"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1668" w:type="dxa"/>
            <w:vMerge/>
          </w:tcPr>
          <w:p w14:paraId="0067F975"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2FD9BDDE"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4F55C89D"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28FE0488" w14:textId="77777777" w:rsidR="002A482F" w:rsidRPr="00563476" w:rsidRDefault="002A482F" w:rsidP="008F5956">
            <w:pPr>
              <w:spacing w:before="0" w:after="0" w:line="276" w:lineRule="auto"/>
              <w:rPr>
                <w:rFonts w:asciiTheme="minorHAnsi" w:hAnsiTheme="minorHAnsi"/>
                <w:sz w:val="18"/>
                <w:szCs w:val="18"/>
              </w:rPr>
            </w:pPr>
          </w:p>
        </w:tc>
        <w:tc>
          <w:tcPr>
            <w:tcW w:w="1668" w:type="dxa"/>
          </w:tcPr>
          <w:p w14:paraId="3400928C" w14:textId="77777777" w:rsidR="002A482F" w:rsidRPr="00563476" w:rsidRDefault="002A482F" w:rsidP="008F5956">
            <w:pPr>
              <w:spacing w:before="0" w:after="0" w:line="276" w:lineRule="auto"/>
              <w:rPr>
                <w:rFonts w:asciiTheme="minorHAnsi" w:hAnsiTheme="minorHAnsi"/>
                <w:sz w:val="18"/>
                <w:szCs w:val="18"/>
              </w:rPr>
            </w:pPr>
          </w:p>
        </w:tc>
      </w:tr>
    </w:tbl>
    <w:p w14:paraId="2B683C37" w14:textId="77777777" w:rsidR="002A482F" w:rsidRPr="00563476" w:rsidRDefault="002A482F" w:rsidP="008F5956">
      <w:pPr>
        <w:spacing w:before="0" w:after="0" w:line="276" w:lineRule="auto"/>
        <w:rPr>
          <w:rFonts w:asciiTheme="minorHAnsi" w:eastAsia="Times New Roman" w:hAnsiTheme="minorHAnsi"/>
          <w:i/>
          <w:noProof/>
          <w:sz w:val="18"/>
          <w:szCs w:val="18"/>
        </w:rPr>
      </w:pPr>
    </w:p>
    <w:p w14:paraId="58DAE22B" w14:textId="77777777" w:rsidR="002A482F" w:rsidRPr="00563476" w:rsidRDefault="002A482F" w:rsidP="008F5956">
      <w:pPr>
        <w:spacing w:before="0" w:after="0" w:line="276" w:lineRule="auto"/>
        <w:rPr>
          <w:rFonts w:asciiTheme="minorHAnsi" w:eastAsia="Times New Roman" w:hAnsiTheme="minorHAnsi"/>
          <w:i/>
          <w:noProof/>
          <w:sz w:val="18"/>
          <w:szCs w:val="18"/>
        </w:rPr>
      </w:pPr>
      <w:r w:rsidRPr="00563476">
        <w:rPr>
          <w:rFonts w:asciiTheme="minorHAnsi" w:eastAsia="Times New Roman" w:hAnsiTheme="minorHAnsi"/>
          <w:i/>
          <w:noProof/>
          <w:sz w:val="18"/>
          <w:szCs w:val="18"/>
        </w:rPr>
        <w:t>*Applicable to ERDF</w:t>
      </w:r>
      <w:r w:rsidRPr="00563476">
        <w:rPr>
          <w:rFonts w:asciiTheme="minorHAnsi" w:eastAsia="Times New Roman" w:hAnsiTheme="minorHAnsi"/>
          <w:b/>
          <w:i/>
          <w:noProof/>
          <w:sz w:val="18"/>
          <w:szCs w:val="18"/>
        </w:rPr>
        <w:t xml:space="preserve"> </w:t>
      </w:r>
      <w:r w:rsidRPr="00563476">
        <w:rPr>
          <w:rFonts w:asciiTheme="minorHAnsi" w:eastAsia="Times New Roman" w:hAnsiTheme="minorHAnsi"/>
          <w:i/>
          <w:noProof/>
          <w:sz w:val="18"/>
          <w:szCs w:val="18"/>
        </w:rPr>
        <w:t>and ESF+ only.</w:t>
      </w:r>
    </w:p>
    <w:p w14:paraId="602383CE" w14:textId="77777777" w:rsidR="002A482F" w:rsidRPr="00563476" w:rsidRDefault="002A482F" w:rsidP="008F5956">
      <w:pPr>
        <w:spacing w:before="0" w:after="0" w:line="276" w:lineRule="auto"/>
        <w:jc w:val="both"/>
        <w:rPr>
          <w:rFonts w:asciiTheme="minorHAnsi" w:hAnsiTheme="minorHAnsi"/>
          <w:b/>
          <w:noProof/>
          <w:sz w:val="18"/>
          <w:szCs w:val="18"/>
        </w:rPr>
      </w:pPr>
    </w:p>
    <w:p w14:paraId="4D845D29"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3.</w:t>
      </w:r>
      <w:r w:rsidR="00F779BD" w:rsidRPr="00563476">
        <w:rPr>
          <w:rFonts w:asciiTheme="minorHAnsi" w:hAnsiTheme="minorHAnsi"/>
          <w:b/>
          <w:noProof/>
          <w:sz w:val="18"/>
          <w:szCs w:val="18"/>
        </w:rPr>
        <w:t>4</w:t>
      </w:r>
      <w:r w:rsidRPr="00563476">
        <w:rPr>
          <w:rFonts w:asciiTheme="minorHAnsi" w:hAnsiTheme="minorHAnsi"/>
          <w:b/>
          <w:noProof/>
          <w:sz w:val="18"/>
          <w:szCs w:val="18"/>
        </w:rPr>
        <w:t xml:space="preserve"> Transfers back</w:t>
      </w:r>
      <w:r w:rsidRPr="00563476">
        <w:rPr>
          <w:rFonts w:asciiTheme="minorHAnsi" w:hAnsiTheme="minorHAnsi"/>
          <w:b/>
          <w:noProof/>
          <w:sz w:val="18"/>
          <w:szCs w:val="18"/>
          <w:vertAlign w:val="superscript"/>
        </w:rPr>
        <w:footnoteReference w:id="41"/>
      </w:r>
    </w:p>
    <w:p w14:paraId="69F6DA3D"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Table 20</w:t>
      </w:r>
      <w:r w:rsidR="00F779BD" w:rsidRPr="00563476">
        <w:rPr>
          <w:rFonts w:asciiTheme="minorHAnsi" w:hAnsiTheme="minorHAnsi"/>
          <w:b/>
          <w:noProof/>
          <w:sz w:val="18"/>
          <w:szCs w:val="18"/>
        </w:rPr>
        <w:t>A:</w:t>
      </w:r>
      <w:r w:rsidRPr="00563476">
        <w:rPr>
          <w:rFonts w:asciiTheme="minorHAnsi" w:hAnsiTheme="minorHAnsi"/>
          <w:b/>
          <w:noProof/>
          <w:sz w:val="18"/>
          <w:szCs w:val="18"/>
        </w:rPr>
        <w:t xml:space="preserve"> Transfers back (breakdown by year)</w:t>
      </w:r>
    </w:p>
    <w:tbl>
      <w:tblPr>
        <w:tblStyle w:val="TableGrid25"/>
        <w:tblpPr w:leftFromText="180" w:rightFromText="180" w:vertAnchor="text" w:horzAnchor="margin" w:tblpY="21"/>
        <w:tblW w:w="5000" w:type="pct"/>
        <w:tblLook w:val="04A0" w:firstRow="1" w:lastRow="0" w:firstColumn="1" w:lastColumn="0" w:noHBand="0" w:noVBand="1"/>
      </w:tblPr>
      <w:tblGrid>
        <w:gridCol w:w="1469"/>
        <w:gridCol w:w="1469"/>
        <w:gridCol w:w="1471"/>
        <w:gridCol w:w="653"/>
        <w:gridCol w:w="652"/>
        <w:gridCol w:w="652"/>
        <w:gridCol w:w="652"/>
        <w:gridCol w:w="652"/>
        <w:gridCol w:w="652"/>
        <w:gridCol w:w="652"/>
        <w:gridCol w:w="881"/>
      </w:tblGrid>
      <w:tr w:rsidR="001A2352" w:rsidRPr="00563476" w14:paraId="47D9CF53" w14:textId="77777777" w:rsidTr="001A2352">
        <w:tc>
          <w:tcPr>
            <w:tcW w:w="745" w:type="pct"/>
          </w:tcPr>
          <w:p w14:paraId="3E1F4907"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Transfer from</w:t>
            </w:r>
          </w:p>
        </w:tc>
        <w:tc>
          <w:tcPr>
            <w:tcW w:w="1491" w:type="pct"/>
            <w:gridSpan w:val="2"/>
          </w:tcPr>
          <w:p w14:paraId="5141567A"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Transfer to</w:t>
            </w:r>
          </w:p>
        </w:tc>
        <w:tc>
          <w:tcPr>
            <w:tcW w:w="2764" w:type="pct"/>
            <w:gridSpan w:val="8"/>
          </w:tcPr>
          <w:p w14:paraId="529F645B" w14:textId="77777777" w:rsidR="002A482F" w:rsidRPr="00563476" w:rsidRDefault="002A482F" w:rsidP="008F5956">
            <w:pPr>
              <w:spacing w:before="0" w:after="0" w:line="276" w:lineRule="auto"/>
              <w:rPr>
                <w:rFonts w:asciiTheme="minorHAnsi" w:hAnsiTheme="minorHAnsi"/>
                <w:b/>
                <w:sz w:val="18"/>
                <w:szCs w:val="18"/>
              </w:rPr>
            </w:pPr>
            <w:r w:rsidRPr="00563476">
              <w:rPr>
                <w:rFonts w:asciiTheme="minorHAnsi" w:hAnsiTheme="minorHAnsi"/>
                <w:b/>
                <w:sz w:val="18"/>
                <w:szCs w:val="18"/>
              </w:rPr>
              <w:t>Breakdown by year</w:t>
            </w:r>
          </w:p>
        </w:tc>
      </w:tr>
      <w:tr w:rsidR="001A2352" w:rsidRPr="00563476" w14:paraId="17C1C82E" w14:textId="77777777" w:rsidTr="001A2352">
        <w:tc>
          <w:tcPr>
            <w:tcW w:w="745" w:type="pct"/>
          </w:tcPr>
          <w:p w14:paraId="09F37BF2" w14:textId="77777777" w:rsidR="002A482F" w:rsidRPr="00563476" w:rsidRDefault="002A482F" w:rsidP="008F5956">
            <w:pPr>
              <w:spacing w:before="0" w:after="0" w:line="276" w:lineRule="auto"/>
              <w:rPr>
                <w:rFonts w:asciiTheme="minorHAnsi" w:hAnsiTheme="minorHAnsi"/>
                <w:sz w:val="18"/>
                <w:szCs w:val="18"/>
              </w:rPr>
            </w:pPr>
            <w:proofErr w:type="spellStart"/>
            <w:r w:rsidRPr="00563476">
              <w:rPr>
                <w:rFonts w:asciiTheme="minorHAnsi" w:hAnsiTheme="minorHAnsi"/>
                <w:sz w:val="18"/>
                <w:szCs w:val="18"/>
              </w:rPr>
              <w:t>InvestEU</w:t>
            </w:r>
            <w:proofErr w:type="spellEnd"/>
            <w:r w:rsidRPr="00563476">
              <w:rPr>
                <w:rFonts w:asciiTheme="minorHAnsi" w:hAnsiTheme="minorHAnsi"/>
                <w:sz w:val="18"/>
                <w:szCs w:val="18"/>
              </w:rPr>
              <w:t xml:space="preserve"> or other EU instrument </w:t>
            </w:r>
          </w:p>
        </w:tc>
        <w:tc>
          <w:tcPr>
            <w:tcW w:w="745" w:type="pct"/>
          </w:tcPr>
          <w:p w14:paraId="5CE6AFC1"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Fund</w:t>
            </w:r>
          </w:p>
        </w:tc>
        <w:tc>
          <w:tcPr>
            <w:tcW w:w="745" w:type="pct"/>
          </w:tcPr>
          <w:p w14:paraId="18F16BD6"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Category of region</w:t>
            </w:r>
          </w:p>
        </w:tc>
        <w:tc>
          <w:tcPr>
            <w:tcW w:w="331" w:type="pct"/>
          </w:tcPr>
          <w:p w14:paraId="00C2B9BA"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2021</w:t>
            </w:r>
          </w:p>
        </w:tc>
        <w:tc>
          <w:tcPr>
            <w:tcW w:w="331" w:type="pct"/>
          </w:tcPr>
          <w:p w14:paraId="495BC4E6"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2022</w:t>
            </w:r>
          </w:p>
        </w:tc>
        <w:tc>
          <w:tcPr>
            <w:tcW w:w="331" w:type="pct"/>
          </w:tcPr>
          <w:p w14:paraId="609D8B76"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2023</w:t>
            </w:r>
          </w:p>
        </w:tc>
        <w:tc>
          <w:tcPr>
            <w:tcW w:w="331" w:type="pct"/>
          </w:tcPr>
          <w:p w14:paraId="16FC265B"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2024</w:t>
            </w:r>
          </w:p>
        </w:tc>
        <w:tc>
          <w:tcPr>
            <w:tcW w:w="331" w:type="pct"/>
          </w:tcPr>
          <w:p w14:paraId="62582788"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2025</w:t>
            </w:r>
          </w:p>
        </w:tc>
        <w:tc>
          <w:tcPr>
            <w:tcW w:w="331" w:type="pct"/>
          </w:tcPr>
          <w:p w14:paraId="6AF16844"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2026</w:t>
            </w:r>
          </w:p>
        </w:tc>
        <w:tc>
          <w:tcPr>
            <w:tcW w:w="331" w:type="pct"/>
          </w:tcPr>
          <w:p w14:paraId="4A39ED11"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2027</w:t>
            </w:r>
          </w:p>
        </w:tc>
        <w:tc>
          <w:tcPr>
            <w:tcW w:w="448" w:type="pct"/>
          </w:tcPr>
          <w:p w14:paraId="2B488277"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b/>
                <w:sz w:val="18"/>
                <w:szCs w:val="18"/>
              </w:rPr>
              <w:t xml:space="preserve">Total </w:t>
            </w:r>
          </w:p>
        </w:tc>
      </w:tr>
      <w:tr w:rsidR="001A2352" w:rsidRPr="00563476" w14:paraId="4A66A859" w14:textId="77777777" w:rsidTr="001A2352">
        <w:tc>
          <w:tcPr>
            <w:tcW w:w="745" w:type="pct"/>
            <w:vMerge w:val="restart"/>
          </w:tcPr>
          <w:p w14:paraId="002941FD" w14:textId="77777777" w:rsidR="002A482F" w:rsidRPr="00563476" w:rsidRDefault="002A482F" w:rsidP="008F5956">
            <w:pPr>
              <w:spacing w:before="0" w:after="0" w:line="276" w:lineRule="auto"/>
              <w:rPr>
                <w:rFonts w:asciiTheme="minorHAnsi" w:hAnsiTheme="minorHAnsi"/>
                <w:sz w:val="18"/>
                <w:szCs w:val="18"/>
              </w:rPr>
            </w:pPr>
            <w:proofErr w:type="spellStart"/>
            <w:r w:rsidRPr="00563476">
              <w:rPr>
                <w:rFonts w:asciiTheme="minorHAnsi" w:hAnsiTheme="minorHAnsi"/>
                <w:sz w:val="18"/>
                <w:szCs w:val="18"/>
              </w:rPr>
              <w:lastRenderedPageBreak/>
              <w:t>InvestEU</w:t>
            </w:r>
            <w:proofErr w:type="spellEnd"/>
            <w:r w:rsidRPr="00563476">
              <w:rPr>
                <w:rFonts w:asciiTheme="minorHAnsi" w:hAnsiTheme="minorHAnsi"/>
                <w:sz w:val="18"/>
                <w:szCs w:val="18"/>
              </w:rPr>
              <w:t xml:space="preserve"> </w:t>
            </w:r>
          </w:p>
          <w:p w14:paraId="49D54001" w14:textId="77777777" w:rsidR="002A482F" w:rsidRPr="00563476" w:rsidRDefault="002A482F" w:rsidP="008F5956">
            <w:pPr>
              <w:spacing w:before="0" w:after="0" w:line="276" w:lineRule="auto"/>
              <w:jc w:val="right"/>
              <w:rPr>
                <w:rFonts w:asciiTheme="minorHAnsi" w:hAnsiTheme="minorHAnsi"/>
                <w:sz w:val="18"/>
                <w:szCs w:val="18"/>
              </w:rPr>
            </w:pPr>
            <w:r w:rsidRPr="00563476">
              <w:rPr>
                <w:rFonts w:asciiTheme="minorHAnsi" w:hAnsiTheme="minorHAnsi"/>
                <w:sz w:val="18"/>
                <w:szCs w:val="18"/>
              </w:rPr>
              <w:t>window 1</w:t>
            </w:r>
          </w:p>
          <w:p w14:paraId="15054FF1" w14:textId="77777777" w:rsidR="002A482F" w:rsidRPr="00563476" w:rsidRDefault="002A482F" w:rsidP="008F5956">
            <w:pPr>
              <w:spacing w:before="0" w:after="0" w:line="276" w:lineRule="auto"/>
              <w:jc w:val="right"/>
              <w:rPr>
                <w:rFonts w:asciiTheme="minorHAnsi" w:hAnsiTheme="minorHAnsi"/>
                <w:sz w:val="18"/>
                <w:szCs w:val="18"/>
              </w:rPr>
            </w:pPr>
            <w:r w:rsidRPr="00563476">
              <w:rPr>
                <w:rFonts w:asciiTheme="minorHAnsi" w:hAnsiTheme="minorHAnsi"/>
                <w:sz w:val="18"/>
                <w:szCs w:val="18"/>
              </w:rPr>
              <w:t>window 2</w:t>
            </w:r>
          </w:p>
          <w:p w14:paraId="07D88FCB" w14:textId="77777777" w:rsidR="002A482F" w:rsidRPr="00563476" w:rsidRDefault="002A482F" w:rsidP="008F5956">
            <w:pPr>
              <w:spacing w:before="0" w:after="0" w:line="276" w:lineRule="auto"/>
              <w:jc w:val="right"/>
              <w:rPr>
                <w:rFonts w:asciiTheme="minorHAnsi" w:hAnsiTheme="minorHAnsi"/>
                <w:sz w:val="18"/>
                <w:szCs w:val="18"/>
              </w:rPr>
            </w:pPr>
            <w:r w:rsidRPr="00563476">
              <w:rPr>
                <w:rFonts w:asciiTheme="minorHAnsi" w:hAnsiTheme="minorHAnsi"/>
                <w:sz w:val="18"/>
                <w:szCs w:val="18"/>
              </w:rPr>
              <w:t>window 3</w:t>
            </w:r>
          </w:p>
          <w:p w14:paraId="1A111DEA" w14:textId="77777777" w:rsidR="002A482F" w:rsidRPr="00563476" w:rsidRDefault="002A482F" w:rsidP="008F5956">
            <w:pPr>
              <w:spacing w:before="0" w:after="0" w:line="276" w:lineRule="auto"/>
              <w:jc w:val="right"/>
              <w:rPr>
                <w:rFonts w:asciiTheme="minorHAnsi" w:hAnsiTheme="minorHAnsi"/>
                <w:sz w:val="18"/>
                <w:szCs w:val="18"/>
              </w:rPr>
            </w:pPr>
            <w:r w:rsidRPr="00563476">
              <w:rPr>
                <w:rFonts w:asciiTheme="minorHAnsi" w:hAnsiTheme="minorHAnsi"/>
                <w:sz w:val="18"/>
                <w:szCs w:val="18"/>
              </w:rPr>
              <w:t>window 4</w:t>
            </w:r>
          </w:p>
          <w:p w14:paraId="1DB55235" w14:textId="77777777" w:rsidR="002A482F" w:rsidRPr="00563476" w:rsidRDefault="002A482F" w:rsidP="008F5956">
            <w:pPr>
              <w:spacing w:before="0" w:after="0" w:line="276" w:lineRule="auto"/>
              <w:rPr>
                <w:rFonts w:asciiTheme="minorHAnsi" w:hAnsiTheme="minorHAnsi"/>
                <w:sz w:val="18"/>
                <w:szCs w:val="18"/>
                <w:lang w:val="fr-BE"/>
              </w:rPr>
            </w:pPr>
            <w:r w:rsidRPr="00563476">
              <w:rPr>
                <w:rFonts w:asciiTheme="minorHAnsi" w:hAnsiTheme="minorHAnsi"/>
                <w:sz w:val="18"/>
                <w:szCs w:val="18"/>
                <w:lang w:val="fr-BE"/>
              </w:rPr>
              <w:t>EU instrument 1</w:t>
            </w:r>
          </w:p>
          <w:p w14:paraId="501F7792" w14:textId="77777777" w:rsidR="002A482F" w:rsidRPr="00563476" w:rsidRDefault="002A482F" w:rsidP="008F5956">
            <w:pPr>
              <w:spacing w:before="0" w:after="0" w:line="276" w:lineRule="auto"/>
              <w:rPr>
                <w:rFonts w:asciiTheme="minorHAnsi" w:hAnsiTheme="minorHAnsi"/>
                <w:sz w:val="18"/>
                <w:szCs w:val="18"/>
                <w:lang w:val="fr-BE"/>
              </w:rPr>
            </w:pPr>
            <w:r w:rsidRPr="00563476">
              <w:rPr>
                <w:rFonts w:asciiTheme="minorHAnsi" w:hAnsiTheme="minorHAnsi"/>
                <w:sz w:val="18"/>
                <w:szCs w:val="18"/>
                <w:lang w:val="fr-BE"/>
              </w:rPr>
              <w:t>EU instrument 2</w:t>
            </w:r>
          </w:p>
          <w:p w14:paraId="623AFE58" w14:textId="77777777" w:rsidR="002A482F" w:rsidRPr="00563476" w:rsidRDefault="002A482F" w:rsidP="008F5956">
            <w:pPr>
              <w:spacing w:before="0" w:after="0" w:line="276" w:lineRule="auto"/>
              <w:rPr>
                <w:rFonts w:asciiTheme="minorHAnsi" w:hAnsiTheme="minorHAnsi"/>
                <w:sz w:val="18"/>
                <w:szCs w:val="18"/>
                <w:lang w:val="fr-BE"/>
              </w:rPr>
            </w:pPr>
            <w:r w:rsidRPr="00563476">
              <w:rPr>
                <w:rFonts w:asciiTheme="minorHAnsi" w:hAnsiTheme="minorHAnsi"/>
                <w:sz w:val="18"/>
                <w:szCs w:val="18"/>
                <w:lang w:val="fr-BE"/>
              </w:rPr>
              <w:t>[…]</w:t>
            </w:r>
          </w:p>
          <w:p w14:paraId="0C3C5BCD" w14:textId="77777777" w:rsidR="002A482F" w:rsidRPr="00563476" w:rsidRDefault="002A482F" w:rsidP="008F5956">
            <w:pPr>
              <w:spacing w:before="0" w:after="0" w:line="276" w:lineRule="auto"/>
              <w:rPr>
                <w:rFonts w:asciiTheme="minorHAnsi" w:hAnsiTheme="minorHAnsi"/>
                <w:sz w:val="18"/>
                <w:szCs w:val="18"/>
              </w:rPr>
            </w:pPr>
          </w:p>
        </w:tc>
        <w:tc>
          <w:tcPr>
            <w:tcW w:w="745" w:type="pct"/>
            <w:vMerge w:val="restart"/>
          </w:tcPr>
          <w:p w14:paraId="029A752F"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ERDF</w:t>
            </w:r>
          </w:p>
        </w:tc>
        <w:tc>
          <w:tcPr>
            <w:tcW w:w="745" w:type="pct"/>
          </w:tcPr>
          <w:p w14:paraId="7A8E37E7"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331" w:type="pct"/>
          </w:tcPr>
          <w:p w14:paraId="3D03A317"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4F9471CF"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0CDF04D8"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2C9827F"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7A02C88"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06D95AEA"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5B818000"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1218544C"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32BF97A1" w14:textId="77777777" w:rsidTr="001A2352">
        <w:tc>
          <w:tcPr>
            <w:tcW w:w="745" w:type="pct"/>
            <w:vMerge/>
          </w:tcPr>
          <w:p w14:paraId="5F5535C6" w14:textId="77777777" w:rsidR="002A482F" w:rsidRPr="00563476" w:rsidRDefault="002A482F" w:rsidP="008F5956">
            <w:pPr>
              <w:spacing w:before="0" w:after="0" w:line="276" w:lineRule="auto"/>
              <w:rPr>
                <w:rFonts w:asciiTheme="minorHAnsi" w:hAnsiTheme="minorHAnsi"/>
                <w:sz w:val="18"/>
                <w:szCs w:val="18"/>
              </w:rPr>
            </w:pPr>
          </w:p>
        </w:tc>
        <w:tc>
          <w:tcPr>
            <w:tcW w:w="745" w:type="pct"/>
            <w:vMerge/>
          </w:tcPr>
          <w:p w14:paraId="62FCC5CB" w14:textId="77777777" w:rsidR="002A482F" w:rsidRPr="00563476" w:rsidRDefault="002A482F" w:rsidP="008F5956">
            <w:pPr>
              <w:spacing w:before="0" w:after="0" w:line="276" w:lineRule="auto"/>
              <w:rPr>
                <w:rFonts w:asciiTheme="minorHAnsi" w:hAnsiTheme="minorHAnsi"/>
                <w:sz w:val="18"/>
                <w:szCs w:val="18"/>
              </w:rPr>
            </w:pPr>
          </w:p>
        </w:tc>
        <w:tc>
          <w:tcPr>
            <w:tcW w:w="745" w:type="pct"/>
          </w:tcPr>
          <w:p w14:paraId="163CE6EC"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331" w:type="pct"/>
          </w:tcPr>
          <w:p w14:paraId="3973ADF9"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25E5F2D0"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01A0E8BD"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150D3F9A"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84DBF7A"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19B78A12"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1388F22"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61D7E6D6"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2FE900AF" w14:textId="77777777" w:rsidTr="001A2352">
        <w:tc>
          <w:tcPr>
            <w:tcW w:w="745" w:type="pct"/>
            <w:vMerge/>
          </w:tcPr>
          <w:p w14:paraId="7B28C6F0" w14:textId="77777777" w:rsidR="002A482F" w:rsidRPr="00563476" w:rsidRDefault="002A482F" w:rsidP="008F5956">
            <w:pPr>
              <w:spacing w:before="0" w:after="0" w:line="276" w:lineRule="auto"/>
              <w:rPr>
                <w:rFonts w:asciiTheme="minorHAnsi" w:hAnsiTheme="minorHAnsi"/>
                <w:sz w:val="18"/>
                <w:szCs w:val="18"/>
              </w:rPr>
            </w:pPr>
          </w:p>
        </w:tc>
        <w:tc>
          <w:tcPr>
            <w:tcW w:w="745" w:type="pct"/>
            <w:vMerge/>
          </w:tcPr>
          <w:p w14:paraId="6664E204" w14:textId="77777777" w:rsidR="002A482F" w:rsidRPr="00563476" w:rsidRDefault="002A482F" w:rsidP="008F5956">
            <w:pPr>
              <w:spacing w:before="0" w:after="0" w:line="276" w:lineRule="auto"/>
              <w:rPr>
                <w:rFonts w:asciiTheme="minorHAnsi" w:hAnsiTheme="minorHAnsi"/>
                <w:sz w:val="18"/>
                <w:szCs w:val="18"/>
              </w:rPr>
            </w:pPr>
          </w:p>
        </w:tc>
        <w:tc>
          <w:tcPr>
            <w:tcW w:w="745" w:type="pct"/>
            <w:tcBorders>
              <w:bottom w:val="single" w:sz="4" w:space="0" w:color="auto"/>
            </w:tcBorders>
          </w:tcPr>
          <w:p w14:paraId="473FA4F8"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331" w:type="pct"/>
          </w:tcPr>
          <w:p w14:paraId="6FA89F0C"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2EA9136"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BD19636"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27C8E66"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5F6FD7C3"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0B54594"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253B34A1"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6B5ED39C"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161E868E" w14:textId="77777777" w:rsidTr="001A2352">
        <w:tc>
          <w:tcPr>
            <w:tcW w:w="745" w:type="pct"/>
            <w:vMerge/>
          </w:tcPr>
          <w:p w14:paraId="18CBFA8A" w14:textId="77777777" w:rsidR="002A482F" w:rsidRPr="00563476" w:rsidRDefault="002A482F" w:rsidP="008F5956">
            <w:pPr>
              <w:spacing w:before="0" w:after="0" w:line="276" w:lineRule="auto"/>
              <w:rPr>
                <w:rFonts w:asciiTheme="minorHAnsi" w:hAnsiTheme="minorHAnsi"/>
                <w:sz w:val="18"/>
                <w:szCs w:val="18"/>
              </w:rPr>
            </w:pPr>
          </w:p>
        </w:tc>
        <w:tc>
          <w:tcPr>
            <w:tcW w:w="745" w:type="pct"/>
            <w:vMerge w:val="restart"/>
          </w:tcPr>
          <w:p w14:paraId="6457461D"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ESF+</w:t>
            </w:r>
          </w:p>
        </w:tc>
        <w:tc>
          <w:tcPr>
            <w:tcW w:w="745" w:type="pct"/>
            <w:shd w:val="pct15" w:color="auto" w:fill="auto"/>
          </w:tcPr>
          <w:p w14:paraId="0329B967"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331" w:type="pct"/>
          </w:tcPr>
          <w:p w14:paraId="72BA6959"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74687FBB"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7F91833"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5A2252B0"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71CB14EF"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16EEFD5A"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97A2828"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0E6364CB"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3DEF5CA0" w14:textId="77777777" w:rsidTr="001A2352">
        <w:tc>
          <w:tcPr>
            <w:tcW w:w="745" w:type="pct"/>
            <w:vMerge/>
          </w:tcPr>
          <w:p w14:paraId="2C1CC204" w14:textId="77777777" w:rsidR="002A482F" w:rsidRPr="00563476" w:rsidRDefault="002A482F" w:rsidP="008F5956">
            <w:pPr>
              <w:spacing w:before="0" w:after="0" w:line="276" w:lineRule="auto"/>
              <w:rPr>
                <w:rFonts w:asciiTheme="minorHAnsi" w:hAnsiTheme="minorHAnsi"/>
                <w:sz w:val="18"/>
                <w:szCs w:val="18"/>
              </w:rPr>
            </w:pPr>
          </w:p>
        </w:tc>
        <w:tc>
          <w:tcPr>
            <w:tcW w:w="745" w:type="pct"/>
            <w:vMerge/>
          </w:tcPr>
          <w:p w14:paraId="664BD16B" w14:textId="77777777" w:rsidR="002A482F" w:rsidRPr="00563476" w:rsidRDefault="002A482F" w:rsidP="008F5956">
            <w:pPr>
              <w:spacing w:before="0" w:after="0" w:line="276" w:lineRule="auto"/>
              <w:rPr>
                <w:rFonts w:asciiTheme="minorHAnsi" w:hAnsiTheme="minorHAnsi"/>
                <w:sz w:val="18"/>
                <w:szCs w:val="18"/>
              </w:rPr>
            </w:pPr>
          </w:p>
        </w:tc>
        <w:tc>
          <w:tcPr>
            <w:tcW w:w="745" w:type="pct"/>
            <w:shd w:val="pct15" w:color="auto" w:fill="auto"/>
          </w:tcPr>
          <w:p w14:paraId="05ADD808"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331" w:type="pct"/>
          </w:tcPr>
          <w:p w14:paraId="79455C6E"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74F7EAA2"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5F140A9"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734A7E50"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0BDCCAFC"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063EC35"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04696BC0"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5B574498"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701E766B" w14:textId="77777777" w:rsidTr="001A2352">
        <w:tc>
          <w:tcPr>
            <w:tcW w:w="745" w:type="pct"/>
            <w:vMerge/>
          </w:tcPr>
          <w:p w14:paraId="22C14510" w14:textId="77777777" w:rsidR="002A482F" w:rsidRPr="00563476" w:rsidRDefault="002A482F" w:rsidP="008F5956">
            <w:pPr>
              <w:spacing w:before="0" w:after="0" w:line="276" w:lineRule="auto"/>
              <w:rPr>
                <w:rFonts w:asciiTheme="minorHAnsi" w:hAnsiTheme="minorHAnsi"/>
                <w:sz w:val="18"/>
                <w:szCs w:val="18"/>
              </w:rPr>
            </w:pPr>
          </w:p>
        </w:tc>
        <w:tc>
          <w:tcPr>
            <w:tcW w:w="745" w:type="pct"/>
            <w:vMerge/>
          </w:tcPr>
          <w:p w14:paraId="6B832F9B" w14:textId="77777777" w:rsidR="002A482F" w:rsidRPr="00563476" w:rsidRDefault="002A482F" w:rsidP="008F5956">
            <w:pPr>
              <w:spacing w:before="0" w:after="0" w:line="276" w:lineRule="auto"/>
              <w:rPr>
                <w:rFonts w:asciiTheme="minorHAnsi" w:hAnsiTheme="minorHAnsi"/>
                <w:sz w:val="18"/>
                <w:szCs w:val="18"/>
              </w:rPr>
            </w:pPr>
          </w:p>
        </w:tc>
        <w:tc>
          <w:tcPr>
            <w:tcW w:w="745" w:type="pct"/>
            <w:shd w:val="pct15" w:color="auto" w:fill="auto"/>
          </w:tcPr>
          <w:p w14:paraId="22C64160"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331" w:type="pct"/>
          </w:tcPr>
          <w:p w14:paraId="2AC6C14A"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25F1FD51"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4F8FC033"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58CD5212"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57D26BCE"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E7EB3EC"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1DC948C4"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4DF94D7C"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579E81F5" w14:textId="77777777" w:rsidTr="001A2352">
        <w:tc>
          <w:tcPr>
            <w:tcW w:w="745" w:type="pct"/>
            <w:vMerge/>
          </w:tcPr>
          <w:p w14:paraId="5BB1E80C" w14:textId="77777777" w:rsidR="002A482F" w:rsidRPr="00563476" w:rsidRDefault="002A482F" w:rsidP="008F5956">
            <w:pPr>
              <w:spacing w:before="0" w:after="0" w:line="276" w:lineRule="auto"/>
              <w:rPr>
                <w:rFonts w:asciiTheme="minorHAnsi" w:hAnsiTheme="minorHAnsi"/>
                <w:sz w:val="18"/>
                <w:szCs w:val="18"/>
              </w:rPr>
            </w:pPr>
          </w:p>
        </w:tc>
        <w:tc>
          <w:tcPr>
            <w:tcW w:w="745" w:type="pct"/>
          </w:tcPr>
          <w:p w14:paraId="531FF3E4"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CF</w:t>
            </w:r>
          </w:p>
        </w:tc>
        <w:tc>
          <w:tcPr>
            <w:tcW w:w="745" w:type="pct"/>
            <w:shd w:val="pct15" w:color="auto" w:fill="auto"/>
          </w:tcPr>
          <w:p w14:paraId="0BDC6260"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20B6A99C"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1A958A02"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75DC3B60"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1CDECB1D"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2A22C71E"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133D8A7D"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AF6A6EA"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236E401E" w14:textId="77777777" w:rsidR="002A482F" w:rsidRPr="00563476" w:rsidRDefault="002A482F" w:rsidP="008F5956">
            <w:pPr>
              <w:spacing w:before="0" w:after="0" w:line="276" w:lineRule="auto"/>
              <w:rPr>
                <w:rFonts w:asciiTheme="minorHAnsi" w:hAnsiTheme="minorHAnsi"/>
                <w:sz w:val="18"/>
                <w:szCs w:val="18"/>
              </w:rPr>
            </w:pPr>
          </w:p>
        </w:tc>
      </w:tr>
      <w:tr w:rsidR="001A2352" w:rsidRPr="00563476" w14:paraId="574933CD" w14:textId="77777777" w:rsidTr="001A2352">
        <w:tc>
          <w:tcPr>
            <w:tcW w:w="745" w:type="pct"/>
            <w:vMerge/>
          </w:tcPr>
          <w:p w14:paraId="76EC83A5" w14:textId="77777777" w:rsidR="002A482F" w:rsidRPr="00563476" w:rsidRDefault="002A482F" w:rsidP="008F5956">
            <w:pPr>
              <w:spacing w:before="0" w:after="0" w:line="276" w:lineRule="auto"/>
              <w:rPr>
                <w:rFonts w:asciiTheme="minorHAnsi" w:hAnsiTheme="minorHAnsi"/>
                <w:sz w:val="18"/>
                <w:szCs w:val="18"/>
              </w:rPr>
            </w:pPr>
          </w:p>
        </w:tc>
        <w:tc>
          <w:tcPr>
            <w:tcW w:w="745" w:type="pct"/>
          </w:tcPr>
          <w:p w14:paraId="6A834381" w14:textId="77777777" w:rsidR="002A482F" w:rsidRPr="00563476" w:rsidRDefault="002A482F" w:rsidP="008F5956">
            <w:pPr>
              <w:spacing w:before="0" w:after="0" w:line="276" w:lineRule="auto"/>
              <w:rPr>
                <w:rFonts w:asciiTheme="minorHAnsi" w:hAnsiTheme="minorHAnsi"/>
                <w:sz w:val="18"/>
                <w:szCs w:val="18"/>
              </w:rPr>
            </w:pPr>
            <w:r w:rsidRPr="00563476">
              <w:rPr>
                <w:rFonts w:asciiTheme="minorHAnsi" w:hAnsiTheme="minorHAnsi"/>
                <w:sz w:val="18"/>
                <w:szCs w:val="18"/>
              </w:rPr>
              <w:t>EMFAF</w:t>
            </w:r>
          </w:p>
        </w:tc>
        <w:tc>
          <w:tcPr>
            <w:tcW w:w="745" w:type="pct"/>
            <w:shd w:val="pct15" w:color="auto" w:fill="auto"/>
          </w:tcPr>
          <w:p w14:paraId="48C1A1BA"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47662BB2"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5A71E50"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742A3F3"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029886A9"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072ABA8"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3A301098" w14:textId="77777777" w:rsidR="002A482F" w:rsidRPr="00563476" w:rsidRDefault="002A482F" w:rsidP="008F5956">
            <w:pPr>
              <w:spacing w:before="0" w:after="0" w:line="276" w:lineRule="auto"/>
              <w:rPr>
                <w:rFonts w:asciiTheme="minorHAnsi" w:hAnsiTheme="minorHAnsi"/>
                <w:sz w:val="18"/>
                <w:szCs w:val="18"/>
              </w:rPr>
            </w:pPr>
          </w:p>
        </w:tc>
        <w:tc>
          <w:tcPr>
            <w:tcW w:w="331" w:type="pct"/>
          </w:tcPr>
          <w:p w14:paraId="60F9696A" w14:textId="77777777" w:rsidR="002A482F" w:rsidRPr="00563476" w:rsidRDefault="002A482F" w:rsidP="008F5956">
            <w:pPr>
              <w:spacing w:before="0" w:after="0" w:line="276" w:lineRule="auto"/>
              <w:rPr>
                <w:rFonts w:asciiTheme="minorHAnsi" w:hAnsiTheme="minorHAnsi"/>
                <w:sz w:val="18"/>
                <w:szCs w:val="18"/>
              </w:rPr>
            </w:pPr>
          </w:p>
        </w:tc>
        <w:tc>
          <w:tcPr>
            <w:tcW w:w="448" w:type="pct"/>
          </w:tcPr>
          <w:p w14:paraId="5B4DEB50" w14:textId="77777777" w:rsidR="002A482F" w:rsidRPr="00563476" w:rsidRDefault="002A482F" w:rsidP="008F5956">
            <w:pPr>
              <w:spacing w:before="0" w:after="0" w:line="276" w:lineRule="auto"/>
              <w:rPr>
                <w:rFonts w:asciiTheme="minorHAnsi" w:hAnsiTheme="minorHAnsi"/>
                <w:sz w:val="18"/>
                <w:szCs w:val="18"/>
              </w:rPr>
            </w:pPr>
          </w:p>
        </w:tc>
      </w:tr>
    </w:tbl>
    <w:p w14:paraId="2E553436" w14:textId="77777777" w:rsidR="002A482F" w:rsidRPr="00563476" w:rsidRDefault="002A482F" w:rsidP="008F5956">
      <w:pPr>
        <w:spacing w:before="0" w:after="0" w:line="276" w:lineRule="auto"/>
        <w:jc w:val="both"/>
        <w:rPr>
          <w:rFonts w:asciiTheme="minorHAnsi" w:hAnsiTheme="minorHAnsi"/>
          <w:noProof/>
          <w:sz w:val="18"/>
          <w:szCs w:val="18"/>
        </w:rPr>
      </w:pPr>
    </w:p>
    <w:p w14:paraId="15C0D54F" w14:textId="77777777" w:rsidR="002A482F" w:rsidRPr="00563476" w:rsidRDefault="002A482F" w:rsidP="008F5956">
      <w:pPr>
        <w:spacing w:before="0" w:after="0" w:line="276" w:lineRule="auto"/>
        <w:jc w:val="both"/>
        <w:rPr>
          <w:rFonts w:asciiTheme="minorHAnsi" w:hAnsiTheme="minorHAnsi"/>
          <w:b/>
          <w:noProof/>
          <w:sz w:val="18"/>
          <w:szCs w:val="18"/>
        </w:rPr>
      </w:pPr>
    </w:p>
    <w:p w14:paraId="21C3FB70"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Table 20</w:t>
      </w:r>
      <w:r w:rsidR="00F779BD" w:rsidRPr="00563476">
        <w:rPr>
          <w:rFonts w:asciiTheme="minorHAnsi" w:hAnsiTheme="minorHAnsi"/>
          <w:b/>
          <w:noProof/>
          <w:sz w:val="18"/>
          <w:szCs w:val="18"/>
        </w:rPr>
        <w:t>B</w:t>
      </w:r>
      <w:r w:rsidRPr="00563476">
        <w:rPr>
          <w:rFonts w:asciiTheme="minorHAnsi" w:hAnsiTheme="minorHAnsi"/>
          <w:b/>
          <w:noProof/>
          <w:sz w:val="18"/>
          <w:szCs w:val="18"/>
        </w:rPr>
        <w:t xml:space="preserve"> Transfers back* (summary)</w:t>
      </w:r>
    </w:p>
    <w:tbl>
      <w:tblPr>
        <w:tblStyle w:val="TableGrid25"/>
        <w:tblW w:w="0" w:type="auto"/>
        <w:tblLook w:val="04A0" w:firstRow="1" w:lastRow="0" w:firstColumn="1" w:lastColumn="0" w:noHBand="0" w:noVBand="1"/>
      </w:tblPr>
      <w:tblGrid>
        <w:gridCol w:w="2004"/>
        <w:gridCol w:w="986"/>
        <w:gridCol w:w="995"/>
        <w:gridCol w:w="1050"/>
        <w:gridCol w:w="1051"/>
        <w:gridCol w:w="1043"/>
        <w:gridCol w:w="1051"/>
        <w:gridCol w:w="708"/>
        <w:gridCol w:w="967"/>
      </w:tblGrid>
      <w:tr w:rsidR="001A2352" w:rsidRPr="00563476" w14:paraId="0DA09E27" w14:textId="77777777" w:rsidTr="00D66A89">
        <w:tc>
          <w:tcPr>
            <w:tcW w:w="2263" w:type="dxa"/>
            <w:vMerge w:val="restart"/>
            <w:tcBorders>
              <w:tl2br w:val="single" w:sz="4" w:space="0" w:color="auto"/>
            </w:tcBorders>
          </w:tcPr>
          <w:p w14:paraId="7691B2F4" w14:textId="77777777" w:rsidR="002A482F" w:rsidRPr="00563476" w:rsidRDefault="002A482F" w:rsidP="008F5956">
            <w:pPr>
              <w:spacing w:before="0" w:after="0" w:line="276" w:lineRule="auto"/>
              <w:rPr>
                <w:rFonts w:asciiTheme="minorHAnsi" w:hAnsiTheme="minorHAnsi"/>
                <w:b/>
                <w:noProof/>
                <w:sz w:val="18"/>
                <w:szCs w:val="18"/>
              </w:rPr>
            </w:pPr>
            <w:r w:rsidRPr="00563476">
              <w:rPr>
                <w:rFonts w:asciiTheme="minorHAnsi" w:hAnsiTheme="minorHAnsi"/>
                <w:b/>
                <w:noProof/>
                <w:sz w:val="18"/>
                <w:szCs w:val="18"/>
              </w:rPr>
              <w:t xml:space="preserve">          To</w:t>
            </w:r>
          </w:p>
          <w:p w14:paraId="4E8B2E7B"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From</w:t>
            </w:r>
          </w:p>
        </w:tc>
        <w:tc>
          <w:tcPr>
            <w:tcW w:w="2339" w:type="dxa"/>
            <w:gridSpan w:val="3"/>
          </w:tcPr>
          <w:p w14:paraId="4C82F7A1"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ERDF</w:t>
            </w:r>
          </w:p>
        </w:tc>
        <w:tc>
          <w:tcPr>
            <w:tcW w:w="3204" w:type="dxa"/>
            <w:gridSpan w:val="3"/>
          </w:tcPr>
          <w:p w14:paraId="5762B840"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ESF+</w:t>
            </w:r>
          </w:p>
        </w:tc>
        <w:tc>
          <w:tcPr>
            <w:tcW w:w="793" w:type="dxa"/>
          </w:tcPr>
          <w:p w14:paraId="01434426"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CF</w:t>
            </w:r>
          </w:p>
        </w:tc>
        <w:tc>
          <w:tcPr>
            <w:tcW w:w="1029" w:type="dxa"/>
          </w:tcPr>
          <w:p w14:paraId="0C9A1191"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hAnsiTheme="minorHAnsi"/>
                <w:b/>
                <w:noProof/>
                <w:sz w:val="18"/>
                <w:szCs w:val="18"/>
              </w:rPr>
              <w:t>EMFAF</w:t>
            </w:r>
          </w:p>
        </w:tc>
      </w:tr>
      <w:tr w:rsidR="001A2352" w:rsidRPr="00563476" w14:paraId="75300F6B" w14:textId="77777777" w:rsidTr="00D66A89">
        <w:tc>
          <w:tcPr>
            <w:tcW w:w="2263" w:type="dxa"/>
            <w:vMerge/>
            <w:tcBorders>
              <w:tl2br w:val="single" w:sz="4" w:space="0" w:color="auto"/>
            </w:tcBorders>
          </w:tcPr>
          <w:p w14:paraId="65DFFF2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265" w:type="dxa"/>
          </w:tcPr>
          <w:p w14:paraId="5D4CF145"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eastAsia="Times New Roman" w:hAnsiTheme="minorHAnsi"/>
                <w:noProof/>
                <w:sz w:val="18"/>
                <w:szCs w:val="18"/>
              </w:rPr>
              <w:t>More developed</w:t>
            </w:r>
          </w:p>
        </w:tc>
        <w:tc>
          <w:tcPr>
            <w:tcW w:w="1007" w:type="dxa"/>
          </w:tcPr>
          <w:p w14:paraId="6BD0C1B9"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hAnsiTheme="minorHAnsi"/>
                <w:noProof/>
                <w:sz w:val="18"/>
                <w:szCs w:val="18"/>
              </w:rPr>
              <w:t>Transition</w:t>
            </w:r>
          </w:p>
        </w:tc>
        <w:tc>
          <w:tcPr>
            <w:tcW w:w="1067" w:type="dxa"/>
          </w:tcPr>
          <w:p w14:paraId="42A4D85C"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eastAsia="Times New Roman" w:hAnsiTheme="minorHAnsi"/>
                <w:noProof/>
                <w:sz w:val="18"/>
                <w:szCs w:val="18"/>
              </w:rPr>
              <w:t>Less developed</w:t>
            </w:r>
          </w:p>
        </w:tc>
        <w:tc>
          <w:tcPr>
            <w:tcW w:w="1068" w:type="dxa"/>
          </w:tcPr>
          <w:p w14:paraId="490D0887"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eastAsia="Times New Roman" w:hAnsiTheme="minorHAnsi"/>
                <w:noProof/>
                <w:sz w:val="18"/>
                <w:szCs w:val="18"/>
              </w:rPr>
              <w:t>More developed</w:t>
            </w:r>
          </w:p>
        </w:tc>
        <w:tc>
          <w:tcPr>
            <w:tcW w:w="1068" w:type="dxa"/>
          </w:tcPr>
          <w:p w14:paraId="140D0B59"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hAnsiTheme="minorHAnsi"/>
                <w:noProof/>
                <w:sz w:val="18"/>
                <w:szCs w:val="18"/>
              </w:rPr>
              <w:t>Transition</w:t>
            </w:r>
          </w:p>
        </w:tc>
        <w:tc>
          <w:tcPr>
            <w:tcW w:w="1068" w:type="dxa"/>
          </w:tcPr>
          <w:p w14:paraId="537902D0" w14:textId="77777777" w:rsidR="002A482F" w:rsidRPr="00563476" w:rsidRDefault="002A482F" w:rsidP="008F5956">
            <w:pPr>
              <w:spacing w:before="0" w:after="0" w:line="276" w:lineRule="auto"/>
              <w:jc w:val="center"/>
              <w:rPr>
                <w:rFonts w:asciiTheme="minorHAnsi" w:hAnsiTheme="minorHAnsi"/>
                <w:b/>
                <w:noProof/>
                <w:sz w:val="18"/>
                <w:szCs w:val="18"/>
              </w:rPr>
            </w:pPr>
            <w:r w:rsidRPr="00563476">
              <w:rPr>
                <w:rFonts w:asciiTheme="minorHAnsi" w:eastAsia="Times New Roman" w:hAnsiTheme="minorHAnsi"/>
                <w:noProof/>
                <w:sz w:val="18"/>
                <w:szCs w:val="18"/>
              </w:rPr>
              <w:t>Less developed</w:t>
            </w:r>
          </w:p>
        </w:tc>
        <w:tc>
          <w:tcPr>
            <w:tcW w:w="793" w:type="dxa"/>
          </w:tcPr>
          <w:p w14:paraId="646DC937" w14:textId="77777777" w:rsidR="002A482F" w:rsidRPr="00563476" w:rsidRDefault="002A482F" w:rsidP="008F5956">
            <w:pPr>
              <w:spacing w:before="0" w:after="0" w:line="276" w:lineRule="auto"/>
              <w:jc w:val="center"/>
              <w:rPr>
                <w:rFonts w:asciiTheme="minorHAnsi" w:hAnsiTheme="minorHAnsi"/>
                <w:b/>
                <w:noProof/>
                <w:sz w:val="18"/>
                <w:szCs w:val="18"/>
              </w:rPr>
            </w:pPr>
          </w:p>
        </w:tc>
        <w:tc>
          <w:tcPr>
            <w:tcW w:w="1029" w:type="dxa"/>
          </w:tcPr>
          <w:p w14:paraId="62CD3325" w14:textId="77777777" w:rsidR="002A482F" w:rsidRPr="00563476" w:rsidRDefault="002A482F" w:rsidP="008F5956">
            <w:pPr>
              <w:spacing w:before="0" w:after="0" w:line="276" w:lineRule="auto"/>
              <w:jc w:val="center"/>
              <w:rPr>
                <w:rFonts w:asciiTheme="minorHAnsi" w:hAnsiTheme="minorHAnsi"/>
                <w:b/>
                <w:noProof/>
                <w:sz w:val="18"/>
                <w:szCs w:val="18"/>
              </w:rPr>
            </w:pPr>
          </w:p>
        </w:tc>
      </w:tr>
      <w:tr w:rsidR="001A2352" w:rsidRPr="00563476" w14:paraId="0CEC025C" w14:textId="77777777" w:rsidTr="00D66A89">
        <w:tc>
          <w:tcPr>
            <w:tcW w:w="2263" w:type="dxa"/>
          </w:tcPr>
          <w:p w14:paraId="4FCC7B2C"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InvestEU</w:t>
            </w:r>
          </w:p>
        </w:tc>
        <w:tc>
          <w:tcPr>
            <w:tcW w:w="265" w:type="dxa"/>
          </w:tcPr>
          <w:p w14:paraId="729E3833"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3ADEE7FA"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14762795"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13D936B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0F154EDF"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3F7F778F"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181A8BC8"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4D714189"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08107F56" w14:textId="77777777" w:rsidTr="00D66A89">
        <w:tc>
          <w:tcPr>
            <w:tcW w:w="2263" w:type="dxa"/>
          </w:tcPr>
          <w:p w14:paraId="552331E0" w14:textId="77777777" w:rsidR="002A482F" w:rsidRPr="00563476" w:rsidRDefault="002A482F" w:rsidP="008F5956">
            <w:pPr>
              <w:spacing w:before="0" w:after="0" w:line="276" w:lineRule="auto"/>
              <w:jc w:val="right"/>
              <w:rPr>
                <w:rFonts w:asciiTheme="minorHAnsi" w:hAnsiTheme="minorHAnsi"/>
                <w:b/>
                <w:noProof/>
                <w:sz w:val="18"/>
                <w:szCs w:val="18"/>
              </w:rPr>
            </w:pPr>
            <w:r w:rsidRPr="00563476">
              <w:rPr>
                <w:rFonts w:asciiTheme="minorHAnsi" w:hAnsiTheme="minorHAnsi"/>
                <w:b/>
                <w:noProof/>
                <w:sz w:val="18"/>
                <w:szCs w:val="18"/>
              </w:rPr>
              <w:t>Window 1</w:t>
            </w:r>
          </w:p>
        </w:tc>
        <w:tc>
          <w:tcPr>
            <w:tcW w:w="265" w:type="dxa"/>
          </w:tcPr>
          <w:p w14:paraId="423D4FE4"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452EBEC9"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2D5A0082"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70D24CBF"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4ED72D34"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2FEDFA6F"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57AD464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2D6EA083"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49554A0D" w14:textId="77777777" w:rsidTr="00D66A89">
        <w:tc>
          <w:tcPr>
            <w:tcW w:w="2263" w:type="dxa"/>
          </w:tcPr>
          <w:p w14:paraId="7BF1AD20" w14:textId="77777777" w:rsidR="002A482F" w:rsidRPr="00563476" w:rsidRDefault="002A482F" w:rsidP="008F5956">
            <w:pPr>
              <w:spacing w:before="0" w:after="0" w:line="276" w:lineRule="auto"/>
              <w:jc w:val="right"/>
              <w:rPr>
                <w:rFonts w:asciiTheme="minorHAnsi" w:hAnsiTheme="minorHAnsi"/>
                <w:b/>
                <w:noProof/>
                <w:sz w:val="18"/>
                <w:szCs w:val="18"/>
              </w:rPr>
            </w:pPr>
            <w:r w:rsidRPr="00563476">
              <w:rPr>
                <w:rFonts w:asciiTheme="minorHAnsi" w:hAnsiTheme="minorHAnsi"/>
                <w:b/>
                <w:noProof/>
                <w:sz w:val="18"/>
                <w:szCs w:val="18"/>
              </w:rPr>
              <w:t>Window 2</w:t>
            </w:r>
          </w:p>
        </w:tc>
        <w:tc>
          <w:tcPr>
            <w:tcW w:w="265" w:type="dxa"/>
          </w:tcPr>
          <w:p w14:paraId="018BAF3F"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66CEB8DC"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2396B9E0"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68657F2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18CC88B0"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79A48946"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38332B41"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1E0F3AF3"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5DE71D27" w14:textId="77777777" w:rsidTr="00D66A89">
        <w:tc>
          <w:tcPr>
            <w:tcW w:w="2263" w:type="dxa"/>
          </w:tcPr>
          <w:p w14:paraId="6806C364" w14:textId="77777777" w:rsidR="002A482F" w:rsidRPr="00563476" w:rsidRDefault="002A482F" w:rsidP="008F5956">
            <w:pPr>
              <w:spacing w:before="0" w:after="0" w:line="276" w:lineRule="auto"/>
              <w:jc w:val="right"/>
              <w:rPr>
                <w:rFonts w:asciiTheme="minorHAnsi" w:hAnsiTheme="minorHAnsi"/>
                <w:b/>
                <w:noProof/>
                <w:sz w:val="18"/>
                <w:szCs w:val="18"/>
              </w:rPr>
            </w:pPr>
            <w:r w:rsidRPr="00563476">
              <w:rPr>
                <w:rFonts w:asciiTheme="minorHAnsi" w:hAnsiTheme="minorHAnsi"/>
                <w:b/>
                <w:noProof/>
                <w:sz w:val="18"/>
                <w:szCs w:val="18"/>
              </w:rPr>
              <w:t>Window 3</w:t>
            </w:r>
          </w:p>
        </w:tc>
        <w:tc>
          <w:tcPr>
            <w:tcW w:w="265" w:type="dxa"/>
          </w:tcPr>
          <w:p w14:paraId="6682B808"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3FDAE98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4C3E3CC8"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0AAEA2D8"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68A9F84E"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5BA7BF3F"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4D60B7D7"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127998C9"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43000238" w14:textId="77777777" w:rsidTr="00D66A89">
        <w:tc>
          <w:tcPr>
            <w:tcW w:w="2263" w:type="dxa"/>
          </w:tcPr>
          <w:p w14:paraId="06563B9C" w14:textId="77777777" w:rsidR="002A482F" w:rsidRPr="00563476" w:rsidRDefault="002A482F" w:rsidP="008F5956">
            <w:pPr>
              <w:spacing w:before="0" w:after="0" w:line="276" w:lineRule="auto"/>
              <w:jc w:val="right"/>
              <w:rPr>
                <w:rFonts w:asciiTheme="minorHAnsi" w:hAnsiTheme="minorHAnsi"/>
                <w:b/>
                <w:noProof/>
                <w:sz w:val="18"/>
                <w:szCs w:val="18"/>
              </w:rPr>
            </w:pPr>
            <w:r w:rsidRPr="00563476">
              <w:rPr>
                <w:rFonts w:asciiTheme="minorHAnsi" w:hAnsiTheme="minorHAnsi"/>
                <w:b/>
                <w:noProof/>
                <w:sz w:val="18"/>
                <w:szCs w:val="18"/>
              </w:rPr>
              <w:t>Window 4</w:t>
            </w:r>
          </w:p>
        </w:tc>
        <w:tc>
          <w:tcPr>
            <w:tcW w:w="265" w:type="dxa"/>
          </w:tcPr>
          <w:p w14:paraId="35398C5D"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7BCAAA91"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28FE7443"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44BF0448"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6F14251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72E06CAC"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26B60A08"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30AB9F03"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0E83772E" w14:textId="77777777" w:rsidTr="00D66A89">
        <w:tc>
          <w:tcPr>
            <w:tcW w:w="2263" w:type="dxa"/>
          </w:tcPr>
          <w:p w14:paraId="7261E6CC"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Instrument 1</w:t>
            </w:r>
          </w:p>
        </w:tc>
        <w:tc>
          <w:tcPr>
            <w:tcW w:w="265" w:type="dxa"/>
          </w:tcPr>
          <w:p w14:paraId="30E012C0"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1F3C264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6195DD37"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4D547C3E"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3D2F3AA1"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57E8FFBD"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20A7D9E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625FC132"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274DBA51" w14:textId="77777777" w:rsidTr="00D66A89">
        <w:tc>
          <w:tcPr>
            <w:tcW w:w="2263" w:type="dxa"/>
          </w:tcPr>
          <w:p w14:paraId="647FD548"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Instrument 2</w:t>
            </w:r>
          </w:p>
        </w:tc>
        <w:tc>
          <w:tcPr>
            <w:tcW w:w="265" w:type="dxa"/>
          </w:tcPr>
          <w:p w14:paraId="1726267E"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2D9F6280"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5692A137"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523F9737"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6C9909D2"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461AAC42"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084F3A45"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627B17D2"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4610E844" w14:textId="77777777" w:rsidTr="00D66A89">
        <w:tc>
          <w:tcPr>
            <w:tcW w:w="2263" w:type="dxa"/>
          </w:tcPr>
          <w:p w14:paraId="6BF185E5"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Instrument 3</w:t>
            </w:r>
          </w:p>
        </w:tc>
        <w:tc>
          <w:tcPr>
            <w:tcW w:w="265" w:type="dxa"/>
          </w:tcPr>
          <w:p w14:paraId="2BAAA58B"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4C9D8902"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529DDE74"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0D6BE1FC"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7EC92BDA"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06A449F4"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67B5BD93"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4236A97D" w14:textId="77777777" w:rsidR="002A482F" w:rsidRPr="00563476" w:rsidRDefault="002A482F" w:rsidP="008F5956">
            <w:pPr>
              <w:spacing w:before="0" w:after="0" w:line="276" w:lineRule="auto"/>
              <w:jc w:val="both"/>
              <w:rPr>
                <w:rFonts w:asciiTheme="minorHAnsi" w:hAnsiTheme="minorHAnsi"/>
                <w:b/>
                <w:noProof/>
                <w:sz w:val="18"/>
                <w:szCs w:val="18"/>
              </w:rPr>
            </w:pPr>
          </w:p>
        </w:tc>
      </w:tr>
      <w:tr w:rsidR="001A2352" w:rsidRPr="00563476" w14:paraId="4D013D9D" w14:textId="77777777" w:rsidTr="00D66A89">
        <w:tc>
          <w:tcPr>
            <w:tcW w:w="2263" w:type="dxa"/>
          </w:tcPr>
          <w:p w14:paraId="11AB59F7" w14:textId="77777777" w:rsidR="002A482F" w:rsidRPr="00563476" w:rsidRDefault="002A482F" w:rsidP="008F5956">
            <w:pPr>
              <w:spacing w:before="0" w:after="0" w:line="276" w:lineRule="auto"/>
              <w:jc w:val="both"/>
              <w:rPr>
                <w:rFonts w:asciiTheme="minorHAnsi" w:hAnsiTheme="minorHAnsi"/>
                <w:b/>
                <w:noProof/>
                <w:sz w:val="18"/>
                <w:szCs w:val="18"/>
              </w:rPr>
            </w:pPr>
            <w:r w:rsidRPr="00563476">
              <w:rPr>
                <w:rFonts w:asciiTheme="minorHAnsi" w:hAnsiTheme="minorHAnsi"/>
                <w:b/>
                <w:noProof/>
                <w:sz w:val="18"/>
                <w:szCs w:val="18"/>
              </w:rPr>
              <w:t>Instrument 4**</w:t>
            </w:r>
          </w:p>
        </w:tc>
        <w:tc>
          <w:tcPr>
            <w:tcW w:w="265" w:type="dxa"/>
          </w:tcPr>
          <w:p w14:paraId="75A7035D"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07" w:type="dxa"/>
          </w:tcPr>
          <w:p w14:paraId="2338EE30"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7" w:type="dxa"/>
          </w:tcPr>
          <w:p w14:paraId="5A167463"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2A7BE8B6"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6E9B536C"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68" w:type="dxa"/>
          </w:tcPr>
          <w:p w14:paraId="57DC571C"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793" w:type="dxa"/>
          </w:tcPr>
          <w:p w14:paraId="3B06B732" w14:textId="77777777" w:rsidR="002A482F" w:rsidRPr="00563476" w:rsidRDefault="002A482F" w:rsidP="008F5956">
            <w:pPr>
              <w:spacing w:before="0" w:after="0" w:line="276" w:lineRule="auto"/>
              <w:jc w:val="both"/>
              <w:rPr>
                <w:rFonts w:asciiTheme="minorHAnsi" w:hAnsiTheme="minorHAnsi"/>
                <w:b/>
                <w:noProof/>
                <w:sz w:val="18"/>
                <w:szCs w:val="18"/>
              </w:rPr>
            </w:pPr>
          </w:p>
        </w:tc>
        <w:tc>
          <w:tcPr>
            <w:tcW w:w="1029" w:type="dxa"/>
          </w:tcPr>
          <w:p w14:paraId="0BAED3D5" w14:textId="77777777" w:rsidR="002A482F" w:rsidRPr="00563476" w:rsidRDefault="002A482F" w:rsidP="008F5956">
            <w:pPr>
              <w:spacing w:before="0" w:after="0" w:line="276" w:lineRule="auto"/>
              <w:jc w:val="both"/>
              <w:rPr>
                <w:rFonts w:asciiTheme="minorHAnsi" w:hAnsiTheme="minorHAnsi"/>
                <w:b/>
                <w:noProof/>
                <w:sz w:val="18"/>
                <w:szCs w:val="18"/>
              </w:rPr>
            </w:pPr>
          </w:p>
        </w:tc>
      </w:tr>
    </w:tbl>
    <w:p w14:paraId="43A58275" w14:textId="77777777" w:rsidR="002A482F" w:rsidRPr="00563476" w:rsidRDefault="002A482F"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*Cumulative amounts for all transfers done through programme amendments during programming period.</w:t>
      </w:r>
      <w:r w:rsidRPr="00563476">
        <w:rPr>
          <w:rFonts w:asciiTheme="minorHAnsi" w:eastAsia="Times New Roman" w:hAnsiTheme="minorHAnsi"/>
          <w:b/>
          <w:i/>
          <w:noProof/>
          <w:sz w:val="18"/>
          <w:szCs w:val="18"/>
        </w:rPr>
        <w:t xml:space="preserve"> </w:t>
      </w:r>
      <w:r w:rsidRPr="00563476">
        <w:rPr>
          <w:rFonts w:asciiTheme="minorHAnsi" w:eastAsia="Times New Roman" w:hAnsiTheme="minorHAnsi"/>
          <w:noProof/>
          <w:sz w:val="18"/>
          <w:szCs w:val="18"/>
        </w:rPr>
        <w:t>With each new request for transfer, a programme amendment shall set out the total amounts transferred for each year by Fund and by category of region.</w:t>
      </w:r>
    </w:p>
    <w:p w14:paraId="3F8A94DA" w14:textId="77777777" w:rsidR="002A482F" w:rsidRPr="00563476" w:rsidRDefault="002A482F" w:rsidP="008F5956">
      <w:pPr>
        <w:spacing w:before="0" w:after="0" w:line="276" w:lineRule="auto"/>
        <w:rPr>
          <w:rFonts w:asciiTheme="minorHAnsi" w:eastAsia="Times New Roman" w:hAnsiTheme="minorHAnsi"/>
          <w:noProof/>
          <w:sz w:val="18"/>
          <w:szCs w:val="18"/>
        </w:rPr>
      </w:pPr>
      <w:r w:rsidRPr="00563476">
        <w:rPr>
          <w:rFonts w:asciiTheme="minorHAnsi" w:eastAsia="Times New Roman" w:hAnsiTheme="minorHAnsi"/>
          <w:noProof/>
          <w:sz w:val="18"/>
          <w:szCs w:val="18"/>
        </w:rPr>
        <w:t xml:space="preserve">** Transfers may be made to any other instrument under direct or indirect management, where such possibilty is provided for in the basic act. Number and names of the relevant EU instruments will be specified accordingly. </w:t>
      </w:r>
    </w:p>
    <w:p w14:paraId="427D3A93" w14:textId="77777777" w:rsidR="002A482F" w:rsidRPr="00563476" w:rsidRDefault="002A482F" w:rsidP="008F5956">
      <w:pPr>
        <w:spacing w:before="0" w:after="200" w:line="276" w:lineRule="auto"/>
        <w:rPr>
          <w:rFonts w:asciiTheme="minorHAnsi" w:eastAsia="Times New Roman" w:hAnsiTheme="minorHAnsi"/>
          <w:b/>
          <w:iCs/>
          <w:noProof/>
          <w:sz w:val="18"/>
          <w:szCs w:val="18"/>
        </w:rPr>
      </w:pPr>
    </w:p>
    <w:p w14:paraId="593CE8E6" w14:textId="77777777" w:rsidR="009A2115" w:rsidRPr="00563476" w:rsidRDefault="009A2115" w:rsidP="008F5956">
      <w:pPr>
        <w:spacing w:before="240" w:after="240" w:line="276" w:lineRule="auto"/>
        <w:jc w:val="both"/>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3.</w:t>
      </w:r>
      <w:r w:rsidR="00F779BD" w:rsidRPr="00563476">
        <w:rPr>
          <w:rFonts w:asciiTheme="minorHAnsi" w:eastAsia="Times New Roman" w:hAnsiTheme="minorHAnsi"/>
          <w:b/>
          <w:iCs/>
          <w:noProof/>
          <w:sz w:val="18"/>
          <w:szCs w:val="18"/>
          <w:lang w:val="ro-RO"/>
        </w:rPr>
        <w:t>5</w:t>
      </w:r>
      <w:r w:rsidRPr="00563476">
        <w:rPr>
          <w:rFonts w:asciiTheme="minorHAnsi" w:eastAsia="Times New Roman" w:hAnsiTheme="minorHAnsi"/>
          <w:b/>
          <w:iCs/>
          <w:noProof/>
          <w:sz w:val="18"/>
          <w:szCs w:val="18"/>
          <w:lang w:val="ro-RO"/>
        </w:rPr>
        <w:t xml:space="preserve"> Financial appropriations by year</w:t>
      </w:r>
    </w:p>
    <w:p w14:paraId="10BFB50C" w14:textId="77777777" w:rsidR="00721862" w:rsidRPr="00563476" w:rsidRDefault="009A2115" w:rsidP="008F5956">
      <w:pPr>
        <w:spacing w:before="240" w:after="240" w:line="276" w:lineRule="auto"/>
        <w:rPr>
          <w:rFonts w:asciiTheme="minorHAnsi" w:eastAsia="Times New Roman" w:hAnsiTheme="minorHAnsi"/>
          <w:bCs/>
          <w:i/>
          <w:noProof/>
          <w:sz w:val="18"/>
          <w:szCs w:val="18"/>
        </w:rPr>
      </w:pPr>
      <w:r w:rsidRPr="00563476">
        <w:rPr>
          <w:rFonts w:asciiTheme="minorHAnsi" w:eastAsia="Times New Roman" w:hAnsiTheme="minorHAnsi"/>
          <w:i/>
          <w:noProof/>
          <w:sz w:val="18"/>
          <w:szCs w:val="18"/>
          <w:lang w:val="ro-RO"/>
        </w:rPr>
        <w:t xml:space="preserve">Reference: </w:t>
      </w:r>
      <w:r w:rsidR="00F779BD" w:rsidRPr="00563476">
        <w:rPr>
          <w:rFonts w:asciiTheme="minorHAnsi" w:eastAsia="Times New Roman" w:hAnsiTheme="minorHAnsi"/>
          <w:i/>
          <w:noProof/>
          <w:sz w:val="18"/>
          <w:szCs w:val="18"/>
          <w:lang w:val="ro-RO"/>
        </w:rPr>
        <w:t>point (g)(i) of Article 22(3)</w:t>
      </w:r>
      <w:r w:rsidR="00721862" w:rsidRPr="00563476">
        <w:rPr>
          <w:rFonts w:asciiTheme="minorHAnsi" w:eastAsia="Times New Roman" w:hAnsiTheme="minorHAnsi"/>
          <w:i/>
          <w:noProof/>
          <w:sz w:val="18"/>
          <w:szCs w:val="18"/>
          <w:lang w:val="ro-RO"/>
        </w:rPr>
        <w:t xml:space="preserve"> </w:t>
      </w:r>
      <w:r w:rsidR="00721862" w:rsidRPr="00563476">
        <w:rPr>
          <w:rFonts w:asciiTheme="minorHAnsi" w:eastAsia="Times New Roman" w:hAnsiTheme="minorHAnsi"/>
          <w:bCs/>
          <w:i/>
          <w:noProof/>
          <w:sz w:val="18"/>
          <w:szCs w:val="18"/>
        </w:rPr>
        <w:t xml:space="preserve">CPR and Article 3, </w:t>
      </w:r>
      <w:r w:rsidR="00F779BD" w:rsidRPr="00563476">
        <w:rPr>
          <w:rFonts w:asciiTheme="minorHAnsi" w:eastAsia="Times New Roman" w:hAnsiTheme="minorHAnsi"/>
          <w:bCs/>
          <w:i/>
          <w:noProof/>
          <w:sz w:val="18"/>
          <w:szCs w:val="18"/>
        </w:rPr>
        <w:t>4</w:t>
      </w:r>
      <w:r w:rsidR="00721862" w:rsidRPr="00563476">
        <w:rPr>
          <w:rFonts w:asciiTheme="minorHAnsi" w:eastAsia="Times New Roman" w:hAnsiTheme="minorHAnsi"/>
          <w:bCs/>
          <w:i/>
          <w:noProof/>
          <w:sz w:val="18"/>
          <w:szCs w:val="18"/>
        </w:rPr>
        <w:t xml:space="preserve"> and </w:t>
      </w:r>
      <w:r w:rsidR="00F779BD" w:rsidRPr="00563476">
        <w:rPr>
          <w:rFonts w:asciiTheme="minorHAnsi" w:eastAsia="Times New Roman" w:hAnsiTheme="minorHAnsi"/>
          <w:bCs/>
          <w:i/>
          <w:noProof/>
          <w:sz w:val="18"/>
          <w:szCs w:val="18"/>
        </w:rPr>
        <w:t>7</w:t>
      </w:r>
      <w:r w:rsidR="00721862" w:rsidRPr="00563476">
        <w:rPr>
          <w:rFonts w:asciiTheme="minorHAnsi" w:eastAsia="Times New Roman" w:hAnsiTheme="minorHAnsi"/>
          <w:bCs/>
          <w:i/>
          <w:noProof/>
          <w:sz w:val="18"/>
          <w:szCs w:val="18"/>
        </w:rPr>
        <w:t xml:space="preserve"> JTF</w:t>
      </w:r>
      <w:r w:rsidR="00F779BD" w:rsidRPr="00563476">
        <w:rPr>
          <w:rFonts w:asciiTheme="minorHAnsi" w:eastAsia="Times New Roman" w:hAnsiTheme="minorHAnsi"/>
          <w:bCs/>
          <w:i/>
          <w:noProof/>
          <w:sz w:val="18"/>
          <w:szCs w:val="18"/>
        </w:rPr>
        <w:t xml:space="preserve"> Regulation</w:t>
      </w:r>
    </w:p>
    <w:p w14:paraId="259139A5" w14:textId="77777777" w:rsidR="00F779BD" w:rsidRPr="00563476" w:rsidRDefault="00F779BD" w:rsidP="008F5956">
      <w:pPr>
        <w:spacing w:before="240" w:after="240" w:line="276" w:lineRule="auto"/>
        <w:rPr>
          <w:rFonts w:asciiTheme="minorHAnsi" w:eastAsia="Times New Roman" w:hAnsiTheme="minorHAnsi"/>
          <w:bCs/>
          <w:i/>
          <w:noProof/>
          <w:sz w:val="18"/>
          <w:szCs w:val="18"/>
        </w:rPr>
      </w:pPr>
      <w:r w:rsidRPr="00563476">
        <w:rPr>
          <w:rFonts w:asciiTheme="minorHAnsi" w:hAnsiTheme="minorHAnsi"/>
          <w:b/>
          <w:noProof/>
          <w:sz w:val="18"/>
          <w:szCs w:val="18"/>
        </w:rPr>
        <w:t>Table 10: Financial appropriations by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19"/>
        <w:gridCol w:w="452"/>
        <w:gridCol w:w="499"/>
        <w:gridCol w:w="499"/>
        <w:gridCol w:w="499"/>
        <w:gridCol w:w="499"/>
        <w:gridCol w:w="499"/>
        <w:gridCol w:w="1020"/>
        <w:gridCol w:w="775"/>
        <w:gridCol w:w="619"/>
        <w:gridCol w:w="1020"/>
        <w:gridCol w:w="775"/>
        <w:gridCol w:w="619"/>
        <w:gridCol w:w="512"/>
      </w:tblGrid>
      <w:tr w:rsidR="00BF0111" w:rsidRPr="00563476" w14:paraId="1C1B4E8E" w14:textId="77777777" w:rsidTr="00F779BD">
        <w:trPr>
          <w:trHeight w:val="477"/>
        </w:trPr>
        <w:tc>
          <w:tcPr>
            <w:tcW w:w="380" w:type="pct"/>
            <w:vMerge w:val="restart"/>
            <w:shd w:val="clear" w:color="auto" w:fill="auto"/>
          </w:tcPr>
          <w:p w14:paraId="4F5D2FD4"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Fund</w:t>
            </w:r>
          </w:p>
        </w:tc>
        <w:tc>
          <w:tcPr>
            <w:tcW w:w="645" w:type="pct"/>
            <w:gridSpan w:val="2"/>
            <w:vMerge w:val="restart"/>
          </w:tcPr>
          <w:p w14:paraId="4500BD65"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Category of region</w:t>
            </w:r>
          </w:p>
        </w:tc>
        <w:tc>
          <w:tcPr>
            <w:tcW w:w="253" w:type="pct"/>
            <w:vMerge w:val="restart"/>
            <w:shd w:val="clear" w:color="auto" w:fill="auto"/>
          </w:tcPr>
          <w:p w14:paraId="486E9C50"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2021</w:t>
            </w:r>
          </w:p>
        </w:tc>
        <w:tc>
          <w:tcPr>
            <w:tcW w:w="253" w:type="pct"/>
            <w:vMerge w:val="restart"/>
            <w:shd w:val="clear" w:color="auto" w:fill="auto"/>
          </w:tcPr>
          <w:p w14:paraId="566F93FC"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2022</w:t>
            </w:r>
          </w:p>
        </w:tc>
        <w:tc>
          <w:tcPr>
            <w:tcW w:w="253" w:type="pct"/>
            <w:vMerge w:val="restart"/>
            <w:shd w:val="clear" w:color="auto" w:fill="auto"/>
          </w:tcPr>
          <w:p w14:paraId="118D0C1B"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2023</w:t>
            </w:r>
          </w:p>
        </w:tc>
        <w:tc>
          <w:tcPr>
            <w:tcW w:w="253" w:type="pct"/>
            <w:vMerge w:val="restart"/>
            <w:shd w:val="clear" w:color="auto" w:fill="auto"/>
          </w:tcPr>
          <w:p w14:paraId="6B162E50"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2024</w:t>
            </w:r>
          </w:p>
        </w:tc>
        <w:tc>
          <w:tcPr>
            <w:tcW w:w="253" w:type="pct"/>
            <w:vMerge w:val="restart"/>
            <w:shd w:val="clear" w:color="auto" w:fill="auto"/>
          </w:tcPr>
          <w:p w14:paraId="4CFBB058" w14:textId="77777777" w:rsidR="00BF0111" w:rsidRPr="00563476" w:rsidRDefault="00BF011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2025</w:t>
            </w:r>
          </w:p>
        </w:tc>
        <w:tc>
          <w:tcPr>
            <w:tcW w:w="911" w:type="pct"/>
            <w:gridSpan w:val="2"/>
          </w:tcPr>
          <w:p w14:paraId="6EA8EE6B" w14:textId="77777777" w:rsidR="00BF0111" w:rsidRPr="00563476" w:rsidRDefault="00BF011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2026</w:t>
            </w:r>
          </w:p>
        </w:tc>
        <w:tc>
          <w:tcPr>
            <w:tcW w:w="314" w:type="pct"/>
            <w:vMerge w:val="restart"/>
          </w:tcPr>
          <w:p w14:paraId="61CF5F87" w14:textId="77777777" w:rsidR="00BF0111" w:rsidRPr="00563476" w:rsidRDefault="00BF011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2026</w:t>
            </w:r>
          </w:p>
          <w:p w14:paraId="6B90A42B" w14:textId="77777777" w:rsidR="00BF0111" w:rsidRPr="00563476" w:rsidRDefault="00BF0111" w:rsidP="008F5956">
            <w:pPr>
              <w:spacing w:before="0" w:after="0" w:line="276" w:lineRule="auto"/>
              <w:jc w:val="center"/>
              <w:rPr>
                <w:rFonts w:asciiTheme="minorHAnsi" w:hAnsiTheme="minorHAnsi"/>
                <w:b/>
                <w:sz w:val="18"/>
                <w:szCs w:val="18"/>
              </w:rPr>
            </w:pPr>
          </w:p>
          <w:p w14:paraId="26F6F591" w14:textId="77777777" w:rsidR="00BF0111" w:rsidRPr="00563476" w:rsidRDefault="00BF011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for EMFAF only</w:t>
            </w:r>
          </w:p>
        </w:tc>
        <w:tc>
          <w:tcPr>
            <w:tcW w:w="911" w:type="pct"/>
            <w:gridSpan w:val="2"/>
          </w:tcPr>
          <w:p w14:paraId="6B377D89" w14:textId="77777777" w:rsidR="00BF0111" w:rsidRPr="00563476" w:rsidRDefault="00BF011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2027</w:t>
            </w:r>
          </w:p>
        </w:tc>
        <w:tc>
          <w:tcPr>
            <w:tcW w:w="314" w:type="pct"/>
            <w:vMerge w:val="restart"/>
          </w:tcPr>
          <w:p w14:paraId="4AD7E402" w14:textId="77777777" w:rsidR="00BF0111" w:rsidRPr="00563476" w:rsidRDefault="00BF011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2027</w:t>
            </w:r>
          </w:p>
          <w:p w14:paraId="575308A7" w14:textId="77777777" w:rsidR="00BF0111" w:rsidRPr="00563476" w:rsidRDefault="00BF0111" w:rsidP="008F5956">
            <w:pPr>
              <w:spacing w:before="0" w:after="0" w:line="276" w:lineRule="auto"/>
              <w:jc w:val="center"/>
              <w:rPr>
                <w:rFonts w:asciiTheme="minorHAnsi" w:hAnsiTheme="minorHAnsi"/>
                <w:b/>
                <w:sz w:val="18"/>
                <w:szCs w:val="18"/>
              </w:rPr>
            </w:pPr>
          </w:p>
          <w:p w14:paraId="277FC609" w14:textId="77777777" w:rsidR="00BF0111" w:rsidRPr="00563476" w:rsidRDefault="00BF0111"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for EMFAF only</w:t>
            </w:r>
          </w:p>
        </w:tc>
        <w:tc>
          <w:tcPr>
            <w:tcW w:w="260" w:type="pct"/>
            <w:vMerge w:val="restart"/>
            <w:shd w:val="clear" w:color="auto" w:fill="auto"/>
          </w:tcPr>
          <w:p w14:paraId="6BDD192A"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r>
      <w:tr w:rsidR="00BF0111" w:rsidRPr="00563476" w14:paraId="26EC6E61" w14:textId="77777777" w:rsidTr="00F779BD">
        <w:trPr>
          <w:trHeight w:val="550"/>
        </w:trPr>
        <w:tc>
          <w:tcPr>
            <w:tcW w:w="380" w:type="pct"/>
            <w:vMerge/>
            <w:shd w:val="clear" w:color="auto" w:fill="auto"/>
          </w:tcPr>
          <w:p w14:paraId="5EA15F72" w14:textId="77777777" w:rsidR="00BF0111" w:rsidRPr="00563476" w:rsidRDefault="00BF0111" w:rsidP="008F5956">
            <w:pPr>
              <w:spacing w:before="0" w:after="0" w:line="276" w:lineRule="auto"/>
              <w:rPr>
                <w:rFonts w:asciiTheme="minorHAnsi" w:hAnsiTheme="minorHAnsi"/>
                <w:sz w:val="18"/>
                <w:szCs w:val="18"/>
              </w:rPr>
            </w:pPr>
          </w:p>
        </w:tc>
        <w:tc>
          <w:tcPr>
            <w:tcW w:w="645" w:type="pct"/>
            <w:gridSpan w:val="2"/>
            <w:vMerge/>
          </w:tcPr>
          <w:p w14:paraId="6FD78BA7" w14:textId="77777777" w:rsidR="00BF0111" w:rsidRPr="00563476" w:rsidRDefault="00BF0111" w:rsidP="008F5956">
            <w:pPr>
              <w:spacing w:before="0" w:after="0" w:line="276" w:lineRule="auto"/>
              <w:rPr>
                <w:rFonts w:asciiTheme="minorHAnsi" w:hAnsiTheme="minorHAnsi"/>
                <w:sz w:val="18"/>
                <w:szCs w:val="18"/>
              </w:rPr>
            </w:pPr>
          </w:p>
        </w:tc>
        <w:tc>
          <w:tcPr>
            <w:tcW w:w="253" w:type="pct"/>
            <w:vMerge/>
            <w:shd w:val="clear" w:color="auto" w:fill="auto"/>
          </w:tcPr>
          <w:p w14:paraId="3B156D72" w14:textId="77777777" w:rsidR="00BF0111" w:rsidRPr="00563476" w:rsidRDefault="00BF0111" w:rsidP="008F5956">
            <w:pPr>
              <w:spacing w:before="0" w:after="0" w:line="276" w:lineRule="auto"/>
              <w:rPr>
                <w:rFonts w:asciiTheme="minorHAnsi" w:hAnsiTheme="minorHAnsi"/>
                <w:sz w:val="18"/>
                <w:szCs w:val="18"/>
              </w:rPr>
            </w:pPr>
          </w:p>
        </w:tc>
        <w:tc>
          <w:tcPr>
            <w:tcW w:w="253" w:type="pct"/>
            <w:vMerge/>
            <w:shd w:val="clear" w:color="auto" w:fill="auto"/>
          </w:tcPr>
          <w:p w14:paraId="401477EB" w14:textId="77777777" w:rsidR="00BF0111" w:rsidRPr="00563476" w:rsidRDefault="00BF0111" w:rsidP="008F5956">
            <w:pPr>
              <w:spacing w:before="0" w:after="0" w:line="276" w:lineRule="auto"/>
              <w:rPr>
                <w:rFonts w:asciiTheme="minorHAnsi" w:hAnsiTheme="minorHAnsi"/>
                <w:sz w:val="18"/>
                <w:szCs w:val="18"/>
              </w:rPr>
            </w:pPr>
          </w:p>
        </w:tc>
        <w:tc>
          <w:tcPr>
            <w:tcW w:w="253" w:type="pct"/>
            <w:vMerge/>
            <w:shd w:val="clear" w:color="auto" w:fill="auto"/>
          </w:tcPr>
          <w:p w14:paraId="6C49537A" w14:textId="77777777" w:rsidR="00BF0111" w:rsidRPr="00563476" w:rsidRDefault="00BF0111" w:rsidP="008F5956">
            <w:pPr>
              <w:spacing w:before="0" w:after="0" w:line="276" w:lineRule="auto"/>
              <w:rPr>
                <w:rFonts w:asciiTheme="minorHAnsi" w:hAnsiTheme="minorHAnsi"/>
                <w:sz w:val="18"/>
                <w:szCs w:val="18"/>
              </w:rPr>
            </w:pPr>
          </w:p>
        </w:tc>
        <w:tc>
          <w:tcPr>
            <w:tcW w:w="253" w:type="pct"/>
            <w:vMerge/>
            <w:shd w:val="clear" w:color="auto" w:fill="auto"/>
          </w:tcPr>
          <w:p w14:paraId="541458BE" w14:textId="77777777" w:rsidR="00BF0111" w:rsidRPr="00563476" w:rsidRDefault="00BF0111" w:rsidP="008F5956">
            <w:pPr>
              <w:spacing w:before="0" w:after="0" w:line="276" w:lineRule="auto"/>
              <w:rPr>
                <w:rFonts w:asciiTheme="minorHAnsi" w:hAnsiTheme="minorHAnsi"/>
                <w:sz w:val="18"/>
                <w:szCs w:val="18"/>
              </w:rPr>
            </w:pPr>
          </w:p>
        </w:tc>
        <w:tc>
          <w:tcPr>
            <w:tcW w:w="253" w:type="pct"/>
            <w:vMerge/>
            <w:shd w:val="clear" w:color="auto" w:fill="auto"/>
          </w:tcPr>
          <w:p w14:paraId="2B9D60BE" w14:textId="77777777" w:rsidR="00BF0111" w:rsidRPr="00563476" w:rsidRDefault="00BF0111" w:rsidP="008F5956">
            <w:pPr>
              <w:spacing w:before="0" w:after="0" w:line="276" w:lineRule="auto"/>
              <w:rPr>
                <w:rFonts w:asciiTheme="minorHAnsi" w:hAnsiTheme="minorHAnsi"/>
                <w:sz w:val="18"/>
                <w:szCs w:val="18"/>
              </w:rPr>
            </w:pPr>
          </w:p>
        </w:tc>
        <w:tc>
          <w:tcPr>
            <w:tcW w:w="518" w:type="pct"/>
          </w:tcPr>
          <w:p w14:paraId="4F952C31"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Financial appropriation without flexibility amount</w:t>
            </w:r>
          </w:p>
        </w:tc>
        <w:tc>
          <w:tcPr>
            <w:tcW w:w="393" w:type="pct"/>
          </w:tcPr>
          <w:p w14:paraId="28CD4578"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Flexibility amount</w:t>
            </w:r>
          </w:p>
        </w:tc>
        <w:tc>
          <w:tcPr>
            <w:tcW w:w="314" w:type="pct"/>
            <w:vMerge/>
          </w:tcPr>
          <w:p w14:paraId="65EED51F" w14:textId="77777777" w:rsidR="00BF0111" w:rsidRPr="00563476" w:rsidRDefault="00BF0111" w:rsidP="008F5956">
            <w:pPr>
              <w:spacing w:before="0" w:after="0" w:line="276" w:lineRule="auto"/>
              <w:rPr>
                <w:rFonts w:asciiTheme="minorHAnsi" w:hAnsiTheme="minorHAnsi"/>
                <w:b/>
                <w:sz w:val="18"/>
                <w:szCs w:val="18"/>
              </w:rPr>
            </w:pPr>
          </w:p>
        </w:tc>
        <w:tc>
          <w:tcPr>
            <w:tcW w:w="518" w:type="pct"/>
          </w:tcPr>
          <w:p w14:paraId="1672FFE0"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Financial appropriation without flexibility amount</w:t>
            </w:r>
          </w:p>
        </w:tc>
        <w:tc>
          <w:tcPr>
            <w:tcW w:w="393" w:type="pct"/>
          </w:tcPr>
          <w:p w14:paraId="54CEE048"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Flexibility amount</w:t>
            </w:r>
          </w:p>
        </w:tc>
        <w:tc>
          <w:tcPr>
            <w:tcW w:w="314" w:type="pct"/>
            <w:vMerge/>
          </w:tcPr>
          <w:p w14:paraId="1F7F14EE"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vMerge/>
            <w:shd w:val="clear" w:color="auto" w:fill="auto"/>
          </w:tcPr>
          <w:p w14:paraId="6952C214"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53AEB558" w14:textId="77777777" w:rsidTr="00F779BD">
        <w:tc>
          <w:tcPr>
            <w:tcW w:w="380" w:type="pct"/>
            <w:vMerge w:val="restart"/>
            <w:shd w:val="clear" w:color="auto" w:fill="auto"/>
          </w:tcPr>
          <w:p w14:paraId="57535568"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ERDF*</w:t>
            </w:r>
          </w:p>
        </w:tc>
        <w:tc>
          <w:tcPr>
            <w:tcW w:w="645" w:type="pct"/>
            <w:gridSpan w:val="2"/>
          </w:tcPr>
          <w:p w14:paraId="33004C47"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253" w:type="pct"/>
            <w:shd w:val="clear" w:color="auto" w:fill="auto"/>
          </w:tcPr>
          <w:p w14:paraId="2D7AFCF0"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62463F0E"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3BEDDAF2"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EF54E1B"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13C233A2"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1C438ED1"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66CAADE8"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087E9026"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7A6CC6BC"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3A111EB2"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3DD36B01"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72BCE51E"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4197EB61" w14:textId="77777777" w:rsidTr="00F779BD">
        <w:tc>
          <w:tcPr>
            <w:tcW w:w="380" w:type="pct"/>
            <w:vMerge/>
            <w:shd w:val="clear" w:color="auto" w:fill="auto"/>
          </w:tcPr>
          <w:p w14:paraId="706FDE23" w14:textId="77777777" w:rsidR="00BF0111" w:rsidRPr="00563476" w:rsidRDefault="00BF0111" w:rsidP="008F5956">
            <w:pPr>
              <w:spacing w:before="0" w:after="0" w:line="276" w:lineRule="auto"/>
              <w:rPr>
                <w:rFonts w:asciiTheme="minorHAnsi" w:hAnsiTheme="minorHAnsi"/>
                <w:strike/>
                <w:sz w:val="18"/>
                <w:szCs w:val="18"/>
              </w:rPr>
            </w:pPr>
          </w:p>
        </w:tc>
        <w:tc>
          <w:tcPr>
            <w:tcW w:w="645" w:type="pct"/>
            <w:gridSpan w:val="2"/>
          </w:tcPr>
          <w:p w14:paraId="0EA9D782"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253" w:type="pct"/>
            <w:shd w:val="clear" w:color="auto" w:fill="auto"/>
          </w:tcPr>
          <w:p w14:paraId="24BD5432"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0E53BDF6"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3DAB37E5"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6C8C2880"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57FAAE4F"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46FDF79F"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18117052"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700EC04B"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00F3FA88"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2ADEDB7F"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4297516F"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421BDA71"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3E9737C8" w14:textId="77777777" w:rsidTr="00F779BD">
        <w:tc>
          <w:tcPr>
            <w:tcW w:w="380" w:type="pct"/>
            <w:vMerge/>
            <w:shd w:val="clear" w:color="auto" w:fill="auto"/>
          </w:tcPr>
          <w:p w14:paraId="7C2DC944" w14:textId="77777777" w:rsidR="00BF0111" w:rsidRPr="00563476" w:rsidRDefault="00BF0111" w:rsidP="008F5956">
            <w:pPr>
              <w:spacing w:before="0" w:after="0" w:line="276" w:lineRule="auto"/>
              <w:rPr>
                <w:rFonts w:asciiTheme="minorHAnsi" w:hAnsiTheme="minorHAnsi"/>
                <w:strike/>
                <w:sz w:val="18"/>
                <w:szCs w:val="18"/>
              </w:rPr>
            </w:pPr>
          </w:p>
        </w:tc>
        <w:tc>
          <w:tcPr>
            <w:tcW w:w="645" w:type="pct"/>
            <w:gridSpan w:val="2"/>
          </w:tcPr>
          <w:p w14:paraId="038F3E87"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253" w:type="pct"/>
            <w:shd w:val="clear" w:color="auto" w:fill="auto"/>
          </w:tcPr>
          <w:p w14:paraId="295E683B"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5D17933"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7023643A"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18C908F2"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7368F9C3"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1D42A37B"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2086600E"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5E1FBFAB"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0308E103"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06ACD40F"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2F4FFE1F"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2AD4BE59"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0A6F01F9" w14:textId="77777777" w:rsidTr="00F779BD">
        <w:tc>
          <w:tcPr>
            <w:tcW w:w="380" w:type="pct"/>
            <w:vMerge/>
            <w:shd w:val="clear" w:color="auto" w:fill="auto"/>
          </w:tcPr>
          <w:p w14:paraId="4A43D4E0" w14:textId="77777777" w:rsidR="00BF0111" w:rsidRPr="00563476" w:rsidRDefault="00BF0111" w:rsidP="008F5956">
            <w:pPr>
              <w:spacing w:before="0" w:after="0" w:line="276" w:lineRule="auto"/>
              <w:rPr>
                <w:rFonts w:asciiTheme="minorHAnsi" w:hAnsiTheme="minorHAnsi"/>
                <w:sz w:val="18"/>
                <w:szCs w:val="18"/>
              </w:rPr>
            </w:pPr>
          </w:p>
        </w:tc>
        <w:tc>
          <w:tcPr>
            <w:tcW w:w="645" w:type="pct"/>
            <w:gridSpan w:val="2"/>
          </w:tcPr>
          <w:p w14:paraId="274A7609"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Outermost and northern sparsely populated</w:t>
            </w:r>
          </w:p>
        </w:tc>
        <w:tc>
          <w:tcPr>
            <w:tcW w:w="253" w:type="pct"/>
            <w:shd w:val="clear" w:color="auto" w:fill="auto"/>
          </w:tcPr>
          <w:p w14:paraId="6E9EF6E2"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63721E1B"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BF9E221"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C64CA2E"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31AD1769"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5867E2AC"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246FBDEC"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6DD5CD9D"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3E3DF9CB"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6AA4C107"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4D8E130B"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5E7D5D3E"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77FD8302" w14:textId="77777777" w:rsidTr="00F779BD">
        <w:tc>
          <w:tcPr>
            <w:tcW w:w="380" w:type="pct"/>
            <w:shd w:val="clear" w:color="auto" w:fill="auto"/>
          </w:tcPr>
          <w:p w14:paraId="5FAB56E4"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Total</w:t>
            </w:r>
          </w:p>
        </w:tc>
        <w:tc>
          <w:tcPr>
            <w:tcW w:w="645" w:type="pct"/>
            <w:gridSpan w:val="2"/>
          </w:tcPr>
          <w:p w14:paraId="4B3153D3"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3E69AE2D"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774BDD18"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346DDF60"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761F30E0"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5A2FAC3"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787AC834"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195F6A08"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7C73612F"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716455B0"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31382677"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522881DD"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770AE4EE"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634FDACE" w14:textId="77777777" w:rsidTr="00F779BD">
        <w:tc>
          <w:tcPr>
            <w:tcW w:w="380" w:type="pct"/>
            <w:vMerge w:val="restart"/>
            <w:shd w:val="clear" w:color="auto" w:fill="auto"/>
          </w:tcPr>
          <w:p w14:paraId="5397CA01"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lastRenderedPageBreak/>
              <w:t>ESF+*</w:t>
            </w:r>
          </w:p>
        </w:tc>
        <w:tc>
          <w:tcPr>
            <w:tcW w:w="645" w:type="pct"/>
            <w:gridSpan w:val="2"/>
          </w:tcPr>
          <w:p w14:paraId="012D5FF5"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More developed</w:t>
            </w:r>
          </w:p>
        </w:tc>
        <w:tc>
          <w:tcPr>
            <w:tcW w:w="253" w:type="pct"/>
            <w:shd w:val="clear" w:color="auto" w:fill="auto"/>
          </w:tcPr>
          <w:p w14:paraId="44C6FA71"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082A2FC"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4EB36BFF"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5442F64B"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7EF813A"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2A3D49B7"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0C41BB70"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50C075E1"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02770971"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2BB1D937"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60E6F06B"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16A216C2"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7D0A6D89" w14:textId="77777777" w:rsidTr="00F779BD">
        <w:tc>
          <w:tcPr>
            <w:tcW w:w="380" w:type="pct"/>
            <w:vMerge/>
            <w:shd w:val="clear" w:color="auto" w:fill="auto"/>
          </w:tcPr>
          <w:p w14:paraId="0989F1DF" w14:textId="77777777" w:rsidR="00BF0111" w:rsidRPr="00563476" w:rsidRDefault="00BF0111" w:rsidP="008F5956">
            <w:pPr>
              <w:spacing w:before="0" w:after="0" w:line="276" w:lineRule="auto"/>
              <w:rPr>
                <w:rFonts w:asciiTheme="minorHAnsi" w:hAnsiTheme="minorHAnsi"/>
                <w:strike/>
                <w:sz w:val="18"/>
                <w:szCs w:val="18"/>
              </w:rPr>
            </w:pPr>
          </w:p>
        </w:tc>
        <w:tc>
          <w:tcPr>
            <w:tcW w:w="645" w:type="pct"/>
            <w:gridSpan w:val="2"/>
          </w:tcPr>
          <w:p w14:paraId="0C10B41C"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Transition</w:t>
            </w:r>
          </w:p>
        </w:tc>
        <w:tc>
          <w:tcPr>
            <w:tcW w:w="253" w:type="pct"/>
            <w:shd w:val="clear" w:color="auto" w:fill="auto"/>
          </w:tcPr>
          <w:p w14:paraId="77DA3D35"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0A6B0C73"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47C9445C"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0F505A30"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18A091F8"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630CA937"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77C47FD0"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486850CA"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64F02388"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6B90038D"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0EE52EB0"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093CD029"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5699001E" w14:textId="77777777" w:rsidTr="00F779BD">
        <w:tc>
          <w:tcPr>
            <w:tcW w:w="380" w:type="pct"/>
            <w:vMerge/>
            <w:shd w:val="clear" w:color="auto" w:fill="auto"/>
          </w:tcPr>
          <w:p w14:paraId="14192D43" w14:textId="77777777" w:rsidR="00BF0111" w:rsidRPr="00563476" w:rsidRDefault="00BF0111" w:rsidP="008F5956">
            <w:pPr>
              <w:spacing w:before="0" w:after="0" w:line="276" w:lineRule="auto"/>
              <w:rPr>
                <w:rFonts w:asciiTheme="minorHAnsi" w:hAnsiTheme="minorHAnsi"/>
                <w:sz w:val="18"/>
                <w:szCs w:val="18"/>
              </w:rPr>
            </w:pPr>
          </w:p>
        </w:tc>
        <w:tc>
          <w:tcPr>
            <w:tcW w:w="645" w:type="pct"/>
            <w:gridSpan w:val="2"/>
          </w:tcPr>
          <w:p w14:paraId="24EA2CFF"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Less developed</w:t>
            </w:r>
          </w:p>
        </w:tc>
        <w:tc>
          <w:tcPr>
            <w:tcW w:w="253" w:type="pct"/>
            <w:shd w:val="clear" w:color="auto" w:fill="auto"/>
          </w:tcPr>
          <w:p w14:paraId="46CCFB51"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40D2339C"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5B12B1B3"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77380B8C"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3C1FECCD"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2FCC4087"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49D43C88"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6E22FDCD"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4F6F9DDA"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0807A21E"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27E31E49"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4F0D91A3"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794B97A7" w14:textId="77777777" w:rsidTr="00F779BD">
        <w:tc>
          <w:tcPr>
            <w:tcW w:w="380" w:type="pct"/>
            <w:vMerge/>
            <w:shd w:val="clear" w:color="auto" w:fill="auto"/>
          </w:tcPr>
          <w:p w14:paraId="46A659F0" w14:textId="77777777" w:rsidR="00BF0111" w:rsidRPr="00563476" w:rsidRDefault="00BF0111" w:rsidP="008F5956">
            <w:pPr>
              <w:spacing w:before="0" w:after="0" w:line="276" w:lineRule="auto"/>
              <w:rPr>
                <w:rFonts w:asciiTheme="minorHAnsi" w:hAnsiTheme="minorHAnsi"/>
                <w:sz w:val="18"/>
                <w:szCs w:val="18"/>
              </w:rPr>
            </w:pPr>
          </w:p>
        </w:tc>
        <w:tc>
          <w:tcPr>
            <w:tcW w:w="645" w:type="pct"/>
            <w:gridSpan w:val="2"/>
          </w:tcPr>
          <w:p w14:paraId="76D51A42"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sz w:val="18"/>
                <w:szCs w:val="18"/>
              </w:rPr>
              <w:t>Outermost and northern sparsely populated</w:t>
            </w:r>
          </w:p>
        </w:tc>
        <w:tc>
          <w:tcPr>
            <w:tcW w:w="253" w:type="pct"/>
            <w:shd w:val="clear" w:color="auto" w:fill="auto"/>
          </w:tcPr>
          <w:p w14:paraId="685D6084"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614CA29C"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540721C6"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30A7805F" w14:textId="77777777" w:rsidR="00BF0111" w:rsidRPr="00563476" w:rsidRDefault="00BF0111" w:rsidP="008F5956">
            <w:pPr>
              <w:spacing w:before="0" w:after="0" w:line="276" w:lineRule="auto"/>
              <w:rPr>
                <w:rFonts w:asciiTheme="minorHAnsi" w:hAnsiTheme="minorHAnsi"/>
                <w:sz w:val="18"/>
                <w:szCs w:val="18"/>
              </w:rPr>
            </w:pPr>
          </w:p>
        </w:tc>
        <w:tc>
          <w:tcPr>
            <w:tcW w:w="253" w:type="pct"/>
            <w:shd w:val="clear" w:color="auto" w:fill="auto"/>
          </w:tcPr>
          <w:p w14:paraId="24F49561"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56136E0C"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4271AAF6"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1DB868B9" w14:textId="77777777" w:rsidR="00BF0111" w:rsidRPr="00563476" w:rsidRDefault="00BF0111" w:rsidP="008F5956">
            <w:pPr>
              <w:spacing w:before="0" w:after="0" w:line="276" w:lineRule="auto"/>
              <w:rPr>
                <w:rFonts w:asciiTheme="minorHAnsi" w:hAnsiTheme="minorHAnsi"/>
                <w:sz w:val="18"/>
                <w:szCs w:val="18"/>
              </w:rPr>
            </w:pPr>
          </w:p>
        </w:tc>
        <w:tc>
          <w:tcPr>
            <w:tcW w:w="518" w:type="pct"/>
            <w:shd w:val="clear" w:color="auto" w:fill="auto"/>
          </w:tcPr>
          <w:p w14:paraId="46965461" w14:textId="77777777" w:rsidR="00BF0111" w:rsidRPr="00563476" w:rsidRDefault="00BF0111" w:rsidP="008F5956">
            <w:pPr>
              <w:spacing w:before="0" w:after="0" w:line="276" w:lineRule="auto"/>
              <w:rPr>
                <w:rFonts w:asciiTheme="minorHAnsi" w:hAnsiTheme="minorHAnsi"/>
                <w:sz w:val="18"/>
                <w:szCs w:val="18"/>
              </w:rPr>
            </w:pPr>
          </w:p>
        </w:tc>
        <w:tc>
          <w:tcPr>
            <w:tcW w:w="393" w:type="pct"/>
            <w:shd w:val="clear" w:color="auto" w:fill="auto"/>
          </w:tcPr>
          <w:p w14:paraId="102FD88B" w14:textId="77777777" w:rsidR="00BF0111" w:rsidRPr="00563476" w:rsidRDefault="00BF0111" w:rsidP="008F5956">
            <w:pPr>
              <w:spacing w:before="0" w:after="0" w:line="276" w:lineRule="auto"/>
              <w:rPr>
                <w:rFonts w:asciiTheme="minorHAnsi" w:hAnsiTheme="minorHAnsi"/>
                <w:sz w:val="18"/>
                <w:szCs w:val="18"/>
              </w:rPr>
            </w:pPr>
          </w:p>
        </w:tc>
        <w:tc>
          <w:tcPr>
            <w:tcW w:w="314" w:type="pct"/>
            <w:shd w:val="clear" w:color="auto" w:fill="auto"/>
          </w:tcPr>
          <w:p w14:paraId="16931508" w14:textId="77777777" w:rsidR="00BF0111" w:rsidRPr="00563476" w:rsidRDefault="00BF0111" w:rsidP="008F5956">
            <w:pPr>
              <w:spacing w:before="0" w:after="0" w:line="276" w:lineRule="auto"/>
              <w:jc w:val="center"/>
              <w:rPr>
                <w:rFonts w:asciiTheme="minorHAnsi" w:hAnsiTheme="minorHAnsi"/>
                <w:sz w:val="18"/>
                <w:szCs w:val="18"/>
              </w:rPr>
            </w:pPr>
          </w:p>
        </w:tc>
        <w:tc>
          <w:tcPr>
            <w:tcW w:w="260" w:type="pct"/>
            <w:shd w:val="clear" w:color="auto" w:fill="auto"/>
          </w:tcPr>
          <w:p w14:paraId="239A80CA" w14:textId="77777777" w:rsidR="00BF0111" w:rsidRPr="00563476" w:rsidRDefault="00BF0111" w:rsidP="008F5956">
            <w:pPr>
              <w:spacing w:before="0" w:after="0" w:line="276" w:lineRule="auto"/>
              <w:rPr>
                <w:rFonts w:asciiTheme="minorHAnsi" w:hAnsiTheme="minorHAnsi"/>
                <w:sz w:val="18"/>
                <w:szCs w:val="18"/>
              </w:rPr>
            </w:pPr>
          </w:p>
        </w:tc>
      </w:tr>
      <w:tr w:rsidR="00BF0111" w:rsidRPr="00563476" w14:paraId="1235D86D" w14:textId="77777777" w:rsidTr="00F779BD">
        <w:tc>
          <w:tcPr>
            <w:tcW w:w="380" w:type="pct"/>
            <w:shd w:val="clear" w:color="auto" w:fill="auto"/>
          </w:tcPr>
          <w:p w14:paraId="6405CC70"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c>
          <w:tcPr>
            <w:tcW w:w="645" w:type="pct"/>
            <w:gridSpan w:val="2"/>
            <w:tcBorders>
              <w:bottom w:val="single" w:sz="4" w:space="0" w:color="auto"/>
            </w:tcBorders>
          </w:tcPr>
          <w:p w14:paraId="4D80DEBF"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63EE1B1A"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4092ACDB"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55FE236D"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11A1EC95"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0BFDDDC2"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253115D9"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671FEC6A"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4EBD7C64"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5659F905"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54B315D9"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755A0849"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uto"/>
          </w:tcPr>
          <w:p w14:paraId="19FCCC49"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782A3986" w14:textId="77777777" w:rsidTr="00F779BD">
        <w:trPr>
          <w:trHeight w:val="669"/>
        </w:trPr>
        <w:tc>
          <w:tcPr>
            <w:tcW w:w="380" w:type="pct"/>
            <w:vMerge w:val="restart"/>
            <w:shd w:val="clear" w:color="auto" w:fill="auto"/>
          </w:tcPr>
          <w:p w14:paraId="36BC8126"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JTF*</w:t>
            </w:r>
          </w:p>
        </w:tc>
        <w:tc>
          <w:tcPr>
            <w:tcW w:w="416" w:type="pct"/>
            <w:shd w:val="clear" w:color="auto" w:fill="auto"/>
          </w:tcPr>
          <w:p w14:paraId="78B36771" w14:textId="77777777" w:rsidR="00BF0111" w:rsidRPr="00563476" w:rsidRDefault="00BF0111" w:rsidP="008F5956">
            <w:pPr>
              <w:spacing w:before="0" w:after="0" w:line="276" w:lineRule="auto"/>
              <w:rPr>
                <w:rFonts w:asciiTheme="minorHAnsi" w:hAnsiTheme="minorHAnsi"/>
                <w:b/>
                <w:strike/>
                <w:sz w:val="18"/>
                <w:szCs w:val="18"/>
              </w:rPr>
            </w:pPr>
            <w:r w:rsidRPr="00563476">
              <w:rPr>
                <w:rFonts w:asciiTheme="minorHAnsi" w:hAnsiTheme="minorHAnsi"/>
                <w:b/>
                <w:sz w:val="18"/>
                <w:szCs w:val="18"/>
              </w:rPr>
              <w:t>Article 3 JTF resources</w:t>
            </w:r>
          </w:p>
        </w:tc>
        <w:tc>
          <w:tcPr>
            <w:tcW w:w="229" w:type="pct"/>
            <w:shd w:val="clear" w:color="auto" w:fill="BFBFBF" w:themeFill="background1" w:themeFillShade="BF"/>
          </w:tcPr>
          <w:p w14:paraId="159455AF"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76A7E952"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22AEEB52"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2B867E6F"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61AD3367"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4C99D068"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43DD0564"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11249E7B"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44E07D4B"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73339151"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1C5ABFEC"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60817F00"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uto"/>
          </w:tcPr>
          <w:p w14:paraId="62F1FAAA"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7F68FC66" w14:textId="77777777" w:rsidTr="00F779BD">
        <w:trPr>
          <w:trHeight w:val="651"/>
        </w:trPr>
        <w:tc>
          <w:tcPr>
            <w:tcW w:w="380" w:type="pct"/>
            <w:vMerge/>
            <w:shd w:val="clear" w:color="auto" w:fill="auto"/>
          </w:tcPr>
          <w:p w14:paraId="06EDCDDB" w14:textId="77777777" w:rsidR="00BF0111" w:rsidRPr="00563476" w:rsidRDefault="00BF0111" w:rsidP="008F5956">
            <w:pPr>
              <w:spacing w:before="0" w:after="0" w:line="276" w:lineRule="auto"/>
              <w:rPr>
                <w:rFonts w:asciiTheme="minorHAnsi" w:hAnsiTheme="minorHAnsi"/>
                <w:b/>
                <w:sz w:val="18"/>
                <w:szCs w:val="18"/>
              </w:rPr>
            </w:pPr>
          </w:p>
        </w:tc>
        <w:tc>
          <w:tcPr>
            <w:tcW w:w="416" w:type="pct"/>
            <w:shd w:val="clear" w:color="auto" w:fill="auto"/>
          </w:tcPr>
          <w:p w14:paraId="6BFF0DEB" w14:textId="77777777" w:rsidR="00BF0111" w:rsidRPr="00563476" w:rsidRDefault="00BF0111" w:rsidP="008F5956">
            <w:pPr>
              <w:spacing w:before="0" w:after="0" w:line="276" w:lineRule="auto"/>
              <w:rPr>
                <w:rFonts w:asciiTheme="minorHAnsi" w:hAnsiTheme="minorHAnsi"/>
                <w:b/>
                <w:strike/>
                <w:sz w:val="18"/>
                <w:szCs w:val="18"/>
              </w:rPr>
            </w:pPr>
            <w:r w:rsidRPr="00563476">
              <w:rPr>
                <w:rFonts w:asciiTheme="minorHAnsi" w:hAnsiTheme="minorHAnsi"/>
                <w:b/>
                <w:sz w:val="18"/>
                <w:szCs w:val="18"/>
              </w:rPr>
              <w:t>Article 3a resources</w:t>
            </w:r>
          </w:p>
        </w:tc>
        <w:tc>
          <w:tcPr>
            <w:tcW w:w="229" w:type="pct"/>
            <w:shd w:val="clear" w:color="auto" w:fill="BFBFBF" w:themeFill="background1" w:themeFillShade="BF"/>
          </w:tcPr>
          <w:p w14:paraId="32C5D587"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6A9D57E9"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31426481"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5B16810D"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BFBFBF" w:themeFill="background1" w:themeFillShade="BF"/>
          </w:tcPr>
          <w:p w14:paraId="0961C7E9"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BFBFBF" w:themeFill="background1" w:themeFillShade="BF"/>
          </w:tcPr>
          <w:p w14:paraId="073EF69C"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BFBFBF" w:themeFill="background1" w:themeFillShade="BF"/>
          </w:tcPr>
          <w:p w14:paraId="158784A8"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BFBFBF" w:themeFill="background1" w:themeFillShade="BF"/>
          </w:tcPr>
          <w:p w14:paraId="0AF8ED89"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BFBFBF" w:themeFill="background1" w:themeFillShade="BF"/>
          </w:tcPr>
          <w:p w14:paraId="0ABD65B5"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BFBFBF" w:themeFill="background1" w:themeFillShade="BF"/>
          </w:tcPr>
          <w:p w14:paraId="1EF3886E"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BFBFBF" w:themeFill="background1" w:themeFillShade="BF"/>
          </w:tcPr>
          <w:p w14:paraId="7FC595DC"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BFBFBF" w:themeFill="background1" w:themeFillShade="BF"/>
          </w:tcPr>
          <w:p w14:paraId="5A131813"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BFBFBF" w:themeFill="background1" w:themeFillShade="BF"/>
          </w:tcPr>
          <w:p w14:paraId="298F742F"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24D97802" w14:textId="77777777" w:rsidTr="00F779BD">
        <w:tc>
          <w:tcPr>
            <w:tcW w:w="380" w:type="pct"/>
            <w:vMerge/>
            <w:shd w:val="clear" w:color="auto" w:fill="auto"/>
          </w:tcPr>
          <w:p w14:paraId="79A7C046" w14:textId="77777777" w:rsidR="00BF0111" w:rsidRPr="00563476" w:rsidRDefault="00BF0111" w:rsidP="008F5956">
            <w:pPr>
              <w:spacing w:before="0" w:after="0" w:line="276" w:lineRule="auto"/>
              <w:rPr>
                <w:rFonts w:asciiTheme="minorHAnsi" w:hAnsiTheme="minorHAnsi"/>
                <w:b/>
                <w:sz w:val="18"/>
                <w:szCs w:val="18"/>
              </w:rPr>
            </w:pPr>
          </w:p>
        </w:tc>
        <w:tc>
          <w:tcPr>
            <w:tcW w:w="416" w:type="pct"/>
            <w:shd w:val="clear" w:color="auto" w:fill="auto"/>
          </w:tcPr>
          <w:p w14:paraId="33883AF0" w14:textId="77777777" w:rsidR="00BF0111" w:rsidRPr="00563476" w:rsidRDefault="00BF0111" w:rsidP="008F5956">
            <w:pPr>
              <w:spacing w:before="0" w:after="0" w:line="276" w:lineRule="auto"/>
              <w:rPr>
                <w:rFonts w:asciiTheme="minorHAnsi" w:hAnsiTheme="minorHAnsi"/>
                <w:b/>
                <w:strike/>
                <w:sz w:val="18"/>
                <w:szCs w:val="18"/>
              </w:rPr>
            </w:pPr>
            <w:r w:rsidRPr="00563476">
              <w:rPr>
                <w:rFonts w:asciiTheme="minorHAnsi" w:eastAsia="Times New Roman" w:hAnsiTheme="minorHAnsi"/>
                <w:b/>
                <w:bCs/>
                <w:sz w:val="18"/>
                <w:szCs w:val="18"/>
              </w:rPr>
              <w:t>Article 3d JTF resources (related to Article 3 JTF resources)</w:t>
            </w:r>
          </w:p>
        </w:tc>
        <w:tc>
          <w:tcPr>
            <w:tcW w:w="229" w:type="pct"/>
            <w:shd w:val="clear" w:color="auto" w:fill="BFBFBF" w:themeFill="background1" w:themeFillShade="BF"/>
          </w:tcPr>
          <w:p w14:paraId="0C49C642"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054786E1"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240E225B"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4D48D4E0"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7E1B6AB7"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7CD9EA69"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4F02A8C4"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34115353"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17B6751D"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4DB7AAD5"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1A218A4B"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13C31BB7"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uto"/>
          </w:tcPr>
          <w:p w14:paraId="3F0B055C"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1F71AE64" w14:textId="77777777" w:rsidTr="00F779BD">
        <w:tc>
          <w:tcPr>
            <w:tcW w:w="380" w:type="pct"/>
            <w:vMerge/>
            <w:shd w:val="clear" w:color="auto" w:fill="auto"/>
          </w:tcPr>
          <w:p w14:paraId="45DDB98C" w14:textId="77777777" w:rsidR="00BF0111" w:rsidRPr="00563476" w:rsidRDefault="00BF0111" w:rsidP="008F5956">
            <w:pPr>
              <w:spacing w:before="0" w:after="0" w:line="276" w:lineRule="auto"/>
              <w:rPr>
                <w:rFonts w:asciiTheme="minorHAnsi" w:hAnsiTheme="minorHAnsi"/>
                <w:b/>
                <w:sz w:val="18"/>
                <w:szCs w:val="18"/>
              </w:rPr>
            </w:pPr>
          </w:p>
        </w:tc>
        <w:tc>
          <w:tcPr>
            <w:tcW w:w="416" w:type="pct"/>
            <w:shd w:val="clear" w:color="auto" w:fill="auto"/>
          </w:tcPr>
          <w:p w14:paraId="6623FB03" w14:textId="77777777" w:rsidR="00BF0111" w:rsidRPr="00563476" w:rsidRDefault="00BF0111" w:rsidP="008F5956">
            <w:pPr>
              <w:spacing w:before="0" w:after="0" w:line="276" w:lineRule="auto"/>
              <w:rPr>
                <w:rFonts w:asciiTheme="minorHAnsi" w:hAnsiTheme="minorHAnsi"/>
                <w:b/>
                <w:strike/>
                <w:sz w:val="18"/>
                <w:szCs w:val="18"/>
              </w:rPr>
            </w:pPr>
            <w:r w:rsidRPr="00563476">
              <w:rPr>
                <w:rFonts w:asciiTheme="minorHAnsi" w:eastAsia="Times New Roman" w:hAnsiTheme="minorHAnsi"/>
                <w:b/>
                <w:bCs/>
                <w:sz w:val="18"/>
                <w:szCs w:val="18"/>
              </w:rPr>
              <w:t>Article 3d JTF resources (related to Article 3a JTF resources)</w:t>
            </w:r>
          </w:p>
        </w:tc>
        <w:tc>
          <w:tcPr>
            <w:tcW w:w="229" w:type="pct"/>
            <w:shd w:val="clear" w:color="auto" w:fill="BFBFBF" w:themeFill="background1" w:themeFillShade="BF"/>
          </w:tcPr>
          <w:p w14:paraId="0D61830D"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70ED3ED8"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5890DC5A"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48625A83"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6A6A6" w:themeFill="background1" w:themeFillShade="A6"/>
          </w:tcPr>
          <w:p w14:paraId="00372A10"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6A6A6" w:themeFill="background1" w:themeFillShade="A6"/>
          </w:tcPr>
          <w:p w14:paraId="5F554C73"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6A6A6" w:themeFill="background1" w:themeFillShade="A6"/>
          </w:tcPr>
          <w:p w14:paraId="6662D129"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6A6A6" w:themeFill="background1" w:themeFillShade="A6"/>
          </w:tcPr>
          <w:p w14:paraId="77FF0402"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6A6A6" w:themeFill="background1" w:themeFillShade="A6"/>
          </w:tcPr>
          <w:p w14:paraId="0D49B312"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6A6A6" w:themeFill="background1" w:themeFillShade="A6"/>
          </w:tcPr>
          <w:p w14:paraId="5F677435"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6A6A6" w:themeFill="background1" w:themeFillShade="A6"/>
          </w:tcPr>
          <w:p w14:paraId="1EE1F7B6"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6A6A6" w:themeFill="background1" w:themeFillShade="A6"/>
          </w:tcPr>
          <w:p w14:paraId="5DE8CE84"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6A6A6" w:themeFill="background1" w:themeFillShade="A6"/>
          </w:tcPr>
          <w:p w14:paraId="47479025"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467A8781" w14:textId="77777777" w:rsidTr="00F779BD">
        <w:tc>
          <w:tcPr>
            <w:tcW w:w="380" w:type="pct"/>
            <w:shd w:val="clear" w:color="auto" w:fill="auto"/>
          </w:tcPr>
          <w:p w14:paraId="673BE8B9"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Total</w:t>
            </w:r>
          </w:p>
        </w:tc>
        <w:tc>
          <w:tcPr>
            <w:tcW w:w="416" w:type="pct"/>
            <w:shd w:val="clear" w:color="auto" w:fill="auto"/>
          </w:tcPr>
          <w:p w14:paraId="005BFC78" w14:textId="77777777" w:rsidR="00BF0111" w:rsidRPr="00563476" w:rsidRDefault="00BF0111" w:rsidP="008F5956">
            <w:pPr>
              <w:spacing w:before="0" w:after="0" w:line="276" w:lineRule="auto"/>
              <w:rPr>
                <w:rFonts w:asciiTheme="minorHAnsi" w:hAnsiTheme="minorHAnsi"/>
                <w:b/>
                <w:sz w:val="18"/>
                <w:szCs w:val="18"/>
              </w:rPr>
            </w:pPr>
          </w:p>
        </w:tc>
        <w:tc>
          <w:tcPr>
            <w:tcW w:w="229" w:type="pct"/>
          </w:tcPr>
          <w:p w14:paraId="63F1335A"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374BE089"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74F1ABA7"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7653153C"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6C628A77"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1B66F82F"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584BEDC7"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73EDC8CD"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043D54B1"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3FE6B349"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1078DF13"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0812906E"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uto"/>
          </w:tcPr>
          <w:p w14:paraId="4B3B8C19"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291CA661" w14:textId="77777777" w:rsidTr="00F779BD">
        <w:tc>
          <w:tcPr>
            <w:tcW w:w="380" w:type="pct"/>
            <w:shd w:val="clear" w:color="auto" w:fill="auto"/>
          </w:tcPr>
          <w:p w14:paraId="65AD3355"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Cohesion Fund</w:t>
            </w:r>
          </w:p>
        </w:tc>
        <w:tc>
          <w:tcPr>
            <w:tcW w:w="416" w:type="pct"/>
            <w:shd w:val="clear" w:color="auto" w:fill="auto"/>
          </w:tcPr>
          <w:p w14:paraId="40972B0E" w14:textId="77777777" w:rsidR="00BF0111" w:rsidRPr="00563476" w:rsidRDefault="00BF0111" w:rsidP="008F5956">
            <w:pPr>
              <w:spacing w:before="0" w:after="0" w:line="276" w:lineRule="auto"/>
              <w:rPr>
                <w:rFonts w:asciiTheme="minorHAnsi" w:hAnsiTheme="minorHAnsi"/>
                <w:b/>
                <w:sz w:val="18"/>
                <w:szCs w:val="18"/>
              </w:rPr>
            </w:pPr>
          </w:p>
        </w:tc>
        <w:tc>
          <w:tcPr>
            <w:tcW w:w="229" w:type="pct"/>
          </w:tcPr>
          <w:p w14:paraId="025B9680"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N/A</w:t>
            </w:r>
          </w:p>
        </w:tc>
        <w:tc>
          <w:tcPr>
            <w:tcW w:w="253" w:type="pct"/>
            <w:shd w:val="clear" w:color="auto" w:fill="auto"/>
          </w:tcPr>
          <w:p w14:paraId="0EA95AE2"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1210544B"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177E709B"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68B295FD"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26310725"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41EBD010"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0E99C371"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3BEB806C"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54AA75D1"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2A76B0D0"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2669E5E5"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uto"/>
          </w:tcPr>
          <w:p w14:paraId="47A53CDC"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38FE2C15" w14:textId="77777777" w:rsidTr="00F779BD">
        <w:tc>
          <w:tcPr>
            <w:tcW w:w="380" w:type="pct"/>
            <w:shd w:val="clear" w:color="auto" w:fill="auto"/>
          </w:tcPr>
          <w:p w14:paraId="4B27A4A4"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EMFAF</w:t>
            </w:r>
          </w:p>
        </w:tc>
        <w:tc>
          <w:tcPr>
            <w:tcW w:w="416" w:type="pct"/>
            <w:shd w:val="clear" w:color="auto" w:fill="auto"/>
          </w:tcPr>
          <w:p w14:paraId="4AE3F368" w14:textId="77777777" w:rsidR="00BF0111" w:rsidRPr="00563476" w:rsidRDefault="00BF0111" w:rsidP="008F5956">
            <w:pPr>
              <w:spacing w:before="0" w:after="0" w:line="276" w:lineRule="auto"/>
              <w:rPr>
                <w:rFonts w:asciiTheme="minorHAnsi" w:hAnsiTheme="minorHAnsi"/>
                <w:b/>
                <w:sz w:val="18"/>
                <w:szCs w:val="18"/>
              </w:rPr>
            </w:pPr>
          </w:p>
        </w:tc>
        <w:tc>
          <w:tcPr>
            <w:tcW w:w="229" w:type="pct"/>
          </w:tcPr>
          <w:p w14:paraId="25FDAFBB"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N/A</w:t>
            </w:r>
          </w:p>
        </w:tc>
        <w:tc>
          <w:tcPr>
            <w:tcW w:w="253" w:type="pct"/>
            <w:shd w:val="clear" w:color="auto" w:fill="auto"/>
          </w:tcPr>
          <w:p w14:paraId="104B4F56"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342F44C6"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146E320E"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6282F98F"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55ACBECF"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BFBFBF" w:themeFill="background1" w:themeFillShade="BF"/>
          </w:tcPr>
          <w:p w14:paraId="5F20FF90"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BFBFBF" w:themeFill="background1" w:themeFillShade="BF"/>
          </w:tcPr>
          <w:p w14:paraId="0FF91487"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61953105"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BFBFBF" w:themeFill="background1" w:themeFillShade="BF"/>
          </w:tcPr>
          <w:p w14:paraId="33866C93"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BFBFBF" w:themeFill="background1" w:themeFillShade="BF"/>
          </w:tcPr>
          <w:p w14:paraId="4700227C"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6B37DC24"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uto"/>
          </w:tcPr>
          <w:p w14:paraId="59053CE6" w14:textId="77777777" w:rsidR="00BF0111" w:rsidRPr="00563476" w:rsidRDefault="00BF0111" w:rsidP="008F5956">
            <w:pPr>
              <w:spacing w:before="0" w:after="0" w:line="276" w:lineRule="auto"/>
              <w:rPr>
                <w:rFonts w:asciiTheme="minorHAnsi" w:hAnsiTheme="minorHAnsi"/>
                <w:b/>
                <w:sz w:val="18"/>
                <w:szCs w:val="18"/>
              </w:rPr>
            </w:pPr>
          </w:p>
        </w:tc>
      </w:tr>
      <w:tr w:rsidR="00BF0111" w:rsidRPr="00563476" w14:paraId="2983FAED" w14:textId="77777777" w:rsidTr="00F779BD">
        <w:tc>
          <w:tcPr>
            <w:tcW w:w="380" w:type="pct"/>
            <w:shd w:val="clear" w:color="auto" w:fill="auto"/>
          </w:tcPr>
          <w:p w14:paraId="09EDE405" w14:textId="77777777" w:rsidR="00BF0111" w:rsidRPr="00563476" w:rsidRDefault="00BF0111"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Total </w:t>
            </w:r>
          </w:p>
        </w:tc>
        <w:tc>
          <w:tcPr>
            <w:tcW w:w="416" w:type="pct"/>
            <w:shd w:val="clear" w:color="auto" w:fill="auto"/>
          </w:tcPr>
          <w:p w14:paraId="065144C0" w14:textId="77777777" w:rsidR="00BF0111" w:rsidRPr="00563476" w:rsidRDefault="00BF0111" w:rsidP="008F5956">
            <w:pPr>
              <w:spacing w:before="0" w:after="0" w:line="276" w:lineRule="auto"/>
              <w:rPr>
                <w:rFonts w:asciiTheme="minorHAnsi" w:hAnsiTheme="minorHAnsi"/>
                <w:b/>
                <w:sz w:val="18"/>
                <w:szCs w:val="18"/>
              </w:rPr>
            </w:pPr>
          </w:p>
        </w:tc>
        <w:tc>
          <w:tcPr>
            <w:tcW w:w="229" w:type="pct"/>
          </w:tcPr>
          <w:p w14:paraId="76C71E50"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4FE2D57A"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4C24913F"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31E4F541"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37A19083" w14:textId="77777777" w:rsidR="00BF0111" w:rsidRPr="00563476" w:rsidRDefault="00BF0111" w:rsidP="008F5956">
            <w:pPr>
              <w:spacing w:before="0" w:after="0" w:line="276" w:lineRule="auto"/>
              <w:rPr>
                <w:rFonts w:asciiTheme="minorHAnsi" w:hAnsiTheme="minorHAnsi"/>
                <w:b/>
                <w:sz w:val="18"/>
                <w:szCs w:val="18"/>
              </w:rPr>
            </w:pPr>
          </w:p>
        </w:tc>
        <w:tc>
          <w:tcPr>
            <w:tcW w:w="253" w:type="pct"/>
            <w:shd w:val="clear" w:color="auto" w:fill="auto"/>
          </w:tcPr>
          <w:p w14:paraId="4C31B985"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2AA70B8B"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6572A05F"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797F4449" w14:textId="77777777" w:rsidR="00BF0111" w:rsidRPr="00563476" w:rsidRDefault="00BF0111" w:rsidP="008F5956">
            <w:pPr>
              <w:spacing w:before="0" w:after="0" w:line="276" w:lineRule="auto"/>
              <w:rPr>
                <w:rFonts w:asciiTheme="minorHAnsi" w:hAnsiTheme="minorHAnsi"/>
                <w:b/>
                <w:sz w:val="18"/>
                <w:szCs w:val="18"/>
              </w:rPr>
            </w:pPr>
          </w:p>
        </w:tc>
        <w:tc>
          <w:tcPr>
            <w:tcW w:w="518" w:type="pct"/>
            <w:shd w:val="clear" w:color="auto" w:fill="auto"/>
          </w:tcPr>
          <w:p w14:paraId="226B9451" w14:textId="77777777" w:rsidR="00BF0111" w:rsidRPr="00563476" w:rsidRDefault="00BF0111" w:rsidP="008F5956">
            <w:pPr>
              <w:spacing w:before="0" w:after="0" w:line="276" w:lineRule="auto"/>
              <w:rPr>
                <w:rFonts w:asciiTheme="minorHAnsi" w:hAnsiTheme="minorHAnsi"/>
                <w:b/>
                <w:sz w:val="18"/>
                <w:szCs w:val="18"/>
              </w:rPr>
            </w:pPr>
          </w:p>
        </w:tc>
        <w:tc>
          <w:tcPr>
            <w:tcW w:w="393" w:type="pct"/>
            <w:shd w:val="clear" w:color="auto" w:fill="auto"/>
          </w:tcPr>
          <w:p w14:paraId="14259B34" w14:textId="77777777" w:rsidR="00BF0111" w:rsidRPr="00563476" w:rsidRDefault="00BF0111" w:rsidP="008F5956">
            <w:pPr>
              <w:spacing w:before="0" w:after="0" w:line="276" w:lineRule="auto"/>
              <w:rPr>
                <w:rFonts w:asciiTheme="minorHAnsi" w:hAnsiTheme="minorHAnsi"/>
                <w:b/>
                <w:sz w:val="18"/>
                <w:szCs w:val="18"/>
              </w:rPr>
            </w:pPr>
          </w:p>
        </w:tc>
        <w:tc>
          <w:tcPr>
            <w:tcW w:w="314" w:type="pct"/>
            <w:shd w:val="clear" w:color="auto" w:fill="auto"/>
          </w:tcPr>
          <w:p w14:paraId="01BFE114" w14:textId="77777777" w:rsidR="00BF0111" w:rsidRPr="00563476" w:rsidRDefault="00BF0111" w:rsidP="008F5956">
            <w:pPr>
              <w:spacing w:before="0" w:after="0" w:line="276" w:lineRule="auto"/>
              <w:jc w:val="center"/>
              <w:rPr>
                <w:rFonts w:asciiTheme="minorHAnsi" w:hAnsiTheme="minorHAnsi"/>
                <w:b/>
                <w:sz w:val="18"/>
                <w:szCs w:val="18"/>
              </w:rPr>
            </w:pPr>
          </w:p>
        </w:tc>
        <w:tc>
          <w:tcPr>
            <w:tcW w:w="260" w:type="pct"/>
            <w:shd w:val="clear" w:color="auto" w:fill="auto"/>
          </w:tcPr>
          <w:p w14:paraId="392A5ECF" w14:textId="77777777" w:rsidR="00BF0111" w:rsidRPr="00563476" w:rsidRDefault="00BF0111" w:rsidP="008F5956">
            <w:pPr>
              <w:spacing w:before="0" w:after="0" w:line="276" w:lineRule="auto"/>
              <w:rPr>
                <w:rFonts w:asciiTheme="minorHAnsi" w:hAnsiTheme="minorHAnsi"/>
                <w:b/>
                <w:sz w:val="18"/>
                <w:szCs w:val="18"/>
              </w:rPr>
            </w:pPr>
          </w:p>
        </w:tc>
      </w:tr>
    </w:tbl>
    <w:p w14:paraId="473E2AC4" w14:textId="77777777" w:rsidR="00BF0111" w:rsidRPr="00563476" w:rsidRDefault="00BF0111" w:rsidP="008F5956">
      <w:pPr>
        <w:spacing w:before="0" w:after="0" w:line="276" w:lineRule="auto"/>
        <w:rPr>
          <w:rFonts w:asciiTheme="minorHAnsi" w:hAnsiTheme="minorHAnsi"/>
          <w:sz w:val="18"/>
          <w:szCs w:val="18"/>
        </w:rPr>
      </w:pPr>
      <w:r w:rsidRPr="00563476">
        <w:rPr>
          <w:rFonts w:asciiTheme="minorHAnsi" w:hAnsiTheme="minorHAnsi"/>
          <w:noProof/>
          <w:sz w:val="18"/>
          <w:szCs w:val="18"/>
        </w:rPr>
        <w:t xml:space="preserve">* </w:t>
      </w:r>
      <w:r w:rsidRPr="00563476">
        <w:rPr>
          <w:rFonts w:asciiTheme="minorHAnsi" w:hAnsiTheme="minorHAnsi"/>
          <w:sz w:val="18"/>
          <w:szCs w:val="18"/>
        </w:rPr>
        <w:t>Amounts after the complementary transfer to JTF.</w:t>
      </w:r>
    </w:p>
    <w:p w14:paraId="36FB84C9" w14:textId="77777777" w:rsidR="009A2115" w:rsidRPr="00563476" w:rsidRDefault="009A2115" w:rsidP="008F5956">
      <w:pPr>
        <w:spacing w:before="240" w:after="240" w:line="276" w:lineRule="auto"/>
        <w:rPr>
          <w:rFonts w:asciiTheme="minorHAnsi" w:eastAsia="Times New Roman" w:hAnsiTheme="minorHAnsi"/>
          <w:b/>
          <w:iCs/>
          <w:noProof/>
          <w:sz w:val="18"/>
          <w:szCs w:val="18"/>
          <w:u w:val="single"/>
          <w:lang w:val="ro-RO"/>
        </w:rPr>
      </w:pPr>
      <w:r w:rsidRPr="00563476">
        <w:rPr>
          <w:rFonts w:asciiTheme="minorHAnsi" w:eastAsia="Times New Roman" w:hAnsiTheme="minorHAnsi"/>
          <w:b/>
          <w:iCs/>
          <w:noProof/>
          <w:sz w:val="18"/>
          <w:szCs w:val="18"/>
          <w:lang w:val="ro-RO"/>
        </w:rPr>
        <w:br w:type="page"/>
      </w:r>
    </w:p>
    <w:p w14:paraId="6A21D5DA" w14:textId="77777777" w:rsidR="00A83BFC" w:rsidRPr="00563476" w:rsidRDefault="00A83BFC" w:rsidP="008F5956">
      <w:pPr>
        <w:spacing w:before="240" w:after="240" w:line="276" w:lineRule="auto"/>
        <w:rPr>
          <w:rFonts w:asciiTheme="minorHAnsi" w:eastAsia="Times New Roman" w:hAnsiTheme="minorHAnsi"/>
          <w:b/>
          <w:iCs/>
          <w:noProof/>
          <w:sz w:val="18"/>
          <w:szCs w:val="18"/>
          <w:lang w:val="ro-RO"/>
        </w:rPr>
        <w:sectPr w:rsidR="00A83BFC" w:rsidRPr="00563476" w:rsidSect="006C325B">
          <w:pgSz w:w="11907" w:h="16839"/>
          <w:pgMar w:top="624" w:right="1134" w:bottom="1134" w:left="1134" w:header="567" w:footer="567" w:gutter="0"/>
          <w:cols w:space="720"/>
          <w:titlePg/>
          <w:docGrid w:linePitch="360"/>
        </w:sectPr>
      </w:pPr>
    </w:p>
    <w:p w14:paraId="2F160D4C" w14:textId="77777777" w:rsidR="000D7A9B" w:rsidRPr="00563476" w:rsidRDefault="009A2115" w:rsidP="008F5956">
      <w:pPr>
        <w:spacing w:before="240" w:after="240" w:line="276" w:lineRule="auto"/>
        <w:rPr>
          <w:rFonts w:asciiTheme="minorHAnsi" w:eastAsia="Times New Roman" w:hAnsiTheme="minorHAnsi"/>
          <w:b/>
          <w:iCs/>
          <w:noProof/>
          <w:sz w:val="18"/>
          <w:szCs w:val="18"/>
          <w:vertAlign w:val="superscript"/>
        </w:rPr>
      </w:pPr>
      <w:r w:rsidRPr="00563476">
        <w:rPr>
          <w:rFonts w:asciiTheme="minorHAnsi" w:eastAsia="Times New Roman" w:hAnsiTheme="minorHAnsi"/>
          <w:b/>
          <w:iCs/>
          <w:noProof/>
          <w:sz w:val="18"/>
          <w:szCs w:val="18"/>
          <w:lang w:val="ro-RO"/>
        </w:rPr>
        <w:lastRenderedPageBreak/>
        <w:t>3.</w:t>
      </w:r>
      <w:r w:rsidR="00F779BD" w:rsidRPr="00563476">
        <w:rPr>
          <w:rFonts w:asciiTheme="minorHAnsi" w:eastAsia="Times New Roman" w:hAnsiTheme="minorHAnsi"/>
          <w:b/>
          <w:iCs/>
          <w:noProof/>
          <w:sz w:val="18"/>
          <w:szCs w:val="18"/>
          <w:lang w:val="ro-RO"/>
        </w:rPr>
        <w:t>6.</w:t>
      </w:r>
      <w:r w:rsidRPr="00563476">
        <w:rPr>
          <w:rFonts w:asciiTheme="minorHAnsi" w:eastAsia="Times New Roman" w:hAnsiTheme="minorHAnsi"/>
          <w:b/>
          <w:iCs/>
          <w:noProof/>
          <w:sz w:val="18"/>
          <w:szCs w:val="18"/>
          <w:lang w:val="ro-RO"/>
        </w:rPr>
        <w:t xml:space="preserve"> Total financial </w:t>
      </w:r>
      <w:r w:rsidR="000D7A9B" w:rsidRPr="00563476">
        <w:rPr>
          <w:rFonts w:asciiTheme="minorHAnsi" w:eastAsia="Times New Roman" w:hAnsiTheme="minorHAnsi"/>
          <w:b/>
          <w:iCs/>
          <w:noProof/>
          <w:sz w:val="18"/>
          <w:szCs w:val="18"/>
        </w:rPr>
        <w:t>appropriations by fund and national co-financing</w:t>
      </w:r>
    </w:p>
    <w:p w14:paraId="7C08F52C" w14:textId="77777777" w:rsidR="009A2115" w:rsidRPr="00563476" w:rsidRDefault="009A2115" w:rsidP="008F5956">
      <w:pPr>
        <w:spacing w:before="240" w:after="240" w:line="276" w:lineRule="auto"/>
        <w:rPr>
          <w:rFonts w:asciiTheme="minorHAnsi" w:eastAsia="Times New Roman" w:hAnsiTheme="minorHAnsi"/>
          <w:b/>
          <w:i/>
          <w:noProof/>
          <w:sz w:val="18"/>
          <w:szCs w:val="18"/>
          <w:lang w:val="ro-RO"/>
        </w:rPr>
      </w:pPr>
      <w:r w:rsidRPr="00563476">
        <w:rPr>
          <w:rFonts w:asciiTheme="minorHAnsi" w:eastAsia="Times New Roman" w:hAnsiTheme="minorHAnsi"/>
          <w:i/>
          <w:noProof/>
          <w:sz w:val="18"/>
          <w:szCs w:val="18"/>
          <w:lang w:val="ro-RO"/>
        </w:rPr>
        <w:t xml:space="preserve">Reference: </w:t>
      </w:r>
      <w:r w:rsidR="00F779BD" w:rsidRPr="00563476">
        <w:rPr>
          <w:rFonts w:asciiTheme="minorHAnsi" w:eastAsia="Times New Roman" w:hAnsiTheme="minorHAnsi"/>
          <w:i/>
          <w:noProof/>
          <w:sz w:val="18"/>
          <w:szCs w:val="18"/>
          <w:lang w:val="ro-RO"/>
        </w:rPr>
        <w:t>point (g)(ii) of Article 22(3), Article 22(6) and Article 36 CPR</w:t>
      </w:r>
    </w:p>
    <w:p w14:paraId="7EB28DA5" w14:textId="77777777" w:rsidR="00F779BD" w:rsidRPr="00563476" w:rsidRDefault="009A2115" w:rsidP="008F5956">
      <w:pPr>
        <w:spacing w:before="240" w:after="240" w:line="276" w:lineRule="auto"/>
        <w:rPr>
          <w:rFonts w:asciiTheme="minorHAnsi" w:hAnsiTheme="minorHAnsi"/>
          <w:b/>
          <w:noProof/>
          <w:sz w:val="18"/>
          <w:szCs w:val="18"/>
        </w:rPr>
      </w:pPr>
      <w:r w:rsidRPr="00563476">
        <w:rPr>
          <w:rFonts w:asciiTheme="minorHAnsi" w:eastAsia="Times New Roman" w:hAnsiTheme="minorHAnsi"/>
          <w:bCs/>
          <w:i/>
          <w:noProof/>
          <w:sz w:val="18"/>
          <w:szCs w:val="18"/>
          <w:lang w:val="ro-RO"/>
        </w:rPr>
        <w:t xml:space="preserve">For programmes under the Investment for Jobs and Growth goal </w:t>
      </w:r>
      <w:r w:rsidR="000D7A9B" w:rsidRPr="00563476">
        <w:rPr>
          <w:rFonts w:asciiTheme="minorHAnsi" w:eastAsia="Times New Roman" w:hAnsiTheme="minorHAnsi"/>
          <w:bCs/>
          <w:i/>
          <w:noProof/>
          <w:sz w:val="18"/>
          <w:szCs w:val="18"/>
        </w:rPr>
        <w:t>where</w:t>
      </w:r>
      <w:r w:rsidR="000D7A9B" w:rsidRPr="00563476">
        <w:rPr>
          <w:rFonts w:asciiTheme="minorHAnsi" w:eastAsia="Times New Roman" w:hAnsiTheme="minorHAnsi"/>
          <w:b/>
          <w:bCs/>
          <w:i/>
          <w:noProof/>
          <w:sz w:val="18"/>
          <w:szCs w:val="18"/>
        </w:rPr>
        <w:t xml:space="preserve"> </w:t>
      </w:r>
      <w:r w:rsidRPr="00563476">
        <w:rPr>
          <w:rFonts w:asciiTheme="minorHAnsi" w:eastAsia="Times New Roman" w:hAnsiTheme="minorHAnsi"/>
          <w:bCs/>
          <w:i/>
          <w:noProof/>
          <w:sz w:val="18"/>
          <w:szCs w:val="18"/>
          <w:lang w:val="ro-RO"/>
        </w:rPr>
        <w:t>technical assistance in accordance with Article 3</w:t>
      </w:r>
      <w:r w:rsidR="00F779BD" w:rsidRPr="00563476">
        <w:rPr>
          <w:rFonts w:asciiTheme="minorHAnsi" w:eastAsia="Times New Roman" w:hAnsiTheme="minorHAnsi"/>
          <w:bCs/>
          <w:i/>
          <w:noProof/>
          <w:sz w:val="18"/>
          <w:szCs w:val="18"/>
          <w:lang w:val="ro-RO"/>
        </w:rPr>
        <w:t>6</w:t>
      </w:r>
      <w:r w:rsidRPr="00563476">
        <w:rPr>
          <w:rFonts w:asciiTheme="minorHAnsi" w:eastAsia="Times New Roman" w:hAnsiTheme="minorHAnsi"/>
          <w:bCs/>
          <w:i/>
          <w:noProof/>
          <w:sz w:val="18"/>
          <w:szCs w:val="18"/>
          <w:lang w:val="ro-RO"/>
        </w:rPr>
        <w:t>(4)</w:t>
      </w:r>
      <w:r w:rsidR="000D7A9B" w:rsidRPr="00563476">
        <w:rPr>
          <w:rFonts w:asciiTheme="minorHAnsi" w:eastAsia="Times New Roman" w:hAnsiTheme="minorHAnsi"/>
          <w:b/>
          <w:bCs/>
          <w:i/>
          <w:sz w:val="18"/>
          <w:szCs w:val="18"/>
        </w:rPr>
        <w:t xml:space="preserve"> </w:t>
      </w:r>
      <w:r w:rsidR="000D7A9B" w:rsidRPr="00563476">
        <w:rPr>
          <w:rFonts w:asciiTheme="minorHAnsi" w:eastAsia="Times New Roman" w:hAnsiTheme="minorHAnsi"/>
          <w:bCs/>
          <w:i/>
          <w:noProof/>
          <w:sz w:val="18"/>
          <w:szCs w:val="18"/>
        </w:rPr>
        <w:t>was chosen in the Partnership Agreement.</w:t>
      </w:r>
      <w:r w:rsidR="00F779BD" w:rsidRPr="00563476">
        <w:rPr>
          <w:rFonts w:asciiTheme="minorHAnsi" w:hAnsiTheme="minorHAnsi"/>
          <w:b/>
          <w:noProof/>
          <w:sz w:val="18"/>
          <w:szCs w:val="18"/>
        </w:rPr>
        <w:t xml:space="preserve"> </w:t>
      </w:r>
    </w:p>
    <w:p w14:paraId="22F0EC1A" w14:textId="77777777" w:rsidR="000D7A9B" w:rsidRPr="00563476" w:rsidRDefault="00F779BD" w:rsidP="008F5956">
      <w:pPr>
        <w:spacing w:before="240" w:after="240" w:line="276" w:lineRule="auto"/>
        <w:rPr>
          <w:rFonts w:asciiTheme="minorHAnsi" w:eastAsia="Times New Roman" w:hAnsiTheme="minorHAnsi"/>
          <w:b/>
          <w:bCs/>
          <w:i/>
          <w:noProof/>
          <w:sz w:val="18"/>
          <w:szCs w:val="18"/>
        </w:rPr>
      </w:pPr>
      <w:r w:rsidRPr="00563476">
        <w:rPr>
          <w:rFonts w:asciiTheme="minorHAnsi" w:hAnsiTheme="minorHAnsi"/>
          <w:b/>
          <w:noProof/>
          <w:sz w:val="18"/>
          <w:szCs w:val="18"/>
        </w:rPr>
        <w:t xml:space="preserve">Table 11: Total financial appropriations by fund and national </w:t>
      </w:r>
      <w:r w:rsidR="00442B23" w:rsidRPr="00563476">
        <w:rPr>
          <w:rFonts w:asciiTheme="minorHAnsi" w:hAnsiTheme="minorHAnsi"/>
          <w:b/>
          <w:noProof/>
          <w:sz w:val="18"/>
          <w:szCs w:val="18"/>
        </w:rPr>
        <w:t>contribution</w:t>
      </w:r>
    </w:p>
    <w:tbl>
      <w:tblPr>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417"/>
        <w:gridCol w:w="745"/>
        <w:gridCol w:w="884"/>
        <w:gridCol w:w="993"/>
        <w:gridCol w:w="1275"/>
        <w:gridCol w:w="1134"/>
        <w:gridCol w:w="993"/>
        <w:gridCol w:w="1275"/>
        <w:gridCol w:w="851"/>
        <w:gridCol w:w="850"/>
        <w:gridCol w:w="709"/>
        <w:gridCol w:w="963"/>
      </w:tblGrid>
      <w:tr w:rsidR="000D7A9B" w:rsidRPr="00563476" w14:paraId="61C5F936" w14:textId="77777777" w:rsidTr="00F1356B">
        <w:trPr>
          <w:trHeight w:val="1316"/>
          <w:jc w:val="center"/>
        </w:trPr>
        <w:tc>
          <w:tcPr>
            <w:tcW w:w="992" w:type="dxa"/>
            <w:vMerge w:val="restart"/>
            <w:shd w:val="clear" w:color="auto" w:fill="auto"/>
          </w:tcPr>
          <w:p w14:paraId="0F9E7059"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Policy/ JTF specific objective</w:t>
            </w:r>
            <w:r w:rsidRPr="00563476">
              <w:rPr>
                <w:rFonts w:asciiTheme="minorHAnsi" w:hAnsiTheme="minorHAnsi"/>
                <w:b/>
                <w:sz w:val="18"/>
                <w:szCs w:val="18"/>
              </w:rPr>
              <w:br/>
              <w:t>No or TA</w:t>
            </w:r>
          </w:p>
        </w:tc>
        <w:tc>
          <w:tcPr>
            <w:tcW w:w="993" w:type="dxa"/>
            <w:vMerge w:val="restart"/>
            <w:shd w:val="clear" w:color="auto" w:fill="auto"/>
          </w:tcPr>
          <w:p w14:paraId="4C48C413"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Priority</w:t>
            </w:r>
          </w:p>
        </w:tc>
        <w:tc>
          <w:tcPr>
            <w:tcW w:w="1417" w:type="dxa"/>
            <w:vMerge w:val="restart"/>
            <w:shd w:val="clear" w:color="auto" w:fill="auto"/>
          </w:tcPr>
          <w:p w14:paraId="1E96DA28"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Basis for calculation EU support (total eligible cost or public contribution)</w:t>
            </w:r>
          </w:p>
        </w:tc>
        <w:tc>
          <w:tcPr>
            <w:tcW w:w="1629" w:type="dxa"/>
            <w:gridSpan w:val="2"/>
            <w:vMerge w:val="restart"/>
            <w:shd w:val="clear" w:color="auto" w:fill="auto"/>
          </w:tcPr>
          <w:p w14:paraId="1C3BEE6D"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Fund</w:t>
            </w:r>
          </w:p>
        </w:tc>
        <w:tc>
          <w:tcPr>
            <w:tcW w:w="993" w:type="dxa"/>
            <w:vMerge w:val="restart"/>
            <w:shd w:val="clear" w:color="auto" w:fill="auto"/>
          </w:tcPr>
          <w:p w14:paraId="4236806C"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Category of region*</w:t>
            </w:r>
          </w:p>
        </w:tc>
        <w:tc>
          <w:tcPr>
            <w:tcW w:w="1275" w:type="dxa"/>
            <w:vMerge w:val="restart"/>
          </w:tcPr>
          <w:p w14:paraId="3FE98B3F"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Union contribution</w:t>
            </w:r>
          </w:p>
          <w:p w14:paraId="7D8FCBD2"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 xml:space="preserve">(a) </w:t>
            </w:r>
            <w:r w:rsidRPr="00563476">
              <w:rPr>
                <w:rFonts w:asciiTheme="minorHAnsi" w:hAnsiTheme="minorHAnsi"/>
                <w:b/>
                <w:i/>
                <w:sz w:val="18"/>
                <w:szCs w:val="18"/>
              </w:rPr>
              <w:t>= (g)+(h)</w:t>
            </w:r>
          </w:p>
        </w:tc>
        <w:tc>
          <w:tcPr>
            <w:tcW w:w="2127" w:type="dxa"/>
            <w:gridSpan w:val="2"/>
            <w:shd w:val="clear" w:color="auto" w:fill="auto"/>
          </w:tcPr>
          <w:p w14:paraId="108B32A0" w14:textId="77777777" w:rsidR="000D7A9B" w:rsidRPr="00563476" w:rsidRDefault="000D7A9B" w:rsidP="008F5956">
            <w:pPr>
              <w:spacing w:before="0" w:after="0" w:line="276" w:lineRule="auto"/>
              <w:jc w:val="center"/>
              <w:rPr>
                <w:rFonts w:asciiTheme="minorHAnsi" w:hAnsiTheme="minorHAnsi"/>
                <w:b/>
                <w:i/>
                <w:sz w:val="18"/>
                <w:szCs w:val="18"/>
              </w:rPr>
            </w:pPr>
            <w:r w:rsidRPr="00563476">
              <w:rPr>
                <w:rFonts w:asciiTheme="minorHAnsi" w:hAnsiTheme="minorHAnsi"/>
                <w:b/>
                <w:i/>
                <w:sz w:val="18"/>
                <w:szCs w:val="18"/>
              </w:rPr>
              <w:t>Breakdown of Union contribution</w:t>
            </w:r>
          </w:p>
          <w:p w14:paraId="4721D700" w14:textId="77777777" w:rsidR="000D7A9B" w:rsidRPr="00563476" w:rsidRDefault="000D7A9B" w:rsidP="008F5956">
            <w:pPr>
              <w:spacing w:before="0" w:after="0" w:line="276" w:lineRule="auto"/>
              <w:jc w:val="center"/>
              <w:rPr>
                <w:rFonts w:asciiTheme="minorHAnsi" w:hAnsiTheme="minorHAnsi"/>
                <w:b/>
                <w:sz w:val="18"/>
                <w:szCs w:val="18"/>
              </w:rPr>
            </w:pPr>
          </w:p>
        </w:tc>
        <w:tc>
          <w:tcPr>
            <w:tcW w:w="1275" w:type="dxa"/>
            <w:vMerge w:val="restart"/>
            <w:shd w:val="clear" w:color="auto" w:fill="auto"/>
          </w:tcPr>
          <w:p w14:paraId="784201A6"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National contribution</w:t>
            </w:r>
          </w:p>
        </w:tc>
        <w:tc>
          <w:tcPr>
            <w:tcW w:w="1701" w:type="dxa"/>
            <w:gridSpan w:val="2"/>
            <w:shd w:val="clear" w:color="auto" w:fill="auto"/>
          </w:tcPr>
          <w:p w14:paraId="174637AA" w14:textId="77777777" w:rsidR="000D7A9B" w:rsidRPr="00563476" w:rsidRDefault="000D7A9B" w:rsidP="008F5956">
            <w:pPr>
              <w:spacing w:before="0" w:after="0" w:line="276" w:lineRule="auto"/>
              <w:ind w:right="-133"/>
              <w:jc w:val="center"/>
              <w:rPr>
                <w:rFonts w:asciiTheme="minorHAnsi" w:hAnsiTheme="minorHAnsi"/>
                <w:b/>
                <w:sz w:val="18"/>
                <w:szCs w:val="18"/>
              </w:rPr>
            </w:pPr>
            <w:r w:rsidRPr="00563476">
              <w:rPr>
                <w:rFonts w:asciiTheme="minorHAnsi" w:hAnsiTheme="minorHAnsi"/>
                <w:b/>
                <w:sz w:val="18"/>
                <w:szCs w:val="18"/>
              </w:rPr>
              <w:t>Indicative breakdown of national contribution</w:t>
            </w:r>
          </w:p>
        </w:tc>
        <w:tc>
          <w:tcPr>
            <w:tcW w:w="709" w:type="dxa"/>
            <w:vMerge w:val="restart"/>
            <w:shd w:val="clear" w:color="auto" w:fill="auto"/>
          </w:tcPr>
          <w:p w14:paraId="7BD2400F"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Total</w:t>
            </w:r>
          </w:p>
        </w:tc>
        <w:tc>
          <w:tcPr>
            <w:tcW w:w="963" w:type="dxa"/>
            <w:vMerge w:val="restart"/>
            <w:shd w:val="clear" w:color="auto" w:fill="auto"/>
          </w:tcPr>
          <w:p w14:paraId="4BF06E58"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Co-financing rate</w:t>
            </w:r>
          </w:p>
        </w:tc>
      </w:tr>
      <w:tr w:rsidR="000D7A9B" w:rsidRPr="00563476" w14:paraId="0A9109DB" w14:textId="77777777" w:rsidTr="00F1356B">
        <w:trPr>
          <w:trHeight w:val="53"/>
          <w:jc w:val="center"/>
        </w:trPr>
        <w:tc>
          <w:tcPr>
            <w:tcW w:w="992" w:type="dxa"/>
            <w:vMerge/>
            <w:shd w:val="clear" w:color="auto" w:fill="auto"/>
          </w:tcPr>
          <w:p w14:paraId="02F68541" w14:textId="77777777" w:rsidR="000D7A9B" w:rsidRPr="00563476" w:rsidRDefault="000D7A9B" w:rsidP="008F5956">
            <w:pPr>
              <w:spacing w:before="0" w:after="0" w:line="276" w:lineRule="auto"/>
              <w:jc w:val="center"/>
              <w:rPr>
                <w:rFonts w:asciiTheme="minorHAnsi" w:hAnsiTheme="minorHAnsi"/>
                <w:b/>
                <w:sz w:val="18"/>
                <w:szCs w:val="18"/>
              </w:rPr>
            </w:pPr>
          </w:p>
        </w:tc>
        <w:tc>
          <w:tcPr>
            <w:tcW w:w="993" w:type="dxa"/>
            <w:vMerge/>
            <w:tcBorders>
              <w:bottom w:val="nil"/>
            </w:tcBorders>
            <w:shd w:val="clear" w:color="auto" w:fill="auto"/>
          </w:tcPr>
          <w:p w14:paraId="4662D306" w14:textId="77777777" w:rsidR="000D7A9B" w:rsidRPr="00563476" w:rsidRDefault="000D7A9B" w:rsidP="008F5956">
            <w:pPr>
              <w:spacing w:before="0" w:after="0" w:line="276" w:lineRule="auto"/>
              <w:jc w:val="center"/>
              <w:rPr>
                <w:rFonts w:asciiTheme="minorHAnsi" w:hAnsiTheme="minorHAnsi"/>
                <w:b/>
                <w:sz w:val="18"/>
                <w:szCs w:val="18"/>
              </w:rPr>
            </w:pPr>
          </w:p>
        </w:tc>
        <w:tc>
          <w:tcPr>
            <w:tcW w:w="1417" w:type="dxa"/>
            <w:vMerge/>
            <w:tcBorders>
              <w:bottom w:val="nil"/>
            </w:tcBorders>
            <w:shd w:val="clear" w:color="auto" w:fill="auto"/>
          </w:tcPr>
          <w:p w14:paraId="584660CD" w14:textId="77777777" w:rsidR="000D7A9B" w:rsidRPr="00563476" w:rsidRDefault="000D7A9B" w:rsidP="008F5956">
            <w:pPr>
              <w:spacing w:before="0" w:after="0" w:line="276" w:lineRule="auto"/>
              <w:jc w:val="center"/>
              <w:rPr>
                <w:rFonts w:asciiTheme="minorHAnsi" w:hAnsiTheme="minorHAnsi"/>
                <w:b/>
                <w:sz w:val="18"/>
                <w:szCs w:val="18"/>
              </w:rPr>
            </w:pPr>
          </w:p>
        </w:tc>
        <w:tc>
          <w:tcPr>
            <w:tcW w:w="1629" w:type="dxa"/>
            <w:gridSpan w:val="2"/>
            <w:vMerge/>
            <w:tcBorders>
              <w:bottom w:val="nil"/>
            </w:tcBorders>
            <w:shd w:val="clear" w:color="auto" w:fill="auto"/>
          </w:tcPr>
          <w:p w14:paraId="1EFC7E3A" w14:textId="77777777" w:rsidR="000D7A9B" w:rsidRPr="00563476" w:rsidRDefault="000D7A9B" w:rsidP="008F5956">
            <w:pPr>
              <w:spacing w:before="0" w:after="0" w:line="276" w:lineRule="auto"/>
              <w:jc w:val="center"/>
              <w:rPr>
                <w:rFonts w:asciiTheme="minorHAnsi" w:hAnsiTheme="minorHAnsi"/>
                <w:b/>
                <w:sz w:val="18"/>
                <w:szCs w:val="18"/>
              </w:rPr>
            </w:pPr>
          </w:p>
        </w:tc>
        <w:tc>
          <w:tcPr>
            <w:tcW w:w="993" w:type="dxa"/>
            <w:vMerge/>
            <w:tcBorders>
              <w:bottom w:val="nil"/>
            </w:tcBorders>
            <w:shd w:val="clear" w:color="auto" w:fill="auto"/>
          </w:tcPr>
          <w:p w14:paraId="5783442C" w14:textId="77777777" w:rsidR="000D7A9B" w:rsidRPr="00563476" w:rsidRDefault="000D7A9B" w:rsidP="008F5956">
            <w:pPr>
              <w:spacing w:before="0" w:after="0" w:line="276" w:lineRule="auto"/>
              <w:jc w:val="center"/>
              <w:rPr>
                <w:rFonts w:asciiTheme="minorHAnsi" w:hAnsiTheme="minorHAnsi"/>
                <w:b/>
                <w:sz w:val="18"/>
                <w:szCs w:val="18"/>
              </w:rPr>
            </w:pPr>
          </w:p>
        </w:tc>
        <w:tc>
          <w:tcPr>
            <w:tcW w:w="1275" w:type="dxa"/>
            <w:vMerge/>
          </w:tcPr>
          <w:p w14:paraId="61DB224D" w14:textId="77777777" w:rsidR="000D7A9B" w:rsidRPr="00563476" w:rsidRDefault="000D7A9B" w:rsidP="008F5956">
            <w:pPr>
              <w:spacing w:before="0" w:after="0" w:line="276" w:lineRule="auto"/>
              <w:jc w:val="center"/>
              <w:rPr>
                <w:rFonts w:asciiTheme="minorHAnsi" w:hAnsiTheme="minorHAnsi"/>
                <w:b/>
                <w:i/>
                <w:sz w:val="18"/>
                <w:szCs w:val="18"/>
              </w:rPr>
            </w:pPr>
          </w:p>
        </w:tc>
        <w:tc>
          <w:tcPr>
            <w:tcW w:w="1134" w:type="dxa"/>
            <w:vMerge w:val="restart"/>
            <w:shd w:val="clear" w:color="auto" w:fill="auto"/>
          </w:tcPr>
          <w:p w14:paraId="2EBFC767" w14:textId="77777777" w:rsidR="000D7A9B" w:rsidRPr="00563476" w:rsidRDefault="000D7A9B" w:rsidP="008F5956">
            <w:pPr>
              <w:spacing w:before="0" w:after="0" w:line="276" w:lineRule="auto"/>
              <w:jc w:val="center"/>
              <w:rPr>
                <w:rFonts w:asciiTheme="minorHAnsi" w:hAnsiTheme="minorHAnsi"/>
                <w:b/>
                <w:i/>
                <w:sz w:val="18"/>
                <w:szCs w:val="18"/>
              </w:rPr>
            </w:pPr>
            <w:r w:rsidRPr="00563476">
              <w:rPr>
                <w:rFonts w:asciiTheme="minorHAnsi" w:hAnsiTheme="minorHAnsi"/>
                <w:b/>
                <w:i/>
                <w:sz w:val="18"/>
                <w:szCs w:val="18"/>
              </w:rPr>
              <w:t>Union contribution less the flexibility amount</w:t>
            </w:r>
            <w:r w:rsidRPr="00563476">
              <w:rPr>
                <w:rFonts w:asciiTheme="minorHAnsi" w:hAnsiTheme="minorHAnsi"/>
                <w:b/>
                <w:i/>
                <w:sz w:val="18"/>
                <w:szCs w:val="18"/>
              </w:rPr>
              <w:br/>
              <w:t>(g)</w:t>
            </w:r>
          </w:p>
        </w:tc>
        <w:tc>
          <w:tcPr>
            <w:tcW w:w="993" w:type="dxa"/>
            <w:vMerge w:val="restart"/>
          </w:tcPr>
          <w:p w14:paraId="0E5195AF" w14:textId="77777777" w:rsidR="000D7A9B" w:rsidRPr="00563476" w:rsidRDefault="000D7A9B" w:rsidP="008F5956">
            <w:pPr>
              <w:spacing w:before="0" w:after="0" w:line="276" w:lineRule="auto"/>
              <w:jc w:val="center"/>
              <w:rPr>
                <w:rFonts w:asciiTheme="minorHAnsi" w:hAnsiTheme="minorHAnsi"/>
                <w:b/>
                <w:i/>
                <w:sz w:val="18"/>
                <w:szCs w:val="18"/>
              </w:rPr>
            </w:pPr>
            <w:r w:rsidRPr="00563476">
              <w:rPr>
                <w:rFonts w:asciiTheme="minorHAnsi" w:hAnsiTheme="minorHAnsi"/>
                <w:b/>
                <w:i/>
                <w:sz w:val="18"/>
                <w:szCs w:val="18"/>
              </w:rPr>
              <w:t>Flexibility amount</w:t>
            </w:r>
          </w:p>
          <w:p w14:paraId="6AE81730" w14:textId="77777777" w:rsidR="000D7A9B" w:rsidRPr="00563476" w:rsidRDefault="000D7A9B" w:rsidP="008F5956">
            <w:pPr>
              <w:spacing w:before="0" w:after="0" w:line="276" w:lineRule="auto"/>
              <w:jc w:val="center"/>
              <w:rPr>
                <w:rFonts w:asciiTheme="minorHAnsi" w:hAnsiTheme="minorHAnsi"/>
                <w:b/>
                <w:i/>
                <w:sz w:val="18"/>
                <w:szCs w:val="18"/>
              </w:rPr>
            </w:pPr>
          </w:p>
          <w:p w14:paraId="64CE8A9D" w14:textId="77777777" w:rsidR="000D7A9B" w:rsidRPr="00563476" w:rsidRDefault="000D7A9B" w:rsidP="008F5956">
            <w:pPr>
              <w:spacing w:before="0" w:after="0" w:line="276" w:lineRule="auto"/>
              <w:jc w:val="center"/>
              <w:rPr>
                <w:rFonts w:asciiTheme="minorHAnsi" w:hAnsiTheme="minorHAnsi"/>
                <w:b/>
                <w:i/>
                <w:sz w:val="18"/>
                <w:szCs w:val="18"/>
              </w:rPr>
            </w:pPr>
            <w:r w:rsidRPr="00563476">
              <w:rPr>
                <w:rFonts w:asciiTheme="minorHAnsi" w:hAnsiTheme="minorHAnsi"/>
                <w:b/>
                <w:i/>
                <w:sz w:val="18"/>
                <w:szCs w:val="18"/>
              </w:rPr>
              <w:t>(h)</w:t>
            </w:r>
          </w:p>
        </w:tc>
        <w:tc>
          <w:tcPr>
            <w:tcW w:w="1275" w:type="dxa"/>
            <w:vMerge/>
            <w:tcBorders>
              <w:bottom w:val="nil"/>
            </w:tcBorders>
            <w:shd w:val="clear" w:color="auto" w:fill="auto"/>
          </w:tcPr>
          <w:p w14:paraId="62A8A4BD" w14:textId="77777777" w:rsidR="000D7A9B" w:rsidRPr="00563476" w:rsidRDefault="000D7A9B" w:rsidP="008F5956">
            <w:pPr>
              <w:spacing w:before="0" w:after="0" w:line="276" w:lineRule="auto"/>
              <w:jc w:val="center"/>
              <w:rPr>
                <w:rFonts w:asciiTheme="minorHAnsi" w:hAnsiTheme="minorHAnsi"/>
                <w:b/>
                <w:sz w:val="18"/>
                <w:szCs w:val="18"/>
              </w:rPr>
            </w:pPr>
          </w:p>
        </w:tc>
        <w:tc>
          <w:tcPr>
            <w:tcW w:w="851" w:type="dxa"/>
            <w:tcBorders>
              <w:bottom w:val="nil"/>
            </w:tcBorders>
            <w:shd w:val="clear" w:color="auto" w:fill="auto"/>
          </w:tcPr>
          <w:p w14:paraId="7AC4E297" w14:textId="77777777" w:rsidR="000D7A9B" w:rsidRPr="00563476" w:rsidRDefault="000D7A9B" w:rsidP="008F5956">
            <w:pPr>
              <w:spacing w:before="0" w:after="0" w:line="276" w:lineRule="auto"/>
              <w:ind w:right="-155"/>
              <w:jc w:val="center"/>
              <w:rPr>
                <w:rFonts w:asciiTheme="minorHAnsi" w:hAnsiTheme="minorHAnsi"/>
                <w:b/>
                <w:sz w:val="18"/>
                <w:szCs w:val="18"/>
              </w:rPr>
            </w:pPr>
            <w:r w:rsidRPr="00563476">
              <w:rPr>
                <w:rFonts w:asciiTheme="minorHAnsi" w:hAnsiTheme="minorHAnsi"/>
                <w:b/>
                <w:sz w:val="18"/>
                <w:szCs w:val="18"/>
              </w:rPr>
              <w:t>public</w:t>
            </w:r>
          </w:p>
        </w:tc>
        <w:tc>
          <w:tcPr>
            <w:tcW w:w="850" w:type="dxa"/>
            <w:tcBorders>
              <w:bottom w:val="nil"/>
            </w:tcBorders>
            <w:shd w:val="clear" w:color="auto" w:fill="auto"/>
          </w:tcPr>
          <w:p w14:paraId="6E35A553" w14:textId="77777777" w:rsidR="000D7A9B" w:rsidRPr="00563476" w:rsidRDefault="000D7A9B" w:rsidP="008F5956">
            <w:pPr>
              <w:spacing w:before="0" w:after="0" w:line="276" w:lineRule="auto"/>
              <w:ind w:right="-110"/>
              <w:jc w:val="center"/>
              <w:rPr>
                <w:rFonts w:asciiTheme="minorHAnsi" w:hAnsiTheme="minorHAnsi"/>
                <w:b/>
                <w:sz w:val="18"/>
                <w:szCs w:val="18"/>
              </w:rPr>
            </w:pPr>
            <w:r w:rsidRPr="00563476">
              <w:rPr>
                <w:rFonts w:asciiTheme="minorHAnsi" w:hAnsiTheme="minorHAnsi"/>
                <w:b/>
                <w:sz w:val="18"/>
                <w:szCs w:val="18"/>
              </w:rPr>
              <w:t>private</w:t>
            </w:r>
          </w:p>
        </w:tc>
        <w:tc>
          <w:tcPr>
            <w:tcW w:w="709" w:type="dxa"/>
            <w:vMerge/>
            <w:tcBorders>
              <w:bottom w:val="nil"/>
            </w:tcBorders>
            <w:shd w:val="clear" w:color="auto" w:fill="auto"/>
          </w:tcPr>
          <w:p w14:paraId="1B1465B4" w14:textId="77777777" w:rsidR="000D7A9B" w:rsidRPr="00563476" w:rsidRDefault="000D7A9B" w:rsidP="008F5956">
            <w:pPr>
              <w:spacing w:before="0" w:after="0" w:line="276" w:lineRule="auto"/>
              <w:jc w:val="center"/>
              <w:rPr>
                <w:rFonts w:asciiTheme="minorHAnsi" w:hAnsiTheme="minorHAnsi"/>
                <w:b/>
                <w:sz w:val="18"/>
                <w:szCs w:val="18"/>
              </w:rPr>
            </w:pPr>
          </w:p>
        </w:tc>
        <w:tc>
          <w:tcPr>
            <w:tcW w:w="963" w:type="dxa"/>
            <w:vMerge/>
            <w:tcBorders>
              <w:bottom w:val="nil"/>
            </w:tcBorders>
            <w:shd w:val="clear" w:color="auto" w:fill="auto"/>
          </w:tcPr>
          <w:p w14:paraId="788E6A4D" w14:textId="77777777" w:rsidR="000D7A9B" w:rsidRPr="00563476" w:rsidRDefault="000D7A9B" w:rsidP="008F5956">
            <w:pPr>
              <w:spacing w:before="0" w:after="0" w:line="276" w:lineRule="auto"/>
              <w:jc w:val="center"/>
              <w:rPr>
                <w:rFonts w:asciiTheme="minorHAnsi" w:hAnsiTheme="minorHAnsi"/>
                <w:b/>
                <w:sz w:val="18"/>
                <w:szCs w:val="18"/>
              </w:rPr>
            </w:pPr>
          </w:p>
        </w:tc>
      </w:tr>
      <w:tr w:rsidR="000D7A9B" w:rsidRPr="00563476" w14:paraId="5BBF7651" w14:textId="77777777" w:rsidTr="00F1356B">
        <w:trPr>
          <w:trHeight w:val="1022"/>
          <w:jc w:val="center"/>
        </w:trPr>
        <w:tc>
          <w:tcPr>
            <w:tcW w:w="992" w:type="dxa"/>
            <w:vMerge/>
            <w:shd w:val="clear" w:color="auto" w:fill="auto"/>
          </w:tcPr>
          <w:p w14:paraId="7933D007" w14:textId="77777777" w:rsidR="000D7A9B" w:rsidRPr="00563476" w:rsidRDefault="000D7A9B" w:rsidP="008F5956">
            <w:pPr>
              <w:spacing w:before="0" w:after="0" w:line="276" w:lineRule="auto"/>
              <w:jc w:val="center"/>
              <w:rPr>
                <w:rFonts w:asciiTheme="minorHAnsi" w:hAnsiTheme="minorHAnsi"/>
                <w:b/>
                <w:sz w:val="18"/>
                <w:szCs w:val="18"/>
              </w:rPr>
            </w:pPr>
          </w:p>
        </w:tc>
        <w:tc>
          <w:tcPr>
            <w:tcW w:w="993" w:type="dxa"/>
            <w:tcBorders>
              <w:top w:val="nil"/>
            </w:tcBorders>
            <w:shd w:val="clear" w:color="auto" w:fill="auto"/>
          </w:tcPr>
          <w:p w14:paraId="53C08298" w14:textId="77777777" w:rsidR="000D7A9B" w:rsidRPr="00563476" w:rsidRDefault="000D7A9B" w:rsidP="008F5956">
            <w:pPr>
              <w:spacing w:before="0" w:after="0" w:line="276" w:lineRule="auto"/>
              <w:jc w:val="center"/>
              <w:rPr>
                <w:rFonts w:asciiTheme="minorHAnsi" w:hAnsiTheme="minorHAnsi"/>
                <w:b/>
                <w:sz w:val="18"/>
                <w:szCs w:val="18"/>
              </w:rPr>
            </w:pPr>
          </w:p>
        </w:tc>
        <w:tc>
          <w:tcPr>
            <w:tcW w:w="1417" w:type="dxa"/>
            <w:tcBorders>
              <w:top w:val="nil"/>
            </w:tcBorders>
            <w:shd w:val="clear" w:color="auto" w:fill="auto"/>
          </w:tcPr>
          <w:p w14:paraId="1B5EEA59" w14:textId="77777777" w:rsidR="000D7A9B" w:rsidRPr="00563476" w:rsidRDefault="000D7A9B" w:rsidP="008F5956">
            <w:pPr>
              <w:spacing w:before="0" w:after="0" w:line="276" w:lineRule="auto"/>
              <w:jc w:val="center"/>
              <w:rPr>
                <w:rFonts w:asciiTheme="minorHAnsi" w:hAnsiTheme="minorHAnsi"/>
                <w:b/>
                <w:sz w:val="18"/>
                <w:szCs w:val="18"/>
              </w:rPr>
            </w:pPr>
          </w:p>
        </w:tc>
        <w:tc>
          <w:tcPr>
            <w:tcW w:w="1629" w:type="dxa"/>
            <w:gridSpan w:val="2"/>
            <w:tcBorders>
              <w:top w:val="nil"/>
            </w:tcBorders>
            <w:shd w:val="clear" w:color="auto" w:fill="auto"/>
          </w:tcPr>
          <w:p w14:paraId="235105BE" w14:textId="77777777" w:rsidR="000D7A9B" w:rsidRPr="00563476" w:rsidRDefault="000D7A9B" w:rsidP="008F5956">
            <w:pPr>
              <w:spacing w:before="0" w:after="0" w:line="276" w:lineRule="auto"/>
              <w:jc w:val="center"/>
              <w:rPr>
                <w:rFonts w:asciiTheme="minorHAnsi" w:hAnsiTheme="minorHAnsi"/>
                <w:b/>
                <w:sz w:val="18"/>
                <w:szCs w:val="18"/>
              </w:rPr>
            </w:pPr>
          </w:p>
        </w:tc>
        <w:tc>
          <w:tcPr>
            <w:tcW w:w="993" w:type="dxa"/>
            <w:tcBorders>
              <w:top w:val="nil"/>
            </w:tcBorders>
            <w:shd w:val="clear" w:color="auto" w:fill="auto"/>
          </w:tcPr>
          <w:p w14:paraId="76560058" w14:textId="77777777" w:rsidR="000D7A9B" w:rsidRPr="00563476" w:rsidRDefault="000D7A9B" w:rsidP="008F5956">
            <w:pPr>
              <w:spacing w:before="0" w:after="0" w:line="276" w:lineRule="auto"/>
              <w:jc w:val="center"/>
              <w:rPr>
                <w:rFonts w:asciiTheme="minorHAnsi" w:hAnsiTheme="minorHAnsi"/>
                <w:b/>
                <w:sz w:val="18"/>
                <w:szCs w:val="18"/>
              </w:rPr>
            </w:pPr>
          </w:p>
        </w:tc>
        <w:tc>
          <w:tcPr>
            <w:tcW w:w="1275" w:type="dxa"/>
            <w:vMerge/>
          </w:tcPr>
          <w:p w14:paraId="5C582442" w14:textId="77777777" w:rsidR="000D7A9B" w:rsidRPr="00563476" w:rsidRDefault="000D7A9B" w:rsidP="008F5956">
            <w:pPr>
              <w:spacing w:before="0" w:after="0" w:line="276" w:lineRule="auto"/>
              <w:jc w:val="center"/>
              <w:rPr>
                <w:rFonts w:asciiTheme="minorHAnsi" w:hAnsiTheme="minorHAnsi"/>
                <w:b/>
                <w:sz w:val="18"/>
                <w:szCs w:val="18"/>
              </w:rPr>
            </w:pPr>
          </w:p>
        </w:tc>
        <w:tc>
          <w:tcPr>
            <w:tcW w:w="1134" w:type="dxa"/>
            <w:vMerge/>
            <w:shd w:val="clear" w:color="auto" w:fill="auto"/>
          </w:tcPr>
          <w:p w14:paraId="3C73CE38" w14:textId="77777777" w:rsidR="000D7A9B" w:rsidRPr="00563476" w:rsidRDefault="000D7A9B" w:rsidP="008F5956">
            <w:pPr>
              <w:spacing w:before="0" w:after="0" w:line="276" w:lineRule="auto"/>
              <w:jc w:val="center"/>
              <w:rPr>
                <w:rFonts w:asciiTheme="minorHAnsi" w:hAnsiTheme="minorHAnsi"/>
                <w:b/>
                <w:sz w:val="18"/>
                <w:szCs w:val="18"/>
              </w:rPr>
            </w:pPr>
          </w:p>
        </w:tc>
        <w:tc>
          <w:tcPr>
            <w:tcW w:w="993" w:type="dxa"/>
            <w:vMerge/>
          </w:tcPr>
          <w:p w14:paraId="41BB16CE" w14:textId="77777777" w:rsidR="000D7A9B" w:rsidRPr="00563476" w:rsidRDefault="000D7A9B" w:rsidP="008F5956">
            <w:pPr>
              <w:spacing w:before="0" w:after="0" w:line="276" w:lineRule="auto"/>
              <w:jc w:val="center"/>
              <w:rPr>
                <w:rFonts w:asciiTheme="minorHAnsi" w:hAnsiTheme="minorHAnsi"/>
                <w:b/>
                <w:sz w:val="18"/>
                <w:szCs w:val="18"/>
              </w:rPr>
            </w:pPr>
          </w:p>
        </w:tc>
        <w:tc>
          <w:tcPr>
            <w:tcW w:w="1275" w:type="dxa"/>
            <w:tcBorders>
              <w:top w:val="nil"/>
            </w:tcBorders>
            <w:shd w:val="clear" w:color="auto" w:fill="auto"/>
          </w:tcPr>
          <w:p w14:paraId="4166BC38"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(b)=(c)+(d)</w:t>
            </w:r>
          </w:p>
        </w:tc>
        <w:tc>
          <w:tcPr>
            <w:tcW w:w="851" w:type="dxa"/>
            <w:tcBorders>
              <w:top w:val="nil"/>
            </w:tcBorders>
            <w:shd w:val="clear" w:color="auto" w:fill="auto"/>
          </w:tcPr>
          <w:p w14:paraId="1D4F92F4"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(c)</w:t>
            </w:r>
          </w:p>
        </w:tc>
        <w:tc>
          <w:tcPr>
            <w:tcW w:w="850" w:type="dxa"/>
            <w:tcBorders>
              <w:top w:val="nil"/>
            </w:tcBorders>
            <w:shd w:val="clear" w:color="auto" w:fill="auto"/>
          </w:tcPr>
          <w:p w14:paraId="10C54F9E"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(d)</w:t>
            </w:r>
          </w:p>
        </w:tc>
        <w:tc>
          <w:tcPr>
            <w:tcW w:w="709" w:type="dxa"/>
            <w:tcBorders>
              <w:top w:val="nil"/>
            </w:tcBorders>
            <w:shd w:val="clear" w:color="auto" w:fill="auto"/>
          </w:tcPr>
          <w:p w14:paraId="7C8C23FB"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(e)=(a)+(b)</w:t>
            </w:r>
          </w:p>
        </w:tc>
        <w:tc>
          <w:tcPr>
            <w:tcW w:w="963" w:type="dxa"/>
            <w:tcBorders>
              <w:top w:val="nil"/>
            </w:tcBorders>
            <w:shd w:val="clear" w:color="auto" w:fill="auto"/>
          </w:tcPr>
          <w:p w14:paraId="274D4E3E" w14:textId="77777777" w:rsidR="000D7A9B" w:rsidRPr="00563476" w:rsidRDefault="000D7A9B"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(f)=(a)/(e)**</w:t>
            </w:r>
          </w:p>
        </w:tc>
      </w:tr>
      <w:tr w:rsidR="000D7A9B" w:rsidRPr="00563476" w14:paraId="7164E826" w14:textId="77777777" w:rsidTr="00F1356B">
        <w:trPr>
          <w:jc w:val="center"/>
        </w:trPr>
        <w:tc>
          <w:tcPr>
            <w:tcW w:w="992" w:type="dxa"/>
            <w:vMerge w:val="restart"/>
            <w:shd w:val="clear" w:color="auto" w:fill="auto"/>
          </w:tcPr>
          <w:p w14:paraId="5B2ADA70"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val="restart"/>
            <w:shd w:val="clear" w:color="auto" w:fill="auto"/>
          </w:tcPr>
          <w:p w14:paraId="160AF2CD"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1</w:t>
            </w:r>
          </w:p>
        </w:tc>
        <w:tc>
          <w:tcPr>
            <w:tcW w:w="1417" w:type="dxa"/>
            <w:vMerge w:val="restart"/>
            <w:shd w:val="clear" w:color="auto" w:fill="auto"/>
          </w:tcPr>
          <w:p w14:paraId="3D115C78"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P/T</w:t>
            </w:r>
          </w:p>
        </w:tc>
        <w:tc>
          <w:tcPr>
            <w:tcW w:w="1629" w:type="dxa"/>
            <w:gridSpan w:val="2"/>
            <w:vMerge w:val="restart"/>
            <w:shd w:val="clear" w:color="auto" w:fill="auto"/>
          </w:tcPr>
          <w:p w14:paraId="5E1531B2"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ERDF</w:t>
            </w:r>
          </w:p>
        </w:tc>
        <w:tc>
          <w:tcPr>
            <w:tcW w:w="993" w:type="dxa"/>
            <w:shd w:val="clear" w:color="auto" w:fill="auto"/>
          </w:tcPr>
          <w:p w14:paraId="6E206C27"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75" w:type="dxa"/>
          </w:tcPr>
          <w:p w14:paraId="6CE202FC"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35997043"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5A7497C6"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45EF742D"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0E48B5BF"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16711A3C"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0C082BF8"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308B771A"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62F5B9BB" w14:textId="77777777" w:rsidTr="00F1356B">
        <w:trPr>
          <w:jc w:val="center"/>
        </w:trPr>
        <w:tc>
          <w:tcPr>
            <w:tcW w:w="992" w:type="dxa"/>
            <w:vMerge/>
            <w:shd w:val="clear" w:color="auto" w:fill="auto"/>
          </w:tcPr>
          <w:p w14:paraId="472AF37D"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shd w:val="clear" w:color="auto" w:fill="auto"/>
          </w:tcPr>
          <w:p w14:paraId="55CBDBA6" w14:textId="77777777" w:rsidR="000D7A9B" w:rsidRPr="00563476" w:rsidRDefault="000D7A9B" w:rsidP="008F5956">
            <w:pPr>
              <w:spacing w:before="0" w:after="0" w:line="276" w:lineRule="auto"/>
              <w:rPr>
                <w:rFonts w:asciiTheme="minorHAnsi" w:hAnsiTheme="minorHAnsi"/>
                <w:bCs/>
                <w:sz w:val="18"/>
                <w:szCs w:val="18"/>
              </w:rPr>
            </w:pPr>
          </w:p>
        </w:tc>
        <w:tc>
          <w:tcPr>
            <w:tcW w:w="1417" w:type="dxa"/>
            <w:vMerge/>
            <w:shd w:val="clear" w:color="auto" w:fill="auto"/>
          </w:tcPr>
          <w:p w14:paraId="08B655F6"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560C6BFF"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3598073B" w14:textId="77777777" w:rsidR="000D7A9B" w:rsidRPr="00563476" w:rsidRDefault="000D7A9B" w:rsidP="008F5956">
            <w:pPr>
              <w:spacing w:before="0" w:after="0" w:line="276" w:lineRule="auto"/>
              <w:rPr>
                <w:rFonts w:asciiTheme="minorHAnsi" w:hAnsiTheme="minorHAnsi"/>
                <w:bCs/>
                <w:strike/>
                <w:sz w:val="18"/>
                <w:szCs w:val="18"/>
              </w:rPr>
            </w:pPr>
            <w:r w:rsidRPr="00563476">
              <w:rPr>
                <w:rFonts w:asciiTheme="minorHAnsi" w:hAnsiTheme="minorHAnsi"/>
                <w:bCs/>
                <w:sz w:val="18"/>
                <w:szCs w:val="18"/>
              </w:rPr>
              <w:t>Transition</w:t>
            </w:r>
          </w:p>
        </w:tc>
        <w:tc>
          <w:tcPr>
            <w:tcW w:w="1275" w:type="dxa"/>
          </w:tcPr>
          <w:p w14:paraId="245A23FF"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3123C501"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44498943"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54239745"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746F1A4A"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65507C1F"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5BB69930"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071F9DCF"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09037817" w14:textId="77777777" w:rsidTr="00F1356B">
        <w:trPr>
          <w:jc w:val="center"/>
        </w:trPr>
        <w:tc>
          <w:tcPr>
            <w:tcW w:w="992" w:type="dxa"/>
            <w:vMerge/>
            <w:shd w:val="clear" w:color="auto" w:fill="auto"/>
          </w:tcPr>
          <w:p w14:paraId="07E3293B"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shd w:val="clear" w:color="auto" w:fill="auto"/>
          </w:tcPr>
          <w:p w14:paraId="30B17E4C" w14:textId="77777777" w:rsidR="000D7A9B" w:rsidRPr="00563476" w:rsidRDefault="000D7A9B" w:rsidP="008F5956">
            <w:pPr>
              <w:spacing w:before="0" w:after="0" w:line="276" w:lineRule="auto"/>
              <w:rPr>
                <w:rFonts w:asciiTheme="minorHAnsi" w:hAnsiTheme="minorHAnsi"/>
                <w:bCs/>
                <w:sz w:val="18"/>
                <w:szCs w:val="18"/>
              </w:rPr>
            </w:pPr>
          </w:p>
        </w:tc>
        <w:tc>
          <w:tcPr>
            <w:tcW w:w="1417" w:type="dxa"/>
            <w:vMerge/>
            <w:shd w:val="clear" w:color="auto" w:fill="auto"/>
          </w:tcPr>
          <w:p w14:paraId="2446F67D"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516ADAD2"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0B599A16" w14:textId="77777777" w:rsidR="000D7A9B" w:rsidRPr="00563476" w:rsidRDefault="000D7A9B" w:rsidP="008F5956">
            <w:pPr>
              <w:spacing w:before="0" w:after="0" w:line="276" w:lineRule="auto"/>
              <w:rPr>
                <w:rFonts w:asciiTheme="minorHAnsi" w:eastAsia="Times New Roman" w:hAnsiTheme="minorHAnsi"/>
                <w:bCs/>
                <w:iCs/>
                <w:sz w:val="18"/>
                <w:szCs w:val="18"/>
              </w:rPr>
            </w:pPr>
            <w:r w:rsidRPr="00563476">
              <w:rPr>
                <w:rFonts w:asciiTheme="minorHAnsi" w:eastAsia="Times New Roman" w:hAnsiTheme="minorHAnsi"/>
                <w:bCs/>
                <w:iCs/>
                <w:sz w:val="18"/>
                <w:szCs w:val="18"/>
              </w:rPr>
              <w:t>Less developed</w:t>
            </w:r>
          </w:p>
        </w:tc>
        <w:tc>
          <w:tcPr>
            <w:tcW w:w="1275" w:type="dxa"/>
          </w:tcPr>
          <w:p w14:paraId="0778F1C5"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45DFD9C0"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37B163A8"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2B48F3C2"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28BC1725"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52D0ACB9"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2A7F1D95"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699EB7F1"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5F1E8AEA" w14:textId="77777777" w:rsidTr="00F1356B">
        <w:trPr>
          <w:jc w:val="center"/>
        </w:trPr>
        <w:tc>
          <w:tcPr>
            <w:tcW w:w="992" w:type="dxa"/>
            <w:vMerge/>
            <w:shd w:val="clear" w:color="auto" w:fill="auto"/>
          </w:tcPr>
          <w:p w14:paraId="6522AE2B"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shd w:val="clear" w:color="auto" w:fill="auto"/>
          </w:tcPr>
          <w:p w14:paraId="7E80A114" w14:textId="77777777" w:rsidR="000D7A9B" w:rsidRPr="00563476" w:rsidRDefault="000D7A9B" w:rsidP="008F5956">
            <w:pPr>
              <w:spacing w:before="0" w:after="0" w:line="276" w:lineRule="auto"/>
              <w:rPr>
                <w:rFonts w:asciiTheme="minorHAnsi" w:hAnsiTheme="minorHAnsi"/>
                <w:bCs/>
                <w:sz w:val="18"/>
                <w:szCs w:val="18"/>
              </w:rPr>
            </w:pPr>
          </w:p>
        </w:tc>
        <w:tc>
          <w:tcPr>
            <w:tcW w:w="1417" w:type="dxa"/>
            <w:vMerge/>
            <w:shd w:val="clear" w:color="auto" w:fill="auto"/>
          </w:tcPr>
          <w:p w14:paraId="27B066F7"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356ADE62"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5FE22878"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
                <w:bCs/>
                <w:i/>
                <w:iCs/>
                <w:sz w:val="18"/>
                <w:szCs w:val="18"/>
              </w:rPr>
              <w:t>O</w:t>
            </w:r>
            <w:r w:rsidRPr="00563476">
              <w:rPr>
                <w:rFonts w:asciiTheme="minorHAnsi" w:eastAsia="Times New Roman" w:hAnsiTheme="minorHAnsi"/>
                <w:bCs/>
                <w:iCs/>
                <w:sz w:val="18"/>
                <w:szCs w:val="18"/>
              </w:rPr>
              <w:t>utermost and northern sparsely populated</w:t>
            </w:r>
          </w:p>
        </w:tc>
        <w:tc>
          <w:tcPr>
            <w:tcW w:w="1275" w:type="dxa"/>
          </w:tcPr>
          <w:p w14:paraId="02377FC1"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262CC1C4"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1E124DF4"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3F455AA3"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62B3069D"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0911A85A"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05744D14"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59BDBD93"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2B03658B" w14:textId="77777777" w:rsidTr="00F1356B">
        <w:trPr>
          <w:jc w:val="center"/>
        </w:trPr>
        <w:tc>
          <w:tcPr>
            <w:tcW w:w="992" w:type="dxa"/>
            <w:vMerge w:val="restart"/>
            <w:shd w:val="clear" w:color="auto" w:fill="auto"/>
          </w:tcPr>
          <w:p w14:paraId="31C41D08"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val="restart"/>
            <w:shd w:val="clear" w:color="auto" w:fill="auto"/>
          </w:tcPr>
          <w:p w14:paraId="4B9A9692"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2</w:t>
            </w:r>
          </w:p>
        </w:tc>
        <w:tc>
          <w:tcPr>
            <w:tcW w:w="1417" w:type="dxa"/>
            <w:vMerge w:val="restart"/>
            <w:shd w:val="clear" w:color="auto" w:fill="auto"/>
          </w:tcPr>
          <w:p w14:paraId="048F30A4"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val="restart"/>
            <w:shd w:val="clear" w:color="auto" w:fill="auto"/>
          </w:tcPr>
          <w:p w14:paraId="0449AFA4"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ESF+</w:t>
            </w:r>
          </w:p>
        </w:tc>
        <w:tc>
          <w:tcPr>
            <w:tcW w:w="993" w:type="dxa"/>
            <w:shd w:val="clear" w:color="auto" w:fill="auto"/>
          </w:tcPr>
          <w:p w14:paraId="19E3D290"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75" w:type="dxa"/>
          </w:tcPr>
          <w:p w14:paraId="5411A9B1"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44A7BACD"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71B61998"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7200D53A"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2500F966"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316C841D"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2B152002"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6479AD8A"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6DD9AB08" w14:textId="77777777" w:rsidTr="00F1356B">
        <w:trPr>
          <w:jc w:val="center"/>
        </w:trPr>
        <w:tc>
          <w:tcPr>
            <w:tcW w:w="992" w:type="dxa"/>
            <w:vMerge/>
            <w:shd w:val="clear" w:color="auto" w:fill="auto"/>
          </w:tcPr>
          <w:p w14:paraId="3C5B5A3E"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shd w:val="clear" w:color="auto" w:fill="auto"/>
          </w:tcPr>
          <w:p w14:paraId="17A1C0B6" w14:textId="77777777" w:rsidR="000D7A9B" w:rsidRPr="00563476" w:rsidRDefault="000D7A9B" w:rsidP="008F5956">
            <w:pPr>
              <w:spacing w:before="0" w:after="0" w:line="276" w:lineRule="auto"/>
              <w:rPr>
                <w:rFonts w:asciiTheme="minorHAnsi" w:hAnsiTheme="minorHAnsi"/>
                <w:bCs/>
                <w:sz w:val="18"/>
                <w:szCs w:val="18"/>
              </w:rPr>
            </w:pPr>
          </w:p>
        </w:tc>
        <w:tc>
          <w:tcPr>
            <w:tcW w:w="1417" w:type="dxa"/>
            <w:vMerge/>
            <w:shd w:val="clear" w:color="auto" w:fill="auto"/>
          </w:tcPr>
          <w:p w14:paraId="336AC4D5"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220DFA7E"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0D4F88D2"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Transition</w:t>
            </w:r>
          </w:p>
        </w:tc>
        <w:tc>
          <w:tcPr>
            <w:tcW w:w="1275" w:type="dxa"/>
          </w:tcPr>
          <w:p w14:paraId="3F4099FC"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2C602D24"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00B09AB2"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122B3F43"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2026A158"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05086E33"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2F783F5B"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33235752"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29C14A6D" w14:textId="77777777" w:rsidTr="00F1356B">
        <w:trPr>
          <w:jc w:val="center"/>
        </w:trPr>
        <w:tc>
          <w:tcPr>
            <w:tcW w:w="992" w:type="dxa"/>
            <w:vMerge/>
            <w:shd w:val="clear" w:color="auto" w:fill="auto"/>
          </w:tcPr>
          <w:p w14:paraId="528349FA"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shd w:val="clear" w:color="auto" w:fill="auto"/>
          </w:tcPr>
          <w:p w14:paraId="11B9EBFE" w14:textId="77777777" w:rsidR="000D7A9B" w:rsidRPr="00563476" w:rsidRDefault="000D7A9B" w:rsidP="008F5956">
            <w:pPr>
              <w:spacing w:before="0" w:after="0" w:line="276" w:lineRule="auto"/>
              <w:rPr>
                <w:rFonts w:asciiTheme="minorHAnsi" w:hAnsiTheme="minorHAnsi"/>
                <w:bCs/>
                <w:sz w:val="18"/>
                <w:szCs w:val="18"/>
              </w:rPr>
            </w:pPr>
          </w:p>
        </w:tc>
        <w:tc>
          <w:tcPr>
            <w:tcW w:w="1417" w:type="dxa"/>
            <w:vMerge/>
            <w:shd w:val="clear" w:color="auto" w:fill="auto"/>
          </w:tcPr>
          <w:p w14:paraId="249F1F87"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078956FD"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3ADACC53"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Less developed</w:t>
            </w:r>
          </w:p>
        </w:tc>
        <w:tc>
          <w:tcPr>
            <w:tcW w:w="1275" w:type="dxa"/>
          </w:tcPr>
          <w:p w14:paraId="76DD70A1"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2836C095"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5786E3C7"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6CDD265A"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7B153B76"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789705F1"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54CBD3EE"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bottom w:val="single" w:sz="4" w:space="0" w:color="auto"/>
            </w:tcBorders>
            <w:shd w:val="clear" w:color="auto" w:fill="auto"/>
          </w:tcPr>
          <w:p w14:paraId="2A8E2229"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2137BA2F" w14:textId="77777777" w:rsidTr="00F1356B">
        <w:trPr>
          <w:jc w:val="center"/>
        </w:trPr>
        <w:tc>
          <w:tcPr>
            <w:tcW w:w="992" w:type="dxa"/>
            <w:vMerge/>
            <w:shd w:val="clear" w:color="auto" w:fill="auto"/>
          </w:tcPr>
          <w:p w14:paraId="7750EEAB"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shd w:val="clear" w:color="auto" w:fill="auto"/>
          </w:tcPr>
          <w:p w14:paraId="76E1035D" w14:textId="77777777" w:rsidR="000D7A9B" w:rsidRPr="00563476" w:rsidRDefault="000D7A9B" w:rsidP="008F5956">
            <w:pPr>
              <w:spacing w:before="0" w:after="0" w:line="276" w:lineRule="auto"/>
              <w:rPr>
                <w:rFonts w:asciiTheme="minorHAnsi" w:hAnsiTheme="minorHAnsi"/>
                <w:bCs/>
                <w:sz w:val="18"/>
                <w:szCs w:val="18"/>
              </w:rPr>
            </w:pPr>
          </w:p>
        </w:tc>
        <w:tc>
          <w:tcPr>
            <w:tcW w:w="1417" w:type="dxa"/>
            <w:vMerge/>
            <w:shd w:val="clear" w:color="auto" w:fill="auto"/>
          </w:tcPr>
          <w:p w14:paraId="314B00B2"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25667486" w14:textId="77777777" w:rsidR="000D7A9B" w:rsidRPr="00563476" w:rsidRDefault="000D7A9B" w:rsidP="008F5956">
            <w:pPr>
              <w:spacing w:before="0" w:after="0" w:line="276" w:lineRule="auto"/>
              <w:rPr>
                <w:rFonts w:asciiTheme="minorHAnsi" w:hAnsiTheme="minorHAnsi"/>
                <w:bCs/>
                <w:sz w:val="18"/>
                <w:szCs w:val="18"/>
              </w:rPr>
            </w:pPr>
          </w:p>
        </w:tc>
        <w:tc>
          <w:tcPr>
            <w:tcW w:w="993" w:type="dxa"/>
            <w:tcBorders>
              <w:bottom w:val="single" w:sz="4" w:space="0" w:color="auto"/>
            </w:tcBorders>
            <w:shd w:val="clear" w:color="auto" w:fill="auto"/>
          </w:tcPr>
          <w:p w14:paraId="6690F392"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 xml:space="preserve">Outermost and northern </w:t>
            </w:r>
            <w:r w:rsidRPr="00563476">
              <w:rPr>
                <w:rFonts w:asciiTheme="minorHAnsi" w:eastAsia="Times New Roman" w:hAnsiTheme="minorHAnsi"/>
                <w:bCs/>
                <w:iCs/>
                <w:sz w:val="18"/>
                <w:szCs w:val="18"/>
              </w:rPr>
              <w:lastRenderedPageBreak/>
              <w:t>sparsely populated</w:t>
            </w:r>
          </w:p>
        </w:tc>
        <w:tc>
          <w:tcPr>
            <w:tcW w:w="1275" w:type="dxa"/>
          </w:tcPr>
          <w:p w14:paraId="61DD1F66"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7B0A7374"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5AFC1C74"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14DC7CF6"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69B2B5A4"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07EF5156"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03101448"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AE6BEF0"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6BC4630C" w14:textId="77777777" w:rsidTr="00F1356B">
        <w:trPr>
          <w:trHeight w:val="795"/>
          <w:jc w:val="center"/>
        </w:trPr>
        <w:tc>
          <w:tcPr>
            <w:tcW w:w="992" w:type="dxa"/>
            <w:vMerge w:val="restart"/>
            <w:shd w:val="clear" w:color="auto" w:fill="auto"/>
          </w:tcPr>
          <w:p w14:paraId="71EE6201"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val="restart"/>
            <w:shd w:val="clear" w:color="auto" w:fill="auto"/>
          </w:tcPr>
          <w:p w14:paraId="6132C4C3" w14:textId="77777777" w:rsidR="000D7A9B" w:rsidRPr="00563476" w:rsidRDefault="000D7A9B" w:rsidP="008F5956">
            <w:pPr>
              <w:spacing w:before="0" w:after="0" w:line="276" w:lineRule="auto"/>
              <w:rPr>
                <w:rFonts w:asciiTheme="minorHAnsi" w:hAnsiTheme="minorHAnsi"/>
                <w:sz w:val="18"/>
                <w:szCs w:val="18"/>
              </w:rPr>
            </w:pPr>
            <w:r w:rsidRPr="00563476">
              <w:rPr>
                <w:rFonts w:asciiTheme="minorHAnsi" w:hAnsiTheme="minorHAnsi"/>
                <w:sz w:val="18"/>
                <w:szCs w:val="18"/>
              </w:rPr>
              <w:t>Priority 3</w:t>
            </w:r>
          </w:p>
        </w:tc>
        <w:tc>
          <w:tcPr>
            <w:tcW w:w="1417" w:type="dxa"/>
            <w:vMerge w:val="restart"/>
            <w:shd w:val="clear" w:color="auto" w:fill="auto"/>
          </w:tcPr>
          <w:p w14:paraId="73B3452D" w14:textId="77777777" w:rsidR="000D7A9B" w:rsidRPr="00563476" w:rsidRDefault="000D7A9B" w:rsidP="008F5956">
            <w:pPr>
              <w:spacing w:before="0" w:after="0" w:line="276" w:lineRule="auto"/>
              <w:rPr>
                <w:rFonts w:asciiTheme="minorHAnsi" w:hAnsiTheme="minorHAnsi"/>
                <w:b/>
                <w:bCs/>
                <w:sz w:val="18"/>
                <w:szCs w:val="18"/>
              </w:rPr>
            </w:pPr>
          </w:p>
        </w:tc>
        <w:tc>
          <w:tcPr>
            <w:tcW w:w="745" w:type="dxa"/>
            <w:vMerge w:val="restart"/>
            <w:shd w:val="clear" w:color="auto" w:fill="auto"/>
          </w:tcPr>
          <w:p w14:paraId="3F71D578"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 xml:space="preserve">JTF** </w:t>
            </w:r>
          </w:p>
          <w:p w14:paraId="0D173BD5" w14:textId="77777777" w:rsidR="000D7A9B" w:rsidRPr="00563476" w:rsidRDefault="000D7A9B" w:rsidP="008F5956">
            <w:pPr>
              <w:spacing w:before="0" w:after="0" w:line="276" w:lineRule="auto"/>
              <w:rPr>
                <w:rFonts w:asciiTheme="minorHAnsi" w:hAnsiTheme="minorHAnsi"/>
                <w:b/>
                <w:bCs/>
                <w:sz w:val="18"/>
                <w:szCs w:val="18"/>
              </w:rPr>
            </w:pPr>
          </w:p>
        </w:tc>
        <w:tc>
          <w:tcPr>
            <w:tcW w:w="884" w:type="dxa"/>
            <w:shd w:val="clear" w:color="auto" w:fill="auto"/>
          </w:tcPr>
          <w:p w14:paraId="4F5F08AF"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Article 3, resources</w:t>
            </w:r>
          </w:p>
        </w:tc>
        <w:tc>
          <w:tcPr>
            <w:tcW w:w="993" w:type="dxa"/>
            <w:shd w:val="pct15" w:color="auto" w:fill="auto"/>
          </w:tcPr>
          <w:p w14:paraId="0BDD0528" w14:textId="77777777" w:rsidR="000D7A9B" w:rsidRPr="00563476" w:rsidRDefault="000D7A9B" w:rsidP="008F5956">
            <w:pPr>
              <w:spacing w:before="0" w:after="0" w:line="276" w:lineRule="auto"/>
              <w:rPr>
                <w:rFonts w:asciiTheme="minorHAnsi" w:hAnsiTheme="minorHAnsi"/>
                <w:b/>
                <w:bCs/>
                <w:sz w:val="18"/>
                <w:szCs w:val="18"/>
              </w:rPr>
            </w:pPr>
          </w:p>
        </w:tc>
        <w:tc>
          <w:tcPr>
            <w:tcW w:w="1275" w:type="dxa"/>
          </w:tcPr>
          <w:p w14:paraId="391B925E"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71CAFAE2"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1307AF08"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28D2945C"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319247B8"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53D61D75"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5834F382"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right w:val="single" w:sz="4" w:space="0" w:color="auto"/>
            </w:tcBorders>
            <w:shd w:val="clear" w:color="auto" w:fill="auto"/>
          </w:tcPr>
          <w:p w14:paraId="026EB28C"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0D4656A2" w14:textId="77777777" w:rsidTr="00F1356B">
        <w:trPr>
          <w:trHeight w:val="614"/>
          <w:jc w:val="center"/>
        </w:trPr>
        <w:tc>
          <w:tcPr>
            <w:tcW w:w="992" w:type="dxa"/>
            <w:vMerge/>
            <w:shd w:val="clear" w:color="auto" w:fill="auto"/>
          </w:tcPr>
          <w:p w14:paraId="6818BA6C" w14:textId="77777777" w:rsidR="000D7A9B" w:rsidRPr="00563476" w:rsidRDefault="000D7A9B" w:rsidP="008F5956">
            <w:pPr>
              <w:spacing w:before="0" w:after="0" w:line="276" w:lineRule="auto"/>
              <w:rPr>
                <w:rFonts w:asciiTheme="minorHAnsi" w:hAnsiTheme="minorHAnsi"/>
                <w:bCs/>
                <w:sz w:val="18"/>
                <w:szCs w:val="18"/>
              </w:rPr>
            </w:pPr>
          </w:p>
        </w:tc>
        <w:tc>
          <w:tcPr>
            <w:tcW w:w="993" w:type="dxa"/>
            <w:vMerge/>
            <w:shd w:val="clear" w:color="auto" w:fill="auto"/>
          </w:tcPr>
          <w:p w14:paraId="17B4A3C5" w14:textId="77777777" w:rsidR="000D7A9B" w:rsidRPr="00563476" w:rsidRDefault="000D7A9B" w:rsidP="008F5956">
            <w:pPr>
              <w:spacing w:before="0" w:after="0" w:line="276" w:lineRule="auto"/>
              <w:rPr>
                <w:rFonts w:asciiTheme="minorHAnsi" w:hAnsiTheme="minorHAnsi"/>
                <w:b/>
                <w:bCs/>
                <w:sz w:val="18"/>
                <w:szCs w:val="18"/>
              </w:rPr>
            </w:pPr>
          </w:p>
        </w:tc>
        <w:tc>
          <w:tcPr>
            <w:tcW w:w="1417" w:type="dxa"/>
            <w:vMerge/>
            <w:shd w:val="clear" w:color="auto" w:fill="auto"/>
          </w:tcPr>
          <w:p w14:paraId="07FB6A93" w14:textId="77777777" w:rsidR="000D7A9B" w:rsidRPr="00563476" w:rsidRDefault="000D7A9B" w:rsidP="008F5956">
            <w:pPr>
              <w:spacing w:before="0" w:after="0" w:line="276" w:lineRule="auto"/>
              <w:rPr>
                <w:rFonts w:asciiTheme="minorHAnsi" w:hAnsiTheme="minorHAnsi"/>
                <w:b/>
                <w:bCs/>
                <w:sz w:val="18"/>
                <w:szCs w:val="18"/>
              </w:rPr>
            </w:pPr>
          </w:p>
        </w:tc>
        <w:tc>
          <w:tcPr>
            <w:tcW w:w="745" w:type="dxa"/>
            <w:vMerge/>
            <w:shd w:val="clear" w:color="auto" w:fill="auto"/>
          </w:tcPr>
          <w:p w14:paraId="5334511C" w14:textId="77777777" w:rsidR="000D7A9B" w:rsidRPr="00563476" w:rsidRDefault="000D7A9B" w:rsidP="008F5956">
            <w:pPr>
              <w:spacing w:before="0" w:after="0" w:line="276" w:lineRule="auto"/>
              <w:rPr>
                <w:rFonts w:asciiTheme="minorHAnsi" w:hAnsiTheme="minorHAnsi"/>
                <w:b/>
                <w:bCs/>
                <w:sz w:val="18"/>
                <w:szCs w:val="18"/>
              </w:rPr>
            </w:pPr>
          </w:p>
        </w:tc>
        <w:tc>
          <w:tcPr>
            <w:tcW w:w="884" w:type="dxa"/>
            <w:shd w:val="clear" w:color="auto" w:fill="auto"/>
          </w:tcPr>
          <w:p w14:paraId="1918727F"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Article 3a resources</w:t>
            </w:r>
          </w:p>
        </w:tc>
        <w:tc>
          <w:tcPr>
            <w:tcW w:w="993" w:type="dxa"/>
            <w:shd w:val="pct15" w:color="auto" w:fill="auto"/>
          </w:tcPr>
          <w:p w14:paraId="59ED2503" w14:textId="77777777" w:rsidR="000D7A9B" w:rsidRPr="00563476" w:rsidRDefault="000D7A9B" w:rsidP="008F5956">
            <w:pPr>
              <w:spacing w:before="0" w:after="0" w:line="276" w:lineRule="auto"/>
              <w:rPr>
                <w:rFonts w:asciiTheme="minorHAnsi" w:eastAsia="Times New Roman" w:hAnsiTheme="minorHAnsi"/>
                <w:b/>
                <w:bCs/>
                <w:iCs/>
                <w:sz w:val="18"/>
                <w:szCs w:val="18"/>
              </w:rPr>
            </w:pPr>
          </w:p>
        </w:tc>
        <w:tc>
          <w:tcPr>
            <w:tcW w:w="1275" w:type="dxa"/>
          </w:tcPr>
          <w:p w14:paraId="79B1CABD"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BFBFBF" w:themeFill="background1" w:themeFillShade="BF"/>
          </w:tcPr>
          <w:p w14:paraId="34BBAF05"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BFBFBF" w:themeFill="background1" w:themeFillShade="BF"/>
          </w:tcPr>
          <w:p w14:paraId="1F361E1F"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7A2E53CA"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5E5165FD"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73C2939E"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0AA60625"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right w:val="single" w:sz="4" w:space="0" w:color="auto"/>
            </w:tcBorders>
            <w:shd w:val="clear" w:color="auto" w:fill="auto"/>
          </w:tcPr>
          <w:p w14:paraId="1E4662BB"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6F774260" w14:textId="77777777" w:rsidTr="00F1356B">
        <w:trPr>
          <w:jc w:val="center"/>
        </w:trPr>
        <w:tc>
          <w:tcPr>
            <w:tcW w:w="992" w:type="dxa"/>
            <w:shd w:val="clear" w:color="auto" w:fill="auto"/>
          </w:tcPr>
          <w:p w14:paraId="5E764F41"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7BCB589C"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4</w:t>
            </w:r>
          </w:p>
        </w:tc>
        <w:tc>
          <w:tcPr>
            <w:tcW w:w="1417" w:type="dxa"/>
            <w:shd w:val="clear" w:color="auto" w:fill="auto"/>
          </w:tcPr>
          <w:p w14:paraId="43135D5F"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shd w:val="clear" w:color="auto" w:fill="auto"/>
          </w:tcPr>
          <w:p w14:paraId="58F1D35C"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CF</w:t>
            </w:r>
          </w:p>
        </w:tc>
        <w:tc>
          <w:tcPr>
            <w:tcW w:w="993" w:type="dxa"/>
            <w:shd w:val="clear" w:color="auto" w:fill="auto"/>
          </w:tcPr>
          <w:p w14:paraId="5046660F" w14:textId="77777777" w:rsidR="000D7A9B" w:rsidRPr="00563476" w:rsidRDefault="000D7A9B" w:rsidP="008F5956">
            <w:pPr>
              <w:spacing w:before="0" w:after="0" w:line="276" w:lineRule="auto"/>
              <w:rPr>
                <w:rFonts w:asciiTheme="minorHAnsi" w:hAnsiTheme="minorHAnsi"/>
                <w:bCs/>
                <w:sz w:val="18"/>
                <w:szCs w:val="18"/>
              </w:rPr>
            </w:pPr>
          </w:p>
        </w:tc>
        <w:tc>
          <w:tcPr>
            <w:tcW w:w="1275" w:type="dxa"/>
          </w:tcPr>
          <w:p w14:paraId="37C62E08"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48E0C7EA"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72624222"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3E90024B"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35B4DF79"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76EDF1D5"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21636028"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C6CA808"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455D61E1" w14:textId="77777777" w:rsidTr="00F1356B">
        <w:trPr>
          <w:jc w:val="center"/>
        </w:trPr>
        <w:tc>
          <w:tcPr>
            <w:tcW w:w="992" w:type="dxa"/>
            <w:shd w:val="clear" w:color="auto" w:fill="auto"/>
          </w:tcPr>
          <w:p w14:paraId="4D3A464C"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TA</w:t>
            </w:r>
          </w:p>
        </w:tc>
        <w:tc>
          <w:tcPr>
            <w:tcW w:w="993" w:type="dxa"/>
            <w:shd w:val="clear" w:color="auto" w:fill="auto"/>
          </w:tcPr>
          <w:p w14:paraId="4FA7C154"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 xml:space="preserve">Priority 5 </w:t>
            </w:r>
          </w:p>
          <w:p w14:paraId="71B086AF" w14:textId="77777777" w:rsidR="000D7A9B" w:rsidRPr="00563476" w:rsidRDefault="000D7A9B" w:rsidP="008F5956">
            <w:pPr>
              <w:spacing w:before="0" w:after="0" w:line="276" w:lineRule="auto"/>
              <w:rPr>
                <w:rFonts w:asciiTheme="minorHAnsi" w:hAnsiTheme="minorHAnsi"/>
                <w:b/>
                <w:bCs/>
                <w:i/>
                <w:sz w:val="18"/>
                <w:szCs w:val="18"/>
              </w:rPr>
            </w:pPr>
            <w:r w:rsidRPr="00563476">
              <w:rPr>
                <w:rFonts w:asciiTheme="minorHAnsi" w:hAnsiTheme="minorHAnsi"/>
                <w:bCs/>
                <w:sz w:val="18"/>
                <w:szCs w:val="18"/>
              </w:rPr>
              <w:t>TA pursuant to Article 30(4)</w:t>
            </w:r>
          </w:p>
        </w:tc>
        <w:tc>
          <w:tcPr>
            <w:tcW w:w="1417" w:type="dxa"/>
            <w:shd w:val="clear" w:color="auto" w:fill="auto"/>
          </w:tcPr>
          <w:p w14:paraId="1C2BD93E"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shd w:val="clear" w:color="auto" w:fill="auto"/>
          </w:tcPr>
          <w:p w14:paraId="5939E821"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 xml:space="preserve">ERDF or ESF+ </w:t>
            </w:r>
            <w:r w:rsidRPr="00563476">
              <w:rPr>
                <w:rFonts w:asciiTheme="minorHAnsi" w:hAnsiTheme="minorHAnsi"/>
                <w:b/>
                <w:bCs/>
                <w:sz w:val="18"/>
                <w:szCs w:val="18"/>
              </w:rPr>
              <w:t xml:space="preserve">or JTF </w:t>
            </w:r>
            <w:r w:rsidRPr="00563476">
              <w:rPr>
                <w:rFonts w:asciiTheme="minorHAnsi" w:hAnsiTheme="minorHAnsi"/>
                <w:bCs/>
                <w:sz w:val="18"/>
                <w:szCs w:val="18"/>
              </w:rPr>
              <w:t>or CF</w:t>
            </w:r>
          </w:p>
        </w:tc>
        <w:tc>
          <w:tcPr>
            <w:tcW w:w="993" w:type="dxa"/>
            <w:shd w:val="clear" w:color="auto" w:fill="auto"/>
          </w:tcPr>
          <w:p w14:paraId="1D8B1434" w14:textId="77777777" w:rsidR="000D7A9B" w:rsidRPr="00563476" w:rsidRDefault="000D7A9B" w:rsidP="008F5956">
            <w:pPr>
              <w:spacing w:before="0" w:after="0" w:line="276" w:lineRule="auto"/>
              <w:rPr>
                <w:rFonts w:asciiTheme="minorHAnsi" w:hAnsiTheme="minorHAnsi"/>
                <w:bCs/>
                <w:sz w:val="18"/>
                <w:szCs w:val="18"/>
              </w:rPr>
            </w:pPr>
          </w:p>
        </w:tc>
        <w:tc>
          <w:tcPr>
            <w:tcW w:w="1275" w:type="dxa"/>
          </w:tcPr>
          <w:p w14:paraId="7B92DD0A"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4C36B3C8"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699BCFE7"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1983BF5D"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6E512295"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39A89921"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14074927"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68E1F8D"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5AD4089D" w14:textId="77777777" w:rsidTr="00F1356B">
        <w:trPr>
          <w:jc w:val="center"/>
        </w:trPr>
        <w:tc>
          <w:tcPr>
            <w:tcW w:w="992" w:type="dxa"/>
            <w:shd w:val="clear" w:color="auto" w:fill="auto"/>
          </w:tcPr>
          <w:p w14:paraId="2A80BFBE"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TA</w:t>
            </w:r>
          </w:p>
        </w:tc>
        <w:tc>
          <w:tcPr>
            <w:tcW w:w="993" w:type="dxa"/>
            <w:shd w:val="clear" w:color="auto" w:fill="auto"/>
          </w:tcPr>
          <w:p w14:paraId="2848AF0C"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6TA pursuant to Article 32</w:t>
            </w:r>
          </w:p>
        </w:tc>
        <w:tc>
          <w:tcPr>
            <w:tcW w:w="1417" w:type="dxa"/>
            <w:tcBorders>
              <w:bottom w:val="single" w:sz="4" w:space="0" w:color="auto"/>
            </w:tcBorders>
            <w:shd w:val="clear" w:color="auto" w:fill="auto"/>
          </w:tcPr>
          <w:p w14:paraId="07701CBB"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tcBorders>
              <w:bottom w:val="single" w:sz="4" w:space="0" w:color="auto"/>
            </w:tcBorders>
            <w:shd w:val="clear" w:color="auto" w:fill="auto"/>
          </w:tcPr>
          <w:p w14:paraId="730ADC57"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 xml:space="preserve">ERDF or ESF+ </w:t>
            </w:r>
            <w:r w:rsidRPr="00563476">
              <w:rPr>
                <w:rFonts w:asciiTheme="minorHAnsi" w:hAnsiTheme="minorHAnsi"/>
                <w:b/>
                <w:bCs/>
                <w:sz w:val="18"/>
                <w:szCs w:val="18"/>
              </w:rPr>
              <w:t>or JTF</w:t>
            </w:r>
            <w:r w:rsidRPr="00563476">
              <w:rPr>
                <w:rFonts w:asciiTheme="minorHAnsi" w:hAnsiTheme="minorHAnsi"/>
                <w:bCs/>
                <w:sz w:val="18"/>
                <w:szCs w:val="18"/>
              </w:rPr>
              <w:t xml:space="preserve"> or CF</w:t>
            </w:r>
          </w:p>
        </w:tc>
        <w:tc>
          <w:tcPr>
            <w:tcW w:w="993" w:type="dxa"/>
            <w:shd w:val="clear" w:color="auto" w:fill="auto"/>
          </w:tcPr>
          <w:p w14:paraId="02B3EE78" w14:textId="77777777" w:rsidR="000D7A9B" w:rsidRPr="00563476" w:rsidRDefault="000D7A9B" w:rsidP="008F5956">
            <w:pPr>
              <w:spacing w:before="0" w:after="0" w:line="276" w:lineRule="auto"/>
              <w:rPr>
                <w:rFonts w:asciiTheme="minorHAnsi" w:hAnsiTheme="minorHAnsi"/>
                <w:bCs/>
                <w:sz w:val="18"/>
                <w:szCs w:val="18"/>
              </w:rPr>
            </w:pPr>
          </w:p>
        </w:tc>
        <w:tc>
          <w:tcPr>
            <w:tcW w:w="1275" w:type="dxa"/>
          </w:tcPr>
          <w:p w14:paraId="4BD0249F"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0B19B5FE"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74678DAA"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43B29C08"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3618C0B0"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6EA4FB59"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4A4B7640"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C0444E6"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5F6920B6" w14:textId="77777777" w:rsidTr="00F1356B">
        <w:trPr>
          <w:jc w:val="center"/>
        </w:trPr>
        <w:tc>
          <w:tcPr>
            <w:tcW w:w="1985" w:type="dxa"/>
            <w:gridSpan w:val="2"/>
            <w:vMerge w:val="restart"/>
            <w:shd w:val="clear" w:color="auto" w:fill="auto"/>
          </w:tcPr>
          <w:p w14:paraId="135B5FCE"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33772379" w14:textId="77777777" w:rsidR="000D7A9B" w:rsidRPr="00563476" w:rsidRDefault="000D7A9B" w:rsidP="008F5956">
            <w:pPr>
              <w:spacing w:before="0" w:after="0" w:line="276" w:lineRule="auto"/>
              <w:rPr>
                <w:rFonts w:asciiTheme="minorHAnsi" w:eastAsia="Times New Roman" w:hAnsiTheme="minorHAnsi"/>
                <w:bCs/>
                <w:iCs/>
                <w:sz w:val="18"/>
                <w:szCs w:val="18"/>
              </w:rPr>
            </w:pPr>
          </w:p>
        </w:tc>
        <w:tc>
          <w:tcPr>
            <w:tcW w:w="1629" w:type="dxa"/>
            <w:gridSpan w:val="2"/>
            <w:vMerge w:val="restart"/>
            <w:shd w:val="clear" w:color="auto" w:fill="auto"/>
          </w:tcPr>
          <w:p w14:paraId="7C98B74A"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Total ERDF</w:t>
            </w:r>
          </w:p>
          <w:p w14:paraId="09BC8606"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206E5CA3"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75" w:type="dxa"/>
          </w:tcPr>
          <w:p w14:paraId="44E4A57E"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12ADA92B"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2B3F9AA8"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421CF62C"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6C1CD956"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29CAB2E7"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603E08BB"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6E1CC58"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27DD6936" w14:textId="77777777" w:rsidTr="00F1356B">
        <w:trPr>
          <w:jc w:val="center"/>
        </w:trPr>
        <w:tc>
          <w:tcPr>
            <w:tcW w:w="1985" w:type="dxa"/>
            <w:gridSpan w:val="2"/>
            <w:vMerge/>
            <w:shd w:val="clear" w:color="auto" w:fill="auto"/>
          </w:tcPr>
          <w:p w14:paraId="5F18D0AA"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5609EED6" w14:textId="77777777" w:rsidR="000D7A9B" w:rsidRPr="00563476" w:rsidRDefault="000D7A9B" w:rsidP="008F5956">
            <w:pPr>
              <w:spacing w:before="0" w:after="0" w:line="276" w:lineRule="auto"/>
              <w:rPr>
                <w:rFonts w:asciiTheme="minorHAnsi" w:eastAsia="Times New Roman" w:hAnsiTheme="minorHAnsi"/>
                <w:bCs/>
                <w:iCs/>
                <w:sz w:val="18"/>
                <w:szCs w:val="18"/>
              </w:rPr>
            </w:pPr>
          </w:p>
        </w:tc>
        <w:tc>
          <w:tcPr>
            <w:tcW w:w="1629" w:type="dxa"/>
            <w:gridSpan w:val="2"/>
            <w:vMerge/>
            <w:shd w:val="clear" w:color="auto" w:fill="auto"/>
          </w:tcPr>
          <w:p w14:paraId="561C62DB"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1A09409B"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Transition</w:t>
            </w:r>
          </w:p>
        </w:tc>
        <w:tc>
          <w:tcPr>
            <w:tcW w:w="1275" w:type="dxa"/>
          </w:tcPr>
          <w:p w14:paraId="70003400"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52D7DEF5"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3E9139B1"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645F0939"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2CF1CC50"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5337F586" w14:textId="77777777" w:rsidR="000D7A9B" w:rsidRPr="00563476" w:rsidRDefault="000D7A9B" w:rsidP="008F5956">
            <w:pPr>
              <w:spacing w:before="0" w:after="0" w:line="276" w:lineRule="auto"/>
              <w:rPr>
                <w:rFonts w:asciiTheme="minorHAnsi" w:hAnsiTheme="minorHAnsi"/>
                <w:bCs/>
                <w:sz w:val="18"/>
                <w:szCs w:val="18"/>
              </w:rPr>
            </w:pPr>
          </w:p>
        </w:tc>
        <w:tc>
          <w:tcPr>
            <w:tcW w:w="709" w:type="dxa"/>
            <w:tcBorders>
              <w:right w:val="single" w:sz="4" w:space="0" w:color="auto"/>
            </w:tcBorders>
            <w:shd w:val="clear" w:color="auto" w:fill="auto"/>
          </w:tcPr>
          <w:p w14:paraId="24D2F511"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C10496B"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1785E347" w14:textId="77777777" w:rsidTr="00F1356B">
        <w:trPr>
          <w:jc w:val="center"/>
        </w:trPr>
        <w:tc>
          <w:tcPr>
            <w:tcW w:w="1985" w:type="dxa"/>
            <w:gridSpan w:val="2"/>
            <w:vMerge/>
            <w:shd w:val="clear" w:color="auto" w:fill="auto"/>
          </w:tcPr>
          <w:p w14:paraId="741A0033"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24869E96" w14:textId="77777777" w:rsidR="000D7A9B" w:rsidRPr="00563476" w:rsidRDefault="000D7A9B" w:rsidP="008F5956">
            <w:pPr>
              <w:spacing w:before="0" w:after="0" w:line="276" w:lineRule="auto"/>
              <w:rPr>
                <w:rFonts w:asciiTheme="minorHAnsi" w:eastAsia="Times New Roman" w:hAnsiTheme="minorHAnsi"/>
                <w:bCs/>
                <w:iCs/>
                <w:sz w:val="18"/>
                <w:szCs w:val="18"/>
              </w:rPr>
            </w:pPr>
          </w:p>
        </w:tc>
        <w:tc>
          <w:tcPr>
            <w:tcW w:w="1629" w:type="dxa"/>
            <w:gridSpan w:val="2"/>
            <w:vMerge/>
            <w:shd w:val="clear" w:color="auto" w:fill="auto"/>
          </w:tcPr>
          <w:p w14:paraId="5B7EB649"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2723E789"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Less developed</w:t>
            </w:r>
          </w:p>
        </w:tc>
        <w:tc>
          <w:tcPr>
            <w:tcW w:w="1275" w:type="dxa"/>
          </w:tcPr>
          <w:p w14:paraId="27764485"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7F2F5C4F"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56F5332A"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17B8C4D3"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2663A214"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574DA16C"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58368300" w14:textId="77777777" w:rsidR="000D7A9B" w:rsidRPr="00563476" w:rsidRDefault="000D7A9B" w:rsidP="008F5956">
            <w:pPr>
              <w:spacing w:before="0" w:after="0" w:line="276" w:lineRule="auto"/>
              <w:rPr>
                <w:rFonts w:asciiTheme="minorHAnsi" w:hAnsiTheme="minorHAnsi"/>
                <w:bCs/>
                <w:sz w:val="18"/>
                <w:szCs w:val="18"/>
              </w:rPr>
            </w:pPr>
          </w:p>
        </w:tc>
        <w:tc>
          <w:tcPr>
            <w:tcW w:w="963" w:type="dxa"/>
            <w:tcBorders>
              <w:top w:val="single" w:sz="4" w:space="0" w:color="auto"/>
            </w:tcBorders>
            <w:shd w:val="clear" w:color="auto" w:fill="auto"/>
          </w:tcPr>
          <w:p w14:paraId="3E4C7DE1"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715D0D91" w14:textId="77777777" w:rsidTr="00F1356B">
        <w:trPr>
          <w:jc w:val="center"/>
        </w:trPr>
        <w:tc>
          <w:tcPr>
            <w:tcW w:w="1985" w:type="dxa"/>
            <w:gridSpan w:val="2"/>
            <w:vMerge/>
            <w:shd w:val="clear" w:color="auto" w:fill="auto"/>
          </w:tcPr>
          <w:p w14:paraId="066CD9A9"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18E6EB15"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6DD5516E" w14:textId="77777777" w:rsidR="000D7A9B" w:rsidRPr="00563476" w:rsidRDefault="000D7A9B" w:rsidP="008F5956">
            <w:pPr>
              <w:spacing w:before="0" w:after="0" w:line="276" w:lineRule="auto"/>
              <w:rPr>
                <w:rFonts w:asciiTheme="minorHAnsi" w:eastAsia="Times New Roman" w:hAnsiTheme="minorHAnsi"/>
                <w:bCs/>
                <w:iCs/>
                <w:sz w:val="18"/>
                <w:szCs w:val="18"/>
              </w:rPr>
            </w:pPr>
          </w:p>
        </w:tc>
        <w:tc>
          <w:tcPr>
            <w:tcW w:w="993" w:type="dxa"/>
            <w:shd w:val="clear" w:color="auto" w:fill="auto"/>
          </w:tcPr>
          <w:p w14:paraId="2BA1C9C5"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 xml:space="preserve">Outermost and northern sparsely populated </w:t>
            </w:r>
          </w:p>
        </w:tc>
        <w:tc>
          <w:tcPr>
            <w:tcW w:w="1275" w:type="dxa"/>
          </w:tcPr>
          <w:p w14:paraId="78C6581D"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6C2F50A9"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6E36549C"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3558D032"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2B37DAD1"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18D256CD"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5858A5E7"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5BE167EE"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202B3E40" w14:textId="77777777" w:rsidTr="00F1356B">
        <w:trPr>
          <w:jc w:val="center"/>
        </w:trPr>
        <w:tc>
          <w:tcPr>
            <w:tcW w:w="1985" w:type="dxa"/>
            <w:gridSpan w:val="2"/>
            <w:vMerge w:val="restart"/>
            <w:shd w:val="clear" w:color="auto" w:fill="auto"/>
          </w:tcPr>
          <w:p w14:paraId="19DE7A66"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070A6550" w14:textId="77777777" w:rsidR="000D7A9B" w:rsidRPr="00563476" w:rsidRDefault="000D7A9B" w:rsidP="008F5956">
            <w:pPr>
              <w:spacing w:before="0" w:after="0" w:line="276" w:lineRule="auto"/>
              <w:rPr>
                <w:rFonts w:asciiTheme="minorHAnsi" w:eastAsia="Times New Roman" w:hAnsiTheme="minorHAnsi"/>
                <w:bCs/>
                <w:iCs/>
                <w:sz w:val="18"/>
                <w:szCs w:val="18"/>
              </w:rPr>
            </w:pPr>
          </w:p>
        </w:tc>
        <w:tc>
          <w:tcPr>
            <w:tcW w:w="1629" w:type="dxa"/>
            <w:gridSpan w:val="2"/>
            <w:vMerge w:val="restart"/>
            <w:shd w:val="clear" w:color="auto" w:fill="auto"/>
          </w:tcPr>
          <w:p w14:paraId="34DD61C4"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Total ESF+</w:t>
            </w:r>
          </w:p>
          <w:p w14:paraId="2BFC5C6B"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0B7241E7"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75" w:type="dxa"/>
          </w:tcPr>
          <w:p w14:paraId="3956E3E8"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5571FC78"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10EF627C"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4AA1EF2F"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4161CA7F"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5FA23D9B"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6E224A7B"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34905575"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628DBA02" w14:textId="77777777" w:rsidTr="00F1356B">
        <w:trPr>
          <w:jc w:val="center"/>
        </w:trPr>
        <w:tc>
          <w:tcPr>
            <w:tcW w:w="1985" w:type="dxa"/>
            <w:gridSpan w:val="2"/>
            <w:vMerge/>
            <w:shd w:val="clear" w:color="auto" w:fill="auto"/>
          </w:tcPr>
          <w:p w14:paraId="35FFE170"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34784467" w14:textId="77777777" w:rsidR="000D7A9B" w:rsidRPr="00563476" w:rsidRDefault="000D7A9B" w:rsidP="008F5956">
            <w:pPr>
              <w:spacing w:before="0" w:after="0" w:line="276" w:lineRule="auto"/>
              <w:rPr>
                <w:rFonts w:asciiTheme="minorHAnsi" w:eastAsia="Times New Roman" w:hAnsiTheme="minorHAnsi"/>
                <w:bCs/>
                <w:iCs/>
                <w:sz w:val="18"/>
                <w:szCs w:val="18"/>
              </w:rPr>
            </w:pPr>
          </w:p>
        </w:tc>
        <w:tc>
          <w:tcPr>
            <w:tcW w:w="1629" w:type="dxa"/>
            <w:gridSpan w:val="2"/>
            <w:vMerge/>
            <w:shd w:val="clear" w:color="auto" w:fill="auto"/>
          </w:tcPr>
          <w:p w14:paraId="04E4FE89"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60057C73"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Transition</w:t>
            </w:r>
          </w:p>
        </w:tc>
        <w:tc>
          <w:tcPr>
            <w:tcW w:w="1275" w:type="dxa"/>
          </w:tcPr>
          <w:p w14:paraId="4D8427D6"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61F91156"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2B1AECDB"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42FD5484"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0BA02652"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19EACD84"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5FDAFD7E"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6F3BC1FB"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0BD77172" w14:textId="77777777" w:rsidTr="00F1356B">
        <w:trPr>
          <w:jc w:val="center"/>
        </w:trPr>
        <w:tc>
          <w:tcPr>
            <w:tcW w:w="1985" w:type="dxa"/>
            <w:gridSpan w:val="2"/>
            <w:vMerge/>
            <w:shd w:val="clear" w:color="auto" w:fill="auto"/>
          </w:tcPr>
          <w:p w14:paraId="7225DA6E"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3139A9E5"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0C377A74" w14:textId="77777777" w:rsidR="000D7A9B" w:rsidRPr="00563476" w:rsidRDefault="000D7A9B" w:rsidP="008F5956">
            <w:pPr>
              <w:spacing w:before="0" w:after="0" w:line="276" w:lineRule="auto"/>
              <w:rPr>
                <w:rFonts w:asciiTheme="minorHAnsi" w:eastAsia="Times New Roman" w:hAnsiTheme="minorHAnsi"/>
                <w:bCs/>
                <w:iCs/>
                <w:sz w:val="18"/>
                <w:szCs w:val="18"/>
              </w:rPr>
            </w:pPr>
          </w:p>
        </w:tc>
        <w:tc>
          <w:tcPr>
            <w:tcW w:w="993" w:type="dxa"/>
            <w:shd w:val="clear" w:color="auto" w:fill="auto"/>
          </w:tcPr>
          <w:p w14:paraId="476179D3"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 xml:space="preserve">Less </w:t>
            </w:r>
            <w:r w:rsidRPr="00563476">
              <w:rPr>
                <w:rFonts w:asciiTheme="minorHAnsi" w:eastAsia="Times New Roman" w:hAnsiTheme="minorHAnsi"/>
                <w:bCs/>
                <w:iCs/>
                <w:sz w:val="18"/>
                <w:szCs w:val="18"/>
              </w:rPr>
              <w:lastRenderedPageBreak/>
              <w:t>developed</w:t>
            </w:r>
          </w:p>
        </w:tc>
        <w:tc>
          <w:tcPr>
            <w:tcW w:w="1275" w:type="dxa"/>
          </w:tcPr>
          <w:p w14:paraId="018B6AA6"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5C87115C"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44B1D2F6"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74F6F2D1"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40CE38C2"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426435A1"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196A4273"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1C83EAE7"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0BAC4B5F" w14:textId="77777777" w:rsidTr="00F1356B">
        <w:trPr>
          <w:jc w:val="center"/>
        </w:trPr>
        <w:tc>
          <w:tcPr>
            <w:tcW w:w="1985" w:type="dxa"/>
            <w:gridSpan w:val="2"/>
            <w:vMerge/>
            <w:shd w:val="clear" w:color="auto" w:fill="auto"/>
          </w:tcPr>
          <w:p w14:paraId="6327C780"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081D7656"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vMerge/>
            <w:shd w:val="clear" w:color="auto" w:fill="auto"/>
          </w:tcPr>
          <w:p w14:paraId="6D5165E1"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auto"/>
          </w:tcPr>
          <w:p w14:paraId="66BE621F" w14:textId="77777777" w:rsidR="000D7A9B" w:rsidRPr="00563476" w:rsidRDefault="000D7A9B"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Outermost and northern sparsely populated</w:t>
            </w:r>
          </w:p>
        </w:tc>
        <w:tc>
          <w:tcPr>
            <w:tcW w:w="1275" w:type="dxa"/>
          </w:tcPr>
          <w:p w14:paraId="30C722FE"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62963B0B"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38640DDB"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717463DF"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19284FA2"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3A83C9CD"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6CE1900B"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245FD648"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0E83478F" w14:textId="77777777" w:rsidTr="00F1356B">
        <w:trPr>
          <w:trHeight w:val="613"/>
          <w:jc w:val="center"/>
        </w:trPr>
        <w:tc>
          <w:tcPr>
            <w:tcW w:w="1985" w:type="dxa"/>
            <w:gridSpan w:val="2"/>
            <w:vMerge w:val="restart"/>
            <w:shd w:val="clear" w:color="auto" w:fill="auto"/>
          </w:tcPr>
          <w:p w14:paraId="6BD42C5D" w14:textId="77777777" w:rsidR="000D7A9B" w:rsidRPr="00563476" w:rsidRDefault="000D7A9B" w:rsidP="008F5956">
            <w:pPr>
              <w:spacing w:before="0" w:after="0" w:line="276" w:lineRule="auto"/>
              <w:rPr>
                <w:rFonts w:asciiTheme="minorHAnsi" w:hAnsiTheme="minorHAnsi"/>
                <w:b/>
                <w:bCs/>
                <w:sz w:val="18"/>
                <w:szCs w:val="18"/>
              </w:rPr>
            </w:pPr>
          </w:p>
        </w:tc>
        <w:tc>
          <w:tcPr>
            <w:tcW w:w="1417" w:type="dxa"/>
            <w:shd w:val="clear" w:color="auto" w:fill="BFBFBF" w:themeFill="background1" w:themeFillShade="BF"/>
          </w:tcPr>
          <w:p w14:paraId="45B6D61C" w14:textId="77777777" w:rsidR="000D7A9B" w:rsidRPr="00563476" w:rsidRDefault="000D7A9B" w:rsidP="008F5956">
            <w:pPr>
              <w:spacing w:before="0" w:after="0" w:line="276" w:lineRule="auto"/>
              <w:rPr>
                <w:rFonts w:asciiTheme="minorHAnsi" w:hAnsiTheme="minorHAnsi"/>
                <w:b/>
                <w:bCs/>
                <w:sz w:val="18"/>
                <w:szCs w:val="18"/>
              </w:rPr>
            </w:pPr>
          </w:p>
        </w:tc>
        <w:tc>
          <w:tcPr>
            <w:tcW w:w="745" w:type="dxa"/>
            <w:vMerge w:val="restart"/>
            <w:shd w:val="clear" w:color="auto" w:fill="auto"/>
          </w:tcPr>
          <w:p w14:paraId="1240C06C"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 xml:space="preserve">JTF** </w:t>
            </w:r>
          </w:p>
          <w:p w14:paraId="5922B750"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 xml:space="preserve"> </w:t>
            </w:r>
          </w:p>
        </w:tc>
        <w:tc>
          <w:tcPr>
            <w:tcW w:w="884" w:type="dxa"/>
            <w:shd w:val="clear" w:color="auto" w:fill="auto"/>
          </w:tcPr>
          <w:p w14:paraId="23DF6E3A"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Article 3 resources</w:t>
            </w:r>
          </w:p>
        </w:tc>
        <w:tc>
          <w:tcPr>
            <w:tcW w:w="993" w:type="dxa"/>
            <w:shd w:val="clear" w:color="auto" w:fill="auto"/>
          </w:tcPr>
          <w:p w14:paraId="4D946BB4" w14:textId="77777777" w:rsidR="000D7A9B" w:rsidRPr="00563476" w:rsidRDefault="000D7A9B" w:rsidP="008F5956">
            <w:pPr>
              <w:spacing w:before="0" w:after="0" w:line="276" w:lineRule="auto"/>
              <w:rPr>
                <w:rFonts w:asciiTheme="minorHAnsi" w:hAnsiTheme="minorHAnsi"/>
                <w:b/>
                <w:bCs/>
                <w:sz w:val="18"/>
                <w:szCs w:val="18"/>
              </w:rPr>
            </w:pPr>
          </w:p>
        </w:tc>
        <w:tc>
          <w:tcPr>
            <w:tcW w:w="1275" w:type="dxa"/>
          </w:tcPr>
          <w:p w14:paraId="51F4C0EA"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3599B9C2"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65781EC4"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4C41367F"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7CD47230"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7D2D8349"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56127E6E"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1E8925FE"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61C712D7" w14:textId="77777777" w:rsidTr="00F1356B">
        <w:trPr>
          <w:trHeight w:val="505"/>
          <w:jc w:val="center"/>
        </w:trPr>
        <w:tc>
          <w:tcPr>
            <w:tcW w:w="1985" w:type="dxa"/>
            <w:gridSpan w:val="2"/>
            <w:vMerge/>
            <w:shd w:val="clear" w:color="auto" w:fill="auto"/>
          </w:tcPr>
          <w:p w14:paraId="5D5CFAF6" w14:textId="77777777" w:rsidR="000D7A9B" w:rsidRPr="00563476" w:rsidRDefault="000D7A9B" w:rsidP="008F5956">
            <w:pPr>
              <w:spacing w:before="0" w:after="0" w:line="276" w:lineRule="auto"/>
              <w:rPr>
                <w:rFonts w:asciiTheme="minorHAnsi" w:hAnsiTheme="minorHAnsi"/>
                <w:b/>
                <w:bCs/>
                <w:sz w:val="18"/>
                <w:szCs w:val="18"/>
              </w:rPr>
            </w:pPr>
          </w:p>
        </w:tc>
        <w:tc>
          <w:tcPr>
            <w:tcW w:w="1417" w:type="dxa"/>
            <w:shd w:val="clear" w:color="auto" w:fill="BFBFBF" w:themeFill="background1" w:themeFillShade="BF"/>
          </w:tcPr>
          <w:p w14:paraId="53148A2E" w14:textId="77777777" w:rsidR="000D7A9B" w:rsidRPr="00563476" w:rsidRDefault="000D7A9B" w:rsidP="008F5956">
            <w:pPr>
              <w:spacing w:before="0" w:after="0" w:line="276" w:lineRule="auto"/>
              <w:rPr>
                <w:rFonts w:asciiTheme="minorHAnsi" w:hAnsiTheme="minorHAnsi"/>
                <w:b/>
                <w:bCs/>
                <w:sz w:val="18"/>
                <w:szCs w:val="18"/>
              </w:rPr>
            </w:pPr>
          </w:p>
        </w:tc>
        <w:tc>
          <w:tcPr>
            <w:tcW w:w="745" w:type="dxa"/>
            <w:vMerge/>
            <w:shd w:val="clear" w:color="auto" w:fill="auto"/>
          </w:tcPr>
          <w:p w14:paraId="5605E63E" w14:textId="77777777" w:rsidR="000D7A9B" w:rsidRPr="00563476" w:rsidRDefault="000D7A9B" w:rsidP="008F5956">
            <w:pPr>
              <w:spacing w:before="0" w:after="0" w:line="276" w:lineRule="auto"/>
              <w:rPr>
                <w:rFonts w:asciiTheme="minorHAnsi" w:hAnsiTheme="minorHAnsi"/>
                <w:b/>
                <w:bCs/>
                <w:sz w:val="18"/>
                <w:szCs w:val="18"/>
              </w:rPr>
            </w:pPr>
          </w:p>
        </w:tc>
        <w:tc>
          <w:tcPr>
            <w:tcW w:w="884" w:type="dxa"/>
            <w:shd w:val="clear" w:color="auto" w:fill="auto"/>
          </w:tcPr>
          <w:p w14:paraId="3B5EC911"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Article 3a resources</w:t>
            </w:r>
          </w:p>
        </w:tc>
        <w:tc>
          <w:tcPr>
            <w:tcW w:w="993" w:type="dxa"/>
            <w:shd w:val="clear" w:color="auto" w:fill="auto"/>
          </w:tcPr>
          <w:p w14:paraId="3E546446" w14:textId="77777777" w:rsidR="000D7A9B" w:rsidRPr="00563476" w:rsidRDefault="000D7A9B" w:rsidP="008F5956">
            <w:pPr>
              <w:spacing w:before="0" w:after="0" w:line="276" w:lineRule="auto"/>
              <w:rPr>
                <w:rFonts w:asciiTheme="minorHAnsi" w:eastAsia="Times New Roman" w:hAnsiTheme="minorHAnsi"/>
                <w:b/>
                <w:bCs/>
                <w:iCs/>
                <w:sz w:val="18"/>
                <w:szCs w:val="18"/>
              </w:rPr>
            </w:pPr>
          </w:p>
        </w:tc>
        <w:tc>
          <w:tcPr>
            <w:tcW w:w="1275" w:type="dxa"/>
          </w:tcPr>
          <w:p w14:paraId="469795C4"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BFBFBF" w:themeFill="background1" w:themeFillShade="BF"/>
          </w:tcPr>
          <w:p w14:paraId="40594CDB" w14:textId="77777777" w:rsidR="000D7A9B" w:rsidRPr="00563476" w:rsidRDefault="000D7A9B" w:rsidP="008F5956">
            <w:pPr>
              <w:spacing w:before="0" w:after="0" w:line="276" w:lineRule="auto"/>
              <w:rPr>
                <w:rFonts w:asciiTheme="minorHAnsi" w:hAnsiTheme="minorHAnsi"/>
                <w:bCs/>
                <w:sz w:val="18"/>
                <w:szCs w:val="18"/>
              </w:rPr>
            </w:pPr>
          </w:p>
        </w:tc>
        <w:tc>
          <w:tcPr>
            <w:tcW w:w="993" w:type="dxa"/>
            <w:shd w:val="clear" w:color="auto" w:fill="BFBFBF" w:themeFill="background1" w:themeFillShade="BF"/>
          </w:tcPr>
          <w:p w14:paraId="3CE6406E"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684291C0"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5CDE7220"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5CCD2DBC"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466065A8"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7B28A822"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53583F6D" w14:textId="77777777" w:rsidTr="00F1356B">
        <w:trPr>
          <w:jc w:val="center"/>
        </w:trPr>
        <w:tc>
          <w:tcPr>
            <w:tcW w:w="1985" w:type="dxa"/>
            <w:gridSpan w:val="2"/>
            <w:shd w:val="clear" w:color="auto" w:fill="auto"/>
          </w:tcPr>
          <w:p w14:paraId="2D2AB0ED" w14:textId="77777777" w:rsidR="000D7A9B" w:rsidRPr="00563476" w:rsidRDefault="000D7A9B" w:rsidP="008F5956">
            <w:pPr>
              <w:spacing w:before="0" w:after="0" w:line="276" w:lineRule="auto"/>
              <w:rPr>
                <w:rFonts w:asciiTheme="minorHAnsi" w:hAnsiTheme="minorHAnsi"/>
                <w:bCs/>
                <w:sz w:val="18"/>
                <w:szCs w:val="18"/>
              </w:rPr>
            </w:pPr>
          </w:p>
        </w:tc>
        <w:tc>
          <w:tcPr>
            <w:tcW w:w="1417" w:type="dxa"/>
            <w:tcBorders>
              <w:bottom w:val="single" w:sz="4" w:space="0" w:color="auto"/>
            </w:tcBorders>
            <w:shd w:val="clear" w:color="auto" w:fill="BFBFBF" w:themeFill="background1" w:themeFillShade="BF"/>
          </w:tcPr>
          <w:p w14:paraId="59D24060"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shd w:val="clear" w:color="auto" w:fill="auto"/>
          </w:tcPr>
          <w:p w14:paraId="71FC7944"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Total CF</w:t>
            </w:r>
          </w:p>
        </w:tc>
        <w:tc>
          <w:tcPr>
            <w:tcW w:w="993" w:type="dxa"/>
            <w:shd w:val="clear" w:color="auto" w:fill="auto"/>
          </w:tcPr>
          <w:p w14:paraId="7DC51019" w14:textId="77777777" w:rsidR="000D7A9B" w:rsidRPr="00563476" w:rsidRDefault="000D7A9B" w:rsidP="008F5956">
            <w:pPr>
              <w:spacing w:before="0" w:after="0" w:line="276" w:lineRule="auto"/>
              <w:rPr>
                <w:rFonts w:asciiTheme="minorHAnsi" w:hAnsiTheme="minorHAnsi"/>
                <w:bCs/>
                <w:sz w:val="18"/>
                <w:szCs w:val="18"/>
              </w:rPr>
            </w:pPr>
          </w:p>
        </w:tc>
        <w:tc>
          <w:tcPr>
            <w:tcW w:w="1275" w:type="dxa"/>
          </w:tcPr>
          <w:p w14:paraId="0C078C97"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18A939ED"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2F1FEE00"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76FA329D"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7774AF36"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5272A653"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136393CC"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6E29C42F" w14:textId="77777777" w:rsidR="000D7A9B" w:rsidRPr="00563476" w:rsidRDefault="000D7A9B" w:rsidP="008F5956">
            <w:pPr>
              <w:spacing w:before="0" w:after="0" w:line="276" w:lineRule="auto"/>
              <w:rPr>
                <w:rFonts w:asciiTheme="minorHAnsi" w:hAnsiTheme="minorHAnsi"/>
                <w:bCs/>
                <w:sz w:val="18"/>
                <w:szCs w:val="18"/>
              </w:rPr>
            </w:pPr>
          </w:p>
        </w:tc>
      </w:tr>
      <w:tr w:rsidR="000D7A9B" w:rsidRPr="00563476" w14:paraId="51BC7AFC" w14:textId="77777777" w:rsidTr="00F1356B">
        <w:trPr>
          <w:jc w:val="center"/>
        </w:trPr>
        <w:tc>
          <w:tcPr>
            <w:tcW w:w="1985" w:type="dxa"/>
            <w:gridSpan w:val="2"/>
            <w:shd w:val="clear" w:color="auto" w:fill="auto"/>
          </w:tcPr>
          <w:p w14:paraId="7B861847" w14:textId="77777777" w:rsidR="000D7A9B" w:rsidRPr="00563476" w:rsidRDefault="000D7A9B" w:rsidP="008F5956">
            <w:pPr>
              <w:spacing w:before="0" w:after="0" w:line="276" w:lineRule="auto"/>
              <w:rPr>
                <w:rFonts w:asciiTheme="minorHAnsi" w:hAnsiTheme="minorHAnsi"/>
                <w:bCs/>
                <w:sz w:val="18"/>
                <w:szCs w:val="18"/>
              </w:rPr>
            </w:pPr>
          </w:p>
        </w:tc>
        <w:tc>
          <w:tcPr>
            <w:tcW w:w="1417" w:type="dxa"/>
            <w:shd w:val="clear" w:color="auto" w:fill="BFBFBF" w:themeFill="background1" w:themeFillShade="BF"/>
          </w:tcPr>
          <w:p w14:paraId="625E5A45" w14:textId="77777777" w:rsidR="000D7A9B" w:rsidRPr="00563476" w:rsidRDefault="000D7A9B" w:rsidP="008F5956">
            <w:pPr>
              <w:spacing w:before="0" w:after="0" w:line="276" w:lineRule="auto"/>
              <w:rPr>
                <w:rFonts w:asciiTheme="minorHAnsi" w:hAnsiTheme="minorHAnsi"/>
                <w:bCs/>
                <w:sz w:val="18"/>
                <w:szCs w:val="18"/>
              </w:rPr>
            </w:pPr>
          </w:p>
        </w:tc>
        <w:tc>
          <w:tcPr>
            <w:tcW w:w="1629" w:type="dxa"/>
            <w:gridSpan w:val="2"/>
            <w:shd w:val="clear" w:color="auto" w:fill="auto"/>
          </w:tcPr>
          <w:p w14:paraId="58B9FA48" w14:textId="77777777" w:rsidR="000D7A9B" w:rsidRPr="00563476" w:rsidRDefault="000D7A9B"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Grand total</w:t>
            </w:r>
          </w:p>
        </w:tc>
        <w:tc>
          <w:tcPr>
            <w:tcW w:w="993" w:type="dxa"/>
            <w:shd w:val="clear" w:color="auto" w:fill="auto"/>
          </w:tcPr>
          <w:p w14:paraId="71C3879A" w14:textId="77777777" w:rsidR="000D7A9B" w:rsidRPr="00563476" w:rsidRDefault="000D7A9B" w:rsidP="008F5956">
            <w:pPr>
              <w:spacing w:before="0" w:after="0" w:line="276" w:lineRule="auto"/>
              <w:rPr>
                <w:rFonts w:asciiTheme="minorHAnsi" w:hAnsiTheme="minorHAnsi"/>
                <w:bCs/>
                <w:sz w:val="18"/>
                <w:szCs w:val="18"/>
              </w:rPr>
            </w:pPr>
          </w:p>
        </w:tc>
        <w:tc>
          <w:tcPr>
            <w:tcW w:w="1275" w:type="dxa"/>
          </w:tcPr>
          <w:p w14:paraId="75360AEA" w14:textId="77777777" w:rsidR="000D7A9B" w:rsidRPr="00563476" w:rsidRDefault="000D7A9B" w:rsidP="008F5956">
            <w:pPr>
              <w:spacing w:before="0" w:after="0" w:line="276" w:lineRule="auto"/>
              <w:rPr>
                <w:rFonts w:asciiTheme="minorHAnsi" w:hAnsiTheme="minorHAnsi"/>
                <w:bCs/>
                <w:sz w:val="18"/>
                <w:szCs w:val="18"/>
              </w:rPr>
            </w:pPr>
          </w:p>
        </w:tc>
        <w:tc>
          <w:tcPr>
            <w:tcW w:w="1134" w:type="dxa"/>
            <w:shd w:val="clear" w:color="auto" w:fill="auto"/>
          </w:tcPr>
          <w:p w14:paraId="354DA978" w14:textId="77777777" w:rsidR="000D7A9B" w:rsidRPr="00563476" w:rsidRDefault="000D7A9B" w:rsidP="008F5956">
            <w:pPr>
              <w:spacing w:before="0" w:after="0" w:line="276" w:lineRule="auto"/>
              <w:rPr>
                <w:rFonts w:asciiTheme="minorHAnsi" w:hAnsiTheme="minorHAnsi"/>
                <w:bCs/>
                <w:sz w:val="18"/>
                <w:szCs w:val="18"/>
              </w:rPr>
            </w:pPr>
          </w:p>
        </w:tc>
        <w:tc>
          <w:tcPr>
            <w:tcW w:w="993" w:type="dxa"/>
          </w:tcPr>
          <w:p w14:paraId="7F6B412C" w14:textId="77777777" w:rsidR="000D7A9B" w:rsidRPr="00563476" w:rsidRDefault="000D7A9B" w:rsidP="008F5956">
            <w:pPr>
              <w:spacing w:before="0" w:after="0" w:line="276" w:lineRule="auto"/>
              <w:rPr>
                <w:rFonts w:asciiTheme="minorHAnsi" w:hAnsiTheme="minorHAnsi"/>
                <w:bCs/>
                <w:sz w:val="18"/>
                <w:szCs w:val="18"/>
              </w:rPr>
            </w:pPr>
          </w:p>
        </w:tc>
        <w:tc>
          <w:tcPr>
            <w:tcW w:w="1275" w:type="dxa"/>
            <w:shd w:val="clear" w:color="auto" w:fill="auto"/>
          </w:tcPr>
          <w:p w14:paraId="50B03A5B" w14:textId="77777777" w:rsidR="000D7A9B" w:rsidRPr="00563476" w:rsidRDefault="000D7A9B" w:rsidP="008F5956">
            <w:pPr>
              <w:spacing w:before="0" w:after="0" w:line="276" w:lineRule="auto"/>
              <w:rPr>
                <w:rFonts w:asciiTheme="minorHAnsi" w:hAnsiTheme="minorHAnsi"/>
                <w:bCs/>
                <w:sz w:val="18"/>
                <w:szCs w:val="18"/>
              </w:rPr>
            </w:pPr>
          </w:p>
        </w:tc>
        <w:tc>
          <w:tcPr>
            <w:tcW w:w="851" w:type="dxa"/>
            <w:shd w:val="clear" w:color="auto" w:fill="auto"/>
          </w:tcPr>
          <w:p w14:paraId="13BB9B30" w14:textId="77777777" w:rsidR="000D7A9B" w:rsidRPr="00563476" w:rsidRDefault="000D7A9B" w:rsidP="008F5956">
            <w:pPr>
              <w:spacing w:before="0" w:after="0" w:line="276" w:lineRule="auto"/>
              <w:rPr>
                <w:rFonts w:asciiTheme="minorHAnsi" w:hAnsiTheme="minorHAnsi"/>
                <w:bCs/>
                <w:sz w:val="18"/>
                <w:szCs w:val="18"/>
              </w:rPr>
            </w:pPr>
          </w:p>
        </w:tc>
        <w:tc>
          <w:tcPr>
            <w:tcW w:w="850" w:type="dxa"/>
            <w:shd w:val="clear" w:color="auto" w:fill="auto"/>
          </w:tcPr>
          <w:p w14:paraId="1F3D4A05" w14:textId="77777777" w:rsidR="000D7A9B" w:rsidRPr="00563476" w:rsidRDefault="000D7A9B" w:rsidP="008F5956">
            <w:pPr>
              <w:spacing w:before="0" w:after="0" w:line="276" w:lineRule="auto"/>
              <w:rPr>
                <w:rFonts w:asciiTheme="minorHAnsi" w:hAnsiTheme="minorHAnsi"/>
                <w:bCs/>
                <w:sz w:val="18"/>
                <w:szCs w:val="18"/>
              </w:rPr>
            </w:pPr>
          </w:p>
        </w:tc>
        <w:tc>
          <w:tcPr>
            <w:tcW w:w="709" w:type="dxa"/>
            <w:shd w:val="clear" w:color="auto" w:fill="auto"/>
          </w:tcPr>
          <w:p w14:paraId="0D4D6388" w14:textId="77777777" w:rsidR="000D7A9B" w:rsidRPr="00563476" w:rsidRDefault="000D7A9B" w:rsidP="008F5956">
            <w:pPr>
              <w:spacing w:before="0" w:after="0" w:line="276" w:lineRule="auto"/>
              <w:rPr>
                <w:rFonts w:asciiTheme="minorHAnsi" w:hAnsiTheme="minorHAnsi"/>
                <w:bCs/>
                <w:sz w:val="18"/>
                <w:szCs w:val="18"/>
              </w:rPr>
            </w:pPr>
          </w:p>
        </w:tc>
        <w:tc>
          <w:tcPr>
            <w:tcW w:w="963" w:type="dxa"/>
            <w:shd w:val="clear" w:color="auto" w:fill="auto"/>
          </w:tcPr>
          <w:p w14:paraId="6CF01758" w14:textId="77777777" w:rsidR="000D7A9B" w:rsidRPr="00563476" w:rsidRDefault="000D7A9B" w:rsidP="008F5956">
            <w:pPr>
              <w:spacing w:before="0" w:after="0" w:line="276" w:lineRule="auto"/>
              <w:rPr>
                <w:rFonts w:asciiTheme="minorHAnsi" w:hAnsiTheme="minorHAnsi"/>
                <w:bCs/>
                <w:sz w:val="18"/>
                <w:szCs w:val="18"/>
              </w:rPr>
            </w:pPr>
          </w:p>
        </w:tc>
      </w:tr>
    </w:tbl>
    <w:p w14:paraId="46C704AA" w14:textId="77777777" w:rsidR="00AC280F" w:rsidRPr="00563476" w:rsidRDefault="00AC280F" w:rsidP="008F5956">
      <w:pPr>
        <w:spacing w:before="240" w:after="240" w:line="276" w:lineRule="auto"/>
        <w:jc w:val="both"/>
        <w:rPr>
          <w:rFonts w:asciiTheme="minorHAnsi" w:eastAsia="Times New Roman" w:hAnsiTheme="minorHAnsi"/>
          <w:bCs/>
          <w:iCs/>
          <w:noProof/>
          <w:sz w:val="16"/>
          <w:szCs w:val="16"/>
        </w:rPr>
      </w:pPr>
      <w:r w:rsidRPr="00563476">
        <w:rPr>
          <w:rFonts w:asciiTheme="minorHAnsi" w:eastAsia="Times New Roman" w:hAnsiTheme="minorHAnsi"/>
          <w:bCs/>
          <w:iCs/>
          <w:noProof/>
          <w:sz w:val="16"/>
          <w:szCs w:val="16"/>
        </w:rPr>
        <w:t>* For ERDF: less developed, transition, more developed, and, where applicable special allocation for outermost and northern sparsely populated regions. For ESF+: less developed, transition, more developed and, where applicable, additional allocation for outermost regions. For CF: not applicable. For technical assistance, application of categories of region depends on selection of a fund.</w:t>
      </w:r>
    </w:p>
    <w:p w14:paraId="5C0AD5E8" w14:textId="77777777" w:rsidR="00AC280F" w:rsidRPr="00563476" w:rsidRDefault="00AC280F" w:rsidP="008F5956">
      <w:pPr>
        <w:spacing w:before="240" w:after="240" w:line="276" w:lineRule="auto"/>
        <w:jc w:val="both"/>
        <w:rPr>
          <w:rFonts w:asciiTheme="minorHAnsi" w:eastAsia="Times New Roman" w:hAnsiTheme="minorHAnsi"/>
          <w:bCs/>
          <w:iCs/>
          <w:noProof/>
          <w:sz w:val="16"/>
          <w:szCs w:val="16"/>
        </w:rPr>
      </w:pPr>
      <w:r w:rsidRPr="00563476">
        <w:rPr>
          <w:rFonts w:asciiTheme="minorHAnsi" w:eastAsia="Times New Roman" w:hAnsiTheme="minorHAnsi"/>
          <w:bCs/>
          <w:iCs/>
          <w:noProof/>
          <w:sz w:val="16"/>
          <w:szCs w:val="16"/>
        </w:rPr>
        <w:t>** Indicate the total JTF resources, including the complementary support transferred from the ERDF and the ESF+. The table shall not include the amounts in accordance to Article 3d, JTF. In case of technical assistance financed from the JTF, the JTF resources should be split into resources related to Article 3 and 3a, JTF. For JTF 3a, there is no flexibility amount.</w:t>
      </w:r>
    </w:p>
    <w:p w14:paraId="26BD118E" w14:textId="77777777" w:rsidR="00A83BFC" w:rsidRPr="00563476" w:rsidRDefault="00A83BFC" w:rsidP="008F5956">
      <w:pPr>
        <w:spacing w:before="240" w:after="240" w:line="276" w:lineRule="auto"/>
        <w:jc w:val="both"/>
        <w:rPr>
          <w:rFonts w:asciiTheme="minorHAnsi" w:eastAsia="Times New Roman" w:hAnsiTheme="minorHAnsi"/>
          <w:bCs/>
          <w:iCs/>
          <w:noProof/>
          <w:sz w:val="16"/>
          <w:szCs w:val="16"/>
        </w:rPr>
      </w:pPr>
      <w:r w:rsidRPr="00563476">
        <w:rPr>
          <w:rFonts w:asciiTheme="minorHAnsi" w:eastAsia="Times New Roman" w:hAnsiTheme="minorHAnsi"/>
          <w:bCs/>
          <w:iCs/>
          <w:noProof/>
          <w:sz w:val="16"/>
          <w:szCs w:val="16"/>
        </w:rPr>
        <w:t>For the EMFAF:</w:t>
      </w:r>
    </w:p>
    <w:p w14:paraId="3E573A1F" w14:textId="77777777" w:rsidR="00A83BFC" w:rsidRPr="00563476" w:rsidRDefault="00A83BFC" w:rsidP="008F5956">
      <w:pPr>
        <w:spacing w:before="240" w:after="240" w:line="276" w:lineRule="auto"/>
        <w:jc w:val="both"/>
        <w:rPr>
          <w:rFonts w:asciiTheme="minorHAnsi" w:eastAsia="Times New Roman" w:hAnsiTheme="minorHAnsi"/>
          <w:bCs/>
          <w:iCs/>
          <w:noProof/>
          <w:sz w:val="16"/>
          <w:szCs w:val="16"/>
        </w:rPr>
      </w:pPr>
      <w:r w:rsidRPr="00563476">
        <w:rPr>
          <w:rFonts w:asciiTheme="minorHAnsi" w:eastAsia="Times New Roman" w:hAnsiTheme="minorHAnsi"/>
          <w:bCs/>
          <w:iCs/>
          <w:noProof/>
          <w:sz w:val="16"/>
          <w:szCs w:val="16"/>
        </w:rPr>
        <w:t>Reference point (g)(iii) of Article 22(3)CPR</w:t>
      </w:r>
    </w:p>
    <w:p w14:paraId="335D8051" w14:textId="77777777" w:rsidR="00A83BFC" w:rsidRPr="00563476" w:rsidRDefault="00A83BFC" w:rsidP="008F5956">
      <w:pPr>
        <w:spacing w:before="240" w:after="240" w:line="276" w:lineRule="auto"/>
        <w:jc w:val="both"/>
        <w:rPr>
          <w:rFonts w:asciiTheme="minorHAnsi" w:eastAsia="Times New Roman" w:hAnsiTheme="minorHAnsi"/>
          <w:bCs/>
          <w:iCs/>
          <w:noProof/>
          <w:sz w:val="16"/>
          <w:szCs w:val="16"/>
        </w:rPr>
      </w:pPr>
      <w:r w:rsidRPr="00563476">
        <w:rPr>
          <w:rFonts w:asciiTheme="minorHAnsi" w:eastAsia="Times New Roman" w:hAnsiTheme="minorHAnsi"/>
          <w:bCs/>
          <w:iCs/>
          <w:noProof/>
          <w:sz w:val="16"/>
          <w:szCs w:val="16"/>
        </w:rPr>
        <w:t>EMFAF programmes usig technical assistance according to Article 36(4) CPR in accordance with the choice made in the PA</w:t>
      </w:r>
    </w:p>
    <w:p w14:paraId="25108117" w14:textId="77777777" w:rsidR="009A2115" w:rsidRPr="00563476" w:rsidRDefault="009A2115" w:rsidP="008F5956">
      <w:pPr>
        <w:spacing w:before="240" w:after="240" w:line="276" w:lineRule="auto"/>
        <w:rPr>
          <w:rFonts w:asciiTheme="minorHAnsi" w:eastAsia="Times New Roman" w:hAnsiTheme="minorHAnsi"/>
          <w:bCs/>
          <w:i/>
          <w:sz w:val="18"/>
          <w:szCs w:val="18"/>
        </w:rPr>
      </w:pPr>
      <w:r w:rsidRPr="00563476">
        <w:rPr>
          <w:rFonts w:asciiTheme="minorHAnsi" w:eastAsia="Times New Roman" w:hAnsiTheme="minorHAnsi"/>
          <w:bCs/>
          <w:i/>
          <w:noProof/>
          <w:sz w:val="18"/>
          <w:szCs w:val="18"/>
          <w:lang w:val="ro-RO"/>
        </w:rPr>
        <w:br w:type="page"/>
      </w:r>
      <w:r w:rsidRPr="00563476">
        <w:rPr>
          <w:rFonts w:asciiTheme="minorHAnsi" w:eastAsia="Times New Roman" w:hAnsiTheme="minorHAnsi"/>
          <w:bCs/>
          <w:i/>
          <w:noProof/>
          <w:sz w:val="18"/>
          <w:szCs w:val="18"/>
          <w:lang w:val="ro-RO"/>
        </w:rPr>
        <w:lastRenderedPageBreak/>
        <w:t>For the Investment for Jobs and Growth goal: programmes using technical assistance according to Article 30(5)</w:t>
      </w:r>
      <w:r w:rsidR="005E21FA" w:rsidRPr="00563476">
        <w:rPr>
          <w:rFonts w:asciiTheme="minorHAnsi" w:eastAsia="Times New Roman" w:hAnsiTheme="minorHAnsi"/>
          <w:b/>
          <w:bCs/>
          <w:i/>
          <w:sz w:val="18"/>
          <w:szCs w:val="18"/>
        </w:rPr>
        <w:t xml:space="preserve"> </w:t>
      </w:r>
      <w:r w:rsidR="005E21FA" w:rsidRPr="00563476">
        <w:rPr>
          <w:rFonts w:asciiTheme="minorHAnsi" w:eastAsia="Times New Roman" w:hAnsiTheme="minorHAnsi"/>
          <w:bCs/>
          <w:i/>
          <w:sz w:val="18"/>
          <w:szCs w:val="18"/>
        </w:rPr>
        <w:t>in accordance with the choice made in the Partnership Agreement.</w:t>
      </w:r>
    </w:p>
    <w:p w14:paraId="053504C9" w14:textId="77777777" w:rsidR="00F779BD" w:rsidRPr="00563476" w:rsidRDefault="00F779BD" w:rsidP="008F5956">
      <w:pPr>
        <w:spacing w:before="240" w:after="240" w:line="276" w:lineRule="auto"/>
        <w:rPr>
          <w:rFonts w:asciiTheme="minorHAnsi" w:eastAsia="Times New Roman" w:hAnsiTheme="minorHAnsi"/>
          <w:bCs/>
          <w:i/>
          <w:sz w:val="18"/>
          <w:szCs w:val="18"/>
        </w:rPr>
      </w:pPr>
      <w:r w:rsidRPr="00563476">
        <w:rPr>
          <w:rFonts w:asciiTheme="minorHAnsi" w:hAnsiTheme="minorHAnsi"/>
          <w:b/>
          <w:sz w:val="18"/>
          <w:szCs w:val="18"/>
        </w:rPr>
        <w:t>Table 11A: Total financial allocations by fund and national contribution</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826"/>
        <w:gridCol w:w="1237"/>
        <w:gridCol w:w="873"/>
        <w:gridCol w:w="865"/>
        <w:gridCol w:w="926"/>
        <w:gridCol w:w="1201"/>
        <w:gridCol w:w="761"/>
        <w:gridCol w:w="761"/>
        <w:gridCol w:w="761"/>
        <w:gridCol w:w="764"/>
        <w:gridCol w:w="1276"/>
        <w:gridCol w:w="708"/>
        <w:gridCol w:w="709"/>
        <w:gridCol w:w="992"/>
        <w:gridCol w:w="1070"/>
      </w:tblGrid>
      <w:tr w:rsidR="005E21FA" w:rsidRPr="00563476" w14:paraId="089CC846" w14:textId="77777777" w:rsidTr="005E21FA">
        <w:trPr>
          <w:jc w:val="center"/>
        </w:trPr>
        <w:tc>
          <w:tcPr>
            <w:tcW w:w="14786" w:type="dxa"/>
            <w:gridSpan w:val="16"/>
          </w:tcPr>
          <w:p w14:paraId="5E0533B0" w14:textId="77777777" w:rsidR="005E21FA" w:rsidRPr="00563476" w:rsidRDefault="005E21FA" w:rsidP="008F5956">
            <w:pPr>
              <w:spacing w:before="0" w:after="0" w:line="276" w:lineRule="auto"/>
              <w:rPr>
                <w:rFonts w:asciiTheme="minorHAnsi" w:hAnsiTheme="minorHAnsi"/>
                <w:b/>
                <w:sz w:val="18"/>
                <w:szCs w:val="18"/>
              </w:rPr>
            </w:pPr>
          </w:p>
        </w:tc>
      </w:tr>
      <w:tr w:rsidR="005E21FA" w:rsidRPr="00563476" w14:paraId="7BA88949" w14:textId="77777777" w:rsidTr="005E21FA">
        <w:trPr>
          <w:jc w:val="center"/>
        </w:trPr>
        <w:tc>
          <w:tcPr>
            <w:tcW w:w="1056" w:type="dxa"/>
            <w:vMerge w:val="restart"/>
            <w:shd w:val="clear" w:color="auto" w:fill="auto"/>
          </w:tcPr>
          <w:p w14:paraId="01BBD709"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Policy/JTF specific objective</w:t>
            </w:r>
            <w:r w:rsidRPr="00563476">
              <w:rPr>
                <w:rFonts w:asciiTheme="minorHAnsi" w:hAnsiTheme="minorHAnsi"/>
                <w:b/>
                <w:sz w:val="18"/>
                <w:szCs w:val="18"/>
              </w:rPr>
              <w:br/>
              <w:t>No or TA</w:t>
            </w:r>
          </w:p>
        </w:tc>
        <w:tc>
          <w:tcPr>
            <w:tcW w:w="826" w:type="dxa"/>
            <w:vMerge w:val="restart"/>
            <w:shd w:val="clear" w:color="auto" w:fill="auto"/>
          </w:tcPr>
          <w:p w14:paraId="1E353130"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Priority</w:t>
            </w:r>
          </w:p>
        </w:tc>
        <w:tc>
          <w:tcPr>
            <w:tcW w:w="1237" w:type="dxa"/>
            <w:vMerge w:val="restart"/>
            <w:shd w:val="clear" w:color="auto" w:fill="auto"/>
          </w:tcPr>
          <w:p w14:paraId="79ACCBC3"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Basis for calculation EU support (total eligible cost or public contribution)</w:t>
            </w:r>
          </w:p>
        </w:tc>
        <w:tc>
          <w:tcPr>
            <w:tcW w:w="1738" w:type="dxa"/>
            <w:gridSpan w:val="2"/>
            <w:vMerge w:val="restart"/>
            <w:shd w:val="clear" w:color="auto" w:fill="auto"/>
          </w:tcPr>
          <w:p w14:paraId="7511FA10"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Fund</w:t>
            </w:r>
          </w:p>
        </w:tc>
        <w:tc>
          <w:tcPr>
            <w:tcW w:w="926" w:type="dxa"/>
            <w:vMerge w:val="restart"/>
            <w:shd w:val="clear" w:color="auto" w:fill="auto"/>
          </w:tcPr>
          <w:p w14:paraId="4DB32C53"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Category of region*</w:t>
            </w:r>
          </w:p>
        </w:tc>
        <w:tc>
          <w:tcPr>
            <w:tcW w:w="1201" w:type="dxa"/>
            <w:vMerge w:val="restart"/>
          </w:tcPr>
          <w:p w14:paraId="6DB8575F"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Union contribution</w:t>
            </w:r>
          </w:p>
          <w:p w14:paraId="53FCD4F1"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(a)=(b)+(c)+(</w:t>
            </w:r>
            <w:proofErr w:type="spellStart"/>
            <w:r w:rsidRPr="00563476">
              <w:rPr>
                <w:rFonts w:asciiTheme="minorHAnsi" w:hAnsiTheme="minorHAnsi"/>
                <w:b/>
                <w:sz w:val="18"/>
                <w:szCs w:val="18"/>
              </w:rPr>
              <w:t>i</w:t>
            </w:r>
            <w:proofErr w:type="spellEnd"/>
            <w:r w:rsidRPr="00563476">
              <w:rPr>
                <w:rFonts w:asciiTheme="minorHAnsi" w:hAnsiTheme="minorHAnsi"/>
                <w:b/>
                <w:sz w:val="18"/>
                <w:szCs w:val="18"/>
              </w:rPr>
              <w:t>)+(j)</w:t>
            </w:r>
          </w:p>
        </w:tc>
        <w:tc>
          <w:tcPr>
            <w:tcW w:w="3047" w:type="dxa"/>
            <w:gridSpan w:val="4"/>
            <w:vMerge w:val="restart"/>
            <w:shd w:val="clear" w:color="auto" w:fill="auto"/>
          </w:tcPr>
          <w:p w14:paraId="2581FE17"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Breakdown of Union contribution</w:t>
            </w:r>
          </w:p>
        </w:tc>
        <w:tc>
          <w:tcPr>
            <w:tcW w:w="1276" w:type="dxa"/>
            <w:vMerge w:val="restart"/>
            <w:shd w:val="clear" w:color="auto" w:fill="auto"/>
          </w:tcPr>
          <w:p w14:paraId="06FD7859"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National contribution</w:t>
            </w:r>
          </w:p>
        </w:tc>
        <w:tc>
          <w:tcPr>
            <w:tcW w:w="1417" w:type="dxa"/>
            <w:gridSpan w:val="2"/>
            <w:shd w:val="clear" w:color="auto" w:fill="auto"/>
          </w:tcPr>
          <w:p w14:paraId="44FEA674"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Indicative breakdown of national contribution</w:t>
            </w:r>
          </w:p>
        </w:tc>
        <w:tc>
          <w:tcPr>
            <w:tcW w:w="992" w:type="dxa"/>
            <w:vMerge w:val="restart"/>
            <w:shd w:val="clear" w:color="auto" w:fill="auto"/>
          </w:tcPr>
          <w:p w14:paraId="78448BDA"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Total</w:t>
            </w:r>
          </w:p>
        </w:tc>
        <w:tc>
          <w:tcPr>
            <w:tcW w:w="1070" w:type="dxa"/>
            <w:vMerge w:val="restart"/>
            <w:shd w:val="clear" w:color="auto" w:fill="auto"/>
          </w:tcPr>
          <w:p w14:paraId="78B6109F"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Co-financing rate</w:t>
            </w:r>
          </w:p>
        </w:tc>
      </w:tr>
      <w:tr w:rsidR="005E21FA" w:rsidRPr="00563476" w14:paraId="29E46523" w14:textId="77777777" w:rsidTr="005E21FA">
        <w:trPr>
          <w:trHeight w:val="170"/>
          <w:jc w:val="center"/>
        </w:trPr>
        <w:tc>
          <w:tcPr>
            <w:tcW w:w="1056" w:type="dxa"/>
            <w:vMerge/>
            <w:shd w:val="clear" w:color="auto" w:fill="auto"/>
          </w:tcPr>
          <w:p w14:paraId="0BA7BA85" w14:textId="77777777" w:rsidR="005E21FA" w:rsidRPr="00563476" w:rsidRDefault="005E21FA" w:rsidP="008F5956">
            <w:pPr>
              <w:spacing w:before="0" w:after="0" w:line="276" w:lineRule="auto"/>
              <w:rPr>
                <w:rFonts w:asciiTheme="minorHAnsi" w:hAnsiTheme="minorHAnsi"/>
                <w:b/>
                <w:sz w:val="18"/>
                <w:szCs w:val="18"/>
              </w:rPr>
            </w:pPr>
          </w:p>
        </w:tc>
        <w:tc>
          <w:tcPr>
            <w:tcW w:w="826" w:type="dxa"/>
            <w:vMerge/>
            <w:tcBorders>
              <w:bottom w:val="nil"/>
            </w:tcBorders>
            <w:shd w:val="clear" w:color="auto" w:fill="auto"/>
          </w:tcPr>
          <w:p w14:paraId="3CAB43AD" w14:textId="77777777" w:rsidR="005E21FA" w:rsidRPr="00563476" w:rsidRDefault="005E21FA" w:rsidP="008F5956">
            <w:pPr>
              <w:spacing w:before="0" w:after="0" w:line="276" w:lineRule="auto"/>
              <w:rPr>
                <w:rFonts w:asciiTheme="minorHAnsi" w:hAnsiTheme="minorHAnsi"/>
                <w:b/>
                <w:sz w:val="18"/>
                <w:szCs w:val="18"/>
              </w:rPr>
            </w:pPr>
          </w:p>
        </w:tc>
        <w:tc>
          <w:tcPr>
            <w:tcW w:w="1237" w:type="dxa"/>
            <w:vMerge/>
            <w:shd w:val="clear" w:color="auto" w:fill="auto"/>
          </w:tcPr>
          <w:p w14:paraId="11502901" w14:textId="77777777" w:rsidR="005E21FA" w:rsidRPr="00563476" w:rsidRDefault="005E21FA" w:rsidP="008F5956">
            <w:pPr>
              <w:spacing w:before="0" w:after="0" w:line="276" w:lineRule="auto"/>
              <w:rPr>
                <w:rFonts w:asciiTheme="minorHAnsi" w:hAnsiTheme="minorHAnsi"/>
                <w:b/>
                <w:sz w:val="18"/>
                <w:szCs w:val="18"/>
              </w:rPr>
            </w:pPr>
          </w:p>
        </w:tc>
        <w:tc>
          <w:tcPr>
            <w:tcW w:w="1738" w:type="dxa"/>
            <w:gridSpan w:val="2"/>
            <w:vMerge/>
            <w:shd w:val="clear" w:color="auto" w:fill="auto"/>
          </w:tcPr>
          <w:p w14:paraId="4B41C715" w14:textId="77777777" w:rsidR="005E21FA" w:rsidRPr="00563476" w:rsidRDefault="005E21FA" w:rsidP="008F5956">
            <w:pPr>
              <w:spacing w:before="0" w:after="0" w:line="276" w:lineRule="auto"/>
              <w:rPr>
                <w:rFonts w:asciiTheme="minorHAnsi" w:hAnsiTheme="minorHAnsi"/>
                <w:b/>
                <w:sz w:val="18"/>
                <w:szCs w:val="18"/>
              </w:rPr>
            </w:pPr>
          </w:p>
        </w:tc>
        <w:tc>
          <w:tcPr>
            <w:tcW w:w="926" w:type="dxa"/>
            <w:vMerge/>
            <w:shd w:val="clear" w:color="auto" w:fill="auto"/>
          </w:tcPr>
          <w:p w14:paraId="357F418D" w14:textId="77777777" w:rsidR="005E21FA" w:rsidRPr="00563476" w:rsidRDefault="005E21FA" w:rsidP="008F5956">
            <w:pPr>
              <w:spacing w:before="0" w:after="0" w:line="276" w:lineRule="auto"/>
              <w:rPr>
                <w:rFonts w:asciiTheme="minorHAnsi" w:hAnsiTheme="minorHAnsi"/>
                <w:b/>
                <w:sz w:val="18"/>
                <w:szCs w:val="18"/>
              </w:rPr>
            </w:pPr>
          </w:p>
        </w:tc>
        <w:tc>
          <w:tcPr>
            <w:tcW w:w="1201" w:type="dxa"/>
            <w:vMerge/>
          </w:tcPr>
          <w:p w14:paraId="6E029EA7" w14:textId="77777777" w:rsidR="005E21FA" w:rsidRPr="00563476" w:rsidRDefault="005E21FA" w:rsidP="008F5956">
            <w:pPr>
              <w:spacing w:before="0" w:after="0" w:line="276" w:lineRule="auto"/>
              <w:jc w:val="center"/>
              <w:rPr>
                <w:rFonts w:asciiTheme="minorHAnsi" w:hAnsiTheme="minorHAnsi"/>
                <w:b/>
                <w:sz w:val="18"/>
                <w:szCs w:val="18"/>
              </w:rPr>
            </w:pPr>
          </w:p>
        </w:tc>
        <w:tc>
          <w:tcPr>
            <w:tcW w:w="3047" w:type="dxa"/>
            <w:gridSpan w:val="4"/>
            <w:vMerge/>
            <w:shd w:val="clear" w:color="auto" w:fill="auto"/>
          </w:tcPr>
          <w:p w14:paraId="758D641A" w14:textId="77777777" w:rsidR="005E21FA" w:rsidRPr="00563476" w:rsidRDefault="005E21FA" w:rsidP="008F5956">
            <w:pPr>
              <w:spacing w:before="0" w:after="0" w:line="276" w:lineRule="auto"/>
              <w:rPr>
                <w:rFonts w:asciiTheme="minorHAnsi" w:hAnsiTheme="minorHAnsi"/>
                <w:b/>
                <w:sz w:val="18"/>
                <w:szCs w:val="18"/>
              </w:rPr>
            </w:pPr>
          </w:p>
        </w:tc>
        <w:tc>
          <w:tcPr>
            <w:tcW w:w="1276" w:type="dxa"/>
            <w:vMerge/>
            <w:tcBorders>
              <w:bottom w:val="nil"/>
            </w:tcBorders>
            <w:shd w:val="clear" w:color="auto" w:fill="auto"/>
          </w:tcPr>
          <w:p w14:paraId="4C4627F7" w14:textId="77777777" w:rsidR="005E21FA" w:rsidRPr="00563476" w:rsidRDefault="005E21FA" w:rsidP="008F5956">
            <w:pPr>
              <w:spacing w:before="0" w:after="0" w:line="276" w:lineRule="auto"/>
              <w:rPr>
                <w:rFonts w:asciiTheme="minorHAnsi" w:hAnsiTheme="minorHAnsi"/>
                <w:b/>
                <w:sz w:val="18"/>
                <w:szCs w:val="18"/>
              </w:rPr>
            </w:pPr>
          </w:p>
        </w:tc>
        <w:tc>
          <w:tcPr>
            <w:tcW w:w="708" w:type="dxa"/>
            <w:tcBorders>
              <w:bottom w:val="nil"/>
            </w:tcBorders>
            <w:shd w:val="clear" w:color="auto" w:fill="auto"/>
          </w:tcPr>
          <w:p w14:paraId="3A780593"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public </w:t>
            </w:r>
          </w:p>
        </w:tc>
        <w:tc>
          <w:tcPr>
            <w:tcW w:w="709" w:type="dxa"/>
            <w:tcBorders>
              <w:bottom w:val="nil"/>
            </w:tcBorders>
            <w:shd w:val="clear" w:color="auto" w:fill="auto"/>
          </w:tcPr>
          <w:p w14:paraId="297A9FE3"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private </w:t>
            </w:r>
          </w:p>
        </w:tc>
        <w:tc>
          <w:tcPr>
            <w:tcW w:w="992" w:type="dxa"/>
            <w:vMerge/>
            <w:tcBorders>
              <w:bottom w:val="nil"/>
            </w:tcBorders>
            <w:shd w:val="clear" w:color="auto" w:fill="auto"/>
          </w:tcPr>
          <w:p w14:paraId="605485E1" w14:textId="77777777" w:rsidR="005E21FA" w:rsidRPr="00563476" w:rsidRDefault="005E21FA" w:rsidP="008F5956">
            <w:pPr>
              <w:spacing w:before="0" w:after="0" w:line="276" w:lineRule="auto"/>
              <w:rPr>
                <w:rFonts w:asciiTheme="minorHAnsi" w:hAnsiTheme="minorHAnsi"/>
                <w:b/>
                <w:sz w:val="18"/>
                <w:szCs w:val="18"/>
              </w:rPr>
            </w:pPr>
          </w:p>
        </w:tc>
        <w:tc>
          <w:tcPr>
            <w:tcW w:w="1070" w:type="dxa"/>
            <w:vMerge/>
            <w:tcBorders>
              <w:bottom w:val="nil"/>
            </w:tcBorders>
            <w:shd w:val="clear" w:color="auto" w:fill="auto"/>
          </w:tcPr>
          <w:p w14:paraId="25A0EE58" w14:textId="77777777" w:rsidR="005E21FA" w:rsidRPr="00563476" w:rsidRDefault="005E21FA" w:rsidP="008F5956">
            <w:pPr>
              <w:spacing w:before="0" w:after="0" w:line="276" w:lineRule="auto"/>
              <w:rPr>
                <w:rFonts w:asciiTheme="minorHAnsi" w:hAnsiTheme="minorHAnsi"/>
                <w:b/>
                <w:sz w:val="18"/>
                <w:szCs w:val="18"/>
              </w:rPr>
            </w:pPr>
          </w:p>
        </w:tc>
      </w:tr>
      <w:tr w:rsidR="005E21FA" w:rsidRPr="00563476" w14:paraId="1D293715" w14:textId="77777777" w:rsidTr="005E21FA">
        <w:trPr>
          <w:trHeight w:val="68"/>
          <w:jc w:val="center"/>
        </w:trPr>
        <w:tc>
          <w:tcPr>
            <w:tcW w:w="1056" w:type="dxa"/>
            <w:vMerge/>
            <w:shd w:val="clear" w:color="auto" w:fill="auto"/>
          </w:tcPr>
          <w:p w14:paraId="3A08A7E9" w14:textId="77777777" w:rsidR="005E21FA" w:rsidRPr="00563476" w:rsidRDefault="005E21FA" w:rsidP="008F5956">
            <w:pPr>
              <w:spacing w:before="0" w:after="0" w:line="276" w:lineRule="auto"/>
              <w:jc w:val="center"/>
              <w:rPr>
                <w:rFonts w:asciiTheme="minorHAnsi" w:hAnsiTheme="minorHAnsi"/>
                <w:b/>
                <w:sz w:val="18"/>
                <w:szCs w:val="18"/>
              </w:rPr>
            </w:pPr>
          </w:p>
        </w:tc>
        <w:tc>
          <w:tcPr>
            <w:tcW w:w="826" w:type="dxa"/>
            <w:vMerge w:val="restart"/>
            <w:tcBorders>
              <w:top w:val="nil"/>
            </w:tcBorders>
            <w:shd w:val="clear" w:color="auto" w:fill="auto"/>
          </w:tcPr>
          <w:p w14:paraId="791E7852" w14:textId="77777777" w:rsidR="005E21FA" w:rsidRPr="00563476" w:rsidRDefault="005E21FA" w:rsidP="008F5956">
            <w:pPr>
              <w:spacing w:before="0" w:after="0" w:line="276" w:lineRule="auto"/>
              <w:jc w:val="center"/>
              <w:rPr>
                <w:rFonts w:asciiTheme="minorHAnsi" w:hAnsiTheme="minorHAnsi"/>
                <w:b/>
                <w:sz w:val="18"/>
                <w:szCs w:val="18"/>
              </w:rPr>
            </w:pPr>
          </w:p>
        </w:tc>
        <w:tc>
          <w:tcPr>
            <w:tcW w:w="1237" w:type="dxa"/>
            <w:vMerge/>
            <w:shd w:val="clear" w:color="auto" w:fill="auto"/>
          </w:tcPr>
          <w:p w14:paraId="20FAEA76" w14:textId="77777777" w:rsidR="005E21FA" w:rsidRPr="00563476" w:rsidRDefault="005E21FA" w:rsidP="008F5956">
            <w:pPr>
              <w:spacing w:before="0" w:after="0" w:line="276" w:lineRule="auto"/>
              <w:jc w:val="center"/>
              <w:rPr>
                <w:rFonts w:asciiTheme="minorHAnsi" w:hAnsiTheme="minorHAnsi"/>
                <w:b/>
                <w:sz w:val="18"/>
                <w:szCs w:val="18"/>
              </w:rPr>
            </w:pPr>
          </w:p>
        </w:tc>
        <w:tc>
          <w:tcPr>
            <w:tcW w:w="1738" w:type="dxa"/>
            <w:gridSpan w:val="2"/>
            <w:vMerge/>
            <w:shd w:val="clear" w:color="auto" w:fill="auto"/>
          </w:tcPr>
          <w:p w14:paraId="55017055" w14:textId="77777777" w:rsidR="005E21FA" w:rsidRPr="00563476" w:rsidRDefault="005E21FA" w:rsidP="008F5956">
            <w:pPr>
              <w:spacing w:before="0" w:after="0" w:line="276" w:lineRule="auto"/>
              <w:jc w:val="center"/>
              <w:rPr>
                <w:rFonts w:asciiTheme="minorHAnsi" w:hAnsiTheme="minorHAnsi"/>
                <w:b/>
                <w:sz w:val="18"/>
                <w:szCs w:val="18"/>
              </w:rPr>
            </w:pPr>
          </w:p>
        </w:tc>
        <w:tc>
          <w:tcPr>
            <w:tcW w:w="926" w:type="dxa"/>
            <w:vMerge/>
            <w:shd w:val="clear" w:color="auto" w:fill="auto"/>
          </w:tcPr>
          <w:p w14:paraId="333F40F3" w14:textId="77777777" w:rsidR="005E21FA" w:rsidRPr="00563476" w:rsidRDefault="005E21FA" w:rsidP="008F5956">
            <w:pPr>
              <w:spacing w:before="0" w:after="0" w:line="276" w:lineRule="auto"/>
              <w:jc w:val="center"/>
              <w:rPr>
                <w:rFonts w:asciiTheme="minorHAnsi" w:hAnsiTheme="minorHAnsi"/>
                <w:b/>
                <w:sz w:val="18"/>
                <w:szCs w:val="18"/>
              </w:rPr>
            </w:pPr>
          </w:p>
        </w:tc>
        <w:tc>
          <w:tcPr>
            <w:tcW w:w="1201" w:type="dxa"/>
            <w:vMerge/>
          </w:tcPr>
          <w:p w14:paraId="1CAB7C7A" w14:textId="77777777" w:rsidR="005E21FA" w:rsidRPr="00563476" w:rsidRDefault="005E21FA" w:rsidP="008F5956">
            <w:pPr>
              <w:spacing w:before="0" w:after="0" w:line="276" w:lineRule="auto"/>
              <w:jc w:val="center"/>
              <w:rPr>
                <w:rFonts w:asciiTheme="minorHAnsi" w:hAnsiTheme="minorHAnsi"/>
                <w:b/>
                <w:sz w:val="18"/>
                <w:szCs w:val="18"/>
              </w:rPr>
            </w:pPr>
          </w:p>
        </w:tc>
        <w:tc>
          <w:tcPr>
            <w:tcW w:w="3047" w:type="dxa"/>
            <w:gridSpan w:val="4"/>
            <w:vMerge/>
            <w:tcBorders>
              <w:bottom w:val="single" w:sz="4" w:space="0" w:color="auto"/>
            </w:tcBorders>
            <w:shd w:val="clear" w:color="auto" w:fill="auto"/>
          </w:tcPr>
          <w:p w14:paraId="79D311C2" w14:textId="77777777" w:rsidR="005E21FA" w:rsidRPr="00563476" w:rsidRDefault="005E21FA" w:rsidP="008F5956">
            <w:pPr>
              <w:spacing w:before="0" w:after="0" w:line="276" w:lineRule="auto"/>
              <w:jc w:val="center"/>
              <w:rPr>
                <w:rFonts w:asciiTheme="minorHAnsi" w:hAnsiTheme="minorHAnsi"/>
                <w:b/>
                <w:sz w:val="18"/>
                <w:szCs w:val="18"/>
              </w:rPr>
            </w:pPr>
          </w:p>
        </w:tc>
        <w:tc>
          <w:tcPr>
            <w:tcW w:w="1276" w:type="dxa"/>
            <w:tcBorders>
              <w:top w:val="nil"/>
              <w:bottom w:val="nil"/>
            </w:tcBorders>
            <w:shd w:val="clear" w:color="auto" w:fill="auto"/>
          </w:tcPr>
          <w:p w14:paraId="315D3D95"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(d)=(e)+(f)</w:t>
            </w:r>
          </w:p>
        </w:tc>
        <w:tc>
          <w:tcPr>
            <w:tcW w:w="708" w:type="dxa"/>
            <w:tcBorders>
              <w:top w:val="nil"/>
              <w:bottom w:val="nil"/>
            </w:tcBorders>
            <w:shd w:val="clear" w:color="auto" w:fill="auto"/>
          </w:tcPr>
          <w:p w14:paraId="61104B94"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(e)</w:t>
            </w:r>
          </w:p>
        </w:tc>
        <w:tc>
          <w:tcPr>
            <w:tcW w:w="709" w:type="dxa"/>
            <w:tcBorders>
              <w:top w:val="nil"/>
              <w:bottom w:val="nil"/>
            </w:tcBorders>
            <w:shd w:val="clear" w:color="auto" w:fill="auto"/>
          </w:tcPr>
          <w:p w14:paraId="49304D6C"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(f)</w:t>
            </w:r>
          </w:p>
        </w:tc>
        <w:tc>
          <w:tcPr>
            <w:tcW w:w="992" w:type="dxa"/>
            <w:tcBorders>
              <w:top w:val="nil"/>
              <w:bottom w:val="nil"/>
            </w:tcBorders>
            <w:shd w:val="clear" w:color="auto" w:fill="auto"/>
          </w:tcPr>
          <w:p w14:paraId="5D170E36"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(g)=(a)+(d)**</w:t>
            </w:r>
          </w:p>
        </w:tc>
        <w:tc>
          <w:tcPr>
            <w:tcW w:w="1070" w:type="dxa"/>
            <w:tcBorders>
              <w:top w:val="nil"/>
              <w:bottom w:val="nil"/>
            </w:tcBorders>
            <w:shd w:val="clear" w:color="auto" w:fill="auto"/>
          </w:tcPr>
          <w:p w14:paraId="58890F9F"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(h)=(a)/(g)</w:t>
            </w:r>
          </w:p>
        </w:tc>
      </w:tr>
      <w:tr w:rsidR="005E21FA" w:rsidRPr="00563476" w14:paraId="1E27CCFB" w14:textId="77777777" w:rsidTr="005E21FA">
        <w:trPr>
          <w:trHeight w:val="651"/>
          <w:jc w:val="center"/>
        </w:trPr>
        <w:tc>
          <w:tcPr>
            <w:tcW w:w="1056" w:type="dxa"/>
            <w:vMerge/>
            <w:shd w:val="clear" w:color="auto" w:fill="auto"/>
          </w:tcPr>
          <w:p w14:paraId="5132DED2" w14:textId="77777777" w:rsidR="005E21FA" w:rsidRPr="00563476" w:rsidRDefault="005E21FA" w:rsidP="008F5956">
            <w:pPr>
              <w:spacing w:before="0" w:after="0" w:line="276" w:lineRule="auto"/>
              <w:rPr>
                <w:rFonts w:asciiTheme="minorHAnsi" w:hAnsiTheme="minorHAnsi"/>
                <w:b/>
                <w:sz w:val="18"/>
                <w:szCs w:val="18"/>
              </w:rPr>
            </w:pPr>
          </w:p>
        </w:tc>
        <w:tc>
          <w:tcPr>
            <w:tcW w:w="826" w:type="dxa"/>
            <w:vMerge/>
            <w:shd w:val="clear" w:color="auto" w:fill="auto"/>
          </w:tcPr>
          <w:p w14:paraId="279AEEFD" w14:textId="77777777" w:rsidR="005E21FA" w:rsidRPr="00563476" w:rsidRDefault="005E21FA" w:rsidP="008F5956">
            <w:pPr>
              <w:spacing w:before="0" w:after="0" w:line="276" w:lineRule="auto"/>
              <w:rPr>
                <w:rFonts w:asciiTheme="minorHAnsi" w:hAnsiTheme="minorHAnsi"/>
                <w:b/>
                <w:sz w:val="18"/>
                <w:szCs w:val="18"/>
              </w:rPr>
            </w:pPr>
          </w:p>
        </w:tc>
        <w:tc>
          <w:tcPr>
            <w:tcW w:w="1237" w:type="dxa"/>
            <w:vMerge/>
            <w:shd w:val="clear" w:color="auto" w:fill="auto"/>
          </w:tcPr>
          <w:p w14:paraId="7DCF2B6F" w14:textId="77777777" w:rsidR="005E21FA" w:rsidRPr="00563476" w:rsidRDefault="005E21FA" w:rsidP="008F5956">
            <w:pPr>
              <w:spacing w:before="0" w:after="0" w:line="276" w:lineRule="auto"/>
              <w:rPr>
                <w:rFonts w:asciiTheme="minorHAnsi" w:hAnsiTheme="minorHAnsi"/>
                <w:b/>
                <w:sz w:val="18"/>
                <w:szCs w:val="18"/>
              </w:rPr>
            </w:pPr>
          </w:p>
        </w:tc>
        <w:tc>
          <w:tcPr>
            <w:tcW w:w="1738" w:type="dxa"/>
            <w:gridSpan w:val="2"/>
            <w:vMerge/>
            <w:shd w:val="clear" w:color="auto" w:fill="auto"/>
          </w:tcPr>
          <w:p w14:paraId="0FC24520" w14:textId="77777777" w:rsidR="005E21FA" w:rsidRPr="00563476" w:rsidRDefault="005E21FA" w:rsidP="008F5956">
            <w:pPr>
              <w:spacing w:before="0" w:after="0" w:line="276" w:lineRule="auto"/>
              <w:rPr>
                <w:rFonts w:asciiTheme="minorHAnsi" w:hAnsiTheme="minorHAnsi"/>
                <w:b/>
                <w:sz w:val="18"/>
                <w:szCs w:val="18"/>
              </w:rPr>
            </w:pPr>
          </w:p>
        </w:tc>
        <w:tc>
          <w:tcPr>
            <w:tcW w:w="926" w:type="dxa"/>
            <w:vMerge/>
            <w:shd w:val="clear" w:color="auto" w:fill="auto"/>
          </w:tcPr>
          <w:p w14:paraId="2AE2A395" w14:textId="77777777" w:rsidR="005E21FA" w:rsidRPr="00563476" w:rsidRDefault="005E21FA" w:rsidP="008F5956">
            <w:pPr>
              <w:spacing w:before="0" w:after="0" w:line="276" w:lineRule="auto"/>
              <w:rPr>
                <w:rFonts w:asciiTheme="minorHAnsi" w:eastAsia="Times New Roman" w:hAnsiTheme="minorHAnsi"/>
                <w:b/>
                <w:iCs/>
                <w:sz w:val="18"/>
                <w:szCs w:val="18"/>
              </w:rPr>
            </w:pPr>
          </w:p>
        </w:tc>
        <w:tc>
          <w:tcPr>
            <w:tcW w:w="1201" w:type="dxa"/>
            <w:vMerge/>
          </w:tcPr>
          <w:p w14:paraId="53AA657E" w14:textId="77777777" w:rsidR="005E21FA" w:rsidRPr="00563476" w:rsidRDefault="005E21FA" w:rsidP="008F5956">
            <w:pPr>
              <w:spacing w:before="0" w:after="0" w:line="276" w:lineRule="auto"/>
              <w:rPr>
                <w:rFonts w:asciiTheme="minorHAnsi" w:hAnsiTheme="minorHAnsi"/>
                <w:b/>
                <w:sz w:val="18"/>
                <w:szCs w:val="18"/>
              </w:rPr>
            </w:pPr>
          </w:p>
        </w:tc>
        <w:tc>
          <w:tcPr>
            <w:tcW w:w="1522" w:type="dxa"/>
            <w:gridSpan w:val="2"/>
            <w:tcBorders>
              <w:bottom w:val="single" w:sz="4" w:space="0" w:color="auto"/>
            </w:tcBorders>
            <w:shd w:val="clear" w:color="auto" w:fill="auto"/>
          </w:tcPr>
          <w:p w14:paraId="4B046EDC"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 xml:space="preserve">Union contribution </w:t>
            </w:r>
          </w:p>
        </w:tc>
        <w:tc>
          <w:tcPr>
            <w:tcW w:w="1525" w:type="dxa"/>
            <w:gridSpan w:val="2"/>
          </w:tcPr>
          <w:p w14:paraId="041DD0D5"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Flexibility amount</w:t>
            </w:r>
          </w:p>
        </w:tc>
        <w:tc>
          <w:tcPr>
            <w:tcW w:w="1276" w:type="dxa"/>
            <w:vMerge w:val="restart"/>
            <w:tcBorders>
              <w:top w:val="nil"/>
            </w:tcBorders>
            <w:shd w:val="clear" w:color="auto" w:fill="auto"/>
          </w:tcPr>
          <w:p w14:paraId="06E125DE" w14:textId="77777777" w:rsidR="005E21FA" w:rsidRPr="00563476" w:rsidRDefault="005E21FA" w:rsidP="008F5956">
            <w:pPr>
              <w:spacing w:before="0" w:after="0" w:line="276" w:lineRule="auto"/>
              <w:rPr>
                <w:rFonts w:asciiTheme="minorHAnsi" w:hAnsiTheme="minorHAnsi"/>
                <w:b/>
                <w:sz w:val="18"/>
                <w:szCs w:val="18"/>
              </w:rPr>
            </w:pPr>
          </w:p>
        </w:tc>
        <w:tc>
          <w:tcPr>
            <w:tcW w:w="708" w:type="dxa"/>
            <w:vMerge w:val="restart"/>
            <w:tcBorders>
              <w:top w:val="nil"/>
            </w:tcBorders>
            <w:shd w:val="clear" w:color="auto" w:fill="auto"/>
          </w:tcPr>
          <w:p w14:paraId="067668C1" w14:textId="77777777" w:rsidR="005E21FA" w:rsidRPr="00563476" w:rsidRDefault="005E21FA" w:rsidP="008F5956">
            <w:pPr>
              <w:spacing w:before="0" w:after="0" w:line="276" w:lineRule="auto"/>
              <w:rPr>
                <w:rFonts w:asciiTheme="minorHAnsi" w:hAnsiTheme="minorHAnsi"/>
                <w:b/>
                <w:sz w:val="18"/>
                <w:szCs w:val="18"/>
              </w:rPr>
            </w:pPr>
          </w:p>
        </w:tc>
        <w:tc>
          <w:tcPr>
            <w:tcW w:w="709" w:type="dxa"/>
            <w:vMerge w:val="restart"/>
            <w:tcBorders>
              <w:top w:val="nil"/>
            </w:tcBorders>
            <w:shd w:val="clear" w:color="auto" w:fill="auto"/>
          </w:tcPr>
          <w:p w14:paraId="079D62F2" w14:textId="77777777" w:rsidR="005E21FA" w:rsidRPr="00563476" w:rsidRDefault="005E21FA" w:rsidP="008F5956">
            <w:pPr>
              <w:spacing w:before="0" w:after="0" w:line="276" w:lineRule="auto"/>
              <w:rPr>
                <w:rFonts w:asciiTheme="minorHAnsi" w:hAnsiTheme="minorHAnsi"/>
                <w:b/>
                <w:sz w:val="18"/>
                <w:szCs w:val="18"/>
              </w:rPr>
            </w:pPr>
          </w:p>
        </w:tc>
        <w:tc>
          <w:tcPr>
            <w:tcW w:w="992" w:type="dxa"/>
            <w:vMerge w:val="restart"/>
            <w:tcBorders>
              <w:top w:val="nil"/>
            </w:tcBorders>
            <w:shd w:val="clear" w:color="auto" w:fill="auto"/>
          </w:tcPr>
          <w:p w14:paraId="3BE9A58C" w14:textId="77777777" w:rsidR="005E21FA" w:rsidRPr="00563476" w:rsidRDefault="005E21FA" w:rsidP="008F5956">
            <w:pPr>
              <w:spacing w:before="0" w:after="0" w:line="276" w:lineRule="auto"/>
              <w:rPr>
                <w:rFonts w:asciiTheme="minorHAnsi" w:hAnsiTheme="minorHAnsi"/>
                <w:b/>
                <w:sz w:val="18"/>
                <w:szCs w:val="18"/>
              </w:rPr>
            </w:pPr>
          </w:p>
        </w:tc>
        <w:tc>
          <w:tcPr>
            <w:tcW w:w="1070" w:type="dxa"/>
            <w:vMerge w:val="restart"/>
            <w:tcBorders>
              <w:top w:val="nil"/>
            </w:tcBorders>
            <w:shd w:val="clear" w:color="auto" w:fill="auto"/>
          </w:tcPr>
          <w:p w14:paraId="0D80B837" w14:textId="77777777" w:rsidR="005E21FA" w:rsidRPr="00563476" w:rsidRDefault="005E21FA" w:rsidP="008F5956">
            <w:pPr>
              <w:spacing w:before="0" w:after="0" w:line="276" w:lineRule="auto"/>
              <w:rPr>
                <w:rFonts w:asciiTheme="minorHAnsi" w:hAnsiTheme="minorHAnsi"/>
                <w:b/>
                <w:sz w:val="18"/>
                <w:szCs w:val="18"/>
              </w:rPr>
            </w:pPr>
          </w:p>
        </w:tc>
      </w:tr>
      <w:tr w:rsidR="005E21FA" w:rsidRPr="00563476" w14:paraId="4D15456E" w14:textId="77777777" w:rsidTr="005E21FA">
        <w:trPr>
          <w:trHeight w:val="534"/>
          <w:jc w:val="center"/>
        </w:trPr>
        <w:tc>
          <w:tcPr>
            <w:tcW w:w="1056" w:type="dxa"/>
            <w:vMerge/>
            <w:shd w:val="clear" w:color="auto" w:fill="auto"/>
          </w:tcPr>
          <w:p w14:paraId="77EF7918" w14:textId="77777777" w:rsidR="005E21FA" w:rsidRPr="00563476" w:rsidRDefault="005E21FA" w:rsidP="008F5956">
            <w:pPr>
              <w:spacing w:before="0" w:after="0" w:line="276" w:lineRule="auto"/>
              <w:rPr>
                <w:rFonts w:asciiTheme="minorHAnsi" w:hAnsiTheme="minorHAnsi"/>
                <w:b/>
                <w:sz w:val="18"/>
                <w:szCs w:val="18"/>
              </w:rPr>
            </w:pPr>
          </w:p>
        </w:tc>
        <w:tc>
          <w:tcPr>
            <w:tcW w:w="826" w:type="dxa"/>
            <w:vMerge/>
            <w:shd w:val="clear" w:color="auto" w:fill="auto"/>
          </w:tcPr>
          <w:p w14:paraId="39058B99" w14:textId="77777777" w:rsidR="005E21FA" w:rsidRPr="00563476" w:rsidRDefault="005E21FA" w:rsidP="008F5956">
            <w:pPr>
              <w:spacing w:before="0" w:after="0" w:line="276" w:lineRule="auto"/>
              <w:rPr>
                <w:rFonts w:asciiTheme="minorHAnsi" w:hAnsiTheme="minorHAnsi"/>
                <w:b/>
                <w:sz w:val="18"/>
                <w:szCs w:val="18"/>
              </w:rPr>
            </w:pPr>
          </w:p>
        </w:tc>
        <w:tc>
          <w:tcPr>
            <w:tcW w:w="1237" w:type="dxa"/>
            <w:vMerge/>
            <w:shd w:val="clear" w:color="auto" w:fill="auto"/>
          </w:tcPr>
          <w:p w14:paraId="24C94C6B" w14:textId="77777777" w:rsidR="005E21FA" w:rsidRPr="00563476" w:rsidRDefault="005E21FA" w:rsidP="008F5956">
            <w:pPr>
              <w:spacing w:before="0" w:after="0" w:line="276" w:lineRule="auto"/>
              <w:rPr>
                <w:rFonts w:asciiTheme="minorHAnsi" w:hAnsiTheme="minorHAnsi"/>
                <w:b/>
                <w:sz w:val="18"/>
                <w:szCs w:val="18"/>
              </w:rPr>
            </w:pPr>
          </w:p>
        </w:tc>
        <w:tc>
          <w:tcPr>
            <w:tcW w:w="1738" w:type="dxa"/>
            <w:gridSpan w:val="2"/>
            <w:vMerge/>
            <w:shd w:val="clear" w:color="auto" w:fill="auto"/>
          </w:tcPr>
          <w:p w14:paraId="5985648F" w14:textId="77777777" w:rsidR="005E21FA" w:rsidRPr="00563476" w:rsidRDefault="005E21FA" w:rsidP="008F5956">
            <w:pPr>
              <w:spacing w:before="0" w:after="0" w:line="276" w:lineRule="auto"/>
              <w:rPr>
                <w:rFonts w:asciiTheme="minorHAnsi" w:hAnsiTheme="minorHAnsi"/>
                <w:b/>
                <w:sz w:val="18"/>
                <w:szCs w:val="18"/>
              </w:rPr>
            </w:pPr>
          </w:p>
        </w:tc>
        <w:tc>
          <w:tcPr>
            <w:tcW w:w="926" w:type="dxa"/>
            <w:vMerge/>
            <w:shd w:val="clear" w:color="auto" w:fill="auto"/>
          </w:tcPr>
          <w:p w14:paraId="6D6FAAEC" w14:textId="77777777" w:rsidR="005E21FA" w:rsidRPr="00563476" w:rsidRDefault="005E21FA" w:rsidP="008F5956">
            <w:pPr>
              <w:spacing w:before="0" w:after="0" w:line="276" w:lineRule="auto"/>
              <w:rPr>
                <w:rFonts w:asciiTheme="minorHAnsi" w:eastAsia="Times New Roman" w:hAnsiTheme="minorHAnsi"/>
                <w:b/>
                <w:iCs/>
                <w:sz w:val="18"/>
                <w:szCs w:val="18"/>
              </w:rPr>
            </w:pPr>
          </w:p>
        </w:tc>
        <w:tc>
          <w:tcPr>
            <w:tcW w:w="1201" w:type="dxa"/>
            <w:vMerge/>
          </w:tcPr>
          <w:p w14:paraId="6FFD0BEE" w14:textId="77777777" w:rsidR="005E21FA" w:rsidRPr="00563476" w:rsidRDefault="005E21FA" w:rsidP="008F5956">
            <w:pPr>
              <w:spacing w:before="0" w:after="0" w:line="276" w:lineRule="auto"/>
              <w:rPr>
                <w:rFonts w:asciiTheme="minorHAnsi" w:hAnsiTheme="minorHAnsi"/>
                <w:b/>
                <w:sz w:val="18"/>
                <w:szCs w:val="18"/>
              </w:rPr>
            </w:pPr>
          </w:p>
        </w:tc>
        <w:tc>
          <w:tcPr>
            <w:tcW w:w="761" w:type="dxa"/>
            <w:tcBorders>
              <w:bottom w:val="single" w:sz="4" w:space="0" w:color="auto"/>
            </w:tcBorders>
            <w:shd w:val="clear" w:color="auto" w:fill="auto"/>
          </w:tcPr>
          <w:p w14:paraId="59BF8E63"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without TA pursuant to Article 30(5)</w:t>
            </w:r>
          </w:p>
        </w:tc>
        <w:tc>
          <w:tcPr>
            <w:tcW w:w="761" w:type="dxa"/>
            <w:tcBorders>
              <w:bottom w:val="single" w:sz="4" w:space="0" w:color="auto"/>
            </w:tcBorders>
          </w:tcPr>
          <w:p w14:paraId="24C65F95" w14:textId="77777777" w:rsidR="005E21FA" w:rsidRPr="00563476" w:rsidRDefault="005E21FA" w:rsidP="008F5956">
            <w:pPr>
              <w:spacing w:before="0" w:after="0" w:line="276" w:lineRule="auto"/>
              <w:rPr>
                <w:rFonts w:asciiTheme="minorHAnsi" w:hAnsiTheme="minorHAnsi"/>
                <w:b/>
                <w:sz w:val="18"/>
                <w:szCs w:val="18"/>
              </w:rPr>
            </w:pPr>
            <w:r w:rsidRPr="00563476">
              <w:rPr>
                <w:rFonts w:asciiTheme="minorHAnsi" w:hAnsiTheme="minorHAnsi"/>
                <w:b/>
                <w:sz w:val="18"/>
                <w:szCs w:val="18"/>
              </w:rPr>
              <w:t>for TA pursuant to Article 30(5)</w:t>
            </w:r>
          </w:p>
        </w:tc>
        <w:tc>
          <w:tcPr>
            <w:tcW w:w="761" w:type="dxa"/>
            <w:tcBorders>
              <w:bottom w:val="single" w:sz="4" w:space="0" w:color="auto"/>
            </w:tcBorders>
          </w:tcPr>
          <w:p w14:paraId="694D9504" w14:textId="77777777" w:rsidR="005E21FA" w:rsidRPr="00563476" w:rsidRDefault="005E21FA" w:rsidP="008F5956">
            <w:pPr>
              <w:spacing w:before="0" w:after="0" w:line="276" w:lineRule="auto"/>
              <w:rPr>
                <w:rFonts w:asciiTheme="minorHAnsi" w:hAnsiTheme="minorHAnsi"/>
                <w:b/>
                <w:i/>
                <w:sz w:val="18"/>
                <w:szCs w:val="18"/>
              </w:rPr>
            </w:pPr>
            <w:r w:rsidRPr="00563476">
              <w:rPr>
                <w:rFonts w:asciiTheme="minorHAnsi" w:hAnsiTheme="minorHAnsi"/>
                <w:b/>
                <w:sz w:val="18"/>
                <w:szCs w:val="18"/>
              </w:rPr>
              <w:t>without TA pursuant to Article 30(5)</w:t>
            </w:r>
          </w:p>
        </w:tc>
        <w:tc>
          <w:tcPr>
            <w:tcW w:w="764" w:type="dxa"/>
            <w:tcBorders>
              <w:bottom w:val="single" w:sz="4" w:space="0" w:color="auto"/>
            </w:tcBorders>
          </w:tcPr>
          <w:p w14:paraId="605ABC01" w14:textId="77777777" w:rsidR="005E21FA" w:rsidRPr="00563476" w:rsidRDefault="005E21FA" w:rsidP="008F5956">
            <w:pPr>
              <w:spacing w:before="0" w:after="0" w:line="276" w:lineRule="auto"/>
              <w:rPr>
                <w:rFonts w:asciiTheme="minorHAnsi" w:hAnsiTheme="minorHAnsi"/>
                <w:b/>
                <w:i/>
                <w:sz w:val="18"/>
                <w:szCs w:val="18"/>
              </w:rPr>
            </w:pPr>
            <w:r w:rsidRPr="00563476">
              <w:rPr>
                <w:rFonts w:asciiTheme="minorHAnsi" w:hAnsiTheme="minorHAnsi"/>
                <w:b/>
                <w:sz w:val="18"/>
                <w:szCs w:val="18"/>
              </w:rPr>
              <w:t>for TA pursuant to Article 30(5)</w:t>
            </w:r>
            <w:r w:rsidRPr="00563476" w:rsidDel="0050758A">
              <w:rPr>
                <w:rFonts w:asciiTheme="minorHAnsi" w:hAnsiTheme="minorHAnsi"/>
                <w:b/>
                <w:sz w:val="18"/>
                <w:szCs w:val="18"/>
              </w:rPr>
              <w:t>***</w:t>
            </w:r>
          </w:p>
        </w:tc>
        <w:tc>
          <w:tcPr>
            <w:tcW w:w="1276" w:type="dxa"/>
            <w:vMerge/>
            <w:shd w:val="clear" w:color="auto" w:fill="auto"/>
          </w:tcPr>
          <w:p w14:paraId="13EB4E61" w14:textId="77777777" w:rsidR="005E21FA" w:rsidRPr="00563476" w:rsidRDefault="005E21FA" w:rsidP="008F5956">
            <w:pPr>
              <w:spacing w:before="0" w:after="0" w:line="276" w:lineRule="auto"/>
              <w:rPr>
                <w:rFonts w:asciiTheme="minorHAnsi" w:hAnsiTheme="minorHAnsi"/>
                <w:b/>
                <w:sz w:val="18"/>
                <w:szCs w:val="18"/>
              </w:rPr>
            </w:pPr>
          </w:p>
        </w:tc>
        <w:tc>
          <w:tcPr>
            <w:tcW w:w="708" w:type="dxa"/>
            <w:vMerge/>
            <w:shd w:val="clear" w:color="auto" w:fill="auto"/>
          </w:tcPr>
          <w:p w14:paraId="452A94D0" w14:textId="77777777" w:rsidR="005E21FA" w:rsidRPr="00563476" w:rsidRDefault="005E21FA" w:rsidP="008F5956">
            <w:pPr>
              <w:spacing w:before="0" w:after="0" w:line="276" w:lineRule="auto"/>
              <w:rPr>
                <w:rFonts w:asciiTheme="minorHAnsi" w:hAnsiTheme="minorHAnsi"/>
                <w:b/>
                <w:sz w:val="18"/>
                <w:szCs w:val="18"/>
              </w:rPr>
            </w:pPr>
          </w:p>
        </w:tc>
        <w:tc>
          <w:tcPr>
            <w:tcW w:w="709" w:type="dxa"/>
            <w:vMerge/>
            <w:shd w:val="clear" w:color="auto" w:fill="auto"/>
          </w:tcPr>
          <w:p w14:paraId="0D9BC489" w14:textId="77777777" w:rsidR="005E21FA" w:rsidRPr="00563476" w:rsidRDefault="005E21FA" w:rsidP="008F5956">
            <w:pPr>
              <w:spacing w:before="0" w:after="0" w:line="276" w:lineRule="auto"/>
              <w:rPr>
                <w:rFonts w:asciiTheme="minorHAnsi" w:hAnsiTheme="minorHAnsi"/>
                <w:b/>
                <w:sz w:val="18"/>
                <w:szCs w:val="18"/>
              </w:rPr>
            </w:pPr>
          </w:p>
        </w:tc>
        <w:tc>
          <w:tcPr>
            <w:tcW w:w="992" w:type="dxa"/>
            <w:vMerge/>
            <w:shd w:val="clear" w:color="auto" w:fill="auto"/>
          </w:tcPr>
          <w:p w14:paraId="2BCF6E7F" w14:textId="77777777" w:rsidR="005E21FA" w:rsidRPr="00563476" w:rsidRDefault="005E21FA" w:rsidP="008F5956">
            <w:pPr>
              <w:spacing w:before="0" w:after="0" w:line="276" w:lineRule="auto"/>
              <w:rPr>
                <w:rFonts w:asciiTheme="minorHAnsi" w:hAnsiTheme="minorHAnsi"/>
                <w:b/>
                <w:sz w:val="18"/>
                <w:szCs w:val="18"/>
              </w:rPr>
            </w:pPr>
          </w:p>
        </w:tc>
        <w:tc>
          <w:tcPr>
            <w:tcW w:w="1070" w:type="dxa"/>
            <w:vMerge/>
            <w:shd w:val="clear" w:color="auto" w:fill="auto"/>
          </w:tcPr>
          <w:p w14:paraId="4FCED6DA" w14:textId="77777777" w:rsidR="005E21FA" w:rsidRPr="00563476" w:rsidRDefault="005E21FA" w:rsidP="008F5956">
            <w:pPr>
              <w:spacing w:before="0" w:after="0" w:line="276" w:lineRule="auto"/>
              <w:rPr>
                <w:rFonts w:asciiTheme="minorHAnsi" w:hAnsiTheme="minorHAnsi"/>
                <w:b/>
                <w:sz w:val="18"/>
                <w:szCs w:val="18"/>
              </w:rPr>
            </w:pPr>
          </w:p>
        </w:tc>
      </w:tr>
      <w:tr w:rsidR="005E21FA" w:rsidRPr="00563476" w14:paraId="5AC82BF0" w14:textId="77777777" w:rsidTr="005E21FA">
        <w:trPr>
          <w:trHeight w:val="168"/>
          <w:jc w:val="center"/>
        </w:trPr>
        <w:tc>
          <w:tcPr>
            <w:tcW w:w="1056" w:type="dxa"/>
            <w:vMerge/>
            <w:shd w:val="clear" w:color="auto" w:fill="auto"/>
          </w:tcPr>
          <w:p w14:paraId="44157DCE"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07881072"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09EB9945"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auto"/>
          </w:tcPr>
          <w:p w14:paraId="2E6393DB" w14:textId="77777777" w:rsidR="005E21FA" w:rsidRPr="00563476" w:rsidRDefault="005E21FA" w:rsidP="008F5956">
            <w:pPr>
              <w:spacing w:before="0" w:after="0" w:line="276" w:lineRule="auto"/>
              <w:rPr>
                <w:rFonts w:asciiTheme="minorHAnsi" w:hAnsiTheme="minorHAnsi"/>
                <w:bCs/>
                <w:sz w:val="18"/>
                <w:szCs w:val="18"/>
              </w:rPr>
            </w:pPr>
          </w:p>
        </w:tc>
        <w:tc>
          <w:tcPr>
            <w:tcW w:w="926" w:type="dxa"/>
            <w:vMerge/>
            <w:shd w:val="clear" w:color="auto" w:fill="auto"/>
          </w:tcPr>
          <w:p w14:paraId="3D2BFD58"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1201" w:type="dxa"/>
            <w:vMerge/>
          </w:tcPr>
          <w:p w14:paraId="5BA2E911" w14:textId="77777777" w:rsidR="005E21FA" w:rsidRPr="00563476" w:rsidRDefault="005E21FA" w:rsidP="008F5956">
            <w:pPr>
              <w:spacing w:before="0" w:after="0" w:line="276" w:lineRule="auto"/>
              <w:jc w:val="center"/>
              <w:rPr>
                <w:rFonts w:asciiTheme="minorHAnsi" w:hAnsiTheme="minorHAnsi"/>
                <w:b/>
                <w:sz w:val="18"/>
                <w:szCs w:val="18"/>
              </w:rPr>
            </w:pPr>
          </w:p>
        </w:tc>
        <w:tc>
          <w:tcPr>
            <w:tcW w:w="761" w:type="dxa"/>
            <w:tcBorders>
              <w:top w:val="single" w:sz="4" w:space="0" w:color="auto"/>
            </w:tcBorders>
            <w:shd w:val="clear" w:color="auto" w:fill="auto"/>
          </w:tcPr>
          <w:p w14:paraId="13D411B0" w14:textId="77777777" w:rsidR="005E21FA" w:rsidRPr="00563476" w:rsidRDefault="005E21FA" w:rsidP="008F5956">
            <w:pPr>
              <w:spacing w:before="0" w:after="0" w:line="276" w:lineRule="auto"/>
              <w:jc w:val="center"/>
              <w:rPr>
                <w:rFonts w:asciiTheme="minorHAnsi" w:hAnsiTheme="minorHAnsi"/>
                <w:b/>
                <w:sz w:val="18"/>
                <w:szCs w:val="18"/>
              </w:rPr>
            </w:pPr>
            <w:r w:rsidRPr="00563476">
              <w:rPr>
                <w:rFonts w:asciiTheme="minorHAnsi" w:hAnsiTheme="minorHAnsi"/>
                <w:b/>
                <w:sz w:val="18"/>
                <w:szCs w:val="18"/>
              </w:rPr>
              <w:t>(b)</w:t>
            </w:r>
          </w:p>
        </w:tc>
        <w:tc>
          <w:tcPr>
            <w:tcW w:w="761" w:type="dxa"/>
            <w:tcBorders>
              <w:top w:val="single" w:sz="4" w:space="0" w:color="auto"/>
            </w:tcBorders>
          </w:tcPr>
          <w:p w14:paraId="49B73E9D" w14:textId="77777777" w:rsidR="005E21FA" w:rsidRPr="00563476" w:rsidRDefault="005E21FA" w:rsidP="008F5956">
            <w:pPr>
              <w:spacing w:before="0" w:after="0" w:line="276" w:lineRule="auto"/>
              <w:jc w:val="center"/>
              <w:rPr>
                <w:rFonts w:asciiTheme="minorHAnsi" w:hAnsiTheme="minorHAnsi"/>
                <w:b/>
                <w:bCs/>
                <w:sz w:val="18"/>
                <w:szCs w:val="18"/>
              </w:rPr>
            </w:pPr>
            <w:r w:rsidRPr="00563476">
              <w:rPr>
                <w:rFonts w:asciiTheme="minorHAnsi" w:hAnsiTheme="minorHAnsi"/>
                <w:b/>
                <w:sz w:val="18"/>
                <w:szCs w:val="18"/>
              </w:rPr>
              <w:t>(c)</w:t>
            </w:r>
          </w:p>
        </w:tc>
        <w:tc>
          <w:tcPr>
            <w:tcW w:w="761" w:type="dxa"/>
            <w:tcBorders>
              <w:top w:val="single" w:sz="4" w:space="0" w:color="auto"/>
            </w:tcBorders>
          </w:tcPr>
          <w:p w14:paraId="15E9F749"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
                <w:bCs/>
                <w:i/>
                <w:sz w:val="18"/>
                <w:szCs w:val="18"/>
              </w:rPr>
              <w:t>(</w:t>
            </w:r>
            <w:proofErr w:type="spellStart"/>
            <w:r w:rsidRPr="00563476">
              <w:rPr>
                <w:rFonts w:asciiTheme="minorHAnsi" w:hAnsiTheme="minorHAnsi"/>
                <w:b/>
                <w:bCs/>
                <w:i/>
                <w:sz w:val="18"/>
                <w:szCs w:val="18"/>
              </w:rPr>
              <w:t>i</w:t>
            </w:r>
            <w:proofErr w:type="spellEnd"/>
            <w:r w:rsidRPr="00563476">
              <w:rPr>
                <w:rFonts w:asciiTheme="minorHAnsi" w:hAnsiTheme="minorHAnsi"/>
                <w:b/>
                <w:bCs/>
                <w:i/>
                <w:sz w:val="18"/>
                <w:szCs w:val="18"/>
              </w:rPr>
              <w:t>)</w:t>
            </w:r>
          </w:p>
        </w:tc>
        <w:tc>
          <w:tcPr>
            <w:tcW w:w="764" w:type="dxa"/>
            <w:tcBorders>
              <w:top w:val="single" w:sz="4" w:space="0" w:color="auto"/>
            </w:tcBorders>
          </w:tcPr>
          <w:p w14:paraId="4BC074B9"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(j)</w:t>
            </w:r>
          </w:p>
        </w:tc>
        <w:tc>
          <w:tcPr>
            <w:tcW w:w="1276" w:type="dxa"/>
            <w:vMerge/>
            <w:shd w:val="clear" w:color="auto" w:fill="auto"/>
          </w:tcPr>
          <w:p w14:paraId="314AC8CE" w14:textId="77777777" w:rsidR="005E21FA" w:rsidRPr="00563476" w:rsidRDefault="005E21FA" w:rsidP="008F5956">
            <w:pPr>
              <w:spacing w:before="0" w:after="0" w:line="276" w:lineRule="auto"/>
              <w:rPr>
                <w:rFonts w:asciiTheme="minorHAnsi" w:hAnsiTheme="minorHAnsi"/>
                <w:bCs/>
                <w:sz w:val="18"/>
                <w:szCs w:val="18"/>
              </w:rPr>
            </w:pPr>
          </w:p>
        </w:tc>
        <w:tc>
          <w:tcPr>
            <w:tcW w:w="708" w:type="dxa"/>
            <w:vMerge/>
            <w:shd w:val="clear" w:color="auto" w:fill="auto"/>
          </w:tcPr>
          <w:p w14:paraId="1D065A62" w14:textId="77777777" w:rsidR="005E21FA" w:rsidRPr="00563476" w:rsidRDefault="005E21FA" w:rsidP="008F5956">
            <w:pPr>
              <w:spacing w:before="0" w:after="0" w:line="276" w:lineRule="auto"/>
              <w:rPr>
                <w:rFonts w:asciiTheme="minorHAnsi" w:hAnsiTheme="minorHAnsi"/>
                <w:bCs/>
                <w:sz w:val="18"/>
                <w:szCs w:val="18"/>
              </w:rPr>
            </w:pPr>
          </w:p>
        </w:tc>
        <w:tc>
          <w:tcPr>
            <w:tcW w:w="709" w:type="dxa"/>
            <w:vMerge/>
            <w:shd w:val="clear" w:color="auto" w:fill="auto"/>
          </w:tcPr>
          <w:p w14:paraId="17C62963" w14:textId="77777777" w:rsidR="005E21FA" w:rsidRPr="00563476" w:rsidRDefault="005E21FA" w:rsidP="008F5956">
            <w:pPr>
              <w:spacing w:before="0" w:after="0" w:line="276" w:lineRule="auto"/>
              <w:rPr>
                <w:rFonts w:asciiTheme="minorHAnsi" w:hAnsiTheme="minorHAnsi"/>
                <w:bCs/>
                <w:sz w:val="18"/>
                <w:szCs w:val="18"/>
              </w:rPr>
            </w:pPr>
          </w:p>
        </w:tc>
        <w:tc>
          <w:tcPr>
            <w:tcW w:w="992" w:type="dxa"/>
            <w:vMerge/>
            <w:shd w:val="clear" w:color="auto" w:fill="auto"/>
          </w:tcPr>
          <w:p w14:paraId="282E6EE4" w14:textId="77777777" w:rsidR="005E21FA" w:rsidRPr="00563476" w:rsidRDefault="005E21FA" w:rsidP="008F5956">
            <w:pPr>
              <w:spacing w:before="0" w:after="0" w:line="276" w:lineRule="auto"/>
              <w:rPr>
                <w:rFonts w:asciiTheme="minorHAnsi" w:hAnsiTheme="minorHAnsi"/>
                <w:bCs/>
                <w:sz w:val="18"/>
                <w:szCs w:val="18"/>
              </w:rPr>
            </w:pPr>
          </w:p>
        </w:tc>
        <w:tc>
          <w:tcPr>
            <w:tcW w:w="1070" w:type="dxa"/>
            <w:vMerge/>
            <w:shd w:val="clear" w:color="auto" w:fill="auto"/>
          </w:tcPr>
          <w:p w14:paraId="1860F5F3"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1849C716" w14:textId="77777777" w:rsidTr="005E21FA">
        <w:trPr>
          <w:jc w:val="center"/>
        </w:trPr>
        <w:tc>
          <w:tcPr>
            <w:tcW w:w="1056" w:type="dxa"/>
            <w:vMerge w:val="restart"/>
            <w:shd w:val="clear" w:color="auto" w:fill="auto"/>
          </w:tcPr>
          <w:p w14:paraId="4C4A8D06"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val="restart"/>
            <w:shd w:val="clear" w:color="auto" w:fill="auto"/>
          </w:tcPr>
          <w:p w14:paraId="6310FC2A"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1</w:t>
            </w:r>
          </w:p>
        </w:tc>
        <w:tc>
          <w:tcPr>
            <w:tcW w:w="1237" w:type="dxa"/>
            <w:vMerge w:val="restart"/>
            <w:shd w:val="clear" w:color="auto" w:fill="auto"/>
          </w:tcPr>
          <w:p w14:paraId="1DA6C10F"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P/T</w:t>
            </w:r>
          </w:p>
        </w:tc>
        <w:tc>
          <w:tcPr>
            <w:tcW w:w="1738" w:type="dxa"/>
            <w:gridSpan w:val="2"/>
            <w:vMerge w:val="restart"/>
            <w:shd w:val="clear" w:color="auto" w:fill="auto"/>
          </w:tcPr>
          <w:p w14:paraId="21492236"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ERDF</w:t>
            </w:r>
          </w:p>
        </w:tc>
        <w:tc>
          <w:tcPr>
            <w:tcW w:w="926" w:type="dxa"/>
            <w:shd w:val="clear" w:color="auto" w:fill="auto"/>
          </w:tcPr>
          <w:p w14:paraId="0DB22938"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01" w:type="dxa"/>
          </w:tcPr>
          <w:p w14:paraId="06E3F448"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21F24B4"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2FCFF039"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573F84A9"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3AD12BF3"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058FD9FB"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7AAA1758"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6A4E8EC4"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62C7E286"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294A090B"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63D4C89F" w14:textId="77777777" w:rsidTr="005E21FA">
        <w:trPr>
          <w:jc w:val="center"/>
        </w:trPr>
        <w:tc>
          <w:tcPr>
            <w:tcW w:w="1056" w:type="dxa"/>
            <w:vMerge/>
            <w:shd w:val="clear" w:color="auto" w:fill="auto"/>
          </w:tcPr>
          <w:p w14:paraId="61675388"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53FC7F9E"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18B8A9DE"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auto"/>
          </w:tcPr>
          <w:p w14:paraId="7F59587A"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21A42E51" w14:textId="77777777" w:rsidR="005E21FA" w:rsidRPr="00563476" w:rsidRDefault="005E21FA" w:rsidP="008F5956">
            <w:pPr>
              <w:spacing w:before="0" w:after="0" w:line="276" w:lineRule="auto"/>
              <w:rPr>
                <w:rFonts w:asciiTheme="minorHAnsi" w:hAnsiTheme="minorHAnsi"/>
                <w:bCs/>
                <w:strike/>
                <w:sz w:val="18"/>
                <w:szCs w:val="18"/>
              </w:rPr>
            </w:pPr>
            <w:r w:rsidRPr="00563476">
              <w:rPr>
                <w:rFonts w:asciiTheme="minorHAnsi" w:hAnsiTheme="minorHAnsi"/>
                <w:bCs/>
                <w:sz w:val="18"/>
                <w:szCs w:val="18"/>
              </w:rPr>
              <w:t>Transition</w:t>
            </w:r>
          </w:p>
        </w:tc>
        <w:tc>
          <w:tcPr>
            <w:tcW w:w="1201" w:type="dxa"/>
          </w:tcPr>
          <w:p w14:paraId="3291A5C7"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1891A0A8"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25CD0CF2"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4676776E"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49D096CB"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6235CFCC"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4571AE15"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353047D4"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18404E95"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7613774D"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59ED806E" w14:textId="77777777" w:rsidTr="005E21FA">
        <w:trPr>
          <w:jc w:val="center"/>
        </w:trPr>
        <w:tc>
          <w:tcPr>
            <w:tcW w:w="1056" w:type="dxa"/>
            <w:vMerge/>
            <w:shd w:val="clear" w:color="auto" w:fill="auto"/>
          </w:tcPr>
          <w:p w14:paraId="75215B24"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1BB27D0D"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297410B3"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auto"/>
          </w:tcPr>
          <w:p w14:paraId="64B1669C"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04BA68BC" w14:textId="77777777" w:rsidR="005E21FA" w:rsidRPr="00563476" w:rsidRDefault="005E21FA" w:rsidP="008F5956">
            <w:pPr>
              <w:spacing w:before="0" w:after="0" w:line="276" w:lineRule="auto"/>
              <w:rPr>
                <w:rFonts w:asciiTheme="minorHAnsi" w:eastAsia="Times New Roman" w:hAnsiTheme="minorHAnsi"/>
                <w:bCs/>
                <w:iCs/>
                <w:sz w:val="18"/>
                <w:szCs w:val="18"/>
              </w:rPr>
            </w:pPr>
            <w:r w:rsidRPr="00563476">
              <w:rPr>
                <w:rFonts w:asciiTheme="minorHAnsi" w:eastAsia="Times New Roman" w:hAnsiTheme="minorHAnsi"/>
                <w:bCs/>
                <w:iCs/>
                <w:sz w:val="18"/>
                <w:szCs w:val="18"/>
              </w:rPr>
              <w:t>Less developed</w:t>
            </w:r>
          </w:p>
        </w:tc>
        <w:tc>
          <w:tcPr>
            <w:tcW w:w="1201" w:type="dxa"/>
          </w:tcPr>
          <w:p w14:paraId="7E50A3A6"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6A30FB6"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689EB56C"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2BA2D743"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2128F5D1"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3B6B098D"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145A29A9"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61FCFE27"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41AEFC21"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710B4F48"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7B439488" w14:textId="77777777" w:rsidTr="005E21FA">
        <w:trPr>
          <w:jc w:val="center"/>
        </w:trPr>
        <w:tc>
          <w:tcPr>
            <w:tcW w:w="1056" w:type="dxa"/>
            <w:vMerge/>
            <w:shd w:val="clear" w:color="auto" w:fill="auto"/>
          </w:tcPr>
          <w:p w14:paraId="0764DECC"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43C3DBA0"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4BCD66B6"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auto"/>
          </w:tcPr>
          <w:p w14:paraId="21EA28F0"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2F314A58"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Outermost and northern sparsely populate</w:t>
            </w:r>
            <w:r w:rsidRPr="00563476">
              <w:rPr>
                <w:rFonts w:asciiTheme="minorHAnsi" w:eastAsia="Times New Roman" w:hAnsiTheme="minorHAnsi"/>
                <w:bCs/>
                <w:iCs/>
                <w:sz w:val="18"/>
                <w:szCs w:val="18"/>
              </w:rPr>
              <w:lastRenderedPageBreak/>
              <w:t>d</w:t>
            </w:r>
          </w:p>
        </w:tc>
        <w:tc>
          <w:tcPr>
            <w:tcW w:w="1201" w:type="dxa"/>
          </w:tcPr>
          <w:p w14:paraId="10FDCC91"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39D8BCC"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7E0908FE"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3BAAEA17"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26E34AE6"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78BD2B86"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0C3BA8F2"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67CD09BA"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3FFB1F27"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1FE6FB4E"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01C72703" w14:textId="77777777" w:rsidTr="005E21FA">
        <w:trPr>
          <w:jc w:val="center"/>
        </w:trPr>
        <w:tc>
          <w:tcPr>
            <w:tcW w:w="1056" w:type="dxa"/>
            <w:vMerge w:val="restart"/>
            <w:shd w:val="clear" w:color="auto" w:fill="auto"/>
          </w:tcPr>
          <w:p w14:paraId="6AA62442"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val="restart"/>
            <w:shd w:val="clear" w:color="auto" w:fill="auto"/>
          </w:tcPr>
          <w:p w14:paraId="02C9E5C0"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2</w:t>
            </w:r>
          </w:p>
        </w:tc>
        <w:tc>
          <w:tcPr>
            <w:tcW w:w="1237" w:type="dxa"/>
            <w:vMerge w:val="restart"/>
            <w:shd w:val="clear" w:color="auto" w:fill="auto"/>
          </w:tcPr>
          <w:p w14:paraId="167FAE33"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val="restart"/>
            <w:shd w:val="clear" w:color="auto" w:fill="auto"/>
          </w:tcPr>
          <w:p w14:paraId="3B4A9DE4"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ESF+</w:t>
            </w:r>
          </w:p>
        </w:tc>
        <w:tc>
          <w:tcPr>
            <w:tcW w:w="926" w:type="dxa"/>
            <w:shd w:val="clear" w:color="auto" w:fill="auto"/>
          </w:tcPr>
          <w:p w14:paraId="3898099F"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01" w:type="dxa"/>
          </w:tcPr>
          <w:p w14:paraId="3BB5F1C7"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4E09310A"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51AB2CFD"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2EE9D661"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5BD2135D"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253DC59B"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4DD29796"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230E2BE3"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71B6677F"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7DAD70A3"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05B5F941" w14:textId="77777777" w:rsidTr="005E21FA">
        <w:trPr>
          <w:jc w:val="center"/>
        </w:trPr>
        <w:tc>
          <w:tcPr>
            <w:tcW w:w="1056" w:type="dxa"/>
            <w:vMerge/>
            <w:shd w:val="clear" w:color="auto" w:fill="auto"/>
          </w:tcPr>
          <w:p w14:paraId="50305310"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68EF76C3"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45AC018A"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auto"/>
          </w:tcPr>
          <w:p w14:paraId="72C3D7C8"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5E3A0CE4"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Transition</w:t>
            </w:r>
          </w:p>
        </w:tc>
        <w:tc>
          <w:tcPr>
            <w:tcW w:w="1201" w:type="dxa"/>
          </w:tcPr>
          <w:p w14:paraId="740D5CC5"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3FACD885"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64FB2FF8"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136C2C24"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37E61BE6"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11C91096"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698E0FA6"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09FB4640"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07C2AACB"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521EE14C"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370EC1B9" w14:textId="77777777" w:rsidTr="005E21FA">
        <w:trPr>
          <w:jc w:val="center"/>
        </w:trPr>
        <w:tc>
          <w:tcPr>
            <w:tcW w:w="1056" w:type="dxa"/>
            <w:vMerge/>
            <w:shd w:val="clear" w:color="auto" w:fill="auto"/>
          </w:tcPr>
          <w:p w14:paraId="3127E185"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620379EA"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3A68F49A"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auto"/>
          </w:tcPr>
          <w:p w14:paraId="677C95AE"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318716F8"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Less developed</w:t>
            </w:r>
          </w:p>
        </w:tc>
        <w:tc>
          <w:tcPr>
            <w:tcW w:w="1201" w:type="dxa"/>
          </w:tcPr>
          <w:p w14:paraId="2688EB02"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6DAC6711"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09FAF1FD"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B221F4B"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67177CC6"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0B1AB3F1"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1A75C945"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33B70FB1"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10E1D8EA"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bottom w:val="single" w:sz="4" w:space="0" w:color="auto"/>
            </w:tcBorders>
            <w:shd w:val="clear" w:color="auto" w:fill="auto"/>
          </w:tcPr>
          <w:p w14:paraId="434B33CB"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19B533E8" w14:textId="77777777" w:rsidTr="005E21FA">
        <w:trPr>
          <w:jc w:val="center"/>
        </w:trPr>
        <w:tc>
          <w:tcPr>
            <w:tcW w:w="1056" w:type="dxa"/>
            <w:vMerge/>
            <w:shd w:val="clear" w:color="auto" w:fill="auto"/>
          </w:tcPr>
          <w:p w14:paraId="4C2A9AEA"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1985F281"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42B4FD21"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auto"/>
          </w:tcPr>
          <w:p w14:paraId="345FB2A8"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56559E70"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Outermost and northern sparsely populated</w:t>
            </w:r>
          </w:p>
        </w:tc>
        <w:tc>
          <w:tcPr>
            <w:tcW w:w="1201" w:type="dxa"/>
          </w:tcPr>
          <w:p w14:paraId="2DAC0C80"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3C684DDC"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087FD614"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2B4478FC"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7CE22C77"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0BD0D808"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65FC55B0"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1C703647" w14:textId="77777777" w:rsidR="005E21FA" w:rsidRPr="00563476" w:rsidRDefault="005E21FA" w:rsidP="008F5956">
            <w:pPr>
              <w:spacing w:before="0" w:after="0" w:line="276" w:lineRule="auto"/>
              <w:rPr>
                <w:rFonts w:asciiTheme="minorHAnsi" w:hAnsiTheme="minorHAnsi"/>
                <w:bCs/>
                <w:sz w:val="18"/>
                <w:szCs w:val="18"/>
              </w:rPr>
            </w:pPr>
          </w:p>
        </w:tc>
        <w:tc>
          <w:tcPr>
            <w:tcW w:w="992" w:type="dxa"/>
            <w:tcBorders>
              <w:right w:val="single" w:sz="4" w:space="0" w:color="auto"/>
            </w:tcBorders>
            <w:shd w:val="clear" w:color="auto" w:fill="auto"/>
          </w:tcPr>
          <w:p w14:paraId="17DF0681"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62094BFE"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20E67EA6" w14:textId="77777777" w:rsidTr="005E21FA">
        <w:trPr>
          <w:trHeight w:val="1086"/>
          <w:jc w:val="center"/>
        </w:trPr>
        <w:tc>
          <w:tcPr>
            <w:tcW w:w="1056" w:type="dxa"/>
            <w:vMerge w:val="restart"/>
            <w:tcBorders>
              <w:bottom w:val="single" w:sz="4" w:space="0" w:color="auto"/>
            </w:tcBorders>
            <w:shd w:val="clear" w:color="auto" w:fill="auto"/>
          </w:tcPr>
          <w:p w14:paraId="5794FC95"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val="restart"/>
            <w:shd w:val="clear" w:color="auto" w:fill="auto"/>
          </w:tcPr>
          <w:p w14:paraId="09AACDE7"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3</w:t>
            </w:r>
          </w:p>
        </w:tc>
        <w:tc>
          <w:tcPr>
            <w:tcW w:w="1237" w:type="dxa"/>
            <w:vMerge w:val="restart"/>
            <w:shd w:val="clear" w:color="auto" w:fill="auto"/>
          </w:tcPr>
          <w:p w14:paraId="78A9CE5D" w14:textId="77777777" w:rsidR="005E21FA" w:rsidRPr="00563476" w:rsidRDefault="005E21FA" w:rsidP="008F5956">
            <w:pPr>
              <w:spacing w:before="0" w:after="0" w:line="276" w:lineRule="auto"/>
              <w:rPr>
                <w:rFonts w:asciiTheme="minorHAnsi" w:hAnsiTheme="minorHAnsi"/>
                <w:bCs/>
                <w:sz w:val="18"/>
                <w:szCs w:val="18"/>
              </w:rPr>
            </w:pPr>
          </w:p>
          <w:p w14:paraId="255EAF83" w14:textId="77777777" w:rsidR="005E21FA" w:rsidRPr="00563476" w:rsidRDefault="005E21FA" w:rsidP="008F5956">
            <w:pPr>
              <w:spacing w:before="0" w:after="0" w:line="276" w:lineRule="auto"/>
              <w:rPr>
                <w:rFonts w:asciiTheme="minorHAnsi" w:hAnsiTheme="minorHAnsi"/>
                <w:bCs/>
                <w:sz w:val="18"/>
                <w:szCs w:val="18"/>
              </w:rPr>
            </w:pPr>
          </w:p>
        </w:tc>
        <w:tc>
          <w:tcPr>
            <w:tcW w:w="873" w:type="dxa"/>
            <w:vMerge w:val="restart"/>
            <w:shd w:val="clear" w:color="auto" w:fill="auto"/>
          </w:tcPr>
          <w:p w14:paraId="3C7FF375"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JTF</w:t>
            </w:r>
            <w:r w:rsidRPr="00563476">
              <w:rPr>
                <w:rFonts w:asciiTheme="minorHAnsi" w:hAnsiTheme="minorHAnsi"/>
                <w:bCs/>
                <w:sz w:val="18"/>
                <w:szCs w:val="18"/>
              </w:rPr>
              <w:br/>
              <w:t>**</w:t>
            </w:r>
          </w:p>
        </w:tc>
        <w:tc>
          <w:tcPr>
            <w:tcW w:w="865" w:type="dxa"/>
            <w:tcBorders>
              <w:bottom w:val="single" w:sz="4" w:space="0" w:color="auto"/>
            </w:tcBorders>
            <w:shd w:val="clear" w:color="auto" w:fill="auto"/>
          </w:tcPr>
          <w:p w14:paraId="13AB9231"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Article 3 resources</w:t>
            </w:r>
          </w:p>
        </w:tc>
        <w:tc>
          <w:tcPr>
            <w:tcW w:w="926" w:type="dxa"/>
            <w:tcBorders>
              <w:bottom w:val="single" w:sz="4" w:space="0" w:color="auto"/>
            </w:tcBorders>
            <w:shd w:val="clear" w:color="auto" w:fill="auto"/>
          </w:tcPr>
          <w:p w14:paraId="38142E9A" w14:textId="77777777" w:rsidR="005E21FA" w:rsidRPr="00563476" w:rsidRDefault="005E21FA" w:rsidP="008F5956">
            <w:pPr>
              <w:spacing w:before="0" w:after="0" w:line="276" w:lineRule="auto"/>
              <w:rPr>
                <w:rFonts w:asciiTheme="minorHAnsi" w:hAnsiTheme="minorHAnsi"/>
                <w:bCs/>
                <w:sz w:val="18"/>
                <w:szCs w:val="18"/>
              </w:rPr>
            </w:pPr>
          </w:p>
        </w:tc>
        <w:tc>
          <w:tcPr>
            <w:tcW w:w="1201" w:type="dxa"/>
            <w:tcBorders>
              <w:bottom w:val="single" w:sz="4" w:space="0" w:color="auto"/>
            </w:tcBorders>
          </w:tcPr>
          <w:p w14:paraId="794CAAC0" w14:textId="77777777" w:rsidR="005E21FA" w:rsidRPr="00563476" w:rsidRDefault="005E21FA" w:rsidP="008F5956">
            <w:pPr>
              <w:spacing w:before="0" w:after="0" w:line="276" w:lineRule="auto"/>
              <w:rPr>
                <w:rFonts w:asciiTheme="minorHAnsi" w:hAnsiTheme="minorHAnsi"/>
                <w:bCs/>
                <w:sz w:val="18"/>
                <w:szCs w:val="18"/>
              </w:rPr>
            </w:pPr>
          </w:p>
        </w:tc>
        <w:tc>
          <w:tcPr>
            <w:tcW w:w="761" w:type="dxa"/>
            <w:tcBorders>
              <w:bottom w:val="single" w:sz="4" w:space="0" w:color="auto"/>
            </w:tcBorders>
            <w:shd w:val="clear" w:color="auto" w:fill="auto"/>
          </w:tcPr>
          <w:p w14:paraId="0D3F7BAB" w14:textId="77777777" w:rsidR="005E21FA" w:rsidRPr="00563476" w:rsidRDefault="005E21FA" w:rsidP="008F5956">
            <w:pPr>
              <w:spacing w:before="0" w:after="0" w:line="276" w:lineRule="auto"/>
              <w:rPr>
                <w:rFonts w:asciiTheme="minorHAnsi" w:hAnsiTheme="minorHAnsi"/>
                <w:bCs/>
                <w:sz w:val="18"/>
                <w:szCs w:val="18"/>
              </w:rPr>
            </w:pPr>
          </w:p>
        </w:tc>
        <w:tc>
          <w:tcPr>
            <w:tcW w:w="761" w:type="dxa"/>
            <w:tcBorders>
              <w:bottom w:val="single" w:sz="4" w:space="0" w:color="auto"/>
            </w:tcBorders>
          </w:tcPr>
          <w:p w14:paraId="57780299" w14:textId="77777777" w:rsidR="005E21FA" w:rsidRPr="00563476" w:rsidRDefault="005E21FA" w:rsidP="008F5956">
            <w:pPr>
              <w:spacing w:before="0" w:after="0" w:line="276" w:lineRule="auto"/>
              <w:rPr>
                <w:rFonts w:asciiTheme="minorHAnsi" w:hAnsiTheme="minorHAnsi"/>
                <w:bCs/>
                <w:sz w:val="18"/>
                <w:szCs w:val="18"/>
              </w:rPr>
            </w:pPr>
          </w:p>
        </w:tc>
        <w:tc>
          <w:tcPr>
            <w:tcW w:w="761" w:type="dxa"/>
            <w:tcBorders>
              <w:bottom w:val="single" w:sz="4" w:space="0" w:color="auto"/>
            </w:tcBorders>
            <w:shd w:val="clear" w:color="auto" w:fill="auto"/>
          </w:tcPr>
          <w:p w14:paraId="32087941" w14:textId="77777777" w:rsidR="005E21FA" w:rsidRPr="00563476" w:rsidRDefault="005E21FA" w:rsidP="008F5956">
            <w:pPr>
              <w:spacing w:before="0" w:after="0" w:line="276" w:lineRule="auto"/>
              <w:rPr>
                <w:rFonts w:asciiTheme="minorHAnsi" w:hAnsiTheme="minorHAnsi"/>
                <w:bCs/>
                <w:sz w:val="18"/>
                <w:szCs w:val="18"/>
              </w:rPr>
            </w:pPr>
          </w:p>
        </w:tc>
        <w:tc>
          <w:tcPr>
            <w:tcW w:w="764" w:type="dxa"/>
            <w:tcBorders>
              <w:bottom w:val="single" w:sz="4" w:space="0" w:color="auto"/>
            </w:tcBorders>
          </w:tcPr>
          <w:p w14:paraId="0A208C02" w14:textId="77777777" w:rsidR="005E21FA" w:rsidRPr="00563476" w:rsidRDefault="005E21FA" w:rsidP="008F5956">
            <w:pPr>
              <w:spacing w:before="0" w:after="0" w:line="276" w:lineRule="auto"/>
              <w:rPr>
                <w:rFonts w:asciiTheme="minorHAnsi" w:hAnsiTheme="minorHAnsi"/>
                <w:bCs/>
                <w:sz w:val="18"/>
                <w:szCs w:val="18"/>
              </w:rPr>
            </w:pPr>
          </w:p>
        </w:tc>
        <w:tc>
          <w:tcPr>
            <w:tcW w:w="1276" w:type="dxa"/>
            <w:tcBorders>
              <w:bottom w:val="single" w:sz="4" w:space="0" w:color="auto"/>
            </w:tcBorders>
            <w:shd w:val="clear" w:color="auto" w:fill="auto"/>
          </w:tcPr>
          <w:p w14:paraId="1DA7D097" w14:textId="77777777" w:rsidR="005E21FA" w:rsidRPr="00563476" w:rsidRDefault="005E21FA" w:rsidP="008F5956">
            <w:pPr>
              <w:spacing w:before="0" w:after="0" w:line="276" w:lineRule="auto"/>
              <w:rPr>
                <w:rFonts w:asciiTheme="minorHAnsi" w:hAnsiTheme="minorHAnsi"/>
                <w:bCs/>
                <w:sz w:val="18"/>
                <w:szCs w:val="18"/>
              </w:rPr>
            </w:pPr>
          </w:p>
        </w:tc>
        <w:tc>
          <w:tcPr>
            <w:tcW w:w="708" w:type="dxa"/>
            <w:tcBorders>
              <w:bottom w:val="single" w:sz="4" w:space="0" w:color="auto"/>
            </w:tcBorders>
            <w:shd w:val="clear" w:color="auto" w:fill="auto"/>
          </w:tcPr>
          <w:p w14:paraId="49F9FC9C" w14:textId="77777777" w:rsidR="005E21FA" w:rsidRPr="00563476" w:rsidRDefault="005E21FA" w:rsidP="008F5956">
            <w:pPr>
              <w:spacing w:before="0" w:after="0" w:line="276" w:lineRule="auto"/>
              <w:rPr>
                <w:rFonts w:asciiTheme="minorHAnsi" w:hAnsiTheme="minorHAnsi"/>
                <w:bCs/>
                <w:sz w:val="18"/>
                <w:szCs w:val="18"/>
              </w:rPr>
            </w:pPr>
          </w:p>
        </w:tc>
        <w:tc>
          <w:tcPr>
            <w:tcW w:w="709" w:type="dxa"/>
            <w:tcBorders>
              <w:bottom w:val="single" w:sz="4" w:space="0" w:color="auto"/>
            </w:tcBorders>
            <w:shd w:val="clear" w:color="auto" w:fill="auto"/>
          </w:tcPr>
          <w:p w14:paraId="165CB8A7" w14:textId="77777777" w:rsidR="005E21FA" w:rsidRPr="00563476" w:rsidRDefault="005E21FA" w:rsidP="008F5956">
            <w:pPr>
              <w:spacing w:before="0" w:after="0" w:line="276" w:lineRule="auto"/>
              <w:rPr>
                <w:rFonts w:asciiTheme="minorHAnsi" w:hAnsiTheme="minorHAnsi"/>
                <w:bCs/>
                <w:sz w:val="18"/>
                <w:szCs w:val="18"/>
              </w:rPr>
            </w:pPr>
          </w:p>
        </w:tc>
        <w:tc>
          <w:tcPr>
            <w:tcW w:w="992" w:type="dxa"/>
            <w:tcBorders>
              <w:bottom w:val="single" w:sz="4" w:space="0" w:color="auto"/>
              <w:right w:val="single" w:sz="4" w:space="0" w:color="auto"/>
            </w:tcBorders>
            <w:shd w:val="clear" w:color="auto" w:fill="auto"/>
          </w:tcPr>
          <w:p w14:paraId="7E24992F"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5D159AF5"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55ABD514" w14:textId="77777777" w:rsidTr="005E21FA">
        <w:trPr>
          <w:jc w:val="center"/>
        </w:trPr>
        <w:tc>
          <w:tcPr>
            <w:tcW w:w="1056" w:type="dxa"/>
            <w:vMerge/>
            <w:shd w:val="clear" w:color="auto" w:fill="auto"/>
          </w:tcPr>
          <w:p w14:paraId="45957162" w14:textId="77777777" w:rsidR="005E21FA" w:rsidRPr="00563476" w:rsidRDefault="005E21FA" w:rsidP="008F5956">
            <w:pPr>
              <w:spacing w:before="0" w:after="0" w:line="276" w:lineRule="auto"/>
              <w:rPr>
                <w:rFonts w:asciiTheme="minorHAnsi" w:hAnsiTheme="minorHAnsi"/>
                <w:bCs/>
                <w:sz w:val="18"/>
                <w:szCs w:val="18"/>
              </w:rPr>
            </w:pPr>
          </w:p>
        </w:tc>
        <w:tc>
          <w:tcPr>
            <w:tcW w:w="826" w:type="dxa"/>
            <w:vMerge/>
            <w:shd w:val="clear" w:color="auto" w:fill="auto"/>
          </w:tcPr>
          <w:p w14:paraId="112B9698" w14:textId="77777777" w:rsidR="005E21FA" w:rsidRPr="00563476" w:rsidRDefault="005E21FA" w:rsidP="008F5956">
            <w:pPr>
              <w:spacing w:before="0" w:after="0" w:line="276" w:lineRule="auto"/>
              <w:rPr>
                <w:rFonts w:asciiTheme="minorHAnsi" w:hAnsiTheme="minorHAnsi"/>
                <w:bCs/>
                <w:sz w:val="18"/>
                <w:szCs w:val="18"/>
              </w:rPr>
            </w:pPr>
          </w:p>
        </w:tc>
        <w:tc>
          <w:tcPr>
            <w:tcW w:w="1237" w:type="dxa"/>
            <w:vMerge/>
            <w:shd w:val="clear" w:color="auto" w:fill="auto"/>
          </w:tcPr>
          <w:p w14:paraId="503CFE77" w14:textId="77777777" w:rsidR="005E21FA" w:rsidRPr="00563476" w:rsidRDefault="005E21FA" w:rsidP="008F5956">
            <w:pPr>
              <w:spacing w:before="0" w:after="0" w:line="276" w:lineRule="auto"/>
              <w:rPr>
                <w:rFonts w:asciiTheme="minorHAnsi" w:hAnsiTheme="minorHAnsi"/>
                <w:bCs/>
                <w:sz w:val="18"/>
                <w:szCs w:val="18"/>
              </w:rPr>
            </w:pPr>
          </w:p>
        </w:tc>
        <w:tc>
          <w:tcPr>
            <w:tcW w:w="873" w:type="dxa"/>
            <w:vMerge/>
            <w:shd w:val="clear" w:color="auto" w:fill="auto"/>
          </w:tcPr>
          <w:p w14:paraId="4EFAEC61" w14:textId="77777777" w:rsidR="005E21FA" w:rsidRPr="00563476" w:rsidRDefault="005E21FA" w:rsidP="008F5956">
            <w:pPr>
              <w:spacing w:before="0" w:after="0" w:line="276" w:lineRule="auto"/>
              <w:rPr>
                <w:rFonts w:asciiTheme="minorHAnsi" w:hAnsiTheme="minorHAnsi"/>
                <w:bCs/>
                <w:sz w:val="18"/>
                <w:szCs w:val="18"/>
              </w:rPr>
            </w:pPr>
          </w:p>
        </w:tc>
        <w:tc>
          <w:tcPr>
            <w:tcW w:w="865" w:type="dxa"/>
            <w:shd w:val="clear" w:color="auto" w:fill="auto"/>
          </w:tcPr>
          <w:p w14:paraId="0B4B1437"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Article 3a resources</w:t>
            </w:r>
          </w:p>
        </w:tc>
        <w:tc>
          <w:tcPr>
            <w:tcW w:w="926" w:type="dxa"/>
            <w:shd w:val="clear" w:color="auto" w:fill="auto"/>
          </w:tcPr>
          <w:p w14:paraId="5A5346B0"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1201" w:type="dxa"/>
          </w:tcPr>
          <w:p w14:paraId="47CBBD6E"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6E2F0996"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1D8FBD86"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BFBFBF" w:themeFill="background1" w:themeFillShade="BF"/>
          </w:tcPr>
          <w:p w14:paraId="2E66853D" w14:textId="77777777" w:rsidR="005E21FA" w:rsidRPr="00563476" w:rsidRDefault="005E21FA" w:rsidP="008F5956">
            <w:pPr>
              <w:spacing w:before="0" w:after="0" w:line="276" w:lineRule="auto"/>
              <w:rPr>
                <w:rFonts w:asciiTheme="minorHAnsi" w:hAnsiTheme="minorHAnsi"/>
                <w:bCs/>
                <w:sz w:val="18"/>
                <w:szCs w:val="18"/>
              </w:rPr>
            </w:pPr>
          </w:p>
        </w:tc>
        <w:tc>
          <w:tcPr>
            <w:tcW w:w="764" w:type="dxa"/>
            <w:shd w:val="clear" w:color="auto" w:fill="BFBFBF" w:themeFill="background1" w:themeFillShade="BF"/>
          </w:tcPr>
          <w:p w14:paraId="2E123A8C"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0C5CC7FB"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5E70A7B9"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22DF3F3F" w14:textId="77777777" w:rsidR="005E21FA" w:rsidRPr="00563476" w:rsidRDefault="005E21FA" w:rsidP="008F5956">
            <w:pPr>
              <w:spacing w:before="0" w:after="0" w:line="276" w:lineRule="auto"/>
              <w:rPr>
                <w:rFonts w:asciiTheme="minorHAnsi" w:hAnsiTheme="minorHAnsi"/>
                <w:bCs/>
                <w:sz w:val="18"/>
                <w:szCs w:val="18"/>
              </w:rPr>
            </w:pPr>
          </w:p>
        </w:tc>
        <w:tc>
          <w:tcPr>
            <w:tcW w:w="992" w:type="dxa"/>
            <w:tcBorders>
              <w:right w:val="single" w:sz="4" w:space="0" w:color="auto"/>
            </w:tcBorders>
            <w:shd w:val="clear" w:color="auto" w:fill="auto"/>
          </w:tcPr>
          <w:p w14:paraId="698A21F6"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345BE8B"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7095D233" w14:textId="77777777" w:rsidTr="005E21FA">
        <w:trPr>
          <w:jc w:val="center"/>
        </w:trPr>
        <w:tc>
          <w:tcPr>
            <w:tcW w:w="1056" w:type="dxa"/>
            <w:shd w:val="clear" w:color="auto" w:fill="auto"/>
          </w:tcPr>
          <w:p w14:paraId="3C1A4066" w14:textId="77777777" w:rsidR="005E21FA" w:rsidRPr="00563476" w:rsidRDefault="005E21FA" w:rsidP="008F5956">
            <w:pPr>
              <w:spacing w:before="0" w:after="0" w:line="276" w:lineRule="auto"/>
              <w:rPr>
                <w:rFonts w:asciiTheme="minorHAnsi" w:hAnsiTheme="minorHAnsi"/>
                <w:bCs/>
                <w:sz w:val="18"/>
                <w:szCs w:val="18"/>
              </w:rPr>
            </w:pPr>
          </w:p>
        </w:tc>
        <w:tc>
          <w:tcPr>
            <w:tcW w:w="826" w:type="dxa"/>
            <w:shd w:val="clear" w:color="auto" w:fill="auto"/>
          </w:tcPr>
          <w:p w14:paraId="5625649E"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4</w:t>
            </w:r>
          </w:p>
        </w:tc>
        <w:tc>
          <w:tcPr>
            <w:tcW w:w="1237" w:type="dxa"/>
            <w:shd w:val="clear" w:color="auto" w:fill="auto"/>
          </w:tcPr>
          <w:p w14:paraId="7391D9E3"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shd w:val="clear" w:color="auto" w:fill="auto"/>
          </w:tcPr>
          <w:p w14:paraId="3D60C729"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CF</w:t>
            </w:r>
          </w:p>
        </w:tc>
        <w:tc>
          <w:tcPr>
            <w:tcW w:w="926" w:type="dxa"/>
            <w:shd w:val="clear" w:color="auto" w:fill="auto"/>
          </w:tcPr>
          <w:p w14:paraId="44C546BD" w14:textId="77777777" w:rsidR="005E21FA" w:rsidRPr="00563476" w:rsidRDefault="005E21FA" w:rsidP="008F5956">
            <w:pPr>
              <w:spacing w:before="0" w:after="0" w:line="276" w:lineRule="auto"/>
              <w:rPr>
                <w:rFonts w:asciiTheme="minorHAnsi" w:hAnsiTheme="minorHAnsi"/>
                <w:bCs/>
                <w:sz w:val="18"/>
                <w:szCs w:val="18"/>
              </w:rPr>
            </w:pPr>
          </w:p>
        </w:tc>
        <w:tc>
          <w:tcPr>
            <w:tcW w:w="1201" w:type="dxa"/>
          </w:tcPr>
          <w:p w14:paraId="5F378824"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06EB1DB"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61AA0429"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526E7E6C"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73F4D3CB"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126DF56E"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1F6D38FB"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3C2FBB9E" w14:textId="77777777" w:rsidR="005E21FA" w:rsidRPr="00563476" w:rsidRDefault="005E21FA" w:rsidP="008F5956">
            <w:pPr>
              <w:spacing w:before="0" w:after="0" w:line="276" w:lineRule="auto"/>
              <w:rPr>
                <w:rFonts w:asciiTheme="minorHAnsi" w:hAnsiTheme="minorHAnsi"/>
                <w:bCs/>
                <w:sz w:val="18"/>
                <w:szCs w:val="18"/>
              </w:rPr>
            </w:pPr>
          </w:p>
        </w:tc>
        <w:tc>
          <w:tcPr>
            <w:tcW w:w="992" w:type="dxa"/>
            <w:tcBorders>
              <w:right w:val="single" w:sz="4" w:space="0" w:color="auto"/>
            </w:tcBorders>
            <w:shd w:val="clear" w:color="auto" w:fill="auto"/>
          </w:tcPr>
          <w:p w14:paraId="0E3D6C5A"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657264E7"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566B32AD" w14:textId="77777777" w:rsidTr="005E21FA">
        <w:trPr>
          <w:jc w:val="center"/>
        </w:trPr>
        <w:tc>
          <w:tcPr>
            <w:tcW w:w="1056" w:type="dxa"/>
            <w:tcBorders>
              <w:bottom w:val="single" w:sz="4" w:space="0" w:color="auto"/>
            </w:tcBorders>
            <w:shd w:val="clear" w:color="auto" w:fill="auto"/>
          </w:tcPr>
          <w:p w14:paraId="3EADD807"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TA</w:t>
            </w:r>
          </w:p>
        </w:tc>
        <w:tc>
          <w:tcPr>
            <w:tcW w:w="826" w:type="dxa"/>
            <w:tcBorders>
              <w:bottom w:val="single" w:sz="4" w:space="0" w:color="auto"/>
            </w:tcBorders>
            <w:shd w:val="clear" w:color="auto" w:fill="auto"/>
          </w:tcPr>
          <w:p w14:paraId="2E4554CB"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Priority 5</w:t>
            </w:r>
          </w:p>
          <w:p w14:paraId="34D2B7D4"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TA pursuant to Article 32</w:t>
            </w:r>
          </w:p>
        </w:tc>
        <w:tc>
          <w:tcPr>
            <w:tcW w:w="1237" w:type="dxa"/>
            <w:tcBorders>
              <w:bottom w:val="single" w:sz="4" w:space="0" w:color="auto"/>
            </w:tcBorders>
            <w:shd w:val="clear" w:color="auto" w:fill="auto"/>
          </w:tcPr>
          <w:p w14:paraId="12E30FD1"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tcBorders>
              <w:bottom w:val="single" w:sz="4" w:space="0" w:color="auto"/>
            </w:tcBorders>
            <w:shd w:val="clear" w:color="auto" w:fill="auto"/>
          </w:tcPr>
          <w:p w14:paraId="2BE28990"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ERDF or ESF+ or JTF or CF</w:t>
            </w:r>
          </w:p>
        </w:tc>
        <w:tc>
          <w:tcPr>
            <w:tcW w:w="926" w:type="dxa"/>
            <w:shd w:val="clear" w:color="auto" w:fill="auto"/>
          </w:tcPr>
          <w:p w14:paraId="2CC41B7A" w14:textId="77777777" w:rsidR="005E21FA" w:rsidRPr="00563476" w:rsidRDefault="005E21FA" w:rsidP="008F5956">
            <w:pPr>
              <w:spacing w:before="0" w:after="0" w:line="276" w:lineRule="auto"/>
              <w:rPr>
                <w:rFonts w:asciiTheme="minorHAnsi" w:hAnsiTheme="minorHAnsi"/>
                <w:bCs/>
                <w:sz w:val="18"/>
                <w:szCs w:val="18"/>
              </w:rPr>
            </w:pPr>
          </w:p>
        </w:tc>
        <w:tc>
          <w:tcPr>
            <w:tcW w:w="1201" w:type="dxa"/>
          </w:tcPr>
          <w:p w14:paraId="7A5ED9B4"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23D2CC0C"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68EAB35C"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0EEFC9CF"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201DC791"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317DD673"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4398CC46"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57E172BE" w14:textId="77777777" w:rsidR="005E21FA" w:rsidRPr="00563476" w:rsidRDefault="005E21FA" w:rsidP="008F5956">
            <w:pPr>
              <w:spacing w:before="0" w:after="0" w:line="276" w:lineRule="auto"/>
              <w:rPr>
                <w:rFonts w:asciiTheme="minorHAnsi" w:hAnsiTheme="minorHAnsi"/>
                <w:bCs/>
                <w:sz w:val="18"/>
                <w:szCs w:val="18"/>
              </w:rPr>
            </w:pPr>
          </w:p>
        </w:tc>
        <w:tc>
          <w:tcPr>
            <w:tcW w:w="992" w:type="dxa"/>
            <w:tcBorders>
              <w:right w:val="single" w:sz="4" w:space="0" w:color="auto"/>
            </w:tcBorders>
            <w:shd w:val="clear" w:color="auto" w:fill="auto"/>
          </w:tcPr>
          <w:p w14:paraId="7EFBD0A4"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D8019D1"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2C202D89" w14:textId="77777777" w:rsidTr="005E21FA">
        <w:trPr>
          <w:jc w:val="center"/>
        </w:trPr>
        <w:tc>
          <w:tcPr>
            <w:tcW w:w="1882" w:type="dxa"/>
            <w:gridSpan w:val="2"/>
            <w:vMerge w:val="restart"/>
            <w:shd w:val="pct15" w:color="auto" w:fill="auto"/>
          </w:tcPr>
          <w:p w14:paraId="69840930"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09615753"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1738" w:type="dxa"/>
            <w:gridSpan w:val="2"/>
            <w:vMerge w:val="restart"/>
            <w:shd w:val="clear" w:color="auto" w:fill="FFFFFF" w:themeFill="background1"/>
          </w:tcPr>
          <w:p w14:paraId="765FB94E" w14:textId="77777777" w:rsidR="005E21FA" w:rsidRPr="00563476" w:rsidRDefault="005E21FA"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Total ERDF</w:t>
            </w:r>
          </w:p>
        </w:tc>
        <w:tc>
          <w:tcPr>
            <w:tcW w:w="926" w:type="dxa"/>
            <w:shd w:val="clear" w:color="auto" w:fill="auto"/>
          </w:tcPr>
          <w:p w14:paraId="5154E157"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01" w:type="dxa"/>
          </w:tcPr>
          <w:p w14:paraId="4055B81F"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33855E38"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1E7C65D5"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255B6DE7"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3F94025F"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2C2BCCFB"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27638430"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2FD2F876" w14:textId="77777777" w:rsidR="005E21FA" w:rsidRPr="00563476" w:rsidRDefault="005E21FA" w:rsidP="008F5956">
            <w:pPr>
              <w:spacing w:before="0" w:after="0" w:line="276" w:lineRule="auto"/>
              <w:rPr>
                <w:rFonts w:asciiTheme="minorHAnsi" w:hAnsiTheme="minorHAnsi"/>
                <w:bCs/>
                <w:sz w:val="18"/>
                <w:szCs w:val="18"/>
              </w:rPr>
            </w:pPr>
          </w:p>
        </w:tc>
        <w:tc>
          <w:tcPr>
            <w:tcW w:w="992" w:type="dxa"/>
            <w:tcBorders>
              <w:right w:val="single" w:sz="4" w:space="0" w:color="auto"/>
            </w:tcBorders>
            <w:shd w:val="clear" w:color="auto" w:fill="auto"/>
          </w:tcPr>
          <w:p w14:paraId="4B92843C"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EE7C292"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45D52045" w14:textId="77777777" w:rsidTr="005E21FA">
        <w:trPr>
          <w:jc w:val="center"/>
        </w:trPr>
        <w:tc>
          <w:tcPr>
            <w:tcW w:w="1882" w:type="dxa"/>
            <w:gridSpan w:val="2"/>
            <w:vMerge/>
            <w:shd w:val="pct15" w:color="auto" w:fill="auto"/>
          </w:tcPr>
          <w:p w14:paraId="697FBA15"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6412A53F"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1738" w:type="dxa"/>
            <w:gridSpan w:val="2"/>
            <w:vMerge/>
            <w:shd w:val="clear" w:color="auto" w:fill="FFFFFF" w:themeFill="background1"/>
          </w:tcPr>
          <w:p w14:paraId="3A5A5820"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36F38F3B"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Transition</w:t>
            </w:r>
          </w:p>
        </w:tc>
        <w:tc>
          <w:tcPr>
            <w:tcW w:w="1201" w:type="dxa"/>
          </w:tcPr>
          <w:p w14:paraId="38CA887A"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4CE27315"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2665C067"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2892E5BE"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268477F3"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42FA7B85"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1E6179C8"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1C89A6AE" w14:textId="77777777" w:rsidR="005E21FA" w:rsidRPr="00563476" w:rsidRDefault="005E21FA" w:rsidP="008F5956">
            <w:pPr>
              <w:spacing w:before="0" w:after="0" w:line="276" w:lineRule="auto"/>
              <w:rPr>
                <w:rFonts w:asciiTheme="minorHAnsi" w:hAnsiTheme="minorHAnsi"/>
                <w:bCs/>
                <w:sz w:val="18"/>
                <w:szCs w:val="18"/>
              </w:rPr>
            </w:pPr>
          </w:p>
        </w:tc>
        <w:tc>
          <w:tcPr>
            <w:tcW w:w="992" w:type="dxa"/>
            <w:tcBorders>
              <w:right w:val="single" w:sz="4" w:space="0" w:color="auto"/>
            </w:tcBorders>
            <w:shd w:val="clear" w:color="auto" w:fill="auto"/>
          </w:tcPr>
          <w:p w14:paraId="67CC1D74"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C92C67B"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1828E740" w14:textId="77777777" w:rsidTr="005E21FA">
        <w:trPr>
          <w:jc w:val="center"/>
        </w:trPr>
        <w:tc>
          <w:tcPr>
            <w:tcW w:w="1882" w:type="dxa"/>
            <w:gridSpan w:val="2"/>
            <w:vMerge/>
            <w:shd w:val="pct15" w:color="auto" w:fill="auto"/>
          </w:tcPr>
          <w:p w14:paraId="1C43CAC4"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6FC6708E"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1738" w:type="dxa"/>
            <w:gridSpan w:val="2"/>
            <w:vMerge/>
            <w:shd w:val="clear" w:color="auto" w:fill="FFFFFF" w:themeFill="background1"/>
          </w:tcPr>
          <w:p w14:paraId="2AD8EFFF"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5F7BDF94"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Less developed</w:t>
            </w:r>
          </w:p>
        </w:tc>
        <w:tc>
          <w:tcPr>
            <w:tcW w:w="1201" w:type="dxa"/>
          </w:tcPr>
          <w:p w14:paraId="2E3D17B8"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8C3B758"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075DB271"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30935C1D"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20418DD1"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0DEA5722"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721D5C69"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6B6F16A9"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1FC54E9A" w14:textId="77777777" w:rsidR="005E21FA" w:rsidRPr="00563476" w:rsidRDefault="005E21FA" w:rsidP="008F5956">
            <w:pPr>
              <w:spacing w:before="0" w:after="0" w:line="276" w:lineRule="auto"/>
              <w:rPr>
                <w:rFonts w:asciiTheme="minorHAnsi" w:hAnsiTheme="minorHAnsi"/>
                <w:bCs/>
                <w:sz w:val="18"/>
                <w:szCs w:val="18"/>
              </w:rPr>
            </w:pPr>
          </w:p>
        </w:tc>
        <w:tc>
          <w:tcPr>
            <w:tcW w:w="1070" w:type="dxa"/>
            <w:tcBorders>
              <w:top w:val="single" w:sz="4" w:space="0" w:color="auto"/>
            </w:tcBorders>
            <w:shd w:val="clear" w:color="auto" w:fill="auto"/>
          </w:tcPr>
          <w:p w14:paraId="6F653180"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586C502A" w14:textId="77777777" w:rsidTr="005E21FA">
        <w:trPr>
          <w:jc w:val="center"/>
        </w:trPr>
        <w:tc>
          <w:tcPr>
            <w:tcW w:w="1882" w:type="dxa"/>
            <w:gridSpan w:val="2"/>
            <w:vMerge/>
            <w:shd w:val="pct15" w:color="auto" w:fill="auto"/>
          </w:tcPr>
          <w:p w14:paraId="743C3D84"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4610E4CB"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FFFFFF" w:themeFill="background1"/>
          </w:tcPr>
          <w:p w14:paraId="112612B2"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926" w:type="dxa"/>
            <w:shd w:val="clear" w:color="auto" w:fill="auto"/>
          </w:tcPr>
          <w:p w14:paraId="7CA7ED0F"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Outermost and northern sparsely populated</w:t>
            </w:r>
          </w:p>
        </w:tc>
        <w:tc>
          <w:tcPr>
            <w:tcW w:w="1201" w:type="dxa"/>
          </w:tcPr>
          <w:p w14:paraId="513E53B5"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5F1E18F3"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20B00616"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1BE62B5F"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681AA9E2"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61F44327"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72C11943"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74F32755"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2F38DBCB"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3354D496"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06006C1C" w14:textId="77777777" w:rsidTr="005E21FA">
        <w:trPr>
          <w:jc w:val="center"/>
        </w:trPr>
        <w:tc>
          <w:tcPr>
            <w:tcW w:w="1882" w:type="dxa"/>
            <w:gridSpan w:val="2"/>
            <w:vMerge w:val="restart"/>
            <w:shd w:val="pct15" w:color="auto" w:fill="auto"/>
          </w:tcPr>
          <w:p w14:paraId="4E4C34A6"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5C8C9287"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1738" w:type="dxa"/>
            <w:gridSpan w:val="2"/>
            <w:vMerge w:val="restart"/>
            <w:shd w:val="clear" w:color="auto" w:fill="FFFFFF" w:themeFill="background1"/>
          </w:tcPr>
          <w:p w14:paraId="17DE3729" w14:textId="77777777" w:rsidR="005E21FA" w:rsidRPr="00563476" w:rsidRDefault="005E21FA"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Total ESF+</w:t>
            </w:r>
          </w:p>
        </w:tc>
        <w:tc>
          <w:tcPr>
            <w:tcW w:w="926" w:type="dxa"/>
            <w:shd w:val="clear" w:color="auto" w:fill="auto"/>
          </w:tcPr>
          <w:p w14:paraId="42F6EBDF"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More developed</w:t>
            </w:r>
          </w:p>
        </w:tc>
        <w:tc>
          <w:tcPr>
            <w:tcW w:w="1201" w:type="dxa"/>
          </w:tcPr>
          <w:p w14:paraId="15C3AAE6"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0E7FE7B7"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5BE906C2"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15B531EC"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6348DE5C"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7D874F07"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4AEFB70E"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694E6322"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7F3E0164"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08C844B4"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08843AF4" w14:textId="77777777" w:rsidTr="005E21FA">
        <w:trPr>
          <w:jc w:val="center"/>
        </w:trPr>
        <w:tc>
          <w:tcPr>
            <w:tcW w:w="1882" w:type="dxa"/>
            <w:gridSpan w:val="2"/>
            <w:vMerge/>
            <w:shd w:val="pct15" w:color="auto" w:fill="auto"/>
          </w:tcPr>
          <w:p w14:paraId="594022EC"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0C888CC8"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1738" w:type="dxa"/>
            <w:gridSpan w:val="2"/>
            <w:vMerge/>
            <w:shd w:val="clear" w:color="auto" w:fill="FFFFFF" w:themeFill="background1"/>
          </w:tcPr>
          <w:p w14:paraId="6D8D8E59"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6A9AE749"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Transition</w:t>
            </w:r>
          </w:p>
        </w:tc>
        <w:tc>
          <w:tcPr>
            <w:tcW w:w="1201" w:type="dxa"/>
          </w:tcPr>
          <w:p w14:paraId="53A7DE91"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6A1254F6"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5C525DF9"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5EEBF5EB"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1D4617C2"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250A29B9"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11EF532F"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2556F5A9"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141B2818"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70DDD012"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53C57BE8" w14:textId="77777777" w:rsidTr="005E21FA">
        <w:trPr>
          <w:jc w:val="center"/>
        </w:trPr>
        <w:tc>
          <w:tcPr>
            <w:tcW w:w="1882" w:type="dxa"/>
            <w:gridSpan w:val="2"/>
            <w:vMerge/>
            <w:shd w:val="pct15" w:color="auto" w:fill="auto"/>
          </w:tcPr>
          <w:p w14:paraId="53D65238"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601D154B"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FFFFFF" w:themeFill="background1"/>
          </w:tcPr>
          <w:p w14:paraId="56C6CE1D" w14:textId="77777777" w:rsidR="005E21FA" w:rsidRPr="00563476" w:rsidRDefault="005E21FA" w:rsidP="008F5956">
            <w:pPr>
              <w:spacing w:before="0" w:after="0" w:line="276" w:lineRule="auto"/>
              <w:rPr>
                <w:rFonts w:asciiTheme="minorHAnsi" w:eastAsia="Times New Roman" w:hAnsiTheme="minorHAnsi"/>
                <w:bCs/>
                <w:iCs/>
                <w:sz w:val="18"/>
                <w:szCs w:val="18"/>
              </w:rPr>
            </w:pPr>
          </w:p>
        </w:tc>
        <w:tc>
          <w:tcPr>
            <w:tcW w:w="926" w:type="dxa"/>
            <w:shd w:val="clear" w:color="auto" w:fill="auto"/>
          </w:tcPr>
          <w:p w14:paraId="23DE0FA5"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Less developed</w:t>
            </w:r>
          </w:p>
        </w:tc>
        <w:tc>
          <w:tcPr>
            <w:tcW w:w="1201" w:type="dxa"/>
          </w:tcPr>
          <w:p w14:paraId="190AF001"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53A61FA4"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2718C925"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CE95FDD"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200F8FCF"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100CA8AE"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50AFE2B1"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06988515"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243635DF"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4EBD6B2D"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59953137" w14:textId="77777777" w:rsidTr="005E21FA">
        <w:trPr>
          <w:jc w:val="center"/>
        </w:trPr>
        <w:tc>
          <w:tcPr>
            <w:tcW w:w="1882" w:type="dxa"/>
            <w:gridSpan w:val="2"/>
            <w:vMerge/>
            <w:shd w:val="pct15" w:color="auto" w:fill="auto"/>
          </w:tcPr>
          <w:p w14:paraId="5A2F55F6" w14:textId="77777777" w:rsidR="005E21FA" w:rsidRPr="00563476" w:rsidRDefault="005E21FA" w:rsidP="008F5956">
            <w:pPr>
              <w:spacing w:before="0" w:after="0" w:line="276" w:lineRule="auto"/>
              <w:rPr>
                <w:rFonts w:asciiTheme="minorHAnsi" w:hAnsiTheme="minorHAnsi"/>
                <w:bCs/>
                <w:sz w:val="18"/>
                <w:szCs w:val="18"/>
              </w:rPr>
            </w:pPr>
          </w:p>
        </w:tc>
        <w:tc>
          <w:tcPr>
            <w:tcW w:w="1237" w:type="dxa"/>
            <w:shd w:val="pct15" w:color="auto" w:fill="auto"/>
          </w:tcPr>
          <w:p w14:paraId="6501A0AC"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vMerge/>
            <w:shd w:val="clear" w:color="auto" w:fill="FFFFFF" w:themeFill="background1"/>
          </w:tcPr>
          <w:p w14:paraId="0A7DCC51"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1713ED23"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eastAsia="Times New Roman" w:hAnsiTheme="minorHAnsi"/>
                <w:bCs/>
                <w:iCs/>
                <w:sz w:val="18"/>
                <w:szCs w:val="18"/>
              </w:rPr>
              <w:t>Outermost and northern sparsely populated</w:t>
            </w:r>
          </w:p>
        </w:tc>
        <w:tc>
          <w:tcPr>
            <w:tcW w:w="1201" w:type="dxa"/>
          </w:tcPr>
          <w:p w14:paraId="727D038C"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40FDF5AA"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69C6527F"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7857C6DF"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5A755910"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62E6A4FC"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45544026"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4C2DBB29"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1171E711"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59BA427A"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76FBD658" w14:textId="77777777" w:rsidTr="005E21FA">
        <w:trPr>
          <w:jc w:val="center"/>
        </w:trPr>
        <w:tc>
          <w:tcPr>
            <w:tcW w:w="1882" w:type="dxa"/>
            <w:gridSpan w:val="2"/>
            <w:shd w:val="pct15" w:color="auto" w:fill="auto"/>
          </w:tcPr>
          <w:p w14:paraId="4B8DDE3A" w14:textId="77777777" w:rsidR="005E21FA" w:rsidRPr="00563476" w:rsidRDefault="005E21FA" w:rsidP="008F5956">
            <w:pPr>
              <w:spacing w:before="0" w:after="0" w:line="276" w:lineRule="auto"/>
              <w:rPr>
                <w:rFonts w:asciiTheme="minorHAnsi" w:hAnsiTheme="minorHAnsi"/>
                <w:bCs/>
                <w:sz w:val="18"/>
                <w:szCs w:val="18"/>
              </w:rPr>
            </w:pPr>
          </w:p>
        </w:tc>
        <w:tc>
          <w:tcPr>
            <w:tcW w:w="1237" w:type="dxa"/>
            <w:tcBorders>
              <w:bottom w:val="single" w:sz="4" w:space="0" w:color="auto"/>
            </w:tcBorders>
            <w:shd w:val="pct15" w:color="auto" w:fill="auto"/>
          </w:tcPr>
          <w:p w14:paraId="1C932958" w14:textId="77777777" w:rsidR="005E21FA" w:rsidRPr="00563476" w:rsidRDefault="005E21FA" w:rsidP="008F5956">
            <w:pPr>
              <w:spacing w:before="0" w:after="0" w:line="276" w:lineRule="auto"/>
              <w:rPr>
                <w:rFonts w:asciiTheme="minorHAnsi" w:hAnsiTheme="minorHAnsi"/>
                <w:bCs/>
                <w:sz w:val="18"/>
                <w:szCs w:val="18"/>
              </w:rPr>
            </w:pPr>
          </w:p>
        </w:tc>
        <w:tc>
          <w:tcPr>
            <w:tcW w:w="873" w:type="dxa"/>
            <w:vMerge w:val="restart"/>
            <w:shd w:val="clear" w:color="auto" w:fill="FFFFFF" w:themeFill="background1"/>
          </w:tcPr>
          <w:p w14:paraId="54A5D961" w14:textId="77777777" w:rsidR="005E21FA" w:rsidRPr="00563476" w:rsidRDefault="005E21FA"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JTF**</w:t>
            </w:r>
          </w:p>
        </w:tc>
        <w:tc>
          <w:tcPr>
            <w:tcW w:w="865" w:type="dxa"/>
            <w:shd w:val="clear" w:color="auto" w:fill="FFFFFF" w:themeFill="background1"/>
          </w:tcPr>
          <w:p w14:paraId="799131DB" w14:textId="77777777" w:rsidR="005E21FA" w:rsidRPr="00563476" w:rsidRDefault="005E21FA" w:rsidP="008F5956">
            <w:pPr>
              <w:spacing w:before="0" w:after="0" w:line="276" w:lineRule="auto"/>
              <w:rPr>
                <w:rFonts w:asciiTheme="minorHAnsi" w:hAnsiTheme="minorHAnsi"/>
                <w:sz w:val="18"/>
                <w:szCs w:val="18"/>
              </w:rPr>
            </w:pPr>
            <w:r w:rsidRPr="00563476">
              <w:rPr>
                <w:rFonts w:asciiTheme="minorHAnsi" w:hAnsiTheme="minorHAnsi"/>
                <w:sz w:val="18"/>
                <w:szCs w:val="18"/>
              </w:rPr>
              <w:t>Article 3 resources</w:t>
            </w:r>
          </w:p>
        </w:tc>
        <w:tc>
          <w:tcPr>
            <w:tcW w:w="926" w:type="dxa"/>
            <w:shd w:val="clear" w:color="auto" w:fill="auto"/>
          </w:tcPr>
          <w:p w14:paraId="523293AC" w14:textId="77777777" w:rsidR="005E21FA" w:rsidRPr="00563476" w:rsidRDefault="005E21FA" w:rsidP="008F5956">
            <w:pPr>
              <w:spacing w:before="0" w:after="0" w:line="276" w:lineRule="auto"/>
              <w:rPr>
                <w:rFonts w:asciiTheme="minorHAnsi" w:hAnsiTheme="minorHAnsi"/>
                <w:sz w:val="18"/>
                <w:szCs w:val="18"/>
              </w:rPr>
            </w:pPr>
          </w:p>
        </w:tc>
        <w:tc>
          <w:tcPr>
            <w:tcW w:w="1201" w:type="dxa"/>
          </w:tcPr>
          <w:p w14:paraId="795803B9"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4093D308"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0213B972"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49BDEE3B"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16692089"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5A11DCBE"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7A4E4EF8"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29387A27"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76B2FFF5"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4C125962"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70224C05" w14:textId="77777777" w:rsidTr="005E21FA">
        <w:trPr>
          <w:jc w:val="center"/>
        </w:trPr>
        <w:tc>
          <w:tcPr>
            <w:tcW w:w="1882" w:type="dxa"/>
            <w:gridSpan w:val="2"/>
            <w:shd w:val="pct15" w:color="auto" w:fill="auto"/>
          </w:tcPr>
          <w:p w14:paraId="365AF4B1" w14:textId="77777777" w:rsidR="005E21FA" w:rsidRPr="00563476" w:rsidRDefault="005E21FA" w:rsidP="008F5956">
            <w:pPr>
              <w:spacing w:before="0" w:after="0" w:line="276" w:lineRule="auto"/>
              <w:rPr>
                <w:rFonts w:asciiTheme="minorHAnsi" w:hAnsiTheme="minorHAnsi"/>
                <w:bCs/>
                <w:sz w:val="18"/>
                <w:szCs w:val="18"/>
              </w:rPr>
            </w:pPr>
          </w:p>
        </w:tc>
        <w:tc>
          <w:tcPr>
            <w:tcW w:w="1237" w:type="dxa"/>
            <w:tcBorders>
              <w:bottom w:val="single" w:sz="4" w:space="0" w:color="auto"/>
            </w:tcBorders>
            <w:shd w:val="pct15" w:color="auto" w:fill="auto"/>
          </w:tcPr>
          <w:p w14:paraId="5A69F48E" w14:textId="77777777" w:rsidR="005E21FA" w:rsidRPr="00563476" w:rsidRDefault="005E21FA" w:rsidP="008F5956">
            <w:pPr>
              <w:spacing w:before="0" w:after="0" w:line="276" w:lineRule="auto"/>
              <w:rPr>
                <w:rFonts w:asciiTheme="minorHAnsi" w:hAnsiTheme="minorHAnsi"/>
                <w:bCs/>
                <w:sz w:val="18"/>
                <w:szCs w:val="18"/>
              </w:rPr>
            </w:pPr>
          </w:p>
        </w:tc>
        <w:tc>
          <w:tcPr>
            <w:tcW w:w="873" w:type="dxa"/>
            <w:vMerge/>
            <w:shd w:val="clear" w:color="auto" w:fill="FFFFFF" w:themeFill="background1"/>
          </w:tcPr>
          <w:p w14:paraId="2DD7C5A7" w14:textId="77777777" w:rsidR="005E21FA" w:rsidRPr="00563476" w:rsidRDefault="005E21FA" w:rsidP="008F5956">
            <w:pPr>
              <w:spacing w:before="0" w:after="0" w:line="276" w:lineRule="auto"/>
              <w:rPr>
                <w:rFonts w:asciiTheme="minorHAnsi" w:hAnsiTheme="minorHAnsi"/>
                <w:bCs/>
                <w:sz w:val="18"/>
                <w:szCs w:val="18"/>
              </w:rPr>
            </w:pPr>
          </w:p>
        </w:tc>
        <w:tc>
          <w:tcPr>
            <w:tcW w:w="865" w:type="dxa"/>
            <w:shd w:val="clear" w:color="auto" w:fill="FFFFFF" w:themeFill="background1"/>
          </w:tcPr>
          <w:p w14:paraId="49C657E2" w14:textId="77777777" w:rsidR="005E21FA" w:rsidRPr="00563476" w:rsidRDefault="005E21FA" w:rsidP="008F5956">
            <w:pPr>
              <w:spacing w:before="0" w:after="0" w:line="276" w:lineRule="auto"/>
              <w:rPr>
                <w:rFonts w:asciiTheme="minorHAnsi" w:hAnsiTheme="minorHAnsi"/>
                <w:sz w:val="18"/>
                <w:szCs w:val="18"/>
              </w:rPr>
            </w:pPr>
            <w:r w:rsidRPr="00563476">
              <w:rPr>
                <w:rFonts w:asciiTheme="minorHAnsi" w:hAnsiTheme="minorHAnsi"/>
                <w:sz w:val="18"/>
                <w:szCs w:val="18"/>
              </w:rPr>
              <w:t>Article 3a resources</w:t>
            </w:r>
          </w:p>
        </w:tc>
        <w:tc>
          <w:tcPr>
            <w:tcW w:w="926" w:type="dxa"/>
            <w:shd w:val="clear" w:color="auto" w:fill="auto"/>
          </w:tcPr>
          <w:p w14:paraId="59264620" w14:textId="77777777" w:rsidR="005E21FA" w:rsidRPr="00563476" w:rsidRDefault="005E21FA" w:rsidP="008F5956">
            <w:pPr>
              <w:spacing w:before="0" w:after="0" w:line="276" w:lineRule="auto"/>
              <w:rPr>
                <w:rFonts w:asciiTheme="minorHAnsi" w:eastAsia="Times New Roman" w:hAnsiTheme="minorHAnsi"/>
                <w:iCs/>
                <w:sz w:val="18"/>
                <w:szCs w:val="18"/>
              </w:rPr>
            </w:pPr>
          </w:p>
        </w:tc>
        <w:tc>
          <w:tcPr>
            <w:tcW w:w="1201" w:type="dxa"/>
          </w:tcPr>
          <w:p w14:paraId="2C5D2F57"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0DEDDDCC"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79628FA2"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BFBFBF" w:themeFill="background1" w:themeFillShade="BF"/>
          </w:tcPr>
          <w:p w14:paraId="552D205A" w14:textId="77777777" w:rsidR="005E21FA" w:rsidRPr="00563476" w:rsidRDefault="005E21FA" w:rsidP="008F5956">
            <w:pPr>
              <w:spacing w:before="0" w:after="0" w:line="276" w:lineRule="auto"/>
              <w:rPr>
                <w:rFonts w:asciiTheme="minorHAnsi" w:hAnsiTheme="minorHAnsi"/>
                <w:bCs/>
                <w:sz w:val="18"/>
                <w:szCs w:val="18"/>
              </w:rPr>
            </w:pPr>
          </w:p>
        </w:tc>
        <w:tc>
          <w:tcPr>
            <w:tcW w:w="764" w:type="dxa"/>
            <w:shd w:val="clear" w:color="auto" w:fill="BFBFBF" w:themeFill="background1" w:themeFillShade="BF"/>
          </w:tcPr>
          <w:p w14:paraId="3F3F091E"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704D975E"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6BB4D853"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13DBC6A4"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71603700"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132AE866"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3BA91D91" w14:textId="77777777" w:rsidTr="005E21FA">
        <w:trPr>
          <w:jc w:val="center"/>
        </w:trPr>
        <w:tc>
          <w:tcPr>
            <w:tcW w:w="1882" w:type="dxa"/>
            <w:gridSpan w:val="2"/>
            <w:shd w:val="pct15" w:color="auto" w:fill="auto"/>
          </w:tcPr>
          <w:p w14:paraId="6ECB5A25" w14:textId="77777777" w:rsidR="005E21FA" w:rsidRPr="00563476" w:rsidRDefault="005E21FA" w:rsidP="008F5956">
            <w:pPr>
              <w:spacing w:before="0" w:after="0" w:line="276" w:lineRule="auto"/>
              <w:rPr>
                <w:rFonts w:asciiTheme="minorHAnsi" w:hAnsiTheme="minorHAnsi"/>
                <w:bCs/>
                <w:sz w:val="18"/>
                <w:szCs w:val="18"/>
              </w:rPr>
            </w:pPr>
          </w:p>
        </w:tc>
        <w:tc>
          <w:tcPr>
            <w:tcW w:w="1237" w:type="dxa"/>
            <w:tcBorders>
              <w:bottom w:val="single" w:sz="4" w:space="0" w:color="auto"/>
            </w:tcBorders>
            <w:shd w:val="pct15" w:color="auto" w:fill="auto"/>
          </w:tcPr>
          <w:p w14:paraId="0A4E20E0"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shd w:val="clear" w:color="auto" w:fill="FFFFFF" w:themeFill="background1"/>
          </w:tcPr>
          <w:p w14:paraId="724FE659" w14:textId="77777777" w:rsidR="005E21FA" w:rsidRPr="00563476" w:rsidRDefault="005E21FA" w:rsidP="008F5956">
            <w:pPr>
              <w:spacing w:before="0" w:after="0" w:line="276" w:lineRule="auto"/>
              <w:rPr>
                <w:rFonts w:asciiTheme="minorHAnsi" w:hAnsiTheme="minorHAnsi"/>
                <w:b/>
                <w:bCs/>
                <w:sz w:val="18"/>
                <w:szCs w:val="18"/>
              </w:rPr>
            </w:pPr>
            <w:r w:rsidRPr="00563476">
              <w:rPr>
                <w:rFonts w:asciiTheme="minorHAnsi" w:hAnsiTheme="minorHAnsi"/>
                <w:b/>
                <w:bCs/>
                <w:sz w:val="18"/>
                <w:szCs w:val="18"/>
              </w:rPr>
              <w:t>Total CF</w:t>
            </w:r>
          </w:p>
        </w:tc>
        <w:tc>
          <w:tcPr>
            <w:tcW w:w="926" w:type="dxa"/>
            <w:shd w:val="clear" w:color="auto" w:fill="auto"/>
          </w:tcPr>
          <w:p w14:paraId="7E44CE47" w14:textId="77777777" w:rsidR="005E21FA" w:rsidRPr="00563476" w:rsidRDefault="005E21FA" w:rsidP="008F5956">
            <w:pPr>
              <w:spacing w:before="0" w:after="0" w:line="276" w:lineRule="auto"/>
              <w:rPr>
                <w:rFonts w:asciiTheme="minorHAnsi" w:hAnsiTheme="minorHAnsi"/>
                <w:bCs/>
                <w:sz w:val="18"/>
                <w:szCs w:val="18"/>
              </w:rPr>
            </w:pPr>
          </w:p>
        </w:tc>
        <w:tc>
          <w:tcPr>
            <w:tcW w:w="1201" w:type="dxa"/>
          </w:tcPr>
          <w:p w14:paraId="30AA7401"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163107BC"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720261B4"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606B2F40"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0B0083A5"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2DC6F8CE"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4543C297"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538CE6D5"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5F805A42"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5A1390DC" w14:textId="77777777" w:rsidR="005E21FA" w:rsidRPr="00563476" w:rsidRDefault="005E21FA" w:rsidP="008F5956">
            <w:pPr>
              <w:spacing w:before="0" w:after="0" w:line="276" w:lineRule="auto"/>
              <w:rPr>
                <w:rFonts w:asciiTheme="minorHAnsi" w:hAnsiTheme="minorHAnsi"/>
                <w:bCs/>
                <w:sz w:val="18"/>
                <w:szCs w:val="18"/>
              </w:rPr>
            </w:pPr>
          </w:p>
        </w:tc>
      </w:tr>
      <w:tr w:rsidR="005E21FA" w:rsidRPr="00563476" w14:paraId="5AE3BFC5" w14:textId="77777777" w:rsidTr="005E21FA">
        <w:trPr>
          <w:jc w:val="center"/>
        </w:trPr>
        <w:tc>
          <w:tcPr>
            <w:tcW w:w="1882" w:type="dxa"/>
            <w:gridSpan w:val="2"/>
            <w:shd w:val="pct15" w:color="auto" w:fill="auto"/>
          </w:tcPr>
          <w:p w14:paraId="61E00EC1" w14:textId="77777777" w:rsidR="005E21FA" w:rsidRPr="00563476" w:rsidRDefault="005E21FA" w:rsidP="008F5956">
            <w:pPr>
              <w:spacing w:before="0" w:after="0" w:line="276" w:lineRule="auto"/>
              <w:rPr>
                <w:rFonts w:asciiTheme="minorHAnsi" w:hAnsiTheme="minorHAnsi"/>
                <w:bCs/>
                <w:sz w:val="18"/>
                <w:szCs w:val="18"/>
              </w:rPr>
            </w:pPr>
            <w:r w:rsidRPr="00563476">
              <w:rPr>
                <w:rFonts w:asciiTheme="minorHAnsi" w:hAnsiTheme="minorHAnsi"/>
                <w:bCs/>
                <w:sz w:val="18"/>
                <w:szCs w:val="18"/>
              </w:rPr>
              <w:t>Grand total</w:t>
            </w:r>
          </w:p>
        </w:tc>
        <w:tc>
          <w:tcPr>
            <w:tcW w:w="1237" w:type="dxa"/>
            <w:shd w:val="pct15" w:color="auto" w:fill="auto"/>
          </w:tcPr>
          <w:p w14:paraId="6BA2DC1A" w14:textId="77777777" w:rsidR="005E21FA" w:rsidRPr="00563476" w:rsidRDefault="005E21FA" w:rsidP="008F5956">
            <w:pPr>
              <w:spacing w:before="0" w:after="0" w:line="276" w:lineRule="auto"/>
              <w:rPr>
                <w:rFonts w:asciiTheme="minorHAnsi" w:hAnsiTheme="minorHAnsi"/>
                <w:bCs/>
                <w:sz w:val="18"/>
                <w:szCs w:val="18"/>
              </w:rPr>
            </w:pPr>
          </w:p>
        </w:tc>
        <w:tc>
          <w:tcPr>
            <w:tcW w:w="1738" w:type="dxa"/>
            <w:gridSpan w:val="2"/>
            <w:shd w:val="clear" w:color="auto" w:fill="auto"/>
          </w:tcPr>
          <w:p w14:paraId="61E2B10D" w14:textId="77777777" w:rsidR="005E21FA" w:rsidRPr="00563476" w:rsidRDefault="005E21FA" w:rsidP="008F5956">
            <w:pPr>
              <w:spacing w:before="0" w:after="0" w:line="276" w:lineRule="auto"/>
              <w:rPr>
                <w:rFonts w:asciiTheme="minorHAnsi" w:hAnsiTheme="minorHAnsi"/>
                <w:bCs/>
                <w:sz w:val="18"/>
                <w:szCs w:val="18"/>
              </w:rPr>
            </w:pPr>
          </w:p>
        </w:tc>
        <w:tc>
          <w:tcPr>
            <w:tcW w:w="926" w:type="dxa"/>
            <w:shd w:val="clear" w:color="auto" w:fill="auto"/>
          </w:tcPr>
          <w:p w14:paraId="50AF373C" w14:textId="77777777" w:rsidR="005E21FA" w:rsidRPr="00563476" w:rsidRDefault="005E21FA" w:rsidP="008F5956">
            <w:pPr>
              <w:spacing w:before="0" w:after="0" w:line="276" w:lineRule="auto"/>
              <w:rPr>
                <w:rFonts w:asciiTheme="minorHAnsi" w:hAnsiTheme="minorHAnsi"/>
                <w:bCs/>
                <w:sz w:val="18"/>
                <w:szCs w:val="18"/>
              </w:rPr>
            </w:pPr>
          </w:p>
        </w:tc>
        <w:tc>
          <w:tcPr>
            <w:tcW w:w="1201" w:type="dxa"/>
          </w:tcPr>
          <w:p w14:paraId="6CE6C7C5"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6C8ABBA3" w14:textId="77777777" w:rsidR="005E21FA" w:rsidRPr="00563476" w:rsidRDefault="005E21FA" w:rsidP="008F5956">
            <w:pPr>
              <w:spacing w:before="0" w:after="0" w:line="276" w:lineRule="auto"/>
              <w:rPr>
                <w:rFonts w:asciiTheme="minorHAnsi" w:hAnsiTheme="minorHAnsi"/>
                <w:bCs/>
                <w:sz w:val="18"/>
                <w:szCs w:val="18"/>
              </w:rPr>
            </w:pPr>
          </w:p>
        </w:tc>
        <w:tc>
          <w:tcPr>
            <w:tcW w:w="761" w:type="dxa"/>
          </w:tcPr>
          <w:p w14:paraId="214D4BC9" w14:textId="77777777" w:rsidR="005E21FA" w:rsidRPr="00563476" w:rsidRDefault="005E21FA" w:rsidP="008F5956">
            <w:pPr>
              <w:spacing w:before="0" w:after="0" w:line="276" w:lineRule="auto"/>
              <w:rPr>
                <w:rFonts w:asciiTheme="minorHAnsi" w:hAnsiTheme="minorHAnsi"/>
                <w:bCs/>
                <w:sz w:val="18"/>
                <w:szCs w:val="18"/>
              </w:rPr>
            </w:pPr>
          </w:p>
        </w:tc>
        <w:tc>
          <w:tcPr>
            <w:tcW w:w="761" w:type="dxa"/>
            <w:shd w:val="clear" w:color="auto" w:fill="auto"/>
          </w:tcPr>
          <w:p w14:paraId="2D612354" w14:textId="77777777" w:rsidR="005E21FA" w:rsidRPr="00563476" w:rsidRDefault="005E21FA" w:rsidP="008F5956">
            <w:pPr>
              <w:spacing w:before="0" w:after="0" w:line="276" w:lineRule="auto"/>
              <w:rPr>
                <w:rFonts w:asciiTheme="minorHAnsi" w:hAnsiTheme="minorHAnsi"/>
                <w:bCs/>
                <w:sz w:val="18"/>
                <w:szCs w:val="18"/>
              </w:rPr>
            </w:pPr>
          </w:p>
        </w:tc>
        <w:tc>
          <w:tcPr>
            <w:tcW w:w="764" w:type="dxa"/>
          </w:tcPr>
          <w:p w14:paraId="02952808" w14:textId="77777777" w:rsidR="005E21FA" w:rsidRPr="00563476" w:rsidRDefault="005E21FA" w:rsidP="008F5956">
            <w:pPr>
              <w:spacing w:before="0" w:after="0" w:line="276" w:lineRule="auto"/>
              <w:rPr>
                <w:rFonts w:asciiTheme="minorHAnsi" w:hAnsiTheme="minorHAnsi"/>
                <w:bCs/>
                <w:sz w:val="18"/>
                <w:szCs w:val="18"/>
              </w:rPr>
            </w:pPr>
          </w:p>
        </w:tc>
        <w:tc>
          <w:tcPr>
            <w:tcW w:w="1276" w:type="dxa"/>
            <w:shd w:val="clear" w:color="auto" w:fill="auto"/>
          </w:tcPr>
          <w:p w14:paraId="2F2D7E91" w14:textId="77777777" w:rsidR="005E21FA" w:rsidRPr="00563476" w:rsidRDefault="005E21FA" w:rsidP="008F5956">
            <w:pPr>
              <w:spacing w:before="0" w:after="0" w:line="276" w:lineRule="auto"/>
              <w:rPr>
                <w:rFonts w:asciiTheme="minorHAnsi" w:hAnsiTheme="minorHAnsi"/>
                <w:bCs/>
                <w:sz w:val="18"/>
                <w:szCs w:val="18"/>
              </w:rPr>
            </w:pPr>
          </w:p>
        </w:tc>
        <w:tc>
          <w:tcPr>
            <w:tcW w:w="708" w:type="dxa"/>
            <w:shd w:val="clear" w:color="auto" w:fill="auto"/>
          </w:tcPr>
          <w:p w14:paraId="7F5D5B56" w14:textId="77777777" w:rsidR="005E21FA" w:rsidRPr="00563476" w:rsidRDefault="005E21FA" w:rsidP="008F5956">
            <w:pPr>
              <w:spacing w:before="0" w:after="0" w:line="276" w:lineRule="auto"/>
              <w:rPr>
                <w:rFonts w:asciiTheme="minorHAnsi" w:hAnsiTheme="minorHAnsi"/>
                <w:bCs/>
                <w:sz w:val="18"/>
                <w:szCs w:val="18"/>
              </w:rPr>
            </w:pPr>
          </w:p>
        </w:tc>
        <w:tc>
          <w:tcPr>
            <w:tcW w:w="709" w:type="dxa"/>
            <w:shd w:val="clear" w:color="auto" w:fill="auto"/>
          </w:tcPr>
          <w:p w14:paraId="3B860135" w14:textId="77777777" w:rsidR="005E21FA" w:rsidRPr="00563476" w:rsidRDefault="005E21FA" w:rsidP="008F5956">
            <w:pPr>
              <w:spacing w:before="0" w:after="0" w:line="276" w:lineRule="auto"/>
              <w:rPr>
                <w:rFonts w:asciiTheme="minorHAnsi" w:hAnsiTheme="minorHAnsi"/>
                <w:bCs/>
                <w:sz w:val="18"/>
                <w:szCs w:val="18"/>
              </w:rPr>
            </w:pPr>
          </w:p>
        </w:tc>
        <w:tc>
          <w:tcPr>
            <w:tcW w:w="992" w:type="dxa"/>
            <w:shd w:val="clear" w:color="auto" w:fill="auto"/>
          </w:tcPr>
          <w:p w14:paraId="1EE9179C" w14:textId="77777777" w:rsidR="005E21FA" w:rsidRPr="00563476" w:rsidRDefault="005E21FA" w:rsidP="008F5956">
            <w:pPr>
              <w:spacing w:before="0" w:after="0" w:line="276" w:lineRule="auto"/>
              <w:rPr>
                <w:rFonts w:asciiTheme="minorHAnsi" w:hAnsiTheme="minorHAnsi"/>
                <w:bCs/>
                <w:sz w:val="18"/>
                <w:szCs w:val="18"/>
              </w:rPr>
            </w:pPr>
          </w:p>
        </w:tc>
        <w:tc>
          <w:tcPr>
            <w:tcW w:w="1070" w:type="dxa"/>
            <w:shd w:val="clear" w:color="auto" w:fill="auto"/>
          </w:tcPr>
          <w:p w14:paraId="6F3B8ED7" w14:textId="77777777" w:rsidR="005E21FA" w:rsidRPr="00563476" w:rsidRDefault="005E21FA" w:rsidP="008F5956">
            <w:pPr>
              <w:spacing w:before="0" w:after="0" w:line="276" w:lineRule="auto"/>
              <w:rPr>
                <w:rFonts w:asciiTheme="minorHAnsi" w:hAnsiTheme="minorHAnsi"/>
                <w:bCs/>
                <w:sz w:val="18"/>
                <w:szCs w:val="18"/>
              </w:rPr>
            </w:pPr>
          </w:p>
        </w:tc>
      </w:tr>
    </w:tbl>
    <w:p w14:paraId="6E40D788" w14:textId="77777777" w:rsidR="00A83BFC" w:rsidRPr="00563476" w:rsidRDefault="00A83BFC" w:rsidP="00A83BFC">
      <w:pPr>
        <w:spacing w:line="276" w:lineRule="auto"/>
        <w:rPr>
          <w:rFonts w:asciiTheme="minorHAnsi" w:eastAsia="Times New Roman" w:hAnsiTheme="minorHAnsi"/>
          <w:bCs/>
          <w:iCs/>
          <w:noProof/>
          <w:sz w:val="18"/>
          <w:szCs w:val="18"/>
          <w:lang w:val="ro-RO"/>
        </w:rPr>
      </w:pPr>
      <w:r w:rsidRPr="00563476">
        <w:rPr>
          <w:rFonts w:asciiTheme="minorHAnsi" w:eastAsia="Times New Roman" w:hAnsiTheme="minorHAnsi"/>
          <w:bCs/>
          <w:iCs/>
          <w:noProof/>
          <w:sz w:val="18"/>
          <w:szCs w:val="18"/>
          <w:lang w:val="ro-RO"/>
        </w:rPr>
        <w:lastRenderedPageBreak/>
        <w:t xml:space="preserve">For ERDF: less developed, transition, more developed, and, where applicable, special allocation for outermost and northern sparsely populated regions. For ESF+: less developed, transition, more developed and, where applicable, additional allocation for outermost regions. For Cohesion Fund: not applicable. For technical assistance, application of categories of region depends on selection of a fund. </w:t>
      </w:r>
    </w:p>
    <w:p w14:paraId="48997CFC" w14:textId="77777777" w:rsidR="00A83BFC" w:rsidRPr="00563476" w:rsidRDefault="00A83BFC" w:rsidP="00A83BFC">
      <w:pPr>
        <w:spacing w:line="276" w:lineRule="auto"/>
        <w:rPr>
          <w:rFonts w:asciiTheme="minorHAnsi" w:eastAsia="Times New Roman" w:hAnsiTheme="minorHAnsi"/>
          <w:bCs/>
          <w:iCs/>
          <w:noProof/>
          <w:sz w:val="18"/>
          <w:szCs w:val="18"/>
          <w:lang w:val="ro-RO"/>
        </w:rPr>
      </w:pPr>
      <w:r w:rsidRPr="00563476">
        <w:rPr>
          <w:rFonts w:asciiTheme="minorHAnsi" w:eastAsia="Times New Roman" w:hAnsiTheme="minorHAnsi"/>
          <w:b/>
          <w:bCs/>
          <w:iCs/>
          <w:noProof/>
          <w:sz w:val="18"/>
          <w:szCs w:val="18"/>
          <w:lang w:val="ro-RO"/>
        </w:rPr>
        <w:t xml:space="preserve">** </w:t>
      </w:r>
      <w:r w:rsidRPr="00563476">
        <w:rPr>
          <w:rFonts w:asciiTheme="minorHAnsi" w:eastAsia="Times New Roman" w:hAnsiTheme="minorHAnsi"/>
          <w:bCs/>
          <w:iCs/>
          <w:noProof/>
          <w:sz w:val="18"/>
          <w:szCs w:val="18"/>
          <w:lang w:val="ro-RO"/>
        </w:rPr>
        <w:t xml:space="preserve">Indicate the total JTF resources, including the complementary support transferred from the ERDF and the ESF+. The table shall not include the amounts in accordance to Article 7 JTF Regulation. In case of technical assistance financed from the JTF, the JTF resources should be split into resources related to Articles 3 and 4 JTF Regulation. For Article 4 JTF Regulation, there is no flexibility amount. </w:t>
      </w:r>
    </w:p>
    <w:p w14:paraId="435C9DB2" w14:textId="77777777" w:rsidR="00A83BFC" w:rsidRPr="00563476" w:rsidRDefault="00A83BFC" w:rsidP="00A83BFC">
      <w:pPr>
        <w:spacing w:line="276" w:lineRule="auto"/>
        <w:rPr>
          <w:rFonts w:asciiTheme="minorHAnsi" w:eastAsia="Times New Roman" w:hAnsiTheme="minorHAnsi"/>
          <w:bCs/>
          <w:iCs/>
          <w:noProof/>
          <w:sz w:val="18"/>
          <w:szCs w:val="18"/>
          <w:lang w:val="ro-RO"/>
        </w:rPr>
      </w:pPr>
      <w:r w:rsidRPr="00563476">
        <w:rPr>
          <w:rFonts w:asciiTheme="minorHAnsi" w:eastAsia="Times New Roman" w:hAnsiTheme="minorHAnsi"/>
          <w:bCs/>
          <w:iCs/>
          <w:noProof/>
          <w:sz w:val="18"/>
          <w:szCs w:val="18"/>
          <w:lang w:val="ro-RO"/>
        </w:rPr>
        <w:t>For the Investment for jobs and growth goal: programmes using technical assistance according to Article 36(5) CPR in accordance with the choice made in the Partnership Agreement.</w:t>
      </w:r>
    </w:p>
    <w:p w14:paraId="531AA0D0" w14:textId="77777777" w:rsidR="005E21FA" w:rsidRPr="00563476" w:rsidRDefault="005E21FA" w:rsidP="008F5956">
      <w:pPr>
        <w:spacing w:line="276" w:lineRule="auto"/>
        <w:rPr>
          <w:rFonts w:asciiTheme="minorHAnsi" w:eastAsia="Times New Roman" w:hAnsiTheme="minorHAnsi"/>
          <w:i/>
          <w:iCs/>
          <w:noProof/>
          <w:sz w:val="18"/>
          <w:szCs w:val="18"/>
          <w:lang w:val="ro-RO"/>
        </w:rPr>
      </w:pPr>
    </w:p>
    <w:p w14:paraId="3F981BA9" w14:textId="77777777" w:rsidR="009A2115" w:rsidRPr="00563476" w:rsidRDefault="009A2115" w:rsidP="008F5956">
      <w:pPr>
        <w:spacing w:before="240" w:after="240" w:line="276" w:lineRule="auto"/>
        <w:rPr>
          <w:rFonts w:asciiTheme="minorHAnsi" w:eastAsia="Times New Roman" w:hAnsiTheme="minorHAnsi"/>
          <w:bCs/>
          <w:i/>
          <w:noProof/>
          <w:sz w:val="18"/>
          <w:szCs w:val="18"/>
          <w:lang w:val="ro-RO"/>
        </w:rPr>
      </w:pPr>
    </w:p>
    <w:p w14:paraId="496A02E7" w14:textId="77777777" w:rsidR="009A2115" w:rsidRPr="00563476" w:rsidRDefault="009A2115" w:rsidP="008F5956">
      <w:pPr>
        <w:spacing w:before="240" w:after="240" w:line="276" w:lineRule="auto"/>
        <w:rPr>
          <w:rFonts w:asciiTheme="minorHAnsi" w:eastAsia="Times New Roman" w:hAnsiTheme="minorHAnsi"/>
          <w:sz w:val="18"/>
          <w:szCs w:val="18"/>
          <w:lang w:val="ro-RO"/>
        </w:rPr>
      </w:pPr>
    </w:p>
    <w:p w14:paraId="02FE2FF6" w14:textId="77777777" w:rsidR="009A2115" w:rsidRPr="00563476" w:rsidRDefault="009A2115" w:rsidP="008F5956">
      <w:pPr>
        <w:spacing w:before="240" w:after="240" w:line="276" w:lineRule="auto"/>
        <w:rPr>
          <w:rFonts w:asciiTheme="minorHAnsi" w:eastAsia="Times New Roman" w:hAnsiTheme="minorHAnsi"/>
          <w:bCs/>
          <w:i/>
          <w:noProof/>
          <w:sz w:val="18"/>
          <w:szCs w:val="18"/>
          <w:lang w:val="ro-RO"/>
        </w:rPr>
      </w:pPr>
      <w:r w:rsidRPr="00563476">
        <w:rPr>
          <w:rFonts w:asciiTheme="minorHAnsi" w:eastAsia="Times New Roman" w:hAnsiTheme="minorHAnsi"/>
          <w:sz w:val="18"/>
          <w:szCs w:val="18"/>
          <w:lang w:val="ro-RO"/>
        </w:rPr>
        <w:br w:type="page"/>
      </w:r>
    </w:p>
    <w:p w14:paraId="6C82B440" w14:textId="77777777" w:rsidR="009A2115" w:rsidRPr="00563476" w:rsidRDefault="009A2115" w:rsidP="008F5956">
      <w:pPr>
        <w:pStyle w:val="Heading1"/>
        <w:spacing w:line="276" w:lineRule="auto"/>
        <w:rPr>
          <w:rFonts w:asciiTheme="minorHAnsi" w:hAnsiTheme="minorHAnsi"/>
          <w:noProof/>
          <w:sz w:val="18"/>
          <w:szCs w:val="18"/>
        </w:rPr>
      </w:pPr>
      <w:bookmarkStart w:id="42" w:name="_Toc52393372"/>
      <w:r w:rsidRPr="00563476">
        <w:rPr>
          <w:rFonts w:asciiTheme="minorHAnsi" w:hAnsiTheme="minorHAnsi"/>
          <w:noProof/>
          <w:sz w:val="18"/>
          <w:szCs w:val="18"/>
        </w:rPr>
        <w:lastRenderedPageBreak/>
        <w:t>Enabling conditions</w:t>
      </w:r>
      <w:bookmarkEnd w:id="42"/>
    </w:p>
    <w:p w14:paraId="6D49EAD1" w14:textId="77777777" w:rsidR="009A2115" w:rsidRPr="00563476" w:rsidRDefault="009A2115" w:rsidP="008F5956">
      <w:pPr>
        <w:spacing w:line="276" w:lineRule="auto"/>
        <w:rPr>
          <w:rFonts w:asciiTheme="minorHAnsi" w:eastAsia="Times New Roman" w:hAnsiTheme="minorHAnsi"/>
          <w:b/>
          <w:i/>
          <w:iCs/>
          <w:noProof/>
          <w:sz w:val="18"/>
          <w:szCs w:val="18"/>
          <w:lang w:val="ro-RO"/>
        </w:rPr>
      </w:pPr>
      <w:r w:rsidRPr="00563476">
        <w:rPr>
          <w:rFonts w:asciiTheme="minorHAnsi" w:eastAsia="Times New Roman" w:hAnsiTheme="minorHAnsi"/>
          <w:i/>
          <w:noProof/>
          <w:sz w:val="18"/>
          <w:szCs w:val="18"/>
          <w:lang w:val="ro-RO"/>
        </w:rPr>
        <w:t>Reference: Article 17(3)(h)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89"/>
        <w:gridCol w:w="897"/>
        <w:gridCol w:w="1118"/>
        <w:gridCol w:w="1545"/>
        <w:gridCol w:w="1118"/>
        <w:gridCol w:w="5509"/>
        <w:gridCol w:w="2602"/>
      </w:tblGrid>
      <w:tr w:rsidR="00B1276C" w:rsidRPr="00563476" w14:paraId="057E439A" w14:textId="77777777" w:rsidTr="00F93937">
        <w:tc>
          <w:tcPr>
            <w:tcW w:w="14722" w:type="dxa"/>
            <w:gridSpan w:val="8"/>
            <w:shd w:val="clear" w:color="auto" w:fill="auto"/>
          </w:tcPr>
          <w:p w14:paraId="47C25687" w14:textId="4007EE32" w:rsidR="00B1276C" w:rsidRPr="00563476" w:rsidRDefault="00BA54C2" w:rsidP="00BA54C2">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Tabelul</w:t>
            </w:r>
            <w:r w:rsidR="00B1276C" w:rsidRPr="00563476">
              <w:rPr>
                <w:rFonts w:asciiTheme="minorHAnsi" w:eastAsia="Times New Roman" w:hAnsiTheme="minorHAnsi"/>
                <w:b/>
                <w:iCs/>
                <w:noProof/>
                <w:sz w:val="18"/>
                <w:szCs w:val="18"/>
                <w:lang w:val="ro-RO"/>
              </w:rPr>
              <w:t xml:space="preserve"> 12: </w:t>
            </w:r>
            <w:r w:rsidRPr="00563476">
              <w:rPr>
                <w:rFonts w:asciiTheme="minorHAnsi" w:eastAsia="Times New Roman" w:hAnsiTheme="minorHAnsi"/>
                <w:b/>
                <w:iCs/>
                <w:noProof/>
                <w:sz w:val="18"/>
                <w:szCs w:val="18"/>
                <w:lang w:val="ro-RO"/>
              </w:rPr>
              <w:t>Condiții favorizante</w:t>
            </w:r>
          </w:p>
        </w:tc>
      </w:tr>
      <w:tr w:rsidR="002960F1" w:rsidRPr="00563476" w14:paraId="0D64E248" w14:textId="77777777" w:rsidTr="00F93937">
        <w:tc>
          <w:tcPr>
            <w:tcW w:w="1344" w:type="dxa"/>
            <w:shd w:val="clear" w:color="auto" w:fill="auto"/>
          </w:tcPr>
          <w:p w14:paraId="6A35084C" w14:textId="77777777" w:rsidR="00BA54C2" w:rsidRPr="00563476" w:rsidRDefault="00BA54C2" w:rsidP="00BA54C2">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Condiții</w:t>
            </w:r>
          </w:p>
          <w:p w14:paraId="57F41428" w14:textId="0F8C4D50" w:rsidR="00B1276C" w:rsidRPr="00563476" w:rsidRDefault="00BA54C2" w:rsidP="00BA54C2">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favorizante</w:t>
            </w:r>
          </w:p>
        </w:tc>
        <w:tc>
          <w:tcPr>
            <w:tcW w:w="589" w:type="dxa"/>
            <w:shd w:val="clear" w:color="auto" w:fill="auto"/>
          </w:tcPr>
          <w:p w14:paraId="49B618A0" w14:textId="27854427" w:rsidR="00B1276C" w:rsidRPr="00563476" w:rsidRDefault="00BA54C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Fo</w:t>
            </w:r>
            <w:r w:rsidR="00B1276C" w:rsidRPr="00563476">
              <w:rPr>
                <w:rFonts w:asciiTheme="minorHAnsi" w:eastAsia="Times New Roman" w:hAnsiTheme="minorHAnsi"/>
                <w:b/>
                <w:iCs/>
                <w:noProof/>
                <w:sz w:val="18"/>
                <w:szCs w:val="18"/>
                <w:lang w:val="ro-RO"/>
              </w:rPr>
              <w:t>nd</w:t>
            </w:r>
          </w:p>
        </w:tc>
        <w:tc>
          <w:tcPr>
            <w:tcW w:w="897" w:type="dxa"/>
            <w:shd w:val="clear" w:color="auto" w:fill="auto"/>
          </w:tcPr>
          <w:p w14:paraId="69DB80A6" w14:textId="33B5BB5B" w:rsidR="00B1276C" w:rsidRPr="00563476" w:rsidRDefault="00BA54C2"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Objectiv specific</w:t>
            </w:r>
          </w:p>
          <w:p w14:paraId="24E347EF" w14:textId="28151B01" w:rsidR="00B1276C" w:rsidRPr="00563476" w:rsidRDefault="00B1276C" w:rsidP="00BA54C2">
            <w:pPr>
              <w:spacing w:before="0" w:after="0" w:line="276" w:lineRule="auto"/>
              <w:rPr>
                <w:rFonts w:asciiTheme="minorHAnsi" w:eastAsia="Times New Roman" w:hAnsiTheme="minorHAnsi"/>
                <w:bCs/>
                <w:iCs/>
                <w:noProof/>
                <w:sz w:val="18"/>
                <w:szCs w:val="18"/>
                <w:lang w:val="ro-RO"/>
              </w:rPr>
            </w:pPr>
            <w:r w:rsidRPr="00563476">
              <w:rPr>
                <w:rFonts w:asciiTheme="minorHAnsi" w:eastAsia="Times New Roman" w:hAnsiTheme="minorHAnsi"/>
                <w:bCs/>
                <w:iCs/>
                <w:noProof/>
                <w:sz w:val="18"/>
                <w:szCs w:val="18"/>
                <w:lang w:val="ro-RO"/>
              </w:rPr>
              <w:t xml:space="preserve">(N/A </w:t>
            </w:r>
            <w:r w:rsidR="00BA54C2" w:rsidRPr="00563476">
              <w:rPr>
                <w:rFonts w:asciiTheme="minorHAnsi" w:eastAsia="Times New Roman" w:hAnsiTheme="minorHAnsi"/>
                <w:bCs/>
                <w:iCs/>
                <w:noProof/>
                <w:sz w:val="18"/>
                <w:szCs w:val="18"/>
                <w:lang w:val="ro-RO"/>
              </w:rPr>
              <w:t>for</w:t>
            </w:r>
            <w:r w:rsidRPr="00563476">
              <w:rPr>
                <w:rFonts w:asciiTheme="minorHAnsi" w:eastAsia="Times New Roman" w:hAnsiTheme="minorHAnsi"/>
                <w:bCs/>
                <w:iCs/>
                <w:noProof/>
                <w:sz w:val="18"/>
                <w:szCs w:val="18"/>
                <w:lang w:val="ro-RO"/>
              </w:rPr>
              <w:t xml:space="preserve"> </w:t>
            </w:r>
            <w:r w:rsidR="00BA54C2" w:rsidRPr="00563476">
              <w:rPr>
                <w:rFonts w:asciiTheme="minorHAnsi" w:eastAsia="Times New Roman" w:hAnsiTheme="minorHAnsi"/>
                <w:bCs/>
                <w:iCs/>
                <w:noProof/>
                <w:sz w:val="18"/>
                <w:szCs w:val="18"/>
                <w:lang w:val="ro-RO"/>
              </w:rPr>
              <w:t>FEAMPA</w:t>
            </w:r>
            <w:r w:rsidRPr="00563476">
              <w:rPr>
                <w:rFonts w:asciiTheme="minorHAnsi" w:eastAsia="Times New Roman" w:hAnsiTheme="minorHAnsi"/>
                <w:bCs/>
                <w:iCs/>
                <w:noProof/>
                <w:sz w:val="18"/>
                <w:szCs w:val="18"/>
                <w:lang w:val="ro-RO"/>
              </w:rPr>
              <w:t>)</w:t>
            </w:r>
          </w:p>
        </w:tc>
        <w:tc>
          <w:tcPr>
            <w:tcW w:w="1118" w:type="dxa"/>
            <w:shd w:val="clear" w:color="auto" w:fill="auto"/>
          </w:tcPr>
          <w:p w14:paraId="33A4A0D5" w14:textId="77777777" w:rsidR="00BF1643" w:rsidRPr="00563476" w:rsidRDefault="00BF1643" w:rsidP="00BF1643">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Îndeplinirea condiției</w:t>
            </w:r>
          </w:p>
          <w:p w14:paraId="3E4B5751" w14:textId="4DBAE91D" w:rsidR="00B1276C" w:rsidRPr="00563476" w:rsidRDefault="00BF1643" w:rsidP="00BF1643">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favorizante</w:t>
            </w:r>
          </w:p>
        </w:tc>
        <w:tc>
          <w:tcPr>
            <w:tcW w:w="1545" w:type="dxa"/>
            <w:shd w:val="clear" w:color="auto" w:fill="auto"/>
          </w:tcPr>
          <w:p w14:paraId="6B61A0CE" w14:textId="338E8207" w:rsidR="00B1276C" w:rsidRPr="00563476" w:rsidRDefault="00BF1643"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Criterii</w:t>
            </w:r>
          </w:p>
        </w:tc>
        <w:tc>
          <w:tcPr>
            <w:tcW w:w="1118" w:type="dxa"/>
            <w:shd w:val="clear" w:color="auto" w:fill="auto"/>
          </w:tcPr>
          <w:p w14:paraId="05A838EE" w14:textId="77777777" w:rsidR="00BF1643" w:rsidRPr="00563476" w:rsidRDefault="00BF1643" w:rsidP="00BF1643">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Îndeplinirea</w:t>
            </w:r>
          </w:p>
          <w:p w14:paraId="1B62EBA2" w14:textId="219CBF15" w:rsidR="00B1276C" w:rsidRPr="00563476" w:rsidRDefault="00BF1643" w:rsidP="00BF1643">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criteriilor</w:t>
            </w:r>
          </w:p>
        </w:tc>
        <w:tc>
          <w:tcPr>
            <w:tcW w:w="5509" w:type="dxa"/>
            <w:shd w:val="clear" w:color="auto" w:fill="auto"/>
          </w:tcPr>
          <w:p w14:paraId="108A1C8D" w14:textId="77777777" w:rsidR="00BF1643" w:rsidRPr="00563476" w:rsidRDefault="00BF1643" w:rsidP="00BF1643">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Trimitere la documentele</w:t>
            </w:r>
          </w:p>
          <w:p w14:paraId="3CF675CD" w14:textId="1D761575" w:rsidR="00B1276C" w:rsidRPr="00563476" w:rsidRDefault="00BF1643" w:rsidP="00BF1643">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relevante</w:t>
            </w:r>
          </w:p>
        </w:tc>
        <w:tc>
          <w:tcPr>
            <w:tcW w:w="2602" w:type="dxa"/>
            <w:shd w:val="clear" w:color="auto" w:fill="auto"/>
          </w:tcPr>
          <w:p w14:paraId="56120C0B" w14:textId="6CBCD421" w:rsidR="00B1276C" w:rsidRPr="00563476" w:rsidRDefault="00BF1643" w:rsidP="008F5956">
            <w:pPr>
              <w:spacing w:before="0" w:after="0" w:line="276" w:lineRule="auto"/>
              <w:rPr>
                <w:rFonts w:asciiTheme="minorHAnsi" w:eastAsia="Times New Roman" w:hAnsiTheme="minorHAnsi"/>
                <w:b/>
                <w:iCs/>
                <w:noProof/>
                <w:sz w:val="18"/>
                <w:szCs w:val="18"/>
                <w:lang w:val="ro-RO"/>
              </w:rPr>
            </w:pPr>
            <w:r w:rsidRPr="00563476">
              <w:rPr>
                <w:rFonts w:asciiTheme="minorHAnsi" w:eastAsia="Times New Roman" w:hAnsiTheme="minorHAnsi"/>
                <w:b/>
                <w:iCs/>
                <w:noProof/>
                <w:sz w:val="18"/>
                <w:szCs w:val="18"/>
                <w:lang w:val="ro-RO"/>
              </w:rPr>
              <w:t>Justificare</w:t>
            </w:r>
          </w:p>
        </w:tc>
      </w:tr>
      <w:tr w:rsidR="002960F1" w:rsidRPr="00563476" w14:paraId="1A822D36" w14:textId="77777777" w:rsidTr="00F93937">
        <w:tc>
          <w:tcPr>
            <w:tcW w:w="1344" w:type="dxa"/>
            <w:shd w:val="clear" w:color="auto" w:fill="auto"/>
          </w:tcPr>
          <w:p w14:paraId="7249A74A"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shd w:val="clear" w:color="auto" w:fill="auto"/>
          </w:tcPr>
          <w:p w14:paraId="0EA3B87F"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39E9A84B"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53EA1C03" w14:textId="271559EC" w:rsidR="00B1276C" w:rsidRPr="00563476" w:rsidRDefault="00BF1643"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Da/Nu</w:t>
            </w:r>
          </w:p>
        </w:tc>
        <w:tc>
          <w:tcPr>
            <w:tcW w:w="1545" w:type="dxa"/>
            <w:shd w:val="clear" w:color="auto" w:fill="auto"/>
          </w:tcPr>
          <w:p w14:paraId="574185F7" w14:textId="0BDBEF20"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Criter</w:t>
            </w:r>
            <w:r w:rsidR="00BF1643" w:rsidRPr="00563476">
              <w:rPr>
                <w:rFonts w:asciiTheme="minorHAnsi" w:eastAsia="Times New Roman" w:hAnsiTheme="minorHAnsi"/>
                <w:iCs/>
                <w:noProof/>
                <w:sz w:val="18"/>
                <w:szCs w:val="18"/>
                <w:lang w:val="ro-RO"/>
              </w:rPr>
              <w:t>iul</w:t>
            </w:r>
            <w:r w:rsidRPr="00563476">
              <w:rPr>
                <w:rFonts w:asciiTheme="minorHAnsi" w:eastAsia="Times New Roman" w:hAnsiTheme="minorHAnsi"/>
                <w:iCs/>
                <w:noProof/>
                <w:sz w:val="18"/>
                <w:szCs w:val="18"/>
                <w:lang w:val="ro-RO"/>
              </w:rPr>
              <w:t xml:space="preserve"> 1</w:t>
            </w:r>
          </w:p>
        </w:tc>
        <w:tc>
          <w:tcPr>
            <w:tcW w:w="1118" w:type="dxa"/>
            <w:shd w:val="clear" w:color="auto" w:fill="auto"/>
          </w:tcPr>
          <w:p w14:paraId="07BD3DA2" w14:textId="366AECC1" w:rsidR="00B1276C" w:rsidRPr="00563476" w:rsidRDefault="00BF1643"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Da/Nu</w:t>
            </w:r>
          </w:p>
        </w:tc>
        <w:tc>
          <w:tcPr>
            <w:tcW w:w="5509" w:type="dxa"/>
            <w:shd w:val="clear" w:color="auto" w:fill="auto"/>
          </w:tcPr>
          <w:p w14:paraId="01F22EB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[500]</w:t>
            </w:r>
          </w:p>
        </w:tc>
        <w:tc>
          <w:tcPr>
            <w:tcW w:w="2602" w:type="dxa"/>
            <w:shd w:val="clear" w:color="auto" w:fill="auto"/>
          </w:tcPr>
          <w:p w14:paraId="42F70B8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[1 000]</w:t>
            </w:r>
          </w:p>
        </w:tc>
      </w:tr>
      <w:tr w:rsidR="002960F1" w:rsidRPr="00563476" w14:paraId="048E16DC" w14:textId="77777777" w:rsidTr="00F93937">
        <w:tc>
          <w:tcPr>
            <w:tcW w:w="1344" w:type="dxa"/>
            <w:shd w:val="clear" w:color="auto" w:fill="auto"/>
          </w:tcPr>
          <w:p w14:paraId="0F0D4211"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shd w:val="clear" w:color="auto" w:fill="auto"/>
          </w:tcPr>
          <w:p w14:paraId="0AAC4AAA"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0EB90FFC"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6CA7012C"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545" w:type="dxa"/>
            <w:shd w:val="clear" w:color="auto" w:fill="auto"/>
          </w:tcPr>
          <w:p w14:paraId="5DE4F1E3" w14:textId="09A3DE68" w:rsidR="00B1276C" w:rsidRPr="00563476" w:rsidRDefault="00BF1643"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Criteriul</w:t>
            </w:r>
            <w:r w:rsidR="00B1276C" w:rsidRPr="00563476">
              <w:rPr>
                <w:rFonts w:asciiTheme="minorHAnsi" w:eastAsia="Times New Roman" w:hAnsiTheme="minorHAnsi"/>
                <w:iCs/>
                <w:noProof/>
                <w:sz w:val="18"/>
                <w:szCs w:val="18"/>
                <w:lang w:val="ro-RO"/>
              </w:rPr>
              <w:t xml:space="preserve"> 2</w:t>
            </w:r>
          </w:p>
        </w:tc>
        <w:tc>
          <w:tcPr>
            <w:tcW w:w="1118" w:type="dxa"/>
            <w:shd w:val="clear" w:color="auto" w:fill="auto"/>
          </w:tcPr>
          <w:p w14:paraId="332089E0" w14:textId="03DE57E3" w:rsidR="00B1276C" w:rsidRPr="00563476" w:rsidRDefault="00BF1643"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Da/Nu</w:t>
            </w:r>
          </w:p>
        </w:tc>
        <w:tc>
          <w:tcPr>
            <w:tcW w:w="5509" w:type="dxa"/>
            <w:shd w:val="clear" w:color="auto" w:fill="auto"/>
          </w:tcPr>
          <w:p w14:paraId="02562C3F"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2602" w:type="dxa"/>
            <w:shd w:val="clear" w:color="auto" w:fill="auto"/>
          </w:tcPr>
          <w:p w14:paraId="3EEC2682"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r>
      <w:tr w:rsidR="002960F1" w:rsidRPr="00563476" w14:paraId="7D5FF374" w14:textId="77777777" w:rsidTr="00F93937">
        <w:tc>
          <w:tcPr>
            <w:tcW w:w="1344" w:type="dxa"/>
            <w:vMerge w:val="restart"/>
            <w:shd w:val="clear" w:color="auto" w:fill="auto"/>
          </w:tcPr>
          <w:p w14:paraId="5A0FA0EE"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4.3.Cadru de politică strategic pentru sistemul de educație și formare, la toate nivelurile</w:t>
            </w:r>
          </w:p>
        </w:tc>
        <w:tc>
          <w:tcPr>
            <w:tcW w:w="589" w:type="dxa"/>
            <w:vMerge w:val="restart"/>
            <w:shd w:val="clear" w:color="auto" w:fill="auto"/>
          </w:tcPr>
          <w:p w14:paraId="249DAE5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97" w:type="dxa"/>
            <w:shd w:val="clear" w:color="auto" w:fill="auto"/>
          </w:tcPr>
          <w:p w14:paraId="50361E50" w14:textId="77777777" w:rsidR="00B1276C" w:rsidRPr="00563476" w:rsidRDefault="00255723"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p w14:paraId="4735D3AE"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77069446" w14:textId="129A0B87"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52732801" w14:textId="77777777" w:rsidR="004F0B6F" w:rsidRPr="00563476" w:rsidRDefault="004F0B6F" w:rsidP="004F0B6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Sisteme de anticipare și de formulare de previziuni în materie de</w:t>
            </w:r>
          </w:p>
          <w:p w14:paraId="26D2A1D4" w14:textId="77777777" w:rsidR="00B1276C" w:rsidRPr="00563476" w:rsidRDefault="004F0B6F" w:rsidP="004F0B6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competențe, bazate pe date concrete;</w:t>
            </w:r>
          </w:p>
        </w:tc>
        <w:tc>
          <w:tcPr>
            <w:tcW w:w="1118" w:type="dxa"/>
            <w:shd w:val="clear" w:color="auto" w:fill="auto"/>
          </w:tcPr>
          <w:p w14:paraId="79971854" w14:textId="43B05611"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348D584F" w14:textId="77777777" w:rsidR="00B1276C" w:rsidRPr="00563476" w:rsidRDefault="004F0B6F" w:rsidP="004F0B6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Proiectul POCU </w:t>
            </w:r>
            <w:r w:rsidR="00B1276C" w:rsidRPr="00563476">
              <w:rPr>
                <w:rFonts w:asciiTheme="minorHAnsi" w:eastAsia="Times New Roman" w:hAnsiTheme="minorHAnsi"/>
                <w:iCs/>
                <w:noProof/>
                <w:sz w:val="18"/>
                <w:szCs w:val="18"/>
                <w:lang w:val="ro-RO"/>
              </w:rPr>
              <w:t>”ReCONECT - Adaptare la schimbare - Mecanism integrat de anticipare, monitorizare, evaluar</w:t>
            </w:r>
            <w:r w:rsidRPr="00563476">
              <w:rPr>
                <w:rFonts w:asciiTheme="minorHAnsi" w:eastAsia="Times New Roman" w:hAnsiTheme="minorHAnsi"/>
                <w:iCs/>
                <w:noProof/>
                <w:sz w:val="18"/>
                <w:szCs w:val="18"/>
                <w:lang w:val="ro-RO"/>
              </w:rPr>
              <w:t>e a pieței muncii și educației” - parteneriat ANOFM, MMJS, MEC, CNDIPT, INCSMPS, UEFISCDI;</w:t>
            </w:r>
          </w:p>
          <w:p w14:paraId="2D81AA0A" w14:textId="77777777" w:rsidR="004F0B6F" w:rsidRPr="00563476" w:rsidRDefault="00DC6643" w:rsidP="006E75A6">
            <w:pPr>
              <w:spacing w:before="0" w:after="0" w:line="240" w:lineRule="auto"/>
              <w:rPr>
                <w:rFonts w:asciiTheme="minorHAnsi" w:hAnsiTheme="minorHAnsi" w:cstheme="minorHAnsi"/>
                <w:sz w:val="18"/>
                <w:szCs w:val="18"/>
                <w:u w:val="single"/>
              </w:rPr>
            </w:pPr>
            <w:hyperlink r:id="rId13" w:history="1">
              <w:proofErr w:type="spellStart"/>
              <w:r w:rsidR="000A20DB" w:rsidRPr="00563476">
                <w:rPr>
                  <w:rStyle w:val="Hyperlink"/>
                  <w:rFonts w:asciiTheme="minorHAnsi" w:hAnsiTheme="minorHAnsi" w:cstheme="minorHAnsi"/>
                  <w:color w:val="auto"/>
                  <w:sz w:val="18"/>
                  <w:szCs w:val="18"/>
                </w:rPr>
                <w:t>Modelul</w:t>
              </w:r>
              <w:proofErr w:type="spellEnd"/>
              <w:r w:rsidR="000A20DB" w:rsidRPr="00563476">
                <w:rPr>
                  <w:rStyle w:val="Hyperlink"/>
                  <w:rFonts w:asciiTheme="minorHAnsi" w:hAnsiTheme="minorHAnsi" w:cstheme="minorHAnsi"/>
                  <w:color w:val="auto"/>
                  <w:sz w:val="18"/>
                  <w:szCs w:val="18"/>
                </w:rPr>
                <w:t xml:space="preserve"> de </w:t>
              </w:r>
              <w:proofErr w:type="spellStart"/>
              <w:r w:rsidR="000A20DB" w:rsidRPr="00563476">
                <w:rPr>
                  <w:rStyle w:val="Hyperlink"/>
                  <w:rFonts w:asciiTheme="minorHAnsi" w:hAnsiTheme="minorHAnsi" w:cstheme="minorHAnsi"/>
                  <w:color w:val="auto"/>
                  <w:sz w:val="18"/>
                  <w:szCs w:val="18"/>
                </w:rPr>
                <w:t>plan</w:t>
              </w:r>
              <w:r w:rsidR="006E75A6" w:rsidRPr="00563476">
                <w:rPr>
                  <w:rStyle w:val="Hyperlink"/>
                  <w:rFonts w:asciiTheme="minorHAnsi" w:hAnsiTheme="minorHAnsi" w:cstheme="minorHAnsi"/>
                  <w:color w:val="auto"/>
                  <w:sz w:val="18"/>
                  <w:szCs w:val="18"/>
                </w:rPr>
                <w:t>ificare</w:t>
              </w:r>
              <w:proofErr w:type="spellEnd"/>
              <w:r w:rsidR="006E75A6" w:rsidRPr="00563476">
                <w:rPr>
                  <w:rStyle w:val="Hyperlink"/>
                  <w:rFonts w:asciiTheme="minorHAnsi" w:hAnsiTheme="minorHAnsi" w:cstheme="minorHAnsi"/>
                  <w:color w:val="auto"/>
                  <w:sz w:val="18"/>
                  <w:szCs w:val="18"/>
                </w:rPr>
                <w:t xml:space="preserve"> </w:t>
              </w:r>
              <w:proofErr w:type="spellStart"/>
              <w:r w:rsidR="006E75A6" w:rsidRPr="00563476">
                <w:rPr>
                  <w:rStyle w:val="Hyperlink"/>
                  <w:rFonts w:asciiTheme="minorHAnsi" w:hAnsiTheme="minorHAnsi" w:cstheme="minorHAnsi"/>
                  <w:color w:val="auto"/>
                  <w:sz w:val="18"/>
                  <w:szCs w:val="18"/>
                </w:rPr>
                <w:t>strategică</w:t>
              </w:r>
              <w:proofErr w:type="spellEnd"/>
              <w:r w:rsidR="006E75A6" w:rsidRPr="00563476">
                <w:rPr>
                  <w:rStyle w:val="Hyperlink"/>
                  <w:rFonts w:asciiTheme="minorHAnsi" w:hAnsiTheme="minorHAnsi" w:cstheme="minorHAnsi"/>
                  <w:color w:val="auto"/>
                  <w:sz w:val="18"/>
                  <w:szCs w:val="18"/>
                </w:rPr>
                <w:t xml:space="preserve"> a </w:t>
              </w:r>
              <w:proofErr w:type="spellStart"/>
              <w:r w:rsidR="006E75A6" w:rsidRPr="00563476">
                <w:rPr>
                  <w:rStyle w:val="Hyperlink"/>
                  <w:rFonts w:asciiTheme="minorHAnsi" w:hAnsiTheme="minorHAnsi" w:cstheme="minorHAnsi"/>
                  <w:color w:val="auto"/>
                  <w:sz w:val="18"/>
                  <w:szCs w:val="18"/>
                </w:rPr>
                <w:t>ofertei</w:t>
              </w:r>
              <w:proofErr w:type="spellEnd"/>
              <w:r w:rsidR="006E75A6" w:rsidRPr="00563476">
                <w:rPr>
                  <w:rStyle w:val="Hyperlink"/>
                  <w:rFonts w:asciiTheme="minorHAnsi" w:hAnsiTheme="minorHAnsi" w:cstheme="minorHAnsi"/>
                  <w:color w:val="auto"/>
                  <w:sz w:val="18"/>
                  <w:szCs w:val="18"/>
                </w:rPr>
                <w:t xml:space="preserve"> de </w:t>
              </w:r>
              <w:proofErr w:type="spellStart"/>
              <w:r w:rsidR="000A20DB" w:rsidRPr="00563476">
                <w:rPr>
                  <w:rStyle w:val="Hyperlink"/>
                  <w:rFonts w:asciiTheme="minorHAnsi" w:hAnsiTheme="minorHAnsi" w:cstheme="minorHAnsi"/>
                  <w:color w:val="auto"/>
                  <w:sz w:val="18"/>
                  <w:szCs w:val="18"/>
                </w:rPr>
                <w:t>formare</w:t>
              </w:r>
              <w:proofErr w:type="spellEnd"/>
              <w:r w:rsidR="000A20DB" w:rsidRPr="00563476">
                <w:rPr>
                  <w:rStyle w:val="Hyperlink"/>
                  <w:rFonts w:asciiTheme="minorHAnsi" w:hAnsiTheme="minorHAnsi" w:cstheme="minorHAnsi"/>
                  <w:color w:val="auto"/>
                  <w:sz w:val="18"/>
                  <w:szCs w:val="18"/>
                </w:rPr>
                <w:t xml:space="preserve"> </w:t>
              </w:r>
              <w:proofErr w:type="spellStart"/>
              <w:r w:rsidR="000A20DB" w:rsidRPr="00563476">
                <w:rPr>
                  <w:rStyle w:val="Hyperlink"/>
                  <w:rFonts w:asciiTheme="minorHAnsi" w:hAnsiTheme="minorHAnsi" w:cstheme="minorHAnsi"/>
                  <w:color w:val="auto"/>
                  <w:sz w:val="18"/>
                  <w:szCs w:val="18"/>
                </w:rPr>
                <w:t>profesională</w:t>
              </w:r>
              <w:proofErr w:type="spellEnd"/>
              <w:r w:rsidR="000A20DB" w:rsidRPr="00563476">
                <w:rPr>
                  <w:rStyle w:val="Hyperlink"/>
                  <w:rFonts w:asciiTheme="minorHAnsi" w:hAnsiTheme="minorHAnsi" w:cstheme="minorHAnsi"/>
                  <w:color w:val="auto"/>
                  <w:sz w:val="18"/>
                  <w:szCs w:val="18"/>
                </w:rPr>
                <w:t xml:space="preserve"> </w:t>
              </w:r>
              <w:proofErr w:type="spellStart"/>
              <w:r w:rsidR="000A20DB" w:rsidRPr="00563476">
                <w:rPr>
                  <w:rStyle w:val="Hyperlink"/>
                  <w:rFonts w:asciiTheme="minorHAnsi" w:hAnsiTheme="minorHAnsi" w:cstheme="minorHAnsi"/>
                  <w:color w:val="auto"/>
                  <w:sz w:val="18"/>
                  <w:szCs w:val="18"/>
                </w:rPr>
                <w:t>prin</w:t>
              </w:r>
              <w:proofErr w:type="spellEnd"/>
              <w:r w:rsidR="000A20DB" w:rsidRPr="00563476">
                <w:rPr>
                  <w:rStyle w:val="Hyperlink"/>
                  <w:rFonts w:asciiTheme="minorHAnsi" w:hAnsiTheme="minorHAnsi" w:cstheme="minorHAnsi"/>
                  <w:color w:val="auto"/>
                  <w:sz w:val="18"/>
                  <w:szCs w:val="18"/>
                </w:rPr>
                <w:t xml:space="preserve"> IPT</w:t>
              </w:r>
              <w:r w:rsidR="004F0B6F" w:rsidRPr="00563476">
                <w:rPr>
                  <w:rStyle w:val="Hyperlink"/>
                  <w:rFonts w:asciiTheme="minorHAnsi" w:hAnsiTheme="minorHAnsi" w:cstheme="minorHAnsi"/>
                  <w:color w:val="auto"/>
                  <w:sz w:val="18"/>
                  <w:szCs w:val="18"/>
                </w:rPr>
                <w:t xml:space="preserve"> </w:t>
              </w:r>
            </w:hyperlink>
            <w:r w:rsidR="004F0B6F" w:rsidRPr="00563476">
              <w:rPr>
                <w:rFonts w:asciiTheme="minorHAnsi" w:hAnsiTheme="minorHAnsi" w:cstheme="minorHAnsi"/>
                <w:sz w:val="18"/>
                <w:szCs w:val="18"/>
              </w:rPr>
              <w:t>,</w:t>
            </w:r>
          </w:p>
          <w:p w14:paraId="62650537" w14:textId="77777777" w:rsidR="006E75A6" w:rsidRPr="00563476" w:rsidRDefault="006E75A6" w:rsidP="006E75A6">
            <w:pPr>
              <w:spacing w:before="0" w:after="0" w:line="240" w:lineRule="auto"/>
              <w:jc w:val="both"/>
              <w:rPr>
                <w:rStyle w:val="Hyperlink"/>
                <w:rFonts w:asciiTheme="minorHAnsi" w:hAnsiTheme="minorHAnsi" w:cstheme="minorHAnsi"/>
                <w:color w:val="auto"/>
                <w:sz w:val="18"/>
                <w:szCs w:val="18"/>
              </w:rPr>
            </w:pPr>
            <w:proofErr w:type="spellStart"/>
            <w:r w:rsidRPr="00563476">
              <w:rPr>
                <w:rStyle w:val="Hyperlink"/>
                <w:rFonts w:asciiTheme="minorHAnsi" w:hAnsiTheme="minorHAnsi" w:cstheme="minorHAnsi"/>
                <w:color w:val="auto"/>
                <w:sz w:val="18"/>
                <w:szCs w:val="18"/>
              </w:rPr>
              <w:t>Planul</w:t>
            </w:r>
            <w:proofErr w:type="spellEnd"/>
            <w:r w:rsidRPr="00563476">
              <w:rPr>
                <w:rStyle w:val="Hyperlink"/>
                <w:rFonts w:asciiTheme="minorHAnsi" w:hAnsiTheme="minorHAnsi" w:cstheme="minorHAnsi"/>
                <w:color w:val="auto"/>
                <w:sz w:val="18"/>
                <w:szCs w:val="18"/>
              </w:rPr>
              <w:t xml:space="preserve"> Regional de </w:t>
            </w:r>
            <w:proofErr w:type="spellStart"/>
            <w:r w:rsidRPr="00563476">
              <w:rPr>
                <w:rStyle w:val="Hyperlink"/>
                <w:rFonts w:asciiTheme="minorHAnsi" w:hAnsiTheme="minorHAnsi" w:cstheme="minorHAnsi"/>
                <w:color w:val="auto"/>
                <w:sz w:val="18"/>
                <w:szCs w:val="18"/>
              </w:rPr>
              <w:t>Acţiune</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Pentru</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Dezvoltarea</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Învăţământului</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Profesional</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Şi</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Tehnic</w:t>
            </w:r>
            <w:proofErr w:type="spellEnd"/>
            <w:r w:rsidRPr="00563476">
              <w:rPr>
                <w:rStyle w:val="Hyperlink"/>
                <w:rFonts w:asciiTheme="minorHAnsi" w:hAnsiTheme="minorHAnsi" w:cstheme="minorHAnsi"/>
                <w:color w:val="auto"/>
                <w:sz w:val="18"/>
                <w:szCs w:val="18"/>
              </w:rPr>
              <w:t xml:space="preserve"> (PRAI).</w:t>
            </w:r>
          </w:p>
          <w:p w14:paraId="5886090A" w14:textId="77777777" w:rsidR="006E75A6" w:rsidRPr="00563476" w:rsidRDefault="006E75A6" w:rsidP="006E75A6">
            <w:pPr>
              <w:spacing w:before="0" w:after="0" w:line="240" w:lineRule="auto"/>
              <w:jc w:val="both"/>
              <w:rPr>
                <w:rFonts w:asciiTheme="minorHAnsi" w:hAnsiTheme="minorHAnsi" w:cstheme="minorHAnsi"/>
                <w:sz w:val="18"/>
                <w:szCs w:val="18"/>
              </w:rPr>
            </w:pPr>
            <w:proofErr w:type="spellStart"/>
            <w:r w:rsidRPr="00563476">
              <w:rPr>
                <w:rFonts w:asciiTheme="minorHAnsi" w:hAnsiTheme="minorHAnsi" w:cstheme="minorHAnsi"/>
                <w:sz w:val="18"/>
                <w:szCs w:val="18"/>
              </w:rPr>
              <w:t>Planurile</w:t>
            </w:r>
            <w:proofErr w:type="spellEnd"/>
            <w:r w:rsidRPr="00563476">
              <w:rPr>
                <w:rFonts w:asciiTheme="minorHAnsi" w:hAnsiTheme="minorHAnsi" w:cstheme="minorHAnsi"/>
                <w:sz w:val="18"/>
                <w:szCs w:val="18"/>
              </w:rPr>
              <w:t xml:space="preserve"> locale de ac</w:t>
            </w:r>
            <w:r w:rsidRPr="00563476">
              <w:rPr>
                <w:rFonts w:asciiTheme="minorHAnsi" w:hAnsiTheme="minorHAnsi" w:cstheme="minorHAnsi"/>
                <w:sz w:val="18"/>
                <w:szCs w:val="18"/>
                <w:lang w:val="ro-RO"/>
              </w:rPr>
              <w:t>ț</w:t>
            </w:r>
            <w:proofErr w:type="spellStart"/>
            <w:r w:rsidRPr="00563476">
              <w:rPr>
                <w:rFonts w:asciiTheme="minorHAnsi" w:hAnsiTheme="minorHAnsi" w:cstheme="minorHAnsi"/>
                <w:sz w:val="18"/>
                <w:szCs w:val="18"/>
              </w:rPr>
              <w:t>iune</w:t>
            </w:r>
            <w:proofErr w:type="spellEnd"/>
            <w:r w:rsidRPr="00563476">
              <w:rPr>
                <w:rFonts w:asciiTheme="minorHAnsi" w:hAnsiTheme="minorHAnsi" w:cstheme="minorHAnsi"/>
                <w:sz w:val="18"/>
                <w:szCs w:val="18"/>
              </w:rPr>
              <w:t xml:space="preserve"> </w:t>
            </w:r>
          </w:p>
          <w:p w14:paraId="29159A5A" w14:textId="77777777" w:rsidR="004F0B6F" w:rsidRPr="00563476" w:rsidRDefault="006E75A6" w:rsidP="006E75A6">
            <w:pPr>
              <w:spacing w:before="0" w:after="0" w:line="240" w:lineRule="auto"/>
              <w:jc w:val="both"/>
              <w:rPr>
                <w:rFonts w:asciiTheme="minorHAnsi" w:hAnsiTheme="minorHAnsi" w:cstheme="minorHAnsi"/>
                <w:sz w:val="18"/>
                <w:szCs w:val="18"/>
              </w:rPr>
            </w:pPr>
            <w:proofErr w:type="spellStart"/>
            <w:r w:rsidRPr="00563476">
              <w:rPr>
                <w:rFonts w:asciiTheme="minorHAnsi" w:hAnsiTheme="minorHAnsi" w:cstheme="minorHAnsi"/>
                <w:sz w:val="18"/>
                <w:szCs w:val="18"/>
              </w:rPr>
              <w:t>Planurile</w:t>
            </w:r>
            <w:proofErr w:type="spellEnd"/>
            <w:r w:rsidRPr="00563476">
              <w:rPr>
                <w:rFonts w:asciiTheme="minorHAnsi" w:hAnsiTheme="minorHAnsi" w:cstheme="minorHAnsi"/>
                <w:sz w:val="18"/>
                <w:szCs w:val="18"/>
              </w:rPr>
              <w:t xml:space="preserve"> de </w:t>
            </w:r>
            <w:proofErr w:type="spellStart"/>
            <w:r w:rsidRPr="00563476">
              <w:rPr>
                <w:rFonts w:asciiTheme="minorHAnsi" w:hAnsiTheme="minorHAnsi" w:cstheme="minorHAnsi"/>
                <w:sz w:val="18"/>
                <w:szCs w:val="18"/>
              </w:rPr>
              <w:t>acțiune</w:t>
            </w:r>
            <w:proofErr w:type="spellEnd"/>
            <w:r w:rsidRPr="00563476">
              <w:rPr>
                <w:rFonts w:asciiTheme="minorHAnsi" w:hAnsiTheme="minorHAnsi" w:cstheme="minorHAnsi"/>
                <w:sz w:val="18"/>
                <w:szCs w:val="18"/>
              </w:rPr>
              <w:t xml:space="preserve"> la </w:t>
            </w:r>
            <w:proofErr w:type="spellStart"/>
            <w:r w:rsidRPr="00563476">
              <w:rPr>
                <w:rFonts w:asciiTheme="minorHAnsi" w:hAnsiTheme="minorHAnsi" w:cstheme="minorHAnsi"/>
                <w:sz w:val="18"/>
                <w:szCs w:val="18"/>
              </w:rPr>
              <w:t>nivelul</w:t>
            </w:r>
            <w:proofErr w:type="spellEnd"/>
            <w:r w:rsidRPr="00563476">
              <w:rPr>
                <w:rFonts w:asciiTheme="minorHAnsi" w:hAnsiTheme="minorHAnsi" w:cstheme="minorHAnsi"/>
                <w:sz w:val="18"/>
                <w:szCs w:val="18"/>
              </w:rPr>
              <w:t xml:space="preserve"> </w:t>
            </w:r>
            <w:proofErr w:type="spellStart"/>
            <w:r w:rsidRPr="00563476">
              <w:rPr>
                <w:rFonts w:asciiTheme="minorHAnsi" w:hAnsiTheme="minorHAnsi" w:cstheme="minorHAnsi"/>
                <w:sz w:val="18"/>
                <w:szCs w:val="18"/>
              </w:rPr>
              <w:t>școlii</w:t>
            </w:r>
            <w:proofErr w:type="spellEnd"/>
            <w:r w:rsidRPr="00563476">
              <w:rPr>
                <w:rFonts w:asciiTheme="minorHAnsi" w:hAnsiTheme="minorHAnsi" w:cstheme="minorHAnsi"/>
                <w:sz w:val="18"/>
                <w:szCs w:val="18"/>
              </w:rPr>
              <w:t xml:space="preserve"> </w:t>
            </w:r>
          </w:p>
          <w:p w14:paraId="3CCF40BE" w14:textId="77777777" w:rsidR="00633C50" w:rsidRPr="00563476" w:rsidRDefault="00633C50" w:rsidP="00633C50">
            <w:pPr>
              <w:spacing w:before="0" w:after="0" w:line="240" w:lineRule="auto"/>
              <w:jc w:val="both"/>
              <w:rPr>
                <w:rFonts w:asciiTheme="minorHAnsi" w:eastAsia="Times New Roman" w:hAnsiTheme="minorHAnsi" w:cstheme="minorHAnsi"/>
                <w:iCs/>
                <w:noProof/>
                <w:sz w:val="18"/>
                <w:szCs w:val="18"/>
                <w:lang w:val="ro-RO"/>
              </w:rPr>
            </w:pPr>
          </w:p>
        </w:tc>
        <w:tc>
          <w:tcPr>
            <w:tcW w:w="2602" w:type="dxa"/>
            <w:shd w:val="clear" w:color="auto" w:fill="auto"/>
          </w:tcPr>
          <w:p w14:paraId="75F38EE3" w14:textId="77777777" w:rsidR="00ED76E9" w:rsidRPr="00563476" w:rsidRDefault="00B1276C" w:rsidP="00ED76E9">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Proiectul </w:t>
            </w:r>
            <w:r w:rsidR="006E75A6" w:rsidRPr="00563476">
              <w:rPr>
                <w:rFonts w:asciiTheme="minorHAnsi" w:eastAsia="Times New Roman" w:hAnsiTheme="minorHAnsi"/>
                <w:iCs/>
                <w:noProof/>
                <w:sz w:val="18"/>
                <w:szCs w:val="18"/>
                <w:lang w:val="ro-RO"/>
              </w:rPr>
              <w:t xml:space="preserve">ReCONECT </w:t>
            </w:r>
            <w:r w:rsidR="00ED76E9" w:rsidRPr="00563476">
              <w:rPr>
                <w:rFonts w:asciiTheme="minorHAnsi" w:eastAsia="Times New Roman" w:hAnsiTheme="minorHAnsi"/>
                <w:iCs/>
                <w:noProof/>
                <w:sz w:val="18"/>
                <w:szCs w:val="18"/>
                <w:lang w:val="ro-RO"/>
              </w:rPr>
              <w:t xml:space="preserve">urmărește corelarea cererii cu oferta de forță de muncă prin introducerea de noi instrumente și mecanisme de monitorizare și evaluare a politicilor publice și de anticipare a nevoilor de competențe. Acest obiectiv major va fi atins prin: </w:t>
            </w:r>
          </w:p>
          <w:p w14:paraId="1BBDA0D0" w14:textId="77777777" w:rsidR="00ED76E9" w:rsidRPr="00563476" w:rsidRDefault="00ED76E9" w:rsidP="00ED76E9">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a. creșterea capacității de planificare strategică și adaptare a ofertei sistemelor de formare profesională inițială și continuă în raport cu nevoile piețeii muncii prin dezvoltarea unor mecanisme de anticipare a nevoilor de formare și de monitorizare a inserției socio-profesionale a absolvenților; </w:t>
            </w:r>
          </w:p>
          <w:p w14:paraId="54CF1943" w14:textId="77777777" w:rsidR="00ED76E9" w:rsidRPr="00563476" w:rsidRDefault="00ED76E9" w:rsidP="00ED76E9">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 creșterea capacității de elaborare a politicilor publice privind măsurile active și formarea profesională prin monitorizarea și evaluarea acestora.</w:t>
            </w:r>
          </w:p>
          <w:p w14:paraId="2809070B" w14:textId="77777777" w:rsidR="00633C50" w:rsidRPr="00563476" w:rsidRDefault="00255723"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De asememenea, la nivelul învățământului profesional și tehnic este aplicat un Model de planificare strategică a ofertei de formare profesională prin IPT,  bazat pe acțiunea colectivă a partenerilor sociali multipli. Acesta include documente anuale: Planul Regional/ local de Acțiune pentru Învățământ și Planul de Acțiune al Școlii.</w:t>
            </w:r>
          </w:p>
        </w:tc>
      </w:tr>
      <w:tr w:rsidR="002960F1" w:rsidRPr="00563476" w14:paraId="1D200DAB" w14:textId="77777777" w:rsidTr="00F93937">
        <w:tc>
          <w:tcPr>
            <w:tcW w:w="1344" w:type="dxa"/>
            <w:vMerge/>
            <w:shd w:val="clear" w:color="auto" w:fill="auto"/>
          </w:tcPr>
          <w:p w14:paraId="650BADC3" w14:textId="77777777" w:rsidR="00255723" w:rsidRPr="00563476" w:rsidRDefault="00255723"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0C15FF2A" w14:textId="77777777" w:rsidR="00255723" w:rsidRPr="00563476" w:rsidRDefault="00255723"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42EAA242" w14:textId="77777777" w:rsidR="00255723" w:rsidRPr="00563476" w:rsidRDefault="00255723"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tc>
        <w:tc>
          <w:tcPr>
            <w:tcW w:w="1118" w:type="dxa"/>
            <w:shd w:val="clear" w:color="auto" w:fill="auto"/>
          </w:tcPr>
          <w:p w14:paraId="3E5F9A10" w14:textId="5030604B" w:rsidR="00255723"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74A63AB7" w14:textId="77777777" w:rsidR="00255723" w:rsidRPr="00563476" w:rsidRDefault="00255723" w:rsidP="00255723">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 Mecanisme și servicii de monitorizare a parcursului profesional al</w:t>
            </w:r>
          </w:p>
          <w:p w14:paraId="282775B1" w14:textId="77777777" w:rsidR="00255723" w:rsidRPr="00563476" w:rsidRDefault="00255723" w:rsidP="00255723">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absolvenților, în vederea furnizării de orientări eficace și de</w:t>
            </w:r>
          </w:p>
          <w:p w14:paraId="0CDAE0D8" w14:textId="77777777" w:rsidR="00255723" w:rsidRPr="00563476" w:rsidRDefault="00255723" w:rsidP="00255723">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calitate cursanților de toate vârstele;</w:t>
            </w:r>
          </w:p>
        </w:tc>
        <w:tc>
          <w:tcPr>
            <w:tcW w:w="1118" w:type="dxa"/>
            <w:shd w:val="clear" w:color="auto" w:fill="auto"/>
          </w:tcPr>
          <w:p w14:paraId="43F07444" w14:textId="569C700E" w:rsidR="00255723"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7AA93E93" w14:textId="77777777" w:rsidR="00633C50" w:rsidRPr="00563476" w:rsidRDefault="00633C50"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Idem 1</w:t>
            </w:r>
          </w:p>
          <w:p w14:paraId="49D2807E" w14:textId="77777777" w:rsidR="00255723" w:rsidRPr="00563476" w:rsidRDefault="00633C50" w:rsidP="008F5956">
            <w:pPr>
              <w:spacing w:before="0" w:after="0" w:line="276" w:lineRule="auto"/>
              <w:rPr>
                <w:rFonts w:asciiTheme="minorHAnsi" w:eastAsia="Times New Roman" w:hAnsiTheme="minorHAnsi"/>
                <w:iCs/>
                <w:noProof/>
                <w:sz w:val="18"/>
                <w:szCs w:val="18"/>
                <w:lang w:val="ro-RO"/>
              </w:rPr>
            </w:pPr>
            <w:proofErr w:type="spellStart"/>
            <w:r w:rsidRPr="00563476">
              <w:rPr>
                <w:rStyle w:val="Hyperlink"/>
                <w:rFonts w:asciiTheme="minorHAnsi" w:hAnsiTheme="minorHAnsi" w:cstheme="minorHAnsi"/>
                <w:color w:val="auto"/>
                <w:sz w:val="18"/>
                <w:szCs w:val="18"/>
              </w:rPr>
              <w:t>Registrul</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Matricol</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Unic</w:t>
            </w:r>
            <w:proofErr w:type="spellEnd"/>
          </w:p>
        </w:tc>
        <w:tc>
          <w:tcPr>
            <w:tcW w:w="2602" w:type="dxa"/>
            <w:shd w:val="clear" w:color="auto" w:fill="auto"/>
          </w:tcPr>
          <w:p w14:paraId="2B983B9D" w14:textId="77777777" w:rsidR="00255723" w:rsidRPr="00563476" w:rsidRDefault="00255723"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Idem 1</w:t>
            </w:r>
          </w:p>
          <w:p w14:paraId="0A33C7B6" w14:textId="77777777" w:rsidR="00633C50" w:rsidRPr="00563476" w:rsidRDefault="00633C50"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Pentru învățământul terțiar,  arhitectura mecanismului de monitorizare a absolvenților  a fost realizată în urma elaborării ”Analizei comparative la nivel european privind instrumentele de monitorizare a absolvenților pe piața muncii”.</w:t>
            </w:r>
          </w:p>
          <w:p w14:paraId="7F814424" w14:textId="77777777" w:rsidR="00633C50" w:rsidRPr="00563476" w:rsidRDefault="00633C50"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Instrumentul de monitorizare utilizează date din Registrul Matricol Unic și este dedicat spre utilizare celor 48 de instituții de învățământ superior și ME. Dezvoltarea acestui mecanism continuă prin ReCONECT.</w:t>
            </w:r>
          </w:p>
        </w:tc>
      </w:tr>
      <w:tr w:rsidR="002960F1" w:rsidRPr="00563476" w14:paraId="34577F15" w14:textId="77777777" w:rsidTr="00F93937">
        <w:tc>
          <w:tcPr>
            <w:tcW w:w="1344" w:type="dxa"/>
            <w:vMerge/>
            <w:shd w:val="clear" w:color="auto" w:fill="auto"/>
          </w:tcPr>
          <w:p w14:paraId="71B924DF"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66C8715A"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32B16ABB" w14:textId="69C9CC7C" w:rsidR="00B1276C" w:rsidRPr="00563476" w:rsidRDefault="007C7515"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 f</w:t>
            </w:r>
          </w:p>
          <w:p w14:paraId="5B584406"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64368DF1" w14:textId="7A8161B1"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1BF048BE" w14:textId="77777777" w:rsidR="00633C50" w:rsidRPr="00563476" w:rsidRDefault="00633C50"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w:t>
            </w:r>
            <w:r w:rsidR="00B1276C"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Măsuri care să garanteze accesul egal, participarea și absolvirea</w:t>
            </w:r>
          </w:p>
          <w:p w14:paraId="6C2373F7" w14:textId="77777777" w:rsidR="00633C50" w:rsidRPr="00563476" w:rsidRDefault="00633C50"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unor programe de educație și formare de </w:t>
            </w:r>
            <w:r w:rsidRPr="00563476">
              <w:rPr>
                <w:rFonts w:asciiTheme="minorHAnsi" w:eastAsia="Times New Roman" w:hAnsiTheme="minorHAnsi"/>
                <w:iCs/>
                <w:noProof/>
                <w:sz w:val="18"/>
                <w:szCs w:val="18"/>
                <w:lang w:val="ro-RO"/>
              </w:rPr>
              <w:lastRenderedPageBreak/>
              <w:t>calitate, la prețuri</w:t>
            </w:r>
          </w:p>
          <w:p w14:paraId="2724CDDB" w14:textId="77777777" w:rsidR="00633C50" w:rsidRPr="00563476" w:rsidRDefault="00633C50"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accesibile, relevante, nesegregate și favorabile incluziunii și</w:t>
            </w:r>
          </w:p>
          <w:p w14:paraId="49FA1F9A" w14:textId="77777777" w:rsidR="00633C50" w:rsidRPr="00563476" w:rsidRDefault="00633C50"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dobândirea de competențe-cheie la toate nivelurile, inclusiv în</w:t>
            </w:r>
          </w:p>
          <w:p w14:paraId="1B9B3702" w14:textId="77777777" w:rsidR="00B1276C" w:rsidRPr="00563476" w:rsidRDefault="00633C50" w:rsidP="00633C5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învățământul superior;</w:t>
            </w:r>
          </w:p>
        </w:tc>
        <w:tc>
          <w:tcPr>
            <w:tcW w:w="1118" w:type="dxa"/>
            <w:shd w:val="clear" w:color="auto" w:fill="auto"/>
          </w:tcPr>
          <w:p w14:paraId="2C99F5F5" w14:textId="3144C551"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Da</w:t>
            </w:r>
          </w:p>
        </w:tc>
        <w:tc>
          <w:tcPr>
            <w:tcW w:w="5509" w:type="dxa"/>
            <w:shd w:val="clear" w:color="auto" w:fill="auto"/>
          </w:tcPr>
          <w:p w14:paraId="297D949E" w14:textId="77777777" w:rsidR="00D568A0" w:rsidRPr="00563476" w:rsidRDefault="00D568A0" w:rsidP="008F5956">
            <w:pPr>
              <w:spacing w:before="0" w:after="0" w:line="276" w:lineRule="auto"/>
              <w:rPr>
                <w:rFonts w:ascii="Trebuchet MS" w:hAnsi="Trebuchet MS"/>
                <w:szCs w:val="24"/>
              </w:rPr>
            </w:pPr>
            <w:proofErr w:type="spellStart"/>
            <w:r w:rsidRPr="00563476">
              <w:rPr>
                <w:rStyle w:val="Hyperlink"/>
                <w:rFonts w:asciiTheme="minorHAnsi" w:hAnsiTheme="minorHAnsi" w:cstheme="minorHAnsi"/>
                <w:iCs/>
                <w:color w:val="auto"/>
                <w:sz w:val="18"/>
                <w:szCs w:val="18"/>
              </w:rPr>
              <w:t>Rezultatele</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proiectului</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România</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Educată</w:t>
            </w:r>
            <w:proofErr w:type="spellEnd"/>
            <w:r w:rsidRPr="00563476">
              <w:rPr>
                <w:rStyle w:val="Hyperlink"/>
                <w:rFonts w:asciiTheme="minorHAnsi" w:hAnsiTheme="minorHAnsi" w:cstheme="minorHAnsi"/>
                <w:iCs/>
                <w:color w:val="auto"/>
                <w:sz w:val="18"/>
                <w:szCs w:val="18"/>
              </w:rPr>
              <w:t xml:space="preserve"> – </w:t>
            </w:r>
            <w:proofErr w:type="spellStart"/>
            <w:r w:rsidRPr="00563476">
              <w:rPr>
                <w:rStyle w:val="Hyperlink"/>
                <w:rFonts w:asciiTheme="minorHAnsi" w:hAnsiTheme="minorHAnsi" w:cstheme="minorHAnsi"/>
                <w:iCs/>
                <w:color w:val="auto"/>
                <w:sz w:val="18"/>
                <w:szCs w:val="18"/>
              </w:rPr>
              <w:t>Viziune</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și</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strategie</w:t>
            </w:r>
            <w:proofErr w:type="spellEnd"/>
            <w:r w:rsidRPr="00563476">
              <w:rPr>
                <w:rStyle w:val="Hyperlink"/>
                <w:rFonts w:asciiTheme="minorHAnsi" w:hAnsiTheme="minorHAnsi" w:cstheme="minorHAnsi"/>
                <w:iCs/>
                <w:color w:val="auto"/>
                <w:sz w:val="18"/>
                <w:szCs w:val="18"/>
              </w:rPr>
              <w:t xml:space="preserve"> 2018-2030</w:t>
            </w:r>
            <w:r w:rsidRPr="00563476">
              <w:rPr>
                <w:rFonts w:ascii="Trebuchet MS" w:hAnsi="Trebuchet MS"/>
                <w:szCs w:val="24"/>
              </w:rPr>
              <w:t>.</w:t>
            </w:r>
          </w:p>
          <w:p w14:paraId="51BB385B" w14:textId="77777777" w:rsidR="00D568A0" w:rsidRPr="00563476" w:rsidRDefault="00D568A0" w:rsidP="00D568A0">
            <w:pPr>
              <w:spacing w:line="240" w:lineRule="auto"/>
              <w:jc w:val="both"/>
              <w:rPr>
                <w:rFonts w:asciiTheme="minorHAnsi" w:hAnsiTheme="minorHAnsi" w:cstheme="minorHAnsi"/>
                <w:sz w:val="18"/>
                <w:szCs w:val="18"/>
              </w:rPr>
            </w:pPr>
            <w:proofErr w:type="spellStart"/>
            <w:r w:rsidRPr="00563476">
              <w:rPr>
                <w:rFonts w:asciiTheme="minorHAnsi" w:hAnsiTheme="minorHAnsi" w:cstheme="minorHAnsi"/>
                <w:sz w:val="18"/>
                <w:szCs w:val="18"/>
              </w:rPr>
              <w:t>Rapoartele</w:t>
            </w:r>
            <w:proofErr w:type="spellEnd"/>
            <w:r w:rsidRPr="00563476">
              <w:rPr>
                <w:rFonts w:asciiTheme="minorHAnsi" w:hAnsiTheme="minorHAnsi" w:cstheme="minorHAnsi"/>
                <w:sz w:val="18"/>
                <w:szCs w:val="18"/>
              </w:rPr>
              <w:t xml:space="preserve"> </w:t>
            </w:r>
            <w:proofErr w:type="spellStart"/>
            <w:r w:rsidRPr="00563476">
              <w:rPr>
                <w:rFonts w:asciiTheme="minorHAnsi" w:hAnsiTheme="minorHAnsi" w:cstheme="minorHAnsi"/>
                <w:sz w:val="18"/>
                <w:szCs w:val="18"/>
              </w:rPr>
              <w:t>tematice</w:t>
            </w:r>
            <w:proofErr w:type="spellEnd"/>
            <w:r w:rsidRPr="00563476">
              <w:rPr>
                <w:rFonts w:asciiTheme="minorHAnsi" w:hAnsiTheme="minorHAnsi" w:cstheme="minorHAnsi"/>
                <w:sz w:val="18"/>
                <w:szCs w:val="18"/>
              </w:rPr>
              <w:t xml:space="preserve">: </w:t>
            </w:r>
            <w:hyperlink r:id="rId14" w:history="1">
              <w:r w:rsidRPr="00563476">
                <w:rPr>
                  <w:rStyle w:val="Hyperlink"/>
                  <w:rFonts w:asciiTheme="minorHAnsi" w:hAnsiTheme="minorHAnsi" w:cstheme="minorHAnsi"/>
                  <w:iCs/>
                  <w:color w:val="auto"/>
                  <w:sz w:val="18"/>
                  <w:szCs w:val="18"/>
                </w:rPr>
                <w:t>teaching career</w:t>
              </w:r>
            </w:hyperlink>
            <w:r w:rsidRPr="00563476">
              <w:rPr>
                <w:rFonts w:asciiTheme="minorHAnsi" w:hAnsiTheme="minorHAnsi" w:cstheme="minorHAnsi"/>
                <w:sz w:val="18"/>
                <w:szCs w:val="18"/>
              </w:rPr>
              <w:t xml:space="preserve">, </w:t>
            </w:r>
            <w:hyperlink r:id="rId15" w:history="1">
              <w:r w:rsidRPr="00563476">
                <w:rPr>
                  <w:rStyle w:val="Hyperlink"/>
                  <w:rFonts w:asciiTheme="minorHAnsi" w:hAnsiTheme="minorHAnsi" w:cstheme="minorHAnsi"/>
                  <w:iCs/>
                  <w:color w:val="auto"/>
                  <w:sz w:val="18"/>
                  <w:szCs w:val="18"/>
                </w:rPr>
                <w:t>school management</w:t>
              </w:r>
            </w:hyperlink>
            <w:r w:rsidRPr="00563476">
              <w:rPr>
                <w:rFonts w:asciiTheme="minorHAnsi" w:hAnsiTheme="minorHAnsi" w:cstheme="minorHAnsi"/>
                <w:sz w:val="18"/>
                <w:szCs w:val="18"/>
              </w:rPr>
              <w:t xml:space="preserve">, </w:t>
            </w:r>
            <w:hyperlink r:id="rId16" w:history="1">
              <w:r w:rsidRPr="00563476">
                <w:rPr>
                  <w:rStyle w:val="Hyperlink"/>
                  <w:rFonts w:asciiTheme="minorHAnsi" w:hAnsiTheme="minorHAnsi" w:cstheme="minorHAnsi"/>
                  <w:iCs/>
                  <w:color w:val="auto"/>
                  <w:sz w:val="18"/>
                  <w:szCs w:val="18"/>
                </w:rPr>
                <w:t>equity in the education system</w:t>
              </w:r>
            </w:hyperlink>
            <w:r w:rsidRPr="00563476">
              <w:rPr>
                <w:rFonts w:asciiTheme="minorHAnsi" w:hAnsiTheme="minorHAnsi" w:cstheme="minorHAnsi"/>
                <w:sz w:val="18"/>
                <w:szCs w:val="18"/>
              </w:rPr>
              <w:t xml:space="preserve"> and </w:t>
            </w:r>
            <w:hyperlink r:id="rId17" w:history="1">
              <w:r w:rsidRPr="00563476">
                <w:rPr>
                  <w:rStyle w:val="Hyperlink"/>
                  <w:rFonts w:asciiTheme="minorHAnsi" w:hAnsiTheme="minorHAnsi" w:cstheme="minorHAnsi"/>
                  <w:iCs/>
                  <w:color w:val="auto"/>
                  <w:sz w:val="18"/>
                  <w:szCs w:val="18"/>
                </w:rPr>
                <w:t>access to quality early childhood education</w:t>
              </w:r>
            </w:hyperlink>
            <w:r w:rsidRPr="00563476">
              <w:rPr>
                <w:rFonts w:asciiTheme="minorHAnsi" w:hAnsiTheme="minorHAnsi" w:cstheme="minorHAnsi"/>
                <w:sz w:val="18"/>
                <w:szCs w:val="18"/>
              </w:rPr>
              <w:t>.</w:t>
            </w:r>
          </w:p>
          <w:p w14:paraId="3925E944" w14:textId="3B973267" w:rsidR="00B573C4" w:rsidRPr="00563476" w:rsidRDefault="00DC6643" w:rsidP="00D568A0">
            <w:pPr>
              <w:spacing w:line="240" w:lineRule="auto"/>
              <w:jc w:val="both"/>
              <w:rPr>
                <w:rFonts w:asciiTheme="minorHAnsi" w:hAnsiTheme="minorHAnsi" w:cstheme="minorHAnsi"/>
                <w:sz w:val="18"/>
                <w:szCs w:val="18"/>
              </w:rPr>
            </w:pPr>
            <w:hyperlink r:id="rId18" w:history="1">
              <w:r w:rsidR="00A230EB" w:rsidRPr="00563476">
                <w:rPr>
                  <w:rStyle w:val="Hyperlink"/>
                  <w:rFonts w:asciiTheme="minorHAnsi" w:hAnsiTheme="minorHAnsi" w:cstheme="minorHAnsi"/>
                  <w:iCs/>
                  <w:color w:val="auto"/>
                  <w:sz w:val="18"/>
                  <w:szCs w:val="18"/>
                </w:rPr>
                <w:t xml:space="preserve">Memorandum </w:t>
              </w:r>
              <w:proofErr w:type="spellStart"/>
              <w:r w:rsidR="00A230EB" w:rsidRPr="00563476">
                <w:rPr>
                  <w:rStyle w:val="Hyperlink"/>
                  <w:rFonts w:asciiTheme="minorHAnsi" w:hAnsiTheme="minorHAnsi" w:cstheme="minorHAnsi"/>
                  <w:iCs/>
                  <w:color w:val="auto"/>
                  <w:sz w:val="18"/>
                  <w:szCs w:val="18"/>
                </w:rPr>
                <w:t>privind</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implementarea</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Proiectului</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România</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Educată</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și</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aprobarea</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priorităților</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în</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reforma</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sistemului</w:t>
              </w:r>
              <w:proofErr w:type="spellEnd"/>
              <w:r w:rsidR="00A230EB" w:rsidRPr="00563476">
                <w:rPr>
                  <w:rStyle w:val="Hyperlink"/>
                  <w:rFonts w:asciiTheme="minorHAnsi" w:hAnsiTheme="minorHAnsi" w:cstheme="minorHAnsi"/>
                  <w:iCs/>
                  <w:color w:val="auto"/>
                  <w:sz w:val="18"/>
                  <w:szCs w:val="18"/>
                </w:rPr>
                <w:t xml:space="preserve"> </w:t>
              </w:r>
              <w:proofErr w:type="spellStart"/>
              <w:r w:rsidR="00A230EB" w:rsidRPr="00563476">
                <w:rPr>
                  <w:rStyle w:val="Hyperlink"/>
                  <w:rFonts w:asciiTheme="minorHAnsi" w:hAnsiTheme="minorHAnsi" w:cstheme="minorHAnsi"/>
                  <w:iCs/>
                  <w:color w:val="auto"/>
                  <w:sz w:val="18"/>
                  <w:szCs w:val="18"/>
                </w:rPr>
                <w:t>național</w:t>
              </w:r>
              <w:proofErr w:type="spellEnd"/>
              <w:r w:rsidR="00A230EB" w:rsidRPr="00563476">
                <w:rPr>
                  <w:rStyle w:val="Hyperlink"/>
                  <w:rFonts w:asciiTheme="minorHAnsi" w:hAnsiTheme="minorHAnsi" w:cstheme="minorHAnsi"/>
                  <w:iCs/>
                  <w:color w:val="auto"/>
                  <w:sz w:val="18"/>
                  <w:szCs w:val="18"/>
                </w:rPr>
                <w:t xml:space="preserve"> de </w:t>
              </w:r>
              <w:proofErr w:type="spellStart"/>
              <w:r w:rsidR="00A230EB" w:rsidRPr="00563476">
                <w:rPr>
                  <w:rStyle w:val="Hyperlink"/>
                  <w:rFonts w:asciiTheme="minorHAnsi" w:hAnsiTheme="minorHAnsi" w:cstheme="minorHAnsi"/>
                  <w:iCs/>
                  <w:color w:val="auto"/>
                  <w:sz w:val="18"/>
                  <w:szCs w:val="18"/>
                </w:rPr>
                <w:t>învățământ</w:t>
              </w:r>
              <w:proofErr w:type="spellEnd"/>
            </w:hyperlink>
            <w:r w:rsidR="00A230EB" w:rsidRPr="00563476">
              <w:rPr>
                <w:rStyle w:val="Hyperlink"/>
                <w:rFonts w:asciiTheme="minorHAnsi" w:hAnsiTheme="minorHAnsi" w:cstheme="minorHAnsi"/>
                <w:i/>
                <w:iCs/>
                <w:color w:val="auto"/>
                <w:sz w:val="18"/>
                <w:szCs w:val="18"/>
              </w:rPr>
              <w:t xml:space="preserve"> – </w:t>
            </w:r>
            <w:proofErr w:type="spellStart"/>
            <w:r w:rsidR="00A230EB" w:rsidRPr="00563476">
              <w:rPr>
                <w:rStyle w:val="Hyperlink"/>
                <w:rFonts w:asciiTheme="minorHAnsi" w:hAnsiTheme="minorHAnsi" w:cstheme="minorHAnsi"/>
                <w:i/>
                <w:iCs/>
                <w:color w:val="auto"/>
                <w:sz w:val="18"/>
                <w:szCs w:val="18"/>
              </w:rPr>
              <w:lastRenderedPageBreak/>
              <w:t>aprobat</w:t>
            </w:r>
            <w:proofErr w:type="spellEnd"/>
            <w:r w:rsidR="00A230EB" w:rsidRPr="00563476">
              <w:rPr>
                <w:rStyle w:val="Hyperlink"/>
                <w:rFonts w:asciiTheme="minorHAnsi" w:hAnsiTheme="minorHAnsi" w:cstheme="minorHAnsi"/>
                <w:i/>
                <w:iCs/>
                <w:color w:val="auto"/>
                <w:sz w:val="18"/>
                <w:szCs w:val="18"/>
              </w:rPr>
              <w:t xml:space="preserve"> 13.07.2021</w:t>
            </w:r>
          </w:p>
          <w:p w14:paraId="56B153EE" w14:textId="2E667C8E" w:rsidR="006E2C90" w:rsidRPr="00563476" w:rsidRDefault="006E2C90" w:rsidP="00D568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Programul de Implementare al Strategiei România Educată </w:t>
            </w:r>
          </w:p>
          <w:p w14:paraId="166DD56D" w14:textId="77777777" w:rsidR="00D568A0" w:rsidRPr="00563476" w:rsidRDefault="00D568A0" w:rsidP="00D568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Alte documente relevante: </w:t>
            </w:r>
          </w:p>
          <w:p w14:paraId="61C568B1" w14:textId="77777777" w:rsidR="00CB5250" w:rsidRPr="00563476" w:rsidRDefault="00D568A0" w:rsidP="00017A26">
            <w:pPr>
              <w:pStyle w:val="ListParagraph"/>
              <w:numPr>
                <w:ilvl w:val="0"/>
                <w:numId w:val="68"/>
              </w:numPr>
              <w:spacing w:before="0" w:after="0" w:line="276" w:lineRule="auto"/>
              <w:ind w:left="319" w:hanging="284"/>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Planul strategic pentru a asigura accesul egal la educație și pentru a reduce rata abandonului școlar timpuriu și abandonul școlar, </w:t>
            </w:r>
          </w:p>
          <w:p w14:paraId="6D4E4582" w14:textId="77777777" w:rsidR="00CB5250" w:rsidRPr="00563476" w:rsidRDefault="00D568A0" w:rsidP="00017A26">
            <w:pPr>
              <w:pStyle w:val="ListParagraph"/>
              <w:numPr>
                <w:ilvl w:val="0"/>
                <w:numId w:val="68"/>
              </w:numPr>
              <w:spacing w:before="0" w:after="0" w:line="276" w:lineRule="auto"/>
              <w:ind w:left="319" w:hanging="284"/>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documentul de politici educaționale </w:t>
            </w:r>
            <w:r w:rsidRPr="00563476">
              <w:rPr>
                <w:rFonts w:asciiTheme="minorHAnsi" w:eastAsia="Times New Roman" w:hAnsiTheme="minorHAnsi" w:cstheme="minorHAnsi"/>
                <w:iCs/>
                <w:noProof/>
                <w:sz w:val="18"/>
                <w:szCs w:val="18"/>
                <w:lang w:val="ro-RO"/>
              </w:rPr>
              <w:t>”</w:t>
            </w:r>
            <w:hyperlink r:id="rId19" w:history="1">
              <w:proofErr w:type="spellStart"/>
              <w:r w:rsidR="00CB5250" w:rsidRPr="00563476">
                <w:rPr>
                  <w:rStyle w:val="Hyperlink"/>
                  <w:rFonts w:asciiTheme="minorHAnsi" w:hAnsiTheme="minorHAnsi" w:cstheme="minorHAnsi"/>
                  <w:iCs/>
                  <w:color w:val="auto"/>
                  <w:sz w:val="18"/>
                  <w:szCs w:val="18"/>
                </w:rPr>
                <w:t>Repere</w:t>
              </w:r>
              <w:proofErr w:type="spellEnd"/>
            </w:hyperlink>
            <w:r w:rsidR="00CB5250" w:rsidRPr="00563476">
              <w:rPr>
                <w:rStyle w:val="Hyperlink"/>
                <w:rFonts w:asciiTheme="minorHAnsi" w:hAnsiTheme="minorHAnsi" w:cstheme="minorHAnsi"/>
                <w:i/>
                <w:iCs/>
                <w:color w:val="auto"/>
                <w:sz w:val="18"/>
                <w:szCs w:val="18"/>
              </w:rPr>
              <w:t xml:space="preserve"> </w:t>
            </w:r>
            <w:proofErr w:type="spellStart"/>
            <w:r w:rsidRPr="00563476">
              <w:rPr>
                <w:rStyle w:val="Hyperlink"/>
                <w:rFonts w:asciiTheme="minorHAnsi" w:hAnsiTheme="minorHAnsi" w:cstheme="minorHAnsi"/>
                <w:color w:val="auto"/>
                <w:sz w:val="18"/>
                <w:szCs w:val="18"/>
              </w:rPr>
              <w:t>pentru</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proiectarea</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și</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actualizarea</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Curriculumului</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Național</w:t>
            </w:r>
            <w:proofErr w:type="spellEnd"/>
            <w:r w:rsidRPr="00563476">
              <w:rPr>
                <w:rFonts w:asciiTheme="minorHAnsi" w:eastAsia="Times New Roman" w:hAnsiTheme="minorHAnsi" w:cstheme="minorHAnsi"/>
                <w:iCs/>
                <w:noProof/>
                <w:sz w:val="18"/>
                <w:szCs w:val="18"/>
                <w:lang w:val="ro-RO"/>
              </w:rPr>
              <w:t>”</w:t>
            </w:r>
            <w:r w:rsidRPr="00563476">
              <w:rPr>
                <w:rFonts w:asciiTheme="minorHAnsi" w:eastAsia="Times New Roman" w:hAnsiTheme="minorHAnsi"/>
                <w:iCs/>
                <w:noProof/>
                <w:sz w:val="18"/>
                <w:szCs w:val="18"/>
                <w:lang w:val="ro-RO"/>
              </w:rPr>
              <w:t xml:space="preserve"> (</w:t>
            </w:r>
            <w:hyperlink r:id="rId20" w:history="1">
              <w:r w:rsidR="00CB5250" w:rsidRPr="00563476">
                <w:rPr>
                  <w:rStyle w:val="Hyperlink"/>
                  <w:rFonts w:asciiTheme="minorHAnsi" w:hAnsiTheme="minorHAnsi" w:cstheme="minorHAnsi"/>
                  <w:color w:val="auto"/>
                  <w:sz w:val="18"/>
                  <w:szCs w:val="18"/>
                </w:rPr>
                <w:t>MO 5765/2020</w:t>
              </w:r>
            </w:hyperlink>
            <w:r w:rsidRPr="00563476">
              <w:rPr>
                <w:rFonts w:asciiTheme="minorHAnsi" w:eastAsia="Times New Roman" w:hAnsiTheme="minorHAnsi" w:cstheme="minorHAnsi"/>
                <w:iCs/>
                <w:noProof/>
                <w:sz w:val="18"/>
                <w:szCs w:val="18"/>
                <w:lang w:val="ro-RO"/>
              </w:rPr>
              <w:t>)</w:t>
            </w:r>
            <w:r w:rsidR="00CB5250" w:rsidRPr="00563476">
              <w:rPr>
                <w:rFonts w:asciiTheme="minorHAnsi" w:eastAsia="Times New Roman" w:hAnsiTheme="minorHAnsi" w:cstheme="minorHAnsi"/>
                <w:iCs/>
                <w:noProof/>
                <w:sz w:val="18"/>
                <w:szCs w:val="18"/>
                <w:lang w:val="ro-RO"/>
              </w:rPr>
              <w:t xml:space="preserve"> </w:t>
            </w:r>
          </w:p>
          <w:p w14:paraId="48A75092" w14:textId="0382C8FE" w:rsidR="006E2C90" w:rsidRPr="00563476" w:rsidRDefault="00CB5250" w:rsidP="00017A26">
            <w:pPr>
              <w:pStyle w:val="ListParagraph"/>
              <w:numPr>
                <w:ilvl w:val="0"/>
                <w:numId w:val="68"/>
              </w:numPr>
              <w:spacing w:before="0" w:after="0" w:line="276" w:lineRule="auto"/>
              <w:ind w:left="319" w:hanging="284"/>
              <w:rPr>
                <w:rFonts w:asciiTheme="minorHAnsi" w:eastAsia="Times New Roman" w:hAnsiTheme="minorHAnsi"/>
                <w:iCs/>
                <w:noProof/>
                <w:sz w:val="18"/>
                <w:szCs w:val="18"/>
                <w:lang w:val="ro-RO"/>
              </w:rPr>
            </w:pPr>
            <w:proofErr w:type="spellStart"/>
            <w:r w:rsidRPr="00563476">
              <w:rPr>
                <w:rStyle w:val="Hyperlink"/>
                <w:rFonts w:asciiTheme="minorHAnsi" w:hAnsiTheme="minorHAnsi" w:cstheme="minorHAnsi"/>
                <w:iCs/>
                <w:color w:val="auto"/>
                <w:sz w:val="18"/>
                <w:szCs w:val="18"/>
              </w:rPr>
              <w:t>Metodologia</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privind</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dezvoltarea</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curriculumului</w:t>
            </w:r>
            <w:proofErr w:type="spellEnd"/>
            <w:r w:rsidRPr="00563476">
              <w:rPr>
                <w:rStyle w:val="Hyperlink"/>
                <w:rFonts w:asciiTheme="minorHAnsi" w:hAnsiTheme="minorHAnsi" w:cstheme="minorHAnsi"/>
                <w:iCs/>
                <w:color w:val="auto"/>
                <w:sz w:val="18"/>
                <w:szCs w:val="18"/>
              </w:rPr>
              <w:t xml:space="preserve"> la </w:t>
            </w:r>
            <w:proofErr w:type="spellStart"/>
            <w:r w:rsidRPr="00563476">
              <w:rPr>
                <w:rStyle w:val="Hyperlink"/>
                <w:rFonts w:asciiTheme="minorHAnsi" w:hAnsiTheme="minorHAnsi" w:cstheme="minorHAnsi"/>
                <w:iCs/>
                <w:color w:val="auto"/>
                <w:sz w:val="18"/>
                <w:szCs w:val="18"/>
              </w:rPr>
              <w:t>decizia</w:t>
            </w:r>
            <w:proofErr w:type="spellEnd"/>
            <w:r w:rsidRPr="00563476">
              <w:rPr>
                <w:rStyle w:val="Hyperlink"/>
                <w:rFonts w:asciiTheme="minorHAnsi" w:hAnsiTheme="minorHAnsi" w:cstheme="minorHAnsi"/>
                <w:iCs/>
                <w:color w:val="auto"/>
                <w:sz w:val="18"/>
                <w:szCs w:val="18"/>
              </w:rPr>
              <w:t xml:space="preserve"> </w:t>
            </w:r>
            <w:proofErr w:type="spellStart"/>
            <w:r w:rsidRPr="00563476">
              <w:rPr>
                <w:rStyle w:val="Hyperlink"/>
                <w:rFonts w:asciiTheme="minorHAnsi" w:hAnsiTheme="minorHAnsi" w:cstheme="minorHAnsi"/>
                <w:iCs/>
                <w:color w:val="auto"/>
                <w:sz w:val="18"/>
                <w:szCs w:val="18"/>
              </w:rPr>
              <w:t>școlii</w:t>
            </w:r>
            <w:proofErr w:type="spellEnd"/>
            <w:r w:rsidRPr="00563476">
              <w:rPr>
                <w:rStyle w:val="Hyperlink"/>
                <w:rFonts w:asciiTheme="minorHAnsi" w:hAnsiTheme="minorHAnsi" w:cstheme="minorHAnsi"/>
                <w:iCs/>
                <w:color w:val="auto"/>
                <w:sz w:val="18"/>
                <w:szCs w:val="18"/>
              </w:rPr>
              <w:t xml:space="preserve"> </w:t>
            </w:r>
            <w:r w:rsidRPr="00563476">
              <w:rPr>
                <w:rStyle w:val="Hyperlink"/>
                <w:rFonts w:asciiTheme="minorHAnsi" w:hAnsiTheme="minorHAnsi" w:cstheme="minorHAnsi"/>
                <w:i/>
                <w:iCs/>
                <w:color w:val="auto"/>
                <w:sz w:val="18"/>
                <w:szCs w:val="18"/>
              </w:rPr>
              <w:t xml:space="preserve"> </w:t>
            </w:r>
            <w:r w:rsidR="00D568A0" w:rsidRPr="00563476">
              <w:rPr>
                <w:rFonts w:asciiTheme="minorHAnsi" w:eastAsia="Times New Roman" w:hAnsiTheme="minorHAnsi" w:cstheme="minorHAnsi"/>
                <w:iCs/>
                <w:noProof/>
                <w:sz w:val="18"/>
                <w:szCs w:val="18"/>
                <w:lang w:val="ro-RO"/>
              </w:rPr>
              <w:t>(</w:t>
            </w:r>
            <w:hyperlink r:id="rId21" w:history="1">
              <w:r w:rsidRPr="00563476">
                <w:rPr>
                  <w:rStyle w:val="Hyperlink"/>
                  <w:rFonts w:asciiTheme="minorHAnsi" w:hAnsiTheme="minorHAnsi" w:cstheme="minorHAnsi"/>
                  <w:color w:val="auto"/>
                  <w:sz w:val="18"/>
                  <w:szCs w:val="18"/>
                </w:rPr>
                <w:t>MO 5915/2020</w:t>
              </w:r>
            </w:hyperlink>
            <w:r w:rsidR="00D568A0" w:rsidRPr="00563476">
              <w:rPr>
                <w:rFonts w:asciiTheme="minorHAnsi" w:eastAsia="Times New Roman" w:hAnsiTheme="minorHAnsi" w:cstheme="minorHAnsi"/>
                <w:iCs/>
                <w:noProof/>
                <w:sz w:val="18"/>
                <w:szCs w:val="18"/>
                <w:lang w:val="ro-RO"/>
              </w:rPr>
              <w:t>);</w:t>
            </w:r>
            <w:r w:rsidR="00D568A0" w:rsidRPr="00563476">
              <w:rPr>
                <w:rFonts w:asciiTheme="minorHAnsi" w:eastAsia="Times New Roman" w:hAnsiTheme="minorHAnsi"/>
                <w:iCs/>
                <w:noProof/>
                <w:sz w:val="18"/>
                <w:szCs w:val="18"/>
                <w:lang w:val="ro-RO"/>
              </w:rPr>
              <w:t xml:space="preserve"> </w:t>
            </w:r>
          </w:p>
          <w:p w14:paraId="4B6567DA" w14:textId="77777777" w:rsidR="006E2C90" w:rsidRPr="00563476" w:rsidRDefault="00D568A0" w:rsidP="00017A26">
            <w:pPr>
              <w:pStyle w:val="ListParagraph"/>
              <w:numPr>
                <w:ilvl w:val="0"/>
                <w:numId w:val="68"/>
              </w:numPr>
              <w:spacing w:before="0" w:after="0" w:line="276" w:lineRule="auto"/>
              <w:ind w:left="319" w:hanging="284"/>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Documentul-cadru de diagnoză și prognoză privind organizarea și funcționarea unor servicii de calitate în domeniul educației timpurii în România și de sprijinire a implementării acestora.</w:t>
            </w:r>
          </w:p>
          <w:p w14:paraId="5D04A3C5" w14:textId="77777777" w:rsidR="006E2C90" w:rsidRPr="00563476" w:rsidRDefault="00D568A0" w:rsidP="00017A26">
            <w:pPr>
              <w:pStyle w:val="ListParagraph"/>
              <w:numPr>
                <w:ilvl w:val="0"/>
                <w:numId w:val="68"/>
              </w:numPr>
              <w:spacing w:before="0" w:after="0" w:line="276" w:lineRule="auto"/>
              <w:ind w:left="319" w:hanging="284"/>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Planul strategic pentru internaționalizarea învățământului superior.</w:t>
            </w:r>
          </w:p>
          <w:p w14:paraId="32188AFF" w14:textId="113CDBEF" w:rsidR="006E2C90" w:rsidRPr="00563476" w:rsidRDefault="006E2C90" w:rsidP="00017A26">
            <w:pPr>
              <w:pStyle w:val="ListParagraph"/>
              <w:numPr>
                <w:ilvl w:val="0"/>
                <w:numId w:val="68"/>
              </w:numPr>
              <w:spacing w:before="0" w:after="0" w:line="276" w:lineRule="auto"/>
              <w:ind w:left="319" w:hanging="284"/>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Strategia pentru digitalizarea educației în România </w:t>
            </w:r>
          </w:p>
          <w:p w14:paraId="535A8253" w14:textId="77777777" w:rsidR="006E2C90" w:rsidRPr="00563476" w:rsidRDefault="006E2C90" w:rsidP="00017A26">
            <w:pPr>
              <w:pStyle w:val="ListParagraph"/>
              <w:numPr>
                <w:ilvl w:val="0"/>
                <w:numId w:val="68"/>
              </w:numPr>
              <w:spacing w:before="0" w:after="0" w:line="276" w:lineRule="auto"/>
              <w:ind w:left="319" w:hanging="284"/>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Portalul digital.educred.ro </w:t>
            </w:r>
          </w:p>
          <w:p w14:paraId="566E8D80" w14:textId="3F808B62" w:rsidR="006E2C90" w:rsidRPr="00563476" w:rsidRDefault="00DC6643" w:rsidP="006E2C90">
            <w:pPr>
              <w:spacing w:before="0" w:after="0" w:line="276" w:lineRule="auto"/>
              <w:ind w:left="35"/>
              <w:rPr>
                <w:rFonts w:asciiTheme="minorHAnsi" w:eastAsia="Times New Roman" w:hAnsiTheme="minorHAnsi" w:cstheme="minorHAnsi"/>
                <w:iCs/>
                <w:noProof/>
                <w:sz w:val="18"/>
                <w:szCs w:val="18"/>
                <w:lang w:val="ro-RO"/>
              </w:rPr>
            </w:pPr>
            <w:hyperlink r:id="rId22" w:history="1">
              <w:r w:rsidR="006E2C90" w:rsidRPr="00563476">
                <w:rPr>
                  <w:rStyle w:val="Hyperlink"/>
                  <w:rFonts w:asciiTheme="minorHAnsi" w:hAnsiTheme="minorHAnsi" w:cstheme="minorHAnsi"/>
                  <w:color w:val="auto"/>
                  <w:sz w:val="18"/>
                  <w:szCs w:val="18"/>
                </w:rPr>
                <w:t>https://educatiacontinua.edu.ro/</w:t>
              </w:r>
            </w:hyperlink>
          </w:p>
          <w:p w14:paraId="7B64071A" w14:textId="77777777" w:rsidR="00D568A0" w:rsidRPr="00563476" w:rsidRDefault="00D568A0" w:rsidP="008F5956">
            <w:pPr>
              <w:spacing w:before="0" w:after="0" w:line="276" w:lineRule="auto"/>
              <w:rPr>
                <w:rFonts w:asciiTheme="minorHAnsi" w:eastAsia="Times New Roman" w:hAnsiTheme="minorHAnsi"/>
                <w:iCs/>
                <w:noProof/>
                <w:sz w:val="18"/>
                <w:szCs w:val="18"/>
                <w:lang w:val="ro-RO"/>
              </w:rPr>
            </w:pPr>
          </w:p>
          <w:p w14:paraId="63DC1A91" w14:textId="78A5BDDA" w:rsidR="00B1276C" w:rsidRPr="00563476" w:rsidRDefault="00AE0591"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w:t>
            </w:r>
            <w:r w:rsidR="00B1276C" w:rsidRPr="00563476">
              <w:rPr>
                <w:rFonts w:asciiTheme="minorHAnsi" w:eastAsia="Times New Roman" w:hAnsiTheme="minorHAnsi"/>
                <w:iCs/>
                <w:noProof/>
                <w:sz w:val="18"/>
                <w:szCs w:val="18"/>
                <w:lang w:val="ro-RO"/>
              </w:rPr>
              <w:t xml:space="preserve">roiecte </w:t>
            </w:r>
            <w:r w:rsidRPr="00563476">
              <w:rPr>
                <w:rFonts w:asciiTheme="minorHAnsi" w:eastAsia="Times New Roman" w:hAnsiTheme="minorHAnsi"/>
                <w:iCs/>
                <w:noProof/>
                <w:sz w:val="18"/>
                <w:szCs w:val="18"/>
                <w:lang w:val="ro-RO"/>
              </w:rPr>
              <w:t xml:space="preserve">relevante </w:t>
            </w:r>
            <w:r w:rsidR="00B1276C" w:rsidRPr="00563476">
              <w:rPr>
                <w:rFonts w:asciiTheme="minorHAnsi" w:eastAsia="Times New Roman" w:hAnsiTheme="minorHAnsi"/>
                <w:iCs/>
                <w:noProof/>
                <w:sz w:val="18"/>
                <w:szCs w:val="18"/>
                <w:lang w:val="ro-RO"/>
              </w:rPr>
              <w:t xml:space="preserve">POCU </w:t>
            </w:r>
            <w:r w:rsidRPr="00563476">
              <w:rPr>
                <w:rFonts w:asciiTheme="minorHAnsi" w:eastAsia="Times New Roman" w:hAnsiTheme="minorHAnsi"/>
                <w:iCs/>
                <w:noProof/>
                <w:sz w:val="18"/>
                <w:szCs w:val="18"/>
                <w:lang w:val="ro-RO"/>
              </w:rPr>
              <w:t xml:space="preserve">aflate în implemntare: </w:t>
            </w:r>
          </w:p>
          <w:p w14:paraId="0DF41F9F"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”Educație timpurie incluzivă și de calitate”(ETIC);</w:t>
            </w:r>
          </w:p>
          <w:p w14:paraId="696DBC4C"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-”Curriculum relevant, educație deschisă pentru toți -CRED”;</w:t>
            </w:r>
          </w:p>
          <w:p w14:paraId="69EC5094" w14:textId="324CCD89" w:rsidR="00AE0591" w:rsidRPr="00563476" w:rsidRDefault="007F53F9" w:rsidP="00AE059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 </w:t>
            </w:r>
            <w:r w:rsidR="00AE0591" w:rsidRPr="00563476">
              <w:rPr>
                <w:rFonts w:asciiTheme="minorHAnsi" w:eastAsia="Times New Roman" w:hAnsiTheme="minorHAnsi"/>
                <w:iCs/>
                <w:noProof/>
                <w:sz w:val="18"/>
                <w:szCs w:val="18"/>
                <w:lang w:val="ro-RO"/>
              </w:rPr>
              <w:t>Schema de granturi ”ROSE”</w:t>
            </w:r>
          </w:p>
          <w:p w14:paraId="31DDAFE3"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-”Calitate în învăţâmântul superior: internaționalizare si baze de date pentru dezvoltarea învățământului românesc”</w:t>
            </w:r>
          </w:p>
          <w:p w14:paraId="52269114" w14:textId="32066240"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2602" w:type="dxa"/>
            <w:shd w:val="clear" w:color="auto" w:fill="auto"/>
          </w:tcPr>
          <w:p w14:paraId="2C987ADE" w14:textId="77777777" w:rsidR="00D57727" w:rsidRPr="00563476" w:rsidRDefault="00D57727" w:rsidP="00D5772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Documentul de viziune și strategie, cât și rapoartele tematice relev</w:t>
            </w:r>
            <w:r w:rsidR="00CB5250" w:rsidRPr="00563476">
              <w:rPr>
                <w:rFonts w:asciiTheme="minorHAnsi" w:eastAsia="Times New Roman" w:hAnsiTheme="minorHAnsi"/>
                <w:iCs/>
                <w:noProof/>
                <w:sz w:val="18"/>
                <w:szCs w:val="18"/>
                <w:lang w:val="ro-RO"/>
              </w:rPr>
              <w:t>ante ale Strategiei Româniaei Educată</w:t>
            </w:r>
            <w:r w:rsidRPr="00563476">
              <w:rPr>
                <w:rFonts w:asciiTheme="minorHAnsi" w:eastAsia="Times New Roman" w:hAnsiTheme="minorHAnsi"/>
                <w:iCs/>
                <w:noProof/>
                <w:sz w:val="18"/>
                <w:szCs w:val="18"/>
                <w:lang w:val="ro-RO"/>
              </w:rPr>
              <w:t xml:space="preserve"> abordează aspecte precum: echitatea sistemului educațional, educația timpurie, VET, învățământul </w:t>
            </w:r>
            <w:r w:rsidRPr="00563476">
              <w:rPr>
                <w:rFonts w:asciiTheme="minorHAnsi" w:eastAsia="Times New Roman" w:hAnsiTheme="minorHAnsi"/>
                <w:iCs/>
                <w:noProof/>
                <w:sz w:val="18"/>
                <w:szCs w:val="18"/>
                <w:lang w:val="ro-RO"/>
              </w:rPr>
              <w:lastRenderedPageBreak/>
              <w:t>superior, cariera didactică etc.</w:t>
            </w:r>
          </w:p>
          <w:p w14:paraId="1FFA6B6E" w14:textId="31A7E08C" w:rsidR="00023A52" w:rsidRPr="00563476" w:rsidRDefault="00023A52" w:rsidP="00D5772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De asememnea, Programul de Implementare al Strategiei România Educată se află în consultare publică, în vederea aprobării prin HG. </w:t>
            </w:r>
          </w:p>
          <w:p w14:paraId="105E16BB" w14:textId="7D16DC3B" w:rsidR="00023A52" w:rsidRPr="00563476" w:rsidRDefault="00023A52" w:rsidP="00D5772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În contextul pandemic actual s-au derulat programe relevante cum ar fi: </w:t>
            </w:r>
            <w:r w:rsidRPr="00563476">
              <w:rPr>
                <w:rFonts w:asciiTheme="minorHAnsi" w:eastAsia="Times New Roman" w:hAnsiTheme="minorHAnsi"/>
                <w:i/>
                <w:iCs/>
                <w:noProof/>
                <w:sz w:val="18"/>
                <w:szCs w:val="18"/>
                <w:lang w:val="ro-RO"/>
              </w:rPr>
              <w:t>”Scoala de acasă</w:t>
            </w:r>
            <w:r w:rsidRPr="00563476">
              <w:rPr>
                <w:rFonts w:asciiTheme="minorHAnsi" w:eastAsia="Times New Roman" w:hAnsiTheme="minorHAnsi"/>
                <w:iCs/>
                <w:noProof/>
                <w:sz w:val="18"/>
                <w:szCs w:val="18"/>
                <w:lang w:val="ro-RO"/>
              </w:rPr>
              <w:t>”</w:t>
            </w:r>
            <w:r w:rsidRPr="00563476">
              <w:t xml:space="preserve"> (</w:t>
            </w:r>
            <w:r w:rsidRPr="00563476">
              <w:rPr>
                <w:rFonts w:asciiTheme="minorHAnsi" w:eastAsia="Times New Roman" w:hAnsiTheme="minorHAnsi"/>
                <w:iCs/>
                <w:noProof/>
                <w:sz w:val="18"/>
                <w:szCs w:val="18"/>
                <w:lang w:val="ro-RO"/>
              </w:rPr>
              <w:t>HG 370/2020) și ”</w:t>
            </w:r>
            <w:r w:rsidRPr="00563476">
              <w:rPr>
                <w:rFonts w:asciiTheme="minorHAnsi" w:eastAsia="Times New Roman" w:hAnsiTheme="minorHAnsi"/>
                <w:i/>
                <w:iCs/>
                <w:noProof/>
                <w:sz w:val="18"/>
                <w:szCs w:val="18"/>
                <w:lang w:val="ro-RO"/>
              </w:rPr>
              <w:t>Educație în siguranță”</w:t>
            </w:r>
            <w:r w:rsidRPr="00563476">
              <w:t xml:space="preserve"> (</w:t>
            </w:r>
            <w:r w:rsidRPr="00563476">
              <w:rPr>
                <w:rFonts w:asciiTheme="minorHAnsi" w:eastAsia="Times New Roman" w:hAnsiTheme="minorHAnsi"/>
                <w:i/>
                <w:iCs/>
                <w:noProof/>
                <w:sz w:val="18"/>
                <w:szCs w:val="18"/>
                <w:lang w:val="ro-RO"/>
              </w:rPr>
              <w:t>GD 756/2020)</w:t>
            </w:r>
            <w:r w:rsidR="004A7640" w:rsidRPr="00563476">
              <w:rPr>
                <w:rFonts w:asciiTheme="minorHAnsi" w:eastAsia="Times New Roman" w:hAnsiTheme="minorHAnsi"/>
                <w:i/>
                <w:iCs/>
                <w:noProof/>
                <w:sz w:val="18"/>
                <w:szCs w:val="18"/>
                <w:lang w:val="ro-RO"/>
              </w:rPr>
              <w:t xml:space="preserve">, </w:t>
            </w:r>
            <w:r w:rsidR="004A7640" w:rsidRPr="00563476">
              <w:rPr>
                <w:rFonts w:asciiTheme="minorHAnsi" w:eastAsia="Times New Roman" w:hAnsiTheme="minorHAnsi"/>
                <w:iCs/>
                <w:noProof/>
                <w:sz w:val="18"/>
                <w:szCs w:val="18"/>
                <w:lang w:val="ro-RO"/>
              </w:rPr>
              <w:t>pentru a asigura accesul la resurse digitale al copiilor defavorizați, precum și siguranța sanitară în școli.</w:t>
            </w:r>
          </w:p>
          <w:p w14:paraId="64F82643" w14:textId="769F8713" w:rsidR="00023A52" w:rsidRPr="00563476" w:rsidRDefault="00023A52" w:rsidP="00D5772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Continuă totodată</w:t>
            </w:r>
          </w:p>
          <w:p w14:paraId="5D132524" w14:textId="5FF31EB4" w:rsidR="007F53F9" w:rsidRPr="00563476" w:rsidRDefault="00023A52" w:rsidP="00D5772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programul naţional</w:t>
            </w:r>
            <w:r w:rsidR="00D57727"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
                <w:iCs/>
                <w:noProof/>
                <w:sz w:val="18"/>
                <w:szCs w:val="18"/>
                <w:lang w:val="ro-RO"/>
              </w:rPr>
              <w:t>Scoală după scoală</w:t>
            </w:r>
            <w:r w:rsidRPr="00563476">
              <w:rPr>
                <w:rFonts w:asciiTheme="minorHAnsi" w:eastAsia="Times New Roman" w:hAnsiTheme="minorHAnsi"/>
                <w:iCs/>
                <w:noProof/>
                <w:sz w:val="18"/>
                <w:szCs w:val="18"/>
                <w:lang w:val="ro-RO"/>
              </w:rPr>
              <w:t xml:space="preserve"> </w:t>
            </w:r>
            <w:r w:rsidR="00D57727" w:rsidRPr="00563476">
              <w:rPr>
                <w:rFonts w:asciiTheme="minorHAnsi" w:eastAsia="Times New Roman" w:hAnsiTheme="minorHAnsi"/>
                <w:iCs/>
                <w:noProof/>
                <w:sz w:val="18"/>
                <w:szCs w:val="18"/>
                <w:lang w:val="ro-RO"/>
              </w:rPr>
              <w:t xml:space="preserve">și </w:t>
            </w:r>
            <w:r w:rsidRPr="00563476">
              <w:rPr>
                <w:rFonts w:asciiTheme="minorHAnsi" w:eastAsia="Times New Roman" w:hAnsiTheme="minorHAnsi"/>
                <w:iCs/>
                <w:noProof/>
                <w:sz w:val="18"/>
                <w:szCs w:val="18"/>
                <w:lang w:val="ro-RO"/>
              </w:rPr>
              <w:t>programele sociale</w:t>
            </w:r>
            <w:r w:rsidR="00D57727" w:rsidRPr="00563476">
              <w:rPr>
                <w:rFonts w:asciiTheme="minorHAnsi" w:eastAsia="Times New Roman" w:hAnsiTheme="minorHAnsi"/>
                <w:iCs/>
                <w:noProof/>
                <w:sz w:val="18"/>
                <w:szCs w:val="18"/>
                <w:lang w:val="ro-RO"/>
              </w:rPr>
              <w:t xml:space="preserve"> Bani pentru liceu, A doua șansă, Euro 200, Bursa profesională, asigurarea transportului elevilor, Rechizite școlare, Masa caldă, Programul pentru școli al României, programe de vară de tip punte.</w:t>
            </w:r>
            <w:r w:rsidR="007F53F9" w:rsidRPr="00563476">
              <w:rPr>
                <w:rFonts w:asciiTheme="minorHAnsi" w:eastAsia="Times New Roman" w:hAnsiTheme="minorHAnsi"/>
                <w:iCs/>
                <w:noProof/>
                <w:sz w:val="18"/>
                <w:szCs w:val="18"/>
                <w:lang w:val="ro-RO"/>
              </w:rPr>
              <w:t>, care asigură accesul egal la educație al categoriilor dezavantajate</w:t>
            </w:r>
            <w:r w:rsidR="00106AA6" w:rsidRPr="00563476">
              <w:rPr>
                <w:rFonts w:asciiTheme="minorHAnsi" w:eastAsia="Times New Roman" w:hAnsiTheme="minorHAnsi"/>
                <w:iCs/>
                <w:noProof/>
                <w:sz w:val="18"/>
                <w:szCs w:val="18"/>
                <w:lang w:val="ro-RO"/>
              </w:rPr>
              <w:t xml:space="preserve">. </w:t>
            </w:r>
            <w:r w:rsidR="007F53F9" w:rsidRPr="00563476">
              <w:rPr>
                <w:rFonts w:asciiTheme="minorHAnsi" w:eastAsia="Times New Roman" w:hAnsiTheme="minorHAnsi"/>
                <w:iCs/>
                <w:noProof/>
                <w:sz w:val="18"/>
                <w:szCs w:val="18"/>
                <w:lang w:val="ro-RO"/>
              </w:rPr>
              <w:t xml:space="preserve"> </w:t>
            </w:r>
          </w:p>
          <w:p w14:paraId="648DF4EA" w14:textId="20DC12C8" w:rsidR="00023A52" w:rsidRPr="00563476" w:rsidRDefault="00D57727" w:rsidP="00D5772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Mecanismul de Avertizare Timpurie în Educație </w:t>
            </w:r>
            <w:r w:rsidR="00023A52" w:rsidRPr="00563476">
              <w:rPr>
                <w:rFonts w:asciiTheme="minorHAnsi" w:eastAsia="Times New Roman" w:hAnsiTheme="minorHAnsi"/>
                <w:iCs/>
                <w:noProof/>
                <w:sz w:val="18"/>
                <w:szCs w:val="18"/>
                <w:lang w:val="ro-RO"/>
              </w:rPr>
              <w:t>(MATE) este în curs de pilotare la nivelul a 11 școli din 10 județe</w:t>
            </w:r>
          </w:p>
          <w:p w14:paraId="49E43713" w14:textId="2BAF47DE" w:rsidR="00AE0591" w:rsidRPr="00563476" w:rsidRDefault="007F53F9" w:rsidP="00AE059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De asememnea, 25 de școli din comunități marginalizate pilotează în prezent strategii de adaptare curriculară.</w:t>
            </w:r>
          </w:p>
          <w:p w14:paraId="2270511B" w14:textId="2B0C252C" w:rsidR="00AE0591" w:rsidRPr="00563476" w:rsidRDefault="00AE0591" w:rsidP="00AE059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20 programe școlare opționale au fost elaborate și se află în curs de pilotare la nivelul a 25 școli.</w:t>
            </w:r>
          </w:p>
          <w:p w14:paraId="0A2D997D" w14:textId="10F8C7BD" w:rsidR="007F53F9" w:rsidRPr="00563476" w:rsidRDefault="007F53F9" w:rsidP="007F53F9">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La nivelul educației timpurii s-a înființat Comitetul Național de Sprijin pentru Educație Timpurie (CNSET)</w:t>
            </w:r>
          </w:p>
          <w:p w14:paraId="671EB94E" w14:textId="2B646D8B" w:rsidR="007F53F9" w:rsidRPr="00563476" w:rsidRDefault="007F53F9" w:rsidP="007F53F9">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Prin proiectul ETIC se creează cadrul instituțional de dezvoltare a educației antepreșcolare și se asigură formarea pentru cadrele didactice care vor activa ca puericultori. </w:t>
            </w:r>
          </w:p>
          <w:p w14:paraId="603F6001" w14:textId="77777777" w:rsidR="007F53F9" w:rsidRPr="00563476" w:rsidRDefault="007F53F9" w:rsidP="007F53F9">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Proiectul CRED implementează măsuri sistemice de promovare a noului curriculum centrat pe competențe, la nivelul învățământului primar și gimnazial.</w:t>
            </w:r>
          </w:p>
          <w:p w14:paraId="5C808DBF" w14:textId="667E33BD" w:rsidR="007F53F9" w:rsidRPr="00563476" w:rsidRDefault="007F53F9" w:rsidP="007F53F9">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De asememnea, a fost dezvoltat portalul digital.educred.ro unde se regăsesc  resurse și aplicații  pentru activități de învățare online și la distanță.</w:t>
            </w:r>
          </w:p>
          <w:p w14:paraId="771F33CE" w14:textId="46CB31FB" w:rsidR="00D57727" w:rsidRPr="00563476" w:rsidRDefault="00D57727" w:rsidP="00D5772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Granturile dedicate universităților, în cadrul ROSE, au drept grup țintă studenți înscriși în primul an de studii de licență, cu precădere cei aflați în risc ridicat de abandon, care beneficiază de activități remediale, programe de consiliere și dezvoltare </w:t>
            </w:r>
            <w:r w:rsidRPr="00563476">
              <w:rPr>
                <w:rFonts w:asciiTheme="minorHAnsi" w:eastAsia="Times New Roman" w:hAnsiTheme="minorHAnsi"/>
                <w:iCs/>
                <w:noProof/>
                <w:sz w:val="18"/>
                <w:szCs w:val="18"/>
                <w:lang w:val="ro-RO"/>
              </w:rPr>
              <w:lastRenderedPageBreak/>
              <w:t>personală</w:t>
            </w:r>
            <w:r w:rsidR="007F53F9" w:rsidRPr="00563476">
              <w:rPr>
                <w:rFonts w:asciiTheme="minorHAnsi" w:eastAsia="Times New Roman" w:hAnsiTheme="minorHAnsi"/>
                <w:iCs/>
                <w:noProof/>
                <w:sz w:val="18"/>
                <w:szCs w:val="18"/>
                <w:lang w:val="ro-RO"/>
              </w:rPr>
              <w:t>.</w:t>
            </w:r>
          </w:p>
          <w:p w14:paraId="276A4EA3" w14:textId="0933A9BB" w:rsidR="00B1276C" w:rsidRPr="00563476" w:rsidRDefault="00B1276C" w:rsidP="004A764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Proiectul Calitate în învăţâmântul superior : internaționalizare si baze de date pentru dezvoltarea învățământului românesc va contribui la asigurarea calității în învățământul superior, precum și la creșterea relevanței pentru piața muncii a competențelor dobâ</w:t>
            </w:r>
            <w:r w:rsidR="004A7640" w:rsidRPr="00563476">
              <w:rPr>
                <w:rFonts w:asciiTheme="minorHAnsi" w:eastAsia="Times New Roman" w:hAnsiTheme="minorHAnsi"/>
                <w:iCs/>
                <w:noProof/>
                <w:sz w:val="18"/>
                <w:szCs w:val="18"/>
                <w:lang w:val="ro-RO"/>
              </w:rPr>
              <w:t>ndite prin studii universitare.</w:t>
            </w:r>
          </w:p>
        </w:tc>
      </w:tr>
      <w:tr w:rsidR="002960F1" w:rsidRPr="00563476" w14:paraId="315B2620" w14:textId="77777777" w:rsidTr="00F93937">
        <w:tc>
          <w:tcPr>
            <w:tcW w:w="1344" w:type="dxa"/>
            <w:vMerge/>
            <w:shd w:val="clear" w:color="auto" w:fill="auto"/>
          </w:tcPr>
          <w:p w14:paraId="1BB3277E" w14:textId="0BA0A0B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42FEBE9A"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41E2EBC4" w14:textId="787DE963" w:rsidR="00B1276C" w:rsidRPr="00563476" w:rsidRDefault="007C1390"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p w14:paraId="397BA58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578A1863" w14:textId="01447BE5"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p w14:paraId="67D680D4"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545" w:type="dxa"/>
            <w:shd w:val="clear" w:color="auto" w:fill="auto"/>
          </w:tcPr>
          <w:p w14:paraId="3FEE579C" w14:textId="1D8FCDCA"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w:t>
            </w:r>
            <w:r w:rsidR="00B1276C"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Un mecanism de coordonare care să acopere toate nivelurile</w:t>
            </w:r>
          </w:p>
          <w:p w14:paraId="35A3DA02"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sistemului de educație și formare, inclusiv învățământul superior</w:t>
            </w:r>
          </w:p>
          <w:p w14:paraId="69EF4C80"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și o împărțire clară a responsabilităților între organismele</w:t>
            </w:r>
          </w:p>
          <w:p w14:paraId="2B193051" w14:textId="1C56B92C" w:rsidR="00B1276C"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naționale și/sau regionale relevante;</w:t>
            </w:r>
          </w:p>
        </w:tc>
        <w:tc>
          <w:tcPr>
            <w:tcW w:w="1118" w:type="dxa"/>
            <w:shd w:val="clear" w:color="auto" w:fill="auto"/>
          </w:tcPr>
          <w:p w14:paraId="005F4B1A" w14:textId="45613B95"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62D0D659" w14:textId="3A3751CA" w:rsidR="00B1276C" w:rsidRPr="00563476" w:rsidRDefault="007C7515"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”România Educată – Viziune și strategie 2018-2030”.</w:t>
            </w:r>
          </w:p>
        </w:tc>
        <w:tc>
          <w:tcPr>
            <w:tcW w:w="2602" w:type="dxa"/>
            <w:shd w:val="clear" w:color="auto" w:fill="auto"/>
          </w:tcPr>
          <w:p w14:paraId="331025C9" w14:textId="2CF39483" w:rsidR="007C1390" w:rsidRPr="00563476" w:rsidRDefault="00106AA6" w:rsidP="007C139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Strategia</w:t>
            </w:r>
            <w:r w:rsidR="007C7515" w:rsidRPr="00563476">
              <w:rPr>
                <w:rFonts w:asciiTheme="minorHAnsi" w:eastAsia="Times New Roman" w:hAnsiTheme="minorHAnsi"/>
                <w:iCs/>
                <w:noProof/>
                <w:sz w:val="18"/>
                <w:szCs w:val="18"/>
                <w:lang w:val="ro-RO"/>
              </w:rPr>
              <w:t xml:space="preserve"> România Educată prezintă un nou model de restructurare a guvernării sistemului de învățământ, pentru o mai bună coordonare la toate nivelurile de educație și formare. Noul model implică nu doar Ministerul Educației și organismele coordonate/subordonate acestuia, ci și noi structuri județene </w:t>
            </w:r>
            <w:r w:rsidR="007C1390" w:rsidRPr="00563476">
              <w:rPr>
                <w:rFonts w:asciiTheme="minorHAnsi" w:eastAsia="Times New Roman" w:hAnsiTheme="minorHAnsi"/>
                <w:iCs/>
                <w:noProof/>
                <w:sz w:val="18"/>
                <w:szCs w:val="18"/>
                <w:lang w:val="ro-RO"/>
              </w:rPr>
              <w:t>, cum ar fi</w:t>
            </w:r>
            <w:r w:rsidR="007C7515" w:rsidRPr="00563476">
              <w:rPr>
                <w:rFonts w:asciiTheme="minorHAnsi" w:eastAsia="Times New Roman" w:hAnsiTheme="minorHAnsi"/>
                <w:iCs/>
                <w:noProof/>
                <w:sz w:val="18"/>
                <w:szCs w:val="18"/>
                <w:lang w:val="ro-RO"/>
              </w:rPr>
              <w:t xml:space="preserve"> Centre</w:t>
            </w:r>
            <w:r w:rsidR="007C1390" w:rsidRPr="00563476">
              <w:rPr>
                <w:rFonts w:asciiTheme="minorHAnsi" w:eastAsia="Times New Roman" w:hAnsiTheme="minorHAnsi"/>
                <w:iCs/>
                <w:noProof/>
                <w:sz w:val="18"/>
                <w:szCs w:val="18"/>
                <w:lang w:val="ro-RO"/>
              </w:rPr>
              <w:t>le</w:t>
            </w:r>
            <w:r w:rsidR="007C7515" w:rsidRPr="00563476">
              <w:rPr>
                <w:rFonts w:asciiTheme="minorHAnsi" w:eastAsia="Times New Roman" w:hAnsiTheme="minorHAnsi"/>
                <w:iCs/>
                <w:noProof/>
                <w:sz w:val="18"/>
                <w:szCs w:val="18"/>
                <w:lang w:val="ro-RO"/>
              </w:rPr>
              <w:t xml:space="preserve"> Județe</w:t>
            </w:r>
            <w:r w:rsidR="007C1390" w:rsidRPr="00563476">
              <w:rPr>
                <w:rFonts w:asciiTheme="minorHAnsi" w:eastAsia="Times New Roman" w:hAnsiTheme="minorHAnsi"/>
                <w:iCs/>
                <w:noProof/>
                <w:sz w:val="18"/>
                <w:szCs w:val="18"/>
                <w:lang w:val="ro-RO"/>
              </w:rPr>
              <w:t xml:space="preserve">ne de Învățământ Preuniversitar formate prin fuziunea actualeor inspectorate școlare și a structurilor teritoriale ale ARACIP, precum și </w:t>
            </w:r>
          </w:p>
          <w:p w14:paraId="4484AFDA" w14:textId="42770431" w:rsidR="00B1276C" w:rsidRPr="00563476" w:rsidRDefault="007C1390" w:rsidP="007C7515">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Centrele Județene pentru formare continuă</w:t>
            </w:r>
            <w:r w:rsidRPr="00563476">
              <w:t xml:space="preserve">, </w:t>
            </w:r>
            <w:r w:rsidRPr="00563476">
              <w:rPr>
                <w:rFonts w:asciiTheme="minorHAnsi" w:eastAsia="Times New Roman" w:hAnsiTheme="minorHAnsi"/>
                <w:iCs/>
                <w:noProof/>
                <w:sz w:val="18"/>
                <w:szCs w:val="18"/>
                <w:lang w:val="ro-RO"/>
              </w:rPr>
              <w:t>asistență și resurse educaționale formate din fuziunea caselor Corpului Didactic cu Centrele de învățământ la nivel județean.</w:t>
            </w:r>
          </w:p>
        </w:tc>
      </w:tr>
      <w:tr w:rsidR="002960F1" w:rsidRPr="00563476" w14:paraId="6AA5FE29" w14:textId="77777777" w:rsidTr="00F93937">
        <w:tc>
          <w:tcPr>
            <w:tcW w:w="1344" w:type="dxa"/>
            <w:vMerge/>
            <w:shd w:val="clear" w:color="auto" w:fill="auto"/>
          </w:tcPr>
          <w:p w14:paraId="10D2561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703DA09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0746EB2C" w14:textId="08EAD070" w:rsidR="00B1276C" w:rsidRPr="00563476" w:rsidRDefault="00D21ACB"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p w14:paraId="46B8A584"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34B28B13" w14:textId="7C25FD5A"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6F65A217"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r w:rsidR="00B1276C" w:rsidRPr="00563476">
              <w:rPr>
                <w:rFonts w:asciiTheme="minorHAnsi" w:eastAsia="Times New Roman" w:hAnsiTheme="minorHAnsi"/>
                <w:iCs/>
                <w:noProof/>
                <w:sz w:val="18"/>
                <w:szCs w:val="18"/>
                <w:lang w:val="ro-RO"/>
              </w:rPr>
              <w:t>.</w:t>
            </w:r>
            <w:r w:rsidR="00B1276C" w:rsidRPr="00563476">
              <w:rPr>
                <w:rFonts w:asciiTheme="minorHAnsi" w:hAnsiTheme="minorHAnsi"/>
                <w:sz w:val="18"/>
                <w:szCs w:val="18"/>
                <w:lang w:val="ro-RO"/>
              </w:rPr>
              <w:t xml:space="preserve"> </w:t>
            </w:r>
            <w:r w:rsidRPr="00563476">
              <w:rPr>
                <w:rFonts w:asciiTheme="minorHAnsi" w:eastAsia="Times New Roman" w:hAnsiTheme="minorHAnsi"/>
                <w:iCs/>
                <w:noProof/>
                <w:sz w:val="18"/>
                <w:szCs w:val="18"/>
                <w:lang w:val="ro-RO"/>
              </w:rPr>
              <w:t>Modalități de monitorizare, evaluare și revizuire a cadrului de</w:t>
            </w:r>
          </w:p>
          <w:p w14:paraId="408E34BD" w14:textId="2908334F" w:rsidR="00B1276C"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politică strategic</w:t>
            </w:r>
          </w:p>
        </w:tc>
        <w:tc>
          <w:tcPr>
            <w:tcW w:w="1118" w:type="dxa"/>
            <w:shd w:val="clear" w:color="auto" w:fill="auto"/>
          </w:tcPr>
          <w:p w14:paraId="2A8A1286" w14:textId="6148BB9F"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4F5553F7" w14:textId="1282CB7C" w:rsidR="00B1276C" w:rsidRPr="00563476" w:rsidRDefault="007C1390" w:rsidP="007C139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Mecanism de </w:t>
            </w:r>
            <w:r w:rsidR="00D21ACB" w:rsidRPr="00563476">
              <w:rPr>
                <w:rFonts w:asciiTheme="minorHAnsi" w:eastAsia="Times New Roman" w:hAnsiTheme="minorHAnsi"/>
                <w:iCs/>
                <w:noProof/>
                <w:sz w:val="18"/>
                <w:szCs w:val="18"/>
                <w:lang w:val="ro-RO"/>
              </w:rPr>
              <w:t>monitorizare a Strategiei</w:t>
            </w:r>
            <w:r w:rsidRPr="00563476">
              <w:rPr>
                <w:rFonts w:asciiTheme="minorHAnsi" w:eastAsia="Times New Roman" w:hAnsiTheme="minorHAnsi"/>
                <w:iCs/>
                <w:noProof/>
                <w:sz w:val="18"/>
                <w:szCs w:val="18"/>
                <w:lang w:val="ro-RO"/>
              </w:rPr>
              <w:t xml:space="preserve"> România Educată;</w:t>
            </w:r>
          </w:p>
          <w:p w14:paraId="0DF56CAF" w14:textId="3EC51190" w:rsidR="007C1390" w:rsidRPr="00563476" w:rsidRDefault="007C1390" w:rsidP="007C1390">
            <w:pPr>
              <w:spacing w:before="0" w:after="0" w:line="276" w:lineRule="auto"/>
              <w:rPr>
                <w:rFonts w:asciiTheme="minorHAnsi" w:eastAsia="Times New Roman" w:hAnsiTheme="minorHAnsi"/>
                <w:iCs/>
                <w:noProof/>
                <w:sz w:val="18"/>
                <w:szCs w:val="18"/>
                <w:lang w:val="ro-RO"/>
              </w:rPr>
            </w:pPr>
          </w:p>
        </w:tc>
        <w:tc>
          <w:tcPr>
            <w:tcW w:w="2602" w:type="dxa"/>
            <w:shd w:val="clear" w:color="auto" w:fill="auto"/>
          </w:tcPr>
          <w:p w14:paraId="243D2A8E" w14:textId="77777777" w:rsidR="007C1390" w:rsidRPr="00563476" w:rsidRDefault="007C1390" w:rsidP="007C139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Există două niveluri de intervenție pentru monitorizarea, evaluarea și revizuirea cadrului strategic de politică:</w:t>
            </w:r>
          </w:p>
          <w:p w14:paraId="5996526A" w14:textId="77777777" w:rsidR="007C1390" w:rsidRPr="00563476" w:rsidRDefault="007C1390" w:rsidP="007C139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nivelul interinstituţional, reprezentat de Comitetul interministerial de monitorizare a implementării Proiectului România Educată;</w:t>
            </w:r>
          </w:p>
          <w:p w14:paraId="7A500392" w14:textId="76E49BA0" w:rsidR="00B1276C" w:rsidRPr="00563476" w:rsidRDefault="007C1390" w:rsidP="007C139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nivelul instituțional, stabilit prin înființarea unei Direcții de Monitorizare și Evaluare dedicate, în cadrul Ministerului Educației; printre atribuțiile stabilite pentru această Direcție se numără și: monitorizarea și evaluarea periodică a stadiului îndeplinirii obiectivelor România Educată, elaborarea analizei de impact, rapoarte de monitorizare și evaluare etc.</w:t>
            </w:r>
          </w:p>
        </w:tc>
      </w:tr>
      <w:tr w:rsidR="002960F1" w:rsidRPr="00563476" w14:paraId="48D2966D" w14:textId="77777777" w:rsidTr="00F93937">
        <w:tc>
          <w:tcPr>
            <w:tcW w:w="1344" w:type="dxa"/>
            <w:vMerge/>
            <w:shd w:val="clear" w:color="auto" w:fill="auto"/>
          </w:tcPr>
          <w:p w14:paraId="7D144A20"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0E6CA8A9"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798F18C2" w14:textId="19C31AB4" w:rsidR="00B1276C" w:rsidRPr="00563476" w:rsidRDefault="00D21ACB"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w:t>
            </w:r>
          </w:p>
          <w:p w14:paraId="6CE437BE" w14:textId="0A3B6864" w:rsidR="00B573C4" w:rsidRPr="00563476" w:rsidRDefault="00B573C4"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g</w:t>
            </w:r>
          </w:p>
          <w:p w14:paraId="01B5C19E"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34D176AF" w14:textId="4F8D4B64"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5D51246D"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6</w:t>
            </w:r>
            <w:r w:rsidR="00B1276C"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Măsuri care să vizeze adulții cu un nivel scăzut de calificare și</w:t>
            </w:r>
          </w:p>
          <w:p w14:paraId="0CEF4F21"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competențe și persoanele provenind din medii socioeconomice</w:t>
            </w:r>
          </w:p>
          <w:p w14:paraId="62C2D876" w14:textId="53BB5D2F" w:rsidR="00B1276C"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defavorizate, precum și parcursuri de perfecționare </w:t>
            </w:r>
            <w:r w:rsidRPr="00563476">
              <w:rPr>
                <w:rFonts w:asciiTheme="minorHAnsi" w:eastAsia="Times New Roman" w:hAnsiTheme="minorHAnsi"/>
                <w:iCs/>
                <w:noProof/>
                <w:sz w:val="18"/>
                <w:szCs w:val="18"/>
                <w:lang w:val="ro-RO"/>
              </w:rPr>
              <w:lastRenderedPageBreak/>
              <w:t>profesională</w:t>
            </w:r>
          </w:p>
        </w:tc>
        <w:tc>
          <w:tcPr>
            <w:tcW w:w="1118" w:type="dxa"/>
            <w:shd w:val="clear" w:color="auto" w:fill="auto"/>
          </w:tcPr>
          <w:p w14:paraId="67F7233F" w14:textId="032897DA"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Da</w:t>
            </w:r>
          </w:p>
        </w:tc>
        <w:tc>
          <w:tcPr>
            <w:tcW w:w="5509" w:type="dxa"/>
            <w:shd w:val="clear" w:color="auto" w:fill="auto"/>
          </w:tcPr>
          <w:p w14:paraId="0C1548D2" w14:textId="201763A8" w:rsidR="00D21ACB" w:rsidRPr="00563476" w:rsidRDefault="00DC6643" w:rsidP="008F5956">
            <w:pPr>
              <w:spacing w:before="0" w:after="0" w:line="276" w:lineRule="auto"/>
              <w:rPr>
                <w:rStyle w:val="Hyperlink"/>
                <w:rFonts w:asciiTheme="minorHAnsi" w:hAnsiTheme="minorHAnsi" w:cstheme="minorHAnsi"/>
                <w:color w:val="auto"/>
                <w:sz w:val="18"/>
                <w:szCs w:val="18"/>
              </w:rPr>
            </w:pPr>
            <w:hyperlink r:id="rId23" w:history="1">
              <w:proofErr w:type="spellStart"/>
              <w:r w:rsidR="00D21ACB" w:rsidRPr="00563476">
                <w:rPr>
                  <w:rStyle w:val="Hyperlink"/>
                  <w:rFonts w:asciiTheme="minorHAnsi" w:hAnsiTheme="minorHAnsi" w:cstheme="minorHAnsi"/>
                  <w:color w:val="auto"/>
                  <w:sz w:val="18"/>
                  <w:szCs w:val="18"/>
                </w:rPr>
                <w:t>Raportul</w:t>
              </w:r>
              <w:proofErr w:type="spellEnd"/>
              <w:r w:rsidR="00D21ACB" w:rsidRPr="00563476">
                <w:rPr>
                  <w:rStyle w:val="Hyperlink"/>
                  <w:rFonts w:asciiTheme="minorHAnsi" w:hAnsiTheme="minorHAnsi" w:cstheme="minorHAnsi"/>
                  <w:color w:val="auto"/>
                  <w:sz w:val="18"/>
                  <w:szCs w:val="18"/>
                </w:rPr>
                <w:t xml:space="preserve"> </w:t>
              </w:r>
              <w:proofErr w:type="spellStart"/>
              <w:r w:rsidR="00D21ACB" w:rsidRPr="00563476">
                <w:rPr>
                  <w:rStyle w:val="Hyperlink"/>
                  <w:rFonts w:asciiTheme="minorHAnsi" w:hAnsiTheme="minorHAnsi" w:cstheme="minorHAnsi"/>
                  <w:color w:val="auto"/>
                  <w:sz w:val="18"/>
                  <w:szCs w:val="18"/>
                </w:rPr>
                <w:t>tematic</w:t>
              </w:r>
              <w:proofErr w:type="spellEnd"/>
              <w:r w:rsidR="00D21ACB" w:rsidRPr="00563476">
                <w:rPr>
                  <w:rStyle w:val="Hyperlink"/>
                  <w:rFonts w:asciiTheme="minorHAnsi" w:hAnsiTheme="minorHAnsi" w:cstheme="minorHAnsi"/>
                  <w:color w:val="auto"/>
                  <w:sz w:val="18"/>
                  <w:szCs w:val="18"/>
                </w:rPr>
                <w:t xml:space="preserve"> </w:t>
              </w:r>
              <w:proofErr w:type="spellStart"/>
              <w:r w:rsidR="00D21ACB" w:rsidRPr="00563476">
                <w:rPr>
                  <w:rStyle w:val="Hyperlink"/>
                  <w:rFonts w:asciiTheme="minorHAnsi" w:hAnsiTheme="minorHAnsi" w:cstheme="minorHAnsi"/>
                  <w:color w:val="auto"/>
                  <w:sz w:val="18"/>
                  <w:szCs w:val="18"/>
                </w:rPr>
                <w:t>privind</w:t>
              </w:r>
              <w:proofErr w:type="spellEnd"/>
              <w:r w:rsidR="00D21ACB" w:rsidRPr="00563476">
                <w:rPr>
                  <w:rStyle w:val="Hyperlink"/>
                  <w:rFonts w:asciiTheme="minorHAnsi" w:hAnsiTheme="minorHAnsi" w:cstheme="minorHAnsi"/>
                  <w:color w:val="auto"/>
                  <w:sz w:val="18"/>
                  <w:szCs w:val="18"/>
                </w:rPr>
                <w:t xml:space="preserve"> </w:t>
              </w:r>
              <w:proofErr w:type="spellStart"/>
              <w:r w:rsidR="00D21ACB" w:rsidRPr="00563476">
                <w:rPr>
                  <w:rStyle w:val="Hyperlink"/>
                  <w:rFonts w:asciiTheme="minorHAnsi" w:hAnsiTheme="minorHAnsi" w:cstheme="minorHAnsi"/>
                  <w:color w:val="auto"/>
                  <w:sz w:val="18"/>
                  <w:szCs w:val="18"/>
                </w:rPr>
                <w:t>echitatea</w:t>
              </w:r>
              <w:proofErr w:type="spellEnd"/>
              <w:r w:rsidR="00D21ACB" w:rsidRPr="00563476">
                <w:rPr>
                  <w:rStyle w:val="Hyperlink"/>
                  <w:rFonts w:asciiTheme="minorHAnsi" w:hAnsiTheme="minorHAnsi" w:cstheme="minorHAnsi"/>
                  <w:color w:val="auto"/>
                  <w:sz w:val="18"/>
                  <w:szCs w:val="18"/>
                </w:rPr>
                <w:t xml:space="preserve"> in </w:t>
              </w:r>
              <w:proofErr w:type="spellStart"/>
              <w:r w:rsidR="00D21ACB" w:rsidRPr="00563476">
                <w:rPr>
                  <w:rStyle w:val="Hyperlink"/>
                  <w:rFonts w:asciiTheme="minorHAnsi" w:hAnsiTheme="minorHAnsi" w:cstheme="minorHAnsi"/>
                  <w:color w:val="auto"/>
                  <w:sz w:val="18"/>
                  <w:szCs w:val="18"/>
                </w:rPr>
                <w:t>sistemul</w:t>
              </w:r>
              <w:proofErr w:type="spellEnd"/>
              <w:r w:rsidR="00D21ACB" w:rsidRPr="00563476">
                <w:rPr>
                  <w:rStyle w:val="Hyperlink"/>
                  <w:rFonts w:asciiTheme="minorHAnsi" w:hAnsiTheme="minorHAnsi" w:cstheme="minorHAnsi"/>
                  <w:color w:val="auto"/>
                  <w:sz w:val="18"/>
                  <w:szCs w:val="18"/>
                </w:rPr>
                <w:t xml:space="preserve"> </w:t>
              </w:r>
              <w:proofErr w:type="spellStart"/>
              <w:r w:rsidR="00D21ACB" w:rsidRPr="00563476">
                <w:rPr>
                  <w:rStyle w:val="Hyperlink"/>
                  <w:rFonts w:asciiTheme="minorHAnsi" w:hAnsiTheme="minorHAnsi" w:cstheme="minorHAnsi"/>
                  <w:color w:val="auto"/>
                  <w:sz w:val="18"/>
                  <w:szCs w:val="18"/>
                </w:rPr>
                <w:t>educațional</w:t>
              </w:r>
              <w:proofErr w:type="spellEnd"/>
              <w:r w:rsidR="00D21ACB" w:rsidRPr="00563476">
                <w:rPr>
                  <w:rStyle w:val="Hyperlink"/>
                  <w:rFonts w:asciiTheme="minorHAnsi" w:hAnsiTheme="minorHAnsi" w:cstheme="minorHAnsi"/>
                  <w:color w:val="auto"/>
                  <w:sz w:val="18"/>
                  <w:szCs w:val="18"/>
                </w:rPr>
                <w:t xml:space="preserve"> </w:t>
              </w:r>
            </w:hyperlink>
          </w:p>
          <w:p w14:paraId="30FE749B" w14:textId="77777777" w:rsidR="00D21ACB" w:rsidRPr="00563476" w:rsidRDefault="00D21ACB" w:rsidP="008F5956">
            <w:pPr>
              <w:spacing w:before="0" w:after="0" w:line="276" w:lineRule="auto"/>
              <w:rPr>
                <w:rStyle w:val="Hyperlink"/>
                <w:rFonts w:asciiTheme="minorHAnsi" w:hAnsiTheme="minorHAnsi" w:cstheme="minorHAnsi"/>
                <w:color w:val="auto"/>
                <w:sz w:val="18"/>
                <w:szCs w:val="18"/>
              </w:rPr>
            </w:pPr>
          </w:p>
          <w:p w14:paraId="2CCC32D4" w14:textId="21E19B18" w:rsidR="00D21ACB" w:rsidRPr="00563476" w:rsidRDefault="00D21ACB" w:rsidP="008F5956">
            <w:pPr>
              <w:spacing w:before="0" w:after="0" w:line="276" w:lineRule="auto"/>
              <w:rPr>
                <w:rStyle w:val="Hyperlink"/>
                <w:rFonts w:asciiTheme="minorHAnsi" w:hAnsiTheme="minorHAnsi" w:cstheme="minorHAnsi"/>
                <w:color w:val="auto"/>
                <w:sz w:val="18"/>
                <w:szCs w:val="18"/>
              </w:rPr>
            </w:pPr>
            <w:proofErr w:type="spellStart"/>
            <w:r w:rsidRPr="00563476">
              <w:rPr>
                <w:rStyle w:val="Hyperlink"/>
                <w:rFonts w:asciiTheme="minorHAnsi" w:hAnsiTheme="minorHAnsi" w:cstheme="minorHAnsi"/>
                <w:color w:val="auto"/>
                <w:sz w:val="18"/>
                <w:szCs w:val="18"/>
              </w:rPr>
              <w:t>Ordinul</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comun</w:t>
            </w:r>
            <w:proofErr w:type="spellEnd"/>
            <w:r w:rsidRPr="00563476">
              <w:rPr>
                <w:rStyle w:val="Hyperlink"/>
                <w:rFonts w:asciiTheme="minorHAnsi" w:hAnsiTheme="minorHAnsi" w:cstheme="minorHAnsi"/>
                <w:color w:val="auto"/>
                <w:sz w:val="18"/>
                <w:szCs w:val="18"/>
              </w:rPr>
              <w:t xml:space="preserve"> ME - MMPS </w:t>
            </w:r>
            <w:proofErr w:type="spellStart"/>
            <w:r w:rsidRPr="00563476">
              <w:rPr>
                <w:rStyle w:val="Hyperlink"/>
                <w:rFonts w:asciiTheme="minorHAnsi" w:hAnsiTheme="minorHAnsi" w:cstheme="minorHAnsi"/>
                <w:color w:val="auto"/>
                <w:sz w:val="18"/>
                <w:szCs w:val="18"/>
              </w:rPr>
              <w:t>nr</w:t>
            </w:r>
            <w:proofErr w:type="spellEnd"/>
            <w:r w:rsidRPr="00563476">
              <w:rPr>
                <w:rStyle w:val="Hyperlink"/>
                <w:rFonts w:asciiTheme="minorHAnsi" w:hAnsiTheme="minorHAnsi" w:cstheme="minorHAnsi"/>
                <w:color w:val="auto"/>
                <w:sz w:val="18"/>
                <w:szCs w:val="18"/>
              </w:rPr>
              <w:t xml:space="preserve">. 3894/823/2019 </w:t>
            </w:r>
            <w:proofErr w:type="spellStart"/>
            <w:r w:rsidRPr="00563476">
              <w:rPr>
                <w:rStyle w:val="Hyperlink"/>
                <w:rFonts w:asciiTheme="minorHAnsi" w:hAnsiTheme="minorHAnsi" w:cstheme="minorHAnsi"/>
                <w:color w:val="auto"/>
                <w:sz w:val="18"/>
                <w:szCs w:val="18"/>
              </w:rPr>
              <w:t>pentru</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aprobarea</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Normelor</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Specifice</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privind</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acreditarea</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și</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evaluarea</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periodică</w:t>
            </w:r>
            <w:proofErr w:type="spellEnd"/>
            <w:r w:rsidRPr="00563476">
              <w:rPr>
                <w:rStyle w:val="Hyperlink"/>
                <w:rFonts w:asciiTheme="minorHAnsi" w:hAnsiTheme="minorHAnsi" w:cstheme="minorHAnsi"/>
                <w:color w:val="auto"/>
                <w:sz w:val="18"/>
                <w:szCs w:val="18"/>
              </w:rPr>
              <w:t xml:space="preserve"> a </w:t>
            </w:r>
            <w:proofErr w:type="spellStart"/>
            <w:r w:rsidRPr="00563476">
              <w:rPr>
                <w:rStyle w:val="Hyperlink"/>
                <w:rFonts w:asciiTheme="minorHAnsi" w:hAnsiTheme="minorHAnsi" w:cstheme="minorHAnsi"/>
                <w:color w:val="auto"/>
                <w:sz w:val="18"/>
                <w:szCs w:val="18"/>
              </w:rPr>
              <w:t>centrelor</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comunitare</w:t>
            </w:r>
            <w:proofErr w:type="spellEnd"/>
            <w:r w:rsidRPr="00563476">
              <w:rPr>
                <w:rStyle w:val="Hyperlink"/>
                <w:rFonts w:asciiTheme="minorHAnsi" w:hAnsiTheme="minorHAnsi" w:cstheme="minorHAnsi"/>
                <w:color w:val="auto"/>
                <w:sz w:val="18"/>
                <w:szCs w:val="18"/>
              </w:rPr>
              <w:t xml:space="preserve"> de </w:t>
            </w:r>
            <w:proofErr w:type="spellStart"/>
            <w:r w:rsidRPr="00563476">
              <w:rPr>
                <w:rStyle w:val="Hyperlink"/>
                <w:rFonts w:asciiTheme="minorHAnsi" w:hAnsiTheme="minorHAnsi" w:cstheme="minorHAnsi"/>
                <w:color w:val="auto"/>
                <w:sz w:val="18"/>
                <w:szCs w:val="18"/>
              </w:rPr>
              <w:t>învățare</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permanentă</w:t>
            </w:r>
            <w:proofErr w:type="spellEnd"/>
            <w:r w:rsidR="00B23EF6" w:rsidRPr="00563476">
              <w:rPr>
                <w:rStyle w:val="Hyperlink"/>
                <w:rFonts w:asciiTheme="minorHAnsi" w:hAnsiTheme="minorHAnsi" w:cstheme="minorHAnsi"/>
                <w:color w:val="auto"/>
                <w:sz w:val="18"/>
                <w:szCs w:val="18"/>
              </w:rPr>
              <w:t xml:space="preserve"> (</w:t>
            </w:r>
            <w:proofErr w:type="spellStart"/>
            <w:r w:rsidR="00B23EF6" w:rsidRPr="00563476">
              <w:rPr>
                <w:rStyle w:val="Hyperlink"/>
                <w:rFonts w:asciiTheme="minorHAnsi" w:hAnsiTheme="minorHAnsi" w:cstheme="minorHAnsi"/>
                <w:color w:val="auto"/>
                <w:sz w:val="18"/>
                <w:szCs w:val="18"/>
              </w:rPr>
              <w:t>publicat</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în</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Monitorul</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Oficial</w:t>
            </w:r>
            <w:proofErr w:type="spellEnd"/>
            <w:r w:rsidRPr="00563476">
              <w:rPr>
                <w:rStyle w:val="Hyperlink"/>
                <w:rFonts w:asciiTheme="minorHAnsi" w:hAnsiTheme="minorHAnsi" w:cstheme="minorHAnsi"/>
                <w:color w:val="auto"/>
                <w:sz w:val="18"/>
                <w:szCs w:val="18"/>
              </w:rPr>
              <w:t xml:space="preserve"> </w:t>
            </w:r>
            <w:proofErr w:type="spellStart"/>
            <w:r w:rsidRPr="00563476">
              <w:rPr>
                <w:rStyle w:val="Hyperlink"/>
                <w:rFonts w:asciiTheme="minorHAnsi" w:hAnsiTheme="minorHAnsi" w:cstheme="minorHAnsi"/>
                <w:color w:val="auto"/>
                <w:sz w:val="18"/>
                <w:szCs w:val="18"/>
              </w:rPr>
              <w:t>nr</w:t>
            </w:r>
            <w:proofErr w:type="spellEnd"/>
            <w:r w:rsidRPr="00563476">
              <w:rPr>
                <w:rStyle w:val="Hyperlink"/>
                <w:rFonts w:asciiTheme="minorHAnsi" w:hAnsiTheme="minorHAnsi" w:cstheme="minorHAnsi"/>
                <w:color w:val="auto"/>
                <w:sz w:val="18"/>
                <w:szCs w:val="18"/>
              </w:rPr>
              <w:t>. 465/10.06.2019).</w:t>
            </w:r>
          </w:p>
          <w:p w14:paraId="3B088AA6" w14:textId="18ED6FC1"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2602" w:type="dxa"/>
            <w:shd w:val="clear" w:color="auto" w:fill="auto"/>
          </w:tcPr>
          <w:p w14:paraId="2071CD02" w14:textId="1A88FFD6" w:rsidR="00B1276C" w:rsidRPr="00563476" w:rsidRDefault="00B23EF6" w:rsidP="00E00D55">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Pentru atingerea obiectivului de alfabetizare digitală stabilit prin România Educată sunt planificate mai multe acțiuni, precum: îmbunătățirea și promovarea programelor de sprijinire a reintegrării școlare a persoanelor care au abandonat școala, prin: (1) adaptarea curriculumului la nevoile acestora, (2) crearea posibilității de finalizare</w:t>
            </w:r>
            <w:r w:rsidR="00937805"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 xml:space="preserve">a studiilor într-un interval de timp flexibil, în </w:t>
            </w:r>
            <w:r w:rsidRPr="00563476">
              <w:rPr>
                <w:rFonts w:asciiTheme="minorHAnsi" w:eastAsia="Times New Roman" w:hAnsiTheme="minorHAnsi"/>
                <w:iCs/>
                <w:noProof/>
                <w:sz w:val="18"/>
                <w:szCs w:val="18"/>
                <w:lang w:val="ro-RO"/>
              </w:rPr>
              <w:lastRenderedPageBreak/>
              <w:t xml:space="preserve">funcție de nevoile individuale, (3) dublarea intervențiilor educaționale cu intervenții sociale, pentru a remedia în timp și în mod complex cauzele care au determinat părăsirea timpurie a școlii; recunoașterea rezultatelor învățării anterioare (obținute în context non-formal sau informal). În acest sens, </w:t>
            </w:r>
            <w:r w:rsidR="00937805" w:rsidRPr="00563476">
              <w:rPr>
                <w:rFonts w:asciiTheme="minorHAnsi" w:eastAsia="Times New Roman" w:hAnsiTheme="minorHAnsi"/>
                <w:iCs/>
                <w:noProof/>
                <w:sz w:val="18"/>
                <w:szCs w:val="18"/>
                <w:lang w:val="ro-RO"/>
              </w:rPr>
              <w:t>M</w:t>
            </w:r>
            <w:r w:rsidRPr="00563476">
              <w:rPr>
                <w:rFonts w:asciiTheme="minorHAnsi" w:eastAsia="Times New Roman" w:hAnsiTheme="minorHAnsi"/>
                <w:iCs/>
                <w:noProof/>
                <w:sz w:val="18"/>
                <w:szCs w:val="18"/>
                <w:lang w:val="ro-RO"/>
              </w:rPr>
              <w:t>etodologiile pentru Programul a doua șansă (învățământul primar și gimnazial) au fost revizuite, actualizate și consolidate și sunt în curs de aprobare</w:t>
            </w:r>
            <w:r w:rsidR="00937805" w:rsidRPr="00563476">
              <w:rPr>
                <w:rFonts w:asciiTheme="minorHAnsi" w:eastAsia="Times New Roman" w:hAnsiTheme="minorHAnsi"/>
                <w:iCs/>
                <w:noProof/>
                <w:sz w:val="18"/>
                <w:szCs w:val="18"/>
                <w:lang w:val="ro-RO"/>
              </w:rPr>
              <w:t>. Î</w:t>
            </w:r>
            <w:r w:rsidRPr="00563476">
              <w:rPr>
                <w:rFonts w:asciiTheme="minorHAnsi" w:eastAsia="Times New Roman" w:hAnsiTheme="minorHAnsi"/>
                <w:iCs/>
                <w:noProof/>
                <w:sz w:val="18"/>
                <w:szCs w:val="18"/>
                <w:lang w:val="ro-RO"/>
              </w:rPr>
              <w:t xml:space="preserve">n anul școlar 2020-2021, </w:t>
            </w:r>
            <w:r w:rsidR="00E00D55" w:rsidRPr="00563476">
              <w:rPr>
                <w:rFonts w:asciiTheme="minorHAnsi" w:eastAsia="Times New Roman" w:hAnsiTheme="minorHAnsi"/>
                <w:iCs/>
                <w:noProof/>
                <w:sz w:val="18"/>
                <w:szCs w:val="18"/>
                <w:lang w:val="ro-RO"/>
              </w:rPr>
              <w:t>la Programul Adoua șansă participă 10.509 adulți în vârstă de 24 de ani sau mai mult (dintr-un total de 15.588 de elevi)</w:t>
            </w:r>
            <w:r w:rsidRPr="00563476">
              <w:rPr>
                <w:rFonts w:asciiTheme="minorHAnsi" w:eastAsia="Times New Roman" w:hAnsiTheme="minorHAnsi"/>
                <w:iCs/>
                <w:noProof/>
                <w:sz w:val="18"/>
                <w:szCs w:val="18"/>
                <w:lang w:val="ro-RO"/>
              </w:rPr>
              <w:t>, conform datelor din Sistemul Informațional Int</w:t>
            </w:r>
            <w:r w:rsidR="00E00D55" w:rsidRPr="00563476">
              <w:rPr>
                <w:rFonts w:asciiTheme="minorHAnsi" w:eastAsia="Times New Roman" w:hAnsiTheme="minorHAnsi"/>
                <w:iCs/>
                <w:noProof/>
                <w:sz w:val="18"/>
                <w:szCs w:val="18"/>
                <w:lang w:val="ro-RO"/>
              </w:rPr>
              <w:t>egrat al Educației din România.</w:t>
            </w:r>
          </w:p>
        </w:tc>
      </w:tr>
      <w:tr w:rsidR="002960F1" w:rsidRPr="00563476" w14:paraId="68B1C8F0" w14:textId="77777777" w:rsidTr="00F93937">
        <w:tc>
          <w:tcPr>
            <w:tcW w:w="1344" w:type="dxa"/>
            <w:vMerge/>
            <w:shd w:val="clear" w:color="auto" w:fill="auto"/>
          </w:tcPr>
          <w:p w14:paraId="51E19F20"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57A26C0F"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0D1868B3" w14:textId="7B215F5C" w:rsidR="00B1276C" w:rsidRPr="00563476" w:rsidRDefault="006910D0"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p w14:paraId="7C75480E"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3A5A47A8" w14:textId="45955453"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41A97364"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7</w:t>
            </w:r>
            <w:r w:rsidR="00B1276C"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Măsuri de sprijinire a cadrelor didactice, a formatorilor și a</w:t>
            </w:r>
          </w:p>
          <w:p w14:paraId="1CBC9E38"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personalului universitar în ceea ce privește metode de învățare</w:t>
            </w:r>
          </w:p>
          <w:p w14:paraId="0E7C9AAF" w14:textId="0B0E8A7C" w:rsidR="00B1276C"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adecvate, evaluarea și </w:t>
            </w:r>
            <w:r w:rsidRPr="00563476">
              <w:rPr>
                <w:rFonts w:asciiTheme="minorHAnsi" w:eastAsia="Times New Roman" w:hAnsiTheme="minorHAnsi"/>
                <w:iCs/>
                <w:noProof/>
                <w:sz w:val="18"/>
                <w:szCs w:val="18"/>
                <w:lang w:val="ro-RO"/>
              </w:rPr>
              <w:lastRenderedPageBreak/>
              <w:t>validarea competențelor-cheie</w:t>
            </w:r>
          </w:p>
        </w:tc>
        <w:tc>
          <w:tcPr>
            <w:tcW w:w="1118" w:type="dxa"/>
            <w:shd w:val="clear" w:color="auto" w:fill="auto"/>
          </w:tcPr>
          <w:p w14:paraId="5D46F347" w14:textId="76297E08"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Da</w:t>
            </w:r>
          </w:p>
        </w:tc>
        <w:tc>
          <w:tcPr>
            <w:tcW w:w="5509" w:type="dxa"/>
            <w:shd w:val="clear" w:color="auto" w:fill="auto"/>
          </w:tcPr>
          <w:p w14:paraId="4BFCBEFA" w14:textId="13E6A7C2" w:rsidR="00E84B62" w:rsidRPr="00563476" w:rsidRDefault="00E84B62" w:rsidP="00E84B6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Strategia România Educată – măsurile de sprijinire a cadrelor didactice, formatorilor și cadrelor didactice universitare în ceea ce privește organizarea și desfășurarea procesului de învățământ.</w:t>
            </w:r>
          </w:p>
          <w:p w14:paraId="05EFE47B"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2602" w:type="dxa"/>
            <w:shd w:val="clear" w:color="auto" w:fill="auto"/>
          </w:tcPr>
          <w:p w14:paraId="498F71E0" w14:textId="18072A8B" w:rsidR="001C784D" w:rsidRPr="00563476" w:rsidRDefault="001C784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Măsuri recent implem</w:t>
            </w:r>
            <w:r w:rsidR="00E84B62" w:rsidRPr="00563476">
              <w:rPr>
                <w:rFonts w:asciiTheme="minorHAnsi" w:eastAsia="Times New Roman" w:hAnsiTheme="minorHAnsi"/>
                <w:iCs/>
                <w:noProof/>
                <w:sz w:val="18"/>
                <w:szCs w:val="18"/>
                <w:lang w:val="ro-RO"/>
              </w:rPr>
              <w:t>e</w:t>
            </w:r>
            <w:r w:rsidRPr="00563476">
              <w:rPr>
                <w:rFonts w:asciiTheme="minorHAnsi" w:eastAsia="Times New Roman" w:hAnsiTheme="minorHAnsi"/>
                <w:iCs/>
                <w:noProof/>
                <w:sz w:val="18"/>
                <w:szCs w:val="18"/>
                <w:lang w:val="ro-RO"/>
              </w:rPr>
              <w:t>ntate:</w:t>
            </w:r>
          </w:p>
          <w:p w14:paraId="7B1EAB42" w14:textId="2800BAFB" w:rsidR="001C784D" w:rsidRPr="00563476" w:rsidRDefault="001C784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inițierea procesului de profesionalizare a carierei didactice, cu accent atât pe rolul profesorilor în procesul de învățare-predare-evaluare, cât și pe progresul în carieră.</w:t>
            </w:r>
          </w:p>
          <w:p w14:paraId="5F1CF58F" w14:textId="57BE5F1A"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-Adaptarea legislației privind sistemul de formare continuă pentru cadrele didactice din învățământul preuniversitar la contextul epidemiologic</w:t>
            </w:r>
            <w:r w:rsidR="001C784D" w:rsidRPr="00563476">
              <w:rPr>
                <w:rFonts w:asciiTheme="minorHAnsi" w:eastAsia="Times New Roman" w:hAnsiTheme="minorHAnsi"/>
                <w:iCs/>
                <w:noProof/>
                <w:sz w:val="18"/>
                <w:szCs w:val="18"/>
                <w:lang w:val="ro-RO"/>
              </w:rPr>
              <w:t xml:space="preserve"> </w:t>
            </w:r>
            <w:r w:rsidR="00E84B62" w:rsidRPr="00563476">
              <w:rPr>
                <w:rFonts w:asciiTheme="minorHAnsi" w:eastAsia="Times New Roman" w:hAnsiTheme="minorHAnsi"/>
                <w:iCs/>
                <w:noProof/>
                <w:sz w:val="18"/>
                <w:szCs w:val="18"/>
                <w:lang w:val="ro-RO"/>
              </w:rPr>
              <w:t xml:space="preserve">(MO </w:t>
            </w:r>
            <w:r w:rsidR="00E84B62" w:rsidRPr="00563476">
              <w:rPr>
                <w:rFonts w:asciiTheme="minorHAnsi" w:eastAsia="Times New Roman" w:hAnsiTheme="minorHAnsi"/>
                <w:iCs/>
                <w:noProof/>
                <w:sz w:val="18"/>
                <w:szCs w:val="18"/>
                <w:lang w:val="ro-RO"/>
              </w:rPr>
              <w:lastRenderedPageBreak/>
              <w:t>4649/2020), inclusiv revizuirea acreditării pentru programele de formare continuă pentru a preveni blocajele cauzate de Covid-19 (MO 5767/2020) .</w:t>
            </w:r>
          </w:p>
          <w:p w14:paraId="3F11E8CE" w14:textId="26ED0F87" w:rsidR="001C784D" w:rsidRPr="00563476" w:rsidRDefault="001C784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Desemnarea mai multor licee pedagogice cu statut de instituții pilot de formare a cadrelor didactice (HG 599/2020, MO 4811/2020, MO 4813/2020).</w:t>
            </w:r>
          </w:p>
          <w:p w14:paraId="6F7986AE" w14:textId="3DD7FF8E" w:rsidR="001C784D" w:rsidRPr="00563476" w:rsidRDefault="001C784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adoptarea</w:t>
            </w:r>
            <w:r w:rsidR="00E84B62" w:rsidRPr="00563476">
              <w:rPr>
                <w:rFonts w:asciiTheme="minorHAnsi" w:eastAsia="Times New Roman" w:hAnsiTheme="minorHAnsi"/>
                <w:iCs/>
                <w:noProof/>
                <w:sz w:val="18"/>
                <w:szCs w:val="18"/>
                <w:lang w:val="ro-RO"/>
              </w:rPr>
              <w:t xml:space="preserve"> R</w:t>
            </w:r>
            <w:r w:rsidRPr="00563476">
              <w:rPr>
                <w:rFonts w:asciiTheme="minorHAnsi" w:eastAsia="Times New Roman" w:hAnsiTheme="minorHAnsi"/>
                <w:iCs/>
                <w:noProof/>
                <w:sz w:val="18"/>
                <w:szCs w:val="18"/>
                <w:lang w:val="ro-RO"/>
              </w:rPr>
              <w:t>egulamentului-cadru pentru organizarea și funcționarea educației pedagogice în sistemul de învățământ preuniversitar (MO 4812/2020).</w:t>
            </w:r>
          </w:p>
          <w:p w14:paraId="2D69E800" w14:textId="45A93C9C" w:rsidR="001C784D" w:rsidRPr="00563476" w:rsidRDefault="001C784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aprobarea Metodologiei de stabilire și organizare a programelor de master (MO 4524/2020) – 400 locuuei au fost alocate în cadrul primelor programe autorizate de masterat didactic</w:t>
            </w:r>
          </w:p>
          <w:p w14:paraId="08871799" w14:textId="4F2E3E67" w:rsidR="001C784D" w:rsidRPr="00563476" w:rsidRDefault="001C784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Prin MO 4862/2020, CCD-urile au dobândit rolul de facilitator de formare la nivel de sistem (în conformitate cu recomandările Comisiei Europene)</w:t>
            </w:r>
          </w:p>
          <w:p w14:paraId="3C1CD7E0" w14:textId="5150C42B" w:rsidR="001C784D" w:rsidRPr="00563476" w:rsidRDefault="001C784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w:t>
            </w:r>
            <w:r w:rsidRPr="00563476">
              <w:t xml:space="preserve"> </w:t>
            </w:r>
            <w:r w:rsidRPr="00563476">
              <w:rPr>
                <w:rFonts w:asciiTheme="minorHAnsi" w:eastAsia="Times New Roman" w:hAnsiTheme="minorHAnsi"/>
                <w:iCs/>
                <w:noProof/>
                <w:sz w:val="18"/>
                <w:szCs w:val="18"/>
                <w:lang w:val="ro-RO"/>
              </w:rPr>
              <w:t xml:space="preserve">sunt în desfășurare două intervenții strategice: </w:t>
            </w:r>
            <w:r w:rsidRPr="00563476">
              <w:rPr>
                <w:rFonts w:asciiTheme="minorHAnsi" w:eastAsia="Times New Roman" w:hAnsiTheme="minorHAnsi"/>
                <w:i/>
                <w:iCs/>
                <w:noProof/>
                <w:sz w:val="18"/>
                <w:szCs w:val="18"/>
                <w:lang w:val="ro-RO"/>
              </w:rPr>
              <w:t>Începe-ți cariera cu un master în predare</w:t>
            </w:r>
            <w:r w:rsidRPr="00563476">
              <w:rPr>
                <w:rFonts w:asciiTheme="minorHAnsi" w:eastAsia="Times New Roman" w:hAnsiTheme="minorHAnsi"/>
                <w:iCs/>
                <w:noProof/>
                <w:sz w:val="18"/>
                <w:szCs w:val="18"/>
                <w:lang w:val="ro-RO"/>
              </w:rPr>
              <w:t xml:space="preserve"> și </w:t>
            </w:r>
            <w:r w:rsidRPr="00563476">
              <w:rPr>
                <w:rFonts w:asciiTheme="minorHAnsi" w:eastAsia="Times New Roman" w:hAnsiTheme="minorHAnsi"/>
                <w:i/>
                <w:iCs/>
                <w:noProof/>
                <w:sz w:val="18"/>
                <w:szCs w:val="18"/>
                <w:lang w:val="ro-RO"/>
              </w:rPr>
              <w:t>Profesionalizarea carierei didactice</w:t>
            </w:r>
            <w:r w:rsidRPr="00563476">
              <w:rPr>
                <w:rFonts w:asciiTheme="minorHAnsi" w:eastAsia="Times New Roman" w:hAnsiTheme="minorHAnsi"/>
                <w:iCs/>
                <w:noProof/>
                <w:sz w:val="18"/>
                <w:szCs w:val="18"/>
                <w:lang w:val="ro-RO"/>
              </w:rPr>
              <w:t>.</w:t>
            </w:r>
          </w:p>
          <w:p w14:paraId="75055599" w14:textId="4D0169C1" w:rsidR="00B1276C" w:rsidRPr="00563476" w:rsidRDefault="00E84B6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 continuă procesul de formare </w:t>
            </w:r>
            <w:r w:rsidRPr="00563476">
              <w:rPr>
                <w:rFonts w:asciiTheme="minorHAnsi" w:eastAsia="Times New Roman" w:hAnsiTheme="minorHAnsi"/>
                <w:iCs/>
                <w:noProof/>
                <w:sz w:val="18"/>
                <w:szCs w:val="18"/>
                <w:lang w:val="ro-RO"/>
              </w:rPr>
              <w:lastRenderedPageBreak/>
              <w:t>a cadrelor didactice din ciclul primar și gimnazial în cadrul proiectului CRED</w:t>
            </w:r>
            <w:r w:rsidRPr="00563476">
              <w:t xml:space="preserve"> </w:t>
            </w:r>
            <w:r w:rsidRPr="00563476">
              <w:rPr>
                <w:rFonts w:asciiTheme="minorHAnsi" w:hAnsiTheme="minorHAnsi" w:cstheme="minorHAnsi"/>
                <w:sz w:val="18"/>
                <w:szCs w:val="18"/>
              </w:rPr>
              <w:t>(a</w:t>
            </w:r>
            <w:r w:rsidRPr="00563476">
              <w:rPr>
                <w:rFonts w:asciiTheme="minorHAnsi" w:eastAsia="Times New Roman" w:hAnsiTheme="minorHAnsi" w:cstheme="minorHAnsi"/>
                <w:iCs/>
                <w:noProof/>
                <w:sz w:val="18"/>
                <w:szCs w:val="18"/>
                <w:lang w:val="ro-RO"/>
              </w:rPr>
              <w:t>u</w:t>
            </w:r>
            <w:r w:rsidRPr="00563476">
              <w:rPr>
                <w:rFonts w:asciiTheme="minorHAnsi" w:eastAsia="Times New Roman" w:hAnsiTheme="minorHAnsi"/>
                <w:iCs/>
                <w:noProof/>
                <w:sz w:val="18"/>
                <w:szCs w:val="18"/>
                <w:lang w:val="ro-RO"/>
              </w:rPr>
              <w:t xml:space="preserve"> fost instruiți 774 de formatori și 40.025 de profesori și peste 4.500 de profesori sunt în curs de formare)</w:t>
            </w:r>
          </w:p>
        </w:tc>
      </w:tr>
      <w:tr w:rsidR="002960F1" w:rsidRPr="00563476" w14:paraId="71C4EFDF" w14:textId="77777777" w:rsidTr="00F93937">
        <w:tc>
          <w:tcPr>
            <w:tcW w:w="1344" w:type="dxa"/>
            <w:shd w:val="clear" w:color="auto" w:fill="auto"/>
          </w:tcPr>
          <w:p w14:paraId="077690DC" w14:textId="2D1CF4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shd w:val="clear" w:color="auto" w:fill="auto"/>
          </w:tcPr>
          <w:p w14:paraId="6A9FEA16"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13E4479B" w14:textId="2EBB156B" w:rsidR="00B1276C" w:rsidRPr="00563476" w:rsidRDefault="00E84B6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w:t>
            </w:r>
          </w:p>
        </w:tc>
        <w:tc>
          <w:tcPr>
            <w:tcW w:w="1118" w:type="dxa"/>
            <w:shd w:val="clear" w:color="auto" w:fill="auto"/>
          </w:tcPr>
          <w:p w14:paraId="379BB138" w14:textId="580E35BC"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3E806A05"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8</w:t>
            </w:r>
            <w:r w:rsidR="00B1276C"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Măsuri care să promoveze mobilitatea cursanților și a</w:t>
            </w:r>
          </w:p>
          <w:p w14:paraId="5F700699"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personalului și colaborarea transnațională a prestatorilor de</w:t>
            </w:r>
          </w:p>
          <w:p w14:paraId="67BA120B" w14:textId="77777777" w:rsidR="00BA54C2"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servicii de educație și formare, inclusiv prin recunoașterea</w:t>
            </w:r>
          </w:p>
          <w:p w14:paraId="6AEA75C0" w14:textId="68531080" w:rsidR="00B1276C" w:rsidRPr="00563476" w:rsidRDefault="00BA54C2" w:rsidP="00BA54C2">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rezultatelor studiilor și a calificărilor</w:t>
            </w:r>
          </w:p>
        </w:tc>
        <w:tc>
          <w:tcPr>
            <w:tcW w:w="1118" w:type="dxa"/>
            <w:shd w:val="clear" w:color="auto" w:fill="auto"/>
          </w:tcPr>
          <w:p w14:paraId="3FB440BC" w14:textId="3D7EA05C" w:rsidR="00B1276C" w:rsidRPr="00563476" w:rsidRDefault="00BA54C2"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01243B0D"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w:t>
            </w:r>
          </w:p>
        </w:tc>
        <w:tc>
          <w:tcPr>
            <w:tcW w:w="2602" w:type="dxa"/>
            <w:shd w:val="clear" w:color="auto" w:fill="auto"/>
          </w:tcPr>
          <w:p w14:paraId="3B232986" w14:textId="42FAC36E" w:rsidR="0097155D" w:rsidRPr="00563476" w:rsidRDefault="0097155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În cadrul programului Erasmus+, din 2014 au fost finanțate 3.285 proiecte transnaționale de mobilitate a învățării pentru 127.000 de persoane (elevi, studenți, tineri, profesori, formatori, lucrători de tineret, personal administrativ) și au fost semnate 885 de proiecte de parteneriat pentru cooperare transnațională, care implică 3.031 de entități și permițând un număr suplimentar. 21.240 mobilități de efectuat.</w:t>
            </w:r>
          </w:p>
          <w:p w14:paraId="4EFCBBFE" w14:textId="392272F6" w:rsidR="0097155D" w:rsidRPr="00563476" w:rsidRDefault="0097155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Pentru perioada 2021-2027, se estimează o creștere progresivă a numărului de persoane care participă la activități de mobilitate transnațională</w:t>
            </w:r>
          </w:p>
          <w:p w14:paraId="567EDE16" w14:textId="77777777" w:rsidR="0097155D" w:rsidRPr="00563476" w:rsidRDefault="0097155D"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De asemenea, va continua procesul de compatibilizare europeană în domeniul recunoașterii calificărilor profesionale și armonizarea continuă a legislației interne cu reglementările europene și internaționale. </w:t>
            </w:r>
          </w:p>
          <w:p w14:paraId="3D689FBD" w14:textId="097ECD95" w:rsidR="00B1276C" w:rsidRPr="00563476" w:rsidRDefault="0097155D" w:rsidP="006E19A8">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Prin  MO nr. 5146/2019 </w:t>
            </w:r>
            <w:r w:rsidR="006E19A8" w:rsidRPr="00563476">
              <w:rPr>
                <w:rFonts w:asciiTheme="minorHAnsi" w:eastAsia="Times New Roman" w:hAnsiTheme="minorHAnsi"/>
                <w:iCs/>
                <w:noProof/>
                <w:sz w:val="18"/>
                <w:szCs w:val="18"/>
                <w:lang w:val="ro-RO"/>
              </w:rPr>
              <w:t xml:space="preserve">a fost </w:t>
            </w:r>
            <w:r w:rsidR="006E19A8" w:rsidRPr="00563476">
              <w:rPr>
                <w:rFonts w:asciiTheme="minorHAnsi" w:eastAsia="Times New Roman" w:hAnsiTheme="minorHAnsi"/>
                <w:iCs/>
                <w:noProof/>
                <w:sz w:val="18"/>
                <w:szCs w:val="18"/>
                <w:lang w:val="ro-RO"/>
              </w:rPr>
              <w:lastRenderedPageBreak/>
              <w:t>reglementată aplicarea generală a Sistemului European de Credite Transferabile ECTS.  De asemenea, a fost reglementat și implementat s</w:t>
            </w:r>
            <w:r w:rsidRPr="00563476">
              <w:rPr>
                <w:rFonts w:asciiTheme="minorHAnsi" w:eastAsia="Times New Roman" w:hAnsiTheme="minorHAnsi"/>
                <w:iCs/>
                <w:noProof/>
                <w:sz w:val="18"/>
                <w:szCs w:val="18"/>
                <w:lang w:val="ro-RO"/>
              </w:rPr>
              <w:t xml:space="preserve">erviciul online de recunoaștere a diplomelor obținute în străinătate și de certificare a documentelor de studii universitare obținute în România. A fost legiferată înregistrarea activităților în baza de date RegProf a Comisiei Europene pentru profesiile reglementate din România. </w:t>
            </w:r>
          </w:p>
        </w:tc>
      </w:tr>
      <w:tr w:rsidR="002960F1" w:rsidRPr="00563476" w14:paraId="2577119A" w14:textId="77777777" w:rsidTr="00F93937">
        <w:tc>
          <w:tcPr>
            <w:tcW w:w="1344" w:type="dxa"/>
            <w:vMerge w:val="restart"/>
            <w:shd w:val="clear" w:color="auto" w:fill="auto"/>
          </w:tcPr>
          <w:p w14:paraId="3ACE7730"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4.1. Cadru de politică strategic pentru politicile active din domeniul pieței muncii</w:t>
            </w:r>
          </w:p>
          <w:p w14:paraId="2B333287" w14:textId="77777777" w:rsidR="00B573C4" w:rsidRPr="00563476" w:rsidRDefault="00B573C4" w:rsidP="008F5956">
            <w:pPr>
              <w:spacing w:before="0" w:after="0" w:line="276" w:lineRule="auto"/>
              <w:rPr>
                <w:rFonts w:asciiTheme="minorHAnsi" w:eastAsia="Times New Roman" w:hAnsiTheme="minorHAnsi"/>
                <w:iCs/>
                <w:noProof/>
                <w:sz w:val="18"/>
                <w:szCs w:val="18"/>
                <w:lang w:val="ro-RO"/>
              </w:rPr>
            </w:pPr>
          </w:p>
        </w:tc>
        <w:tc>
          <w:tcPr>
            <w:tcW w:w="589" w:type="dxa"/>
            <w:vMerge w:val="restart"/>
            <w:shd w:val="clear" w:color="auto" w:fill="auto"/>
          </w:tcPr>
          <w:p w14:paraId="662629E6"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97" w:type="dxa"/>
            <w:shd w:val="clear" w:color="auto" w:fill="auto"/>
          </w:tcPr>
          <w:p w14:paraId="612259FC" w14:textId="44D23BA4" w:rsidR="00B1276C" w:rsidRPr="00563476" w:rsidRDefault="00B573C4"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p w14:paraId="7DE2F4EE" w14:textId="4ADE96E5" w:rsidR="00B1276C" w:rsidRPr="00563476" w:rsidRDefault="00B573C4"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w:t>
            </w:r>
          </w:p>
          <w:p w14:paraId="06DB4D3E"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262F03E4" w14:textId="651EBA96" w:rsidR="00B1276C" w:rsidRPr="00563476" w:rsidRDefault="00B573C4"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1D04B23C" w14:textId="77777777" w:rsidR="00A230EB" w:rsidRPr="00563476" w:rsidRDefault="00B1276C"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1. </w:t>
            </w:r>
            <w:r w:rsidR="00A230EB" w:rsidRPr="00563476">
              <w:rPr>
                <w:rFonts w:asciiTheme="minorHAnsi" w:eastAsia="Times New Roman" w:hAnsiTheme="minorHAnsi"/>
                <w:iCs/>
                <w:noProof/>
                <w:sz w:val="18"/>
                <w:szCs w:val="18"/>
                <w:lang w:val="ro-RO"/>
              </w:rPr>
              <w:t>Modalități pentru crearea de profiluri ale persoanelor aflate în</w:t>
            </w:r>
          </w:p>
          <w:p w14:paraId="74B4F66D" w14:textId="25583522" w:rsidR="00B1276C"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căutarea unui loc de muncă și evaluarea nevoilor acestora</w:t>
            </w:r>
          </w:p>
        </w:tc>
        <w:tc>
          <w:tcPr>
            <w:tcW w:w="1118" w:type="dxa"/>
            <w:shd w:val="clear" w:color="auto" w:fill="auto"/>
          </w:tcPr>
          <w:p w14:paraId="5D5EA111" w14:textId="2A5BDC54" w:rsidR="00B1276C" w:rsidRPr="00563476" w:rsidRDefault="00B573C4"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w:t>
            </w:r>
            <w:r w:rsidR="00E53210" w:rsidRPr="00563476">
              <w:rPr>
                <w:rFonts w:asciiTheme="minorHAnsi" w:eastAsia="Times New Roman" w:hAnsiTheme="minorHAnsi"/>
                <w:iCs/>
                <w:noProof/>
                <w:sz w:val="18"/>
                <w:szCs w:val="18"/>
                <w:lang w:val="ro-RO"/>
              </w:rPr>
              <w:t>a</w:t>
            </w:r>
          </w:p>
        </w:tc>
        <w:tc>
          <w:tcPr>
            <w:tcW w:w="5509" w:type="dxa"/>
            <w:tcBorders>
              <w:top w:val="single" w:sz="4" w:space="0" w:color="auto"/>
            </w:tcBorders>
            <w:shd w:val="clear" w:color="auto" w:fill="auto"/>
          </w:tcPr>
          <w:p w14:paraId="299C45D6" w14:textId="77777777" w:rsidR="00BB455F" w:rsidRPr="00563476" w:rsidRDefault="00BB455F" w:rsidP="00BB455F">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Hotărârea de Guvern nr.  558/2021 pentru aprobarea  Strategiei Naționale pentru Ocuparea Forței de Muncă 2021-2027 și a Planului de acțiune pentru implementarea Strategiei Naționale pentru Ocuparea Forței de Muncă 2021-2027, publicată în Monitorul Oficial, Partea I, nr. 559 din 31 mai 2021.</w:t>
            </w:r>
          </w:p>
          <w:p w14:paraId="6BCB4D6F" w14:textId="6B2FE055" w:rsidR="00BB455F" w:rsidRPr="00563476" w:rsidRDefault="00DC6643" w:rsidP="00BB455F">
            <w:pPr>
              <w:spacing w:before="0" w:after="0" w:line="276" w:lineRule="auto"/>
              <w:rPr>
                <w:rFonts w:asciiTheme="minorHAnsi" w:eastAsia="Times New Roman" w:hAnsiTheme="minorHAnsi" w:cstheme="minorHAnsi"/>
                <w:iCs/>
                <w:noProof/>
                <w:sz w:val="18"/>
                <w:szCs w:val="18"/>
                <w:lang w:val="ro-RO"/>
              </w:rPr>
            </w:pPr>
            <w:hyperlink r:id="rId24" w:history="1">
              <w:r w:rsidR="00BB455F" w:rsidRPr="00563476">
                <w:rPr>
                  <w:rFonts w:asciiTheme="minorHAnsi" w:hAnsiTheme="minorHAnsi" w:cstheme="minorHAnsi"/>
                  <w:sz w:val="18"/>
                  <w:szCs w:val="18"/>
                  <w:u w:val="single"/>
                  <w:lang w:val="ro-RO"/>
                </w:rPr>
                <w:t>http://mmuncii.ro/j33/images/Documente/Legislatie/HG_558_2021.pdf</w:t>
              </w:r>
            </w:hyperlink>
          </w:p>
          <w:p w14:paraId="1255F18E" w14:textId="48D44D5F" w:rsidR="00B1276C" w:rsidRPr="00563476" w:rsidRDefault="00A230EB" w:rsidP="008F5956">
            <w:pPr>
              <w:spacing w:before="0" w:after="0" w:line="276" w:lineRule="auto"/>
              <w:rPr>
                <w:rFonts w:asciiTheme="minorHAnsi" w:eastAsia="Times New Roman" w:hAnsiTheme="minorHAnsi" w:cstheme="minorHAnsi"/>
                <w:iCs/>
                <w:noProof/>
                <w:sz w:val="18"/>
                <w:szCs w:val="18"/>
                <w:lang w:val="ro-RO"/>
              </w:rPr>
            </w:pPr>
            <w:r w:rsidRPr="00563476">
              <w:rPr>
                <w:rFonts w:asciiTheme="minorHAnsi" w:eastAsia="Times New Roman" w:hAnsiTheme="minorHAnsi" w:cstheme="minorHAnsi"/>
                <w:iCs/>
                <w:noProof/>
                <w:sz w:val="18"/>
                <w:szCs w:val="18"/>
                <w:lang w:val="ro-RO"/>
              </w:rPr>
              <w:t>Procedura de profilare aprobată prin Ordinul nr.11 / 2018 al președintelui ANOFM și publicată în Monitorul Oficial nr.216 / 09.03.2018.</w:t>
            </w:r>
          </w:p>
        </w:tc>
        <w:tc>
          <w:tcPr>
            <w:tcW w:w="2602" w:type="dxa"/>
            <w:tcBorders>
              <w:top w:val="single" w:sz="4" w:space="0" w:color="auto"/>
            </w:tcBorders>
            <w:shd w:val="clear" w:color="auto" w:fill="auto"/>
          </w:tcPr>
          <w:p w14:paraId="55714121" w14:textId="4AE46D70" w:rsidR="00A230EB"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Strategiei Naționale pentru Ocuparea Forței de Muncă 2021-2027 are ca obiectiv general creșterea ocupării forței de muncă prin măsuri de activare a persoanelor inactive capabile să lucreze, a șomerilor, în special a șomerilor de lungă durată și a tinerilor NEETs, prin asigurarea unor tranziții rapide și de calitate pentru tinerii absolvenți, dezvoltarea resursele umane, stimularea antreprenoriatului și a culturii antreprenoriale și stimularea creării de noi locuri de muncă.</w:t>
            </w:r>
          </w:p>
          <w:p w14:paraId="17CCC38F" w14:textId="4B394856" w:rsidR="00B1276C" w:rsidRPr="00563476" w:rsidRDefault="00A230EB"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Pentru a oferi asistență personalizată diferitelor categorii de persoane aflate în căutarea unui loc de muncă, procedura curentă de profilare a </w:t>
            </w:r>
            <w:r w:rsidRPr="00563476">
              <w:rPr>
                <w:rFonts w:asciiTheme="minorHAnsi" w:eastAsia="Times New Roman" w:hAnsiTheme="minorHAnsi"/>
                <w:iCs/>
                <w:noProof/>
                <w:sz w:val="18"/>
                <w:szCs w:val="18"/>
                <w:lang w:val="ro-RO"/>
              </w:rPr>
              <w:lastRenderedPageBreak/>
              <w:t>ANOFM a fost îmbunătățită, atât prin adaptarea aplicației computerizate astfel încât să poată fi evaluate problemele personale, familiale, de sănătate, disponibilitate și motivație ale solicitanților de locuri de muncă, precum și prin implementarea proiectului „Managementul de Caz – proces de incluziune pe piața muncii”.</w:t>
            </w:r>
          </w:p>
        </w:tc>
      </w:tr>
      <w:tr w:rsidR="002960F1" w:rsidRPr="00563476" w14:paraId="7A115D51" w14:textId="77777777" w:rsidTr="00F93937">
        <w:tc>
          <w:tcPr>
            <w:tcW w:w="1344" w:type="dxa"/>
            <w:vMerge/>
            <w:shd w:val="clear" w:color="auto" w:fill="auto"/>
          </w:tcPr>
          <w:p w14:paraId="63EB13D0"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4C640EB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359581DC" w14:textId="4F09ECDF" w:rsidR="00B1276C"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w:t>
            </w:r>
          </w:p>
          <w:p w14:paraId="43A3A6AB"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783DCE7A" w14:textId="0765384B" w:rsidR="00B1276C"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1436F3E1" w14:textId="77777777" w:rsidR="00A230EB" w:rsidRPr="00563476" w:rsidRDefault="00B1276C"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2. </w:t>
            </w:r>
            <w:r w:rsidR="00A230EB" w:rsidRPr="00563476">
              <w:rPr>
                <w:rFonts w:asciiTheme="minorHAnsi" w:eastAsia="Times New Roman" w:hAnsiTheme="minorHAnsi"/>
                <w:iCs/>
                <w:noProof/>
                <w:sz w:val="18"/>
                <w:szCs w:val="18"/>
                <w:lang w:val="ro-RO"/>
              </w:rPr>
              <w:t>Informații privind locurile de muncă vacante și oportunitățile de</w:t>
            </w:r>
          </w:p>
          <w:p w14:paraId="76270EC9" w14:textId="1B36AB79" w:rsidR="00B1276C"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angajare, ținând seama de nevoile pieței muncii</w:t>
            </w:r>
            <w:r w:rsidR="00B1276C" w:rsidRPr="00563476">
              <w:rPr>
                <w:rFonts w:asciiTheme="minorHAnsi" w:eastAsia="Times New Roman" w:hAnsiTheme="minorHAnsi"/>
                <w:iCs/>
                <w:noProof/>
                <w:sz w:val="18"/>
                <w:szCs w:val="18"/>
                <w:lang w:val="ro-RO"/>
              </w:rPr>
              <w:t>.</w:t>
            </w:r>
          </w:p>
        </w:tc>
        <w:tc>
          <w:tcPr>
            <w:tcW w:w="1118" w:type="dxa"/>
            <w:shd w:val="clear" w:color="auto" w:fill="auto"/>
          </w:tcPr>
          <w:p w14:paraId="536F2796" w14:textId="52703675" w:rsidR="00B1276C"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0A49760B" w14:textId="77777777" w:rsidR="00BB455F" w:rsidRPr="00563476" w:rsidRDefault="00BB455F" w:rsidP="00BB455F">
            <w:pPr>
              <w:spacing w:before="60" w:after="60" w:line="240" w:lineRule="auto"/>
              <w:jc w:val="both"/>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Strategia ANOFM 2021-2027</w:t>
            </w:r>
          </w:p>
          <w:p w14:paraId="5EEB0365" w14:textId="3F422B7C" w:rsidR="00B1276C" w:rsidRPr="00563476" w:rsidRDefault="00DC6643" w:rsidP="00BB455F">
            <w:pPr>
              <w:spacing w:before="0" w:after="0" w:line="276" w:lineRule="auto"/>
              <w:rPr>
                <w:rFonts w:asciiTheme="minorHAnsi" w:eastAsia="Times New Roman" w:hAnsiTheme="minorHAnsi"/>
                <w:iCs/>
                <w:noProof/>
                <w:sz w:val="18"/>
                <w:szCs w:val="18"/>
                <w:lang w:val="ro-RO"/>
              </w:rPr>
            </w:pPr>
            <w:hyperlink r:id="rId25" w:history="1">
              <w:r w:rsidR="00BB455F" w:rsidRPr="00563476">
                <w:rPr>
                  <w:rFonts w:asciiTheme="minorHAnsi" w:hAnsiTheme="minorHAnsi" w:cstheme="minorBidi"/>
                  <w:sz w:val="18"/>
                  <w:szCs w:val="18"/>
                  <w:u w:val="single"/>
                  <w:lang w:val="ro-RO"/>
                </w:rPr>
                <w:t>https://www.anofm.ro/lmvw.html?agentie=ANOFM</w:t>
              </w:r>
            </w:hyperlink>
            <w:r w:rsidR="00BB455F" w:rsidRPr="00563476">
              <w:rPr>
                <w:rFonts w:asciiTheme="minorHAnsi" w:hAnsiTheme="minorHAnsi" w:cstheme="minorBidi"/>
                <w:sz w:val="18"/>
                <w:szCs w:val="18"/>
                <w:lang w:val="ro-RO"/>
              </w:rPr>
              <w:t xml:space="preserve">   </w:t>
            </w:r>
          </w:p>
        </w:tc>
        <w:tc>
          <w:tcPr>
            <w:tcW w:w="2602" w:type="dxa"/>
            <w:shd w:val="clear" w:color="auto" w:fill="auto"/>
          </w:tcPr>
          <w:p w14:paraId="4B0279FE" w14:textId="77777777" w:rsidR="00BB455F" w:rsidRPr="00563476" w:rsidRDefault="00BB455F" w:rsidP="00BB455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Conform prevederilor legale existente, posturile vacante sunt comunicate de către angajatori Agențiilor Județene și Bucureștene pentru Ocuparea Forței de Muncă.</w:t>
            </w:r>
          </w:p>
          <w:p w14:paraId="390EDEE3" w14:textId="77777777" w:rsidR="00BB455F" w:rsidRPr="00563476" w:rsidRDefault="00BB455F" w:rsidP="00BB455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Locurile vacante disponibile la nivel național pot fi accesate și pe site-ul web al ANOFM.</w:t>
            </w:r>
          </w:p>
          <w:p w14:paraId="0A898D99" w14:textId="77777777" w:rsidR="00BB455F" w:rsidRPr="00563476" w:rsidRDefault="00BB455F" w:rsidP="00BB455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Solicitanții care caută un loc de muncă au acces la posturile vacante corespunzătoare cerințelor și caracteristicilor lor socio-profesionale.</w:t>
            </w:r>
          </w:p>
          <w:p w14:paraId="651BE447" w14:textId="54461869" w:rsidR="00B1276C"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Pentru a îmbunătăți comunicarea Agențiilor Județene cu angajatorii, ANOFM își propune să integreze serviciile dedicate angajatorilor și altor clienți ANOFM și să faciliteze interacțiunea acestora cu Agențiile Județene în accesarea locurilor de muncă vacante, precum și </w:t>
            </w:r>
            <w:r w:rsidRPr="00563476">
              <w:rPr>
                <w:rFonts w:asciiTheme="minorHAnsi" w:eastAsia="Times New Roman" w:hAnsiTheme="minorHAnsi"/>
                <w:iCs/>
                <w:noProof/>
                <w:sz w:val="18"/>
                <w:szCs w:val="18"/>
                <w:lang w:val="ro-RO"/>
              </w:rPr>
              <w:lastRenderedPageBreak/>
              <w:t>interacțiunea dintre angajatori și șomeri sau alte persoane aflate în cautarea de locuri de muncă. Toate aceste obiective vor fi realizate prin proiectul „Relația SPO cu angajatorii - eSPOR”.</w:t>
            </w:r>
          </w:p>
        </w:tc>
      </w:tr>
      <w:tr w:rsidR="002960F1" w:rsidRPr="00563476" w14:paraId="0A313D35" w14:textId="77777777" w:rsidTr="00F93937">
        <w:tc>
          <w:tcPr>
            <w:tcW w:w="1344" w:type="dxa"/>
            <w:vMerge/>
            <w:shd w:val="clear" w:color="auto" w:fill="auto"/>
          </w:tcPr>
          <w:p w14:paraId="0735F15A"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3B78C62A"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23570324" w14:textId="04CFB598" w:rsidR="00B1276C"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w:t>
            </w:r>
          </w:p>
          <w:p w14:paraId="5C20334D"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5A5CE5CA" w14:textId="103EAF54" w:rsidR="00B1276C"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497FE1B0" w14:textId="77777777" w:rsidR="00A230EB" w:rsidRPr="00563476" w:rsidRDefault="00B1276C"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3. </w:t>
            </w:r>
            <w:r w:rsidR="00A230EB" w:rsidRPr="00563476">
              <w:rPr>
                <w:rFonts w:asciiTheme="minorHAnsi" w:eastAsia="Times New Roman" w:hAnsiTheme="minorHAnsi"/>
                <w:iCs/>
                <w:noProof/>
                <w:sz w:val="18"/>
                <w:szCs w:val="18"/>
                <w:lang w:val="ro-RO"/>
              </w:rPr>
              <w:t>Modalități prin care să se asigure că conceperea, implementarea,</w:t>
            </w:r>
          </w:p>
          <w:p w14:paraId="4A01F7D3" w14:textId="77777777" w:rsidR="00A230EB"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monitorizarea și revizuirea sa se desfășoară în strânsă cooperare</w:t>
            </w:r>
          </w:p>
          <w:p w14:paraId="38E867E6" w14:textId="488D4027" w:rsidR="00B1276C"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cu părțile interesate relevante</w:t>
            </w:r>
          </w:p>
        </w:tc>
        <w:tc>
          <w:tcPr>
            <w:tcW w:w="1118" w:type="dxa"/>
            <w:shd w:val="clear" w:color="auto" w:fill="auto"/>
          </w:tcPr>
          <w:p w14:paraId="46E6C383" w14:textId="4BF68137" w:rsidR="00B1276C" w:rsidRPr="00563476" w:rsidRDefault="00BB455F"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1DE75414"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1.Cadrul legislativ:</w:t>
            </w:r>
          </w:p>
          <w:p w14:paraId="4E9154C9"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Legea nr. 76/2002 privind sistemul asigurărilor pentru șomaj și stimularea ocupării forței de muncă, cu modificările și completările ulterioare</w:t>
            </w:r>
          </w:p>
          <w:p w14:paraId="386E94D6"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Legea nr. 52/2003 privind transparența decizională în administrația publică, republicată</w:t>
            </w:r>
          </w:p>
          <w:p w14:paraId="0550AC37"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Legea nr. 62/2011 a dialogului social, republicată, cu modificările și completările ulterioare</w:t>
            </w:r>
          </w:p>
          <w:p w14:paraId="02EB5EA0"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-Legea nr. 202/2006 privind organizarea şi funcţionarea Agenţiei Naţionale pentru Ocuparea Forţei de Muncă</w:t>
            </w:r>
          </w:p>
          <w:p w14:paraId="1A99CCC9"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 HG nr.1610/2006 privind aprobarea Statutului Agenţiei Naţionale pentru Ocuparea Forţei de Muncă </w:t>
            </w:r>
          </w:p>
          <w:p w14:paraId="1951F864"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p w14:paraId="1A00586A" w14:textId="5371DBE2" w:rsidR="00B1276C" w:rsidRPr="00563476" w:rsidRDefault="00B1276C" w:rsidP="00F93937">
            <w:pPr>
              <w:spacing w:before="0" w:after="0" w:line="276" w:lineRule="auto"/>
              <w:rPr>
                <w:rFonts w:asciiTheme="minorHAnsi" w:eastAsia="Times New Roman" w:hAnsiTheme="minorHAnsi"/>
                <w:iCs/>
                <w:noProof/>
                <w:sz w:val="18"/>
                <w:szCs w:val="18"/>
                <w:lang w:val="fr-FR"/>
              </w:rPr>
            </w:pPr>
            <w:r w:rsidRPr="00563476">
              <w:rPr>
                <w:rFonts w:asciiTheme="minorHAnsi" w:eastAsia="Times New Roman" w:hAnsiTheme="minorHAnsi"/>
                <w:iCs/>
                <w:noProof/>
                <w:sz w:val="18"/>
                <w:szCs w:val="18"/>
                <w:lang w:val="ro-RO"/>
              </w:rPr>
              <w:t>3.</w:t>
            </w:r>
            <w:r w:rsidRPr="00563476">
              <w:rPr>
                <w:rFonts w:asciiTheme="minorHAnsi" w:eastAsiaTheme="minorEastAsia" w:hAnsiTheme="minorHAnsi" w:cstheme="minorBidi"/>
                <w:sz w:val="18"/>
                <w:szCs w:val="18"/>
                <w:lang w:val="ro-RO"/>
              </w:rPr>
              <w:t xml:space="preserve"> </w:t>
            </w:r>
            <w:r w:rsidRPr="00563476">
              <w:rPr>
                <w:rFonts w:asciiTheme="minorHAnsi" w:eastAsia="Times New Roman" w:hAnsiTheme="minorHAnsi"/>
                <w:iCs/>
                <w:noProof/>
                <w:sz w:val="18"/>
                <w:szCs w:val="18"/>
                <w:lang w:val="ro-RO"/>
              </w:rPr>
              <w:t xml:space="preserve">Proiectul </w:t>
            </w:r>
            <w:r w:rsidRPr="00563476">
              <w:rPr>
                <w:rFonts w:asciiTheme="minorHAnsi" w:eastAsia="Times New Roman" w:hAnsiTheme="minorHAnsi"/>
                <w:i/>
                <w:iCs/>
                <w:noProof/>
                <w:sz w:val="18"/>
                <w:szCs w:val="18"/>
                <w:lang w:val="ro-RO"/>
              </w:rPr>
              <w:t>ReCONECT - Adaptare la Schimbare - Mecanism Integrat de Anticipare, Monitorizare, Evaluare a Pieței Muncii și Educației</w:t>
            </w:r>
            <w:r w:rsidRPr="00563476">
              <w:rPr>
                <w:rFonts w:asciiTheme="minorHAnsi" w:eastAsia="Times New Roman" w:hAnsiTheme="minorHAnsi"/>
                <w:iCs/>
                <w:noProof/>
                <w:sz w:val="18"/>
                <w:szCs w:val="18"/>
                <w:lang w:val="ro-RO"/>
              </w:rPr>
              <w:t xml:space="preserve"> </w:t>
            </w:r>
            <w:r w:rsidR="000452EC" w:rsidRPr="00563476">
              <w:rPr>
                <w:rFonts w:asciiTheme="minorHAnsi" w:eastAsia="Times New Roman" w:hAnsiTheme="minorHAnsi"/>
                <w:iCs/>
                <w:noProof/>
                <w:sz w:val="18"/>
                <w:szCs w:val="18"/>
                <w:lang w:val="fr-FR"/>
              </w:rPr>
              <w:t xml:space="preserve">Parteneriat: ANOFM, </w:t>
            </w:r>
            <w:r w:rsidRPr="00563476">
              <w:rPr>
                <w:rFonts w:asciiTheme="minorHAnsi" w:eastAsia="Times New Roman" w:hAnsiTheme="minorHAnsi"/>
                <w:iCs/>
                <w:noProof/>
                <w:sz w:val="18"/>
                <w:szCs w:val="18"/>
                <w:lang w:val="fr-FR"/>
              </w:rPr>
              <w:t>MMPS, INCSMPS, CNDIPT, MEC, UEFISCDI</w:t>
            </w:r>
          </w:p>
        </w:tc>
        <w:tc>
          <w:tcPr>
            <w:tcW w:w="2602" w:type="dxa"/>
            <w:shd w:val="clear" w:color="auto" w:fill="auto"/>
          </w:tcPr>
          <w:p w14:paraId="5DC9FF5F" w14:textId="77777777" w:rsidR="00BB455F" w:rsidRPr="00563476" w:rsidRDefault="00BB455F" w:rsidP="00BB455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Participarea tuturor actorilor relevanți (partenerii sociali tradiționali pe piața muncii - sindicatele și organizațiile patronale, ministerele și alte autorități/instituții publice, societatea civilă și actorii relevanți din mediul academic și din domeniul cercetării etc.) a reprezentat un element esențial în procesul de fundamentare și elaborare a cadrului strategic.</w:t>
            </w:r>
          </w:p>
          <w:p w14:paraId="2956B65B" w14:textId="77777777" w:rsidR="00BB455F" w:rsidRPr="00563476" w:rsidRDefault="00BB455F" w:rsidP="00BB455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Proiectarea strategiei este rezultatul unui amplu proces de consultare, în special în cadrul Grupului de lucru extins formalizat în acest sens. În continuare, pentru o implementare mai eficientă a Strategiei, Planurile anuale de acțiune vor fi elaborate cu participarea tuturor părților interesate implicate și vor fi aprobate de către secretarul de stat care coordonează politicile de ocupare a forței de muncă.</w:t>
            </w:r>
          </w:p>
          <w:p w14:paraId="1A4CAA62" w14:textId="520D4837" w:rsidR="00B1276C" w:rsidRPr="00563476" w:rsidRDefault="00BB455F" w:rsidP="00BB455F">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Prin intermediul Comitetului interinstituțional pentru </w:t>
            </w:r>
            <w:r w:rsidRPr="00563476">
              <w:rPr>
                <w:rFonts w:asciiTheme="minorHAnsi" w:eastAsia="Times New Roman" w:hAnsiTheme="minorHAnsi"/>
                <w:iCs/>
                <w:noProof/>
                <w:sz w:val="18"/>
                <w:szCs w:val="18"/>
                <w:lang w:val="ro-RO"/>
              </w:rPr>
              <w:lastRenderedPageBreak/>
              <w:t>monitorizarea și evaluarea Strategiei de Ocupare a Forței de Muncă și prin proiectul ANOFM ReConect se va spori eficacitatea politicilor active pe piața muncii.</w:t>
            </w:r>
          </w:p>
        </w:tc>
      </w:tr>
      <w:tr w:rsidR="002960F1" w:rsidRPr="00563476" w14:paraId="5F106FD9" w14:textId="77777777" w:rsidTr="00F93937">
        <w:tc>
          <w:tcPr>
            <w:tcW w:w="1344" w:type="dxa"/>
            <w:vMerge/>
            <w:shd w:val="clear" w:color="auto" w:fill="auto"/>
          </w:tcPr>
          <w:p w14:paraId="1E05D84C"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vMerge/>
            <w:shd w:val="clear" w:color="auto" w:fill="auto"/>
          </w:tcPr>
          <w:p w14:paraId="61479E5E"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13937649" w14:textId="26948D29" w:rsidR="00B1276C" w:rsidRPr="00563476" w:rsidRDefault="000452E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w:t>
            </w:r>
          </w:p>
          <w:p w14:paraId="1B2D84D8"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1118" w:type="dxa"/>
            <w:shd w:val="clear" w:color="auto" w:fill="auto"/>
          </w:tcPr>
          <w:p w14:paraId="3C4E2065" w14:textId="74834577" w:rsidR="00B1276C" w:rsidRPr="00563476" w:rsidRDefault="000452E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3089894B" w14:textId="77777777" w:rsidR="00A230EB" w:rsidRPr="00563476" w:rsidRDefault="00B1276C"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4. </w:t>
            </w:r>
            <w:r w:rsidR="00A230EB" w:rsidRPr="00563476">
              <w:rPr>
                <w:rFonts w:asciiTheme="minorHAnsi" w:eastAsia="Times New Roman" w:hAnsiTheme="minorHAnsi"/>
                <w:iCs/>
                <w:noProof/>
                <w:sz w:val="18"/>
                <w:szCs w:val="18"/>
                <w:lang w:val="ro-RO"/>
              </w:rPr>
              <w:t>Modalități de monitorizare, evaluare și revizuire a politicilor</w:t>
            </w:r>
          </w:p>
          <w:p w14:paraId="1C3D98F0" w14:textId="2764D498" w:rsidR="00B1276C"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active din domeniul pieței muncii</w:t>
            </w:r>
          </w:p>
        </w:tc>
        <w:tc>
          <w:tcPr>
            <w:tcW w:w="1118" w:type="dxa"/>
            <w:shd w:val="clear" w:color="auto" w:fill="auto"/>
          </w:tcPr>
          <w:p w14:paraId="0220E54A" w14:textId="68A3657C" w:rsidR="00B1276C" w:rsidRPr="00563476" w:rsidRDefault="000452E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365014CB" w14:textId="77777777" w:rsidR="000452EC" w:rsidRPr="00563476" w:rsidRDefault="000452EC" w:rsidP="000452EC">
            <w:pPr>
              <w:spacing w:before="60" w:after="60" w:line="240" w:lineRule="auto"/>
              <w:contextualSpacing/>
              <w:jc w:val="both"/>
              <w:rPr>
                <w:rFonts w:asciiTheme="minorHAnsi" w:hAnsiTheme="minorHAnsi" w:cstheme="minorHAnsi"/>
                <w:i/>
                <w:sz w:val="18"/>
                <w:szCs w:val="18"/>
                <w:lang w:val="ro-RO"/>
              </w:rPr>
            </w:pPr>
            <w:r w:rsidRPr="00563476">
              <w:rPr>
                <w:rFonts w:asciiTheme="minorHAnsi" w:hAnsiTheme="minorHAnsi" w:cstheme="minorHAnsi"/>
                <w:sz w:val="18"/>
                <w:szCs w:val="18"/>
                <w:lang w:val="ro-RO"/>
              </w:rPr>
              <w:t xml:space="preserve">Planul de acțiune pentru implementarea Strategiei Naționale pentru Ocuparea Forței de Muncă 2021-2027 - Acțiunea </w:t>
            </w:r>
            <w:r w:rsidRPr="00563476">
              <w:rPr>
                <w:rFonts w:asciiTheme="minorHAnsi" w:hAnsiTheme="minorHAnsi" w:cstheme="minorHAnsi"/>
                <w:i/>
                <w:sz w:val="18"/>
                <w:szCs w:val="18"/>
                <w:lang w:val="ro-RO"/>
              </w:rPr>
              <w:t>3.2 Crearea unui sistem de monitorizare și evaluare a politicilor publice și anticipare a schimbărilor de pe piața muncii pentru a corela mai bine oferta și cererea</w:t>
            </w:r>
          </w:p>
          <w:p w14:paraId="1E0FABB3" w14:textId="393A9114" w:rsidR="00B1276C" w:rsidRPr="00563476" w:rsidRDefault="000452EC" w:rsidP="000452EC">
            <w:pPr>
              <w:spacing w:before="0" w:after="0" w:line="276"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Strategia ANOFM 2021-2027, Obiectivul specific 3 </w:t>
            </w:r>
            <w:r w:rsidRPr="00563476">
              <w:rPr>
                <w:rFonts w:asciiTheme="minorHAnsi" w:hAnsiTheme="minorHAnsi" w:cstheme="minorHAnsi"/>
                <w:i/>
                <w:sz w:val="18"/>
                <w:szCs w:val="18"/>
                <w:lang w:val="ro-RO"/>
              </w:rPr>
              <w:t>„Modernizarea și consolidarea instituțiilor pieței muncii pentru a crea un mediu care să susțină reformele pieței muncii”</w:t>
            </w:r>
            <w:r w:rsidRPr="00563476">
              <w:rPr>
                <w:rFonts w:asciiTheme="minorHAnsi" w:hAnsiTheme="minorHAnsi" w:cstheme="minorHAnsi"/>
                <w:sz w:val="18"/>
                <w:szCs w:val="18"/>
                <w:lang w:val="ro-RO"/>
              </w:rPr>
              <w:t xml:space="preserve"> – Direcția de acțiune II.2: Proiectarea și monitorizarea procedurilor</w:t>
            </w:r>
          </w:p>
          <w:p w14:paraId="719C25F0" w14:textId="29663BC2" w:rsidR="00B1276C" w:rsidRPr="00563476" w:rsidRDefault="00B1276C" w:rsidP="000452E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Proiectul ReCONECT - Adaptare la Schimbare - Mecanism Integrat de Anticipare, Monitorizare, Evaluare a Pieței Muncii și Educației </w:t>
            </w:r>
            <w:r w:rsidR="000452EC" w:rsidRPr="00563476">
              <w:rPr>
                <w:rFonts w:asciiTheme="minorHAnsi" w:eastAsia="Times New Roman" w:hAnsiTheme="minorHAnsi"/>
                <w:iCs/>
                <w:noProof/>
                <w:sz w:val="18"/>
                <w:szCs w:val="18"/>
                <w:lang w:val="ro-RO"/>
              </w:rPr>
              <w:t>Parteneriat: ANOFM, MMPS, INCSMPS, CNDIPT, MEC, UEFISCDI</w:t>
            </w:r>
          </w:p>
        </w:tc>
        <w:tc>
          <w:tcPr>
            <w:tcW w:w="2602" w:type="dxa"/>
            <w:shd w:val="clear" w:color="auto" w:fill="auto"/>
          </w:tcPr>
          <w:p w14:paraId="055CCD43" w14:textId="77777777" w:rsidR="000452EC" w:rsidRPr="00563476" w:rsidRDefault="000452EC" w:rsidP="000452E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Strategia Națională pentru Ocuparea Forței de Muncă 2021-2027 vizează o schimbare de paradigmă în ceea ce privește fundamentarea, proiectarea, implementarea, monitorizarea și evaluarea politicilor active pe piața muncii, începând de la anticiparea competențelor pe piața muncii. Această schimbare de abordare se concretizează în proiectul „ReCONECT - Adaptare la schimbare - Mecanism integrat de anticipare, monitorizare, evaluare pe piața muncii și în educație” care are ca scop proiectarea, testarea și implementarea a trei mecanisme al căror rol este de a asigura corespondența dintre cerere și ofertă de-a lungul întregului traseu care implică viața activă a unei persoane.</w:t>
            </w:r>
          </w:p>
          <w:p w14:paraId="6E0C0B0A" w14:textId="543B2E33" w:rsidR="00B1276C" w:rsidRPr="00563476" w:rsidRDefault="000452EC" w:rsidP="000452E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Funcționarea celor trei mecanisme va asigura coerența și sinergia între sistemul de educație și formare a adulților, asigurând în același timp cadrul </w:t>
            </w:r>
            <w:r w:rsidRPr="00563476">
              <w:rPr>
                <w:rFonts w:asciiTheme="minorHAnsi" w:eastAsia="Times New Roman" w:hAnsiTheme="minorHAnsi"/>
                <w:iCs/>
                <w:noProof/>
                <w:sz w:val="18"/>
                <w:szCs w:val="18"/>
                <w:lang w:val="ro-RO"/>
              </w:rPr>
              <w:lastRenderedPageBreak/>
              <w:t>de reglementare și management aferent.</w:t>
            </w:r>
          </w:p>
        </w:tc>
      </w:tr>
      <w:tr w:rsidR="002960F1" w:rsidRPr="00563476" w14:paraId="1888BCEF" w14:textId="77777777" w:rsidTr="00F93937">
        <w:tc>
          <w:tcPr>
            <w:tcW w:w="1344" w:type="dxa"/>
            <w:shd w:val="clear" w:color="auto" w:fill="auto"/>
          </w:tcPr>
          <w:p w14:paraId="149FC35B"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589" w:type="dxa"/>
            <w:shd w:val="clear" w:color="auto" w:fill="auto"/>
          </w:tcPr>
          <w:p w14:paraId="501646A2"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01A0A71F" w14:textId="49E7DE2A" w:rsidR="00B1276C" w:rsidRPr="00563476" w:rsidRDefault="000452E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w:t>
            </w:r>
          </w:p>
        </w:tc>
        <w:tc>
          <w:tcPr>
            <w:tcW w:w="1118" w:type="dxa"/>
            <w:shd w:val="clear" w:color="auto" w:fill="auto"/>
          </w:tcPr>
          <w:p w14:paraId="0B3803D1" w14:textId="795A5B7E" w:rsidR="00B1276C" w:rsidRPr="00563476" w:rsidRDefault="000452E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1F6FDC14" w14:textId="77777777" w:rsidR="00A230EB" w:rsidRPr="00563476" w:rsidRDefault="00B1276C"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5. </w:t>
            </w:r>
            <w:r w:rsidR="00A230EB" w:rsidRPr="00563476">
              <w:rPr>
                <w:rFonts w:asciiTheme="minorHAnsi" w:eastAsia="Times New Roman" w:hAnsiTheme="minorHAnsi"/>
                <w:iCs/>
                <w:noProof/>
                <w:sz w:val="18"/>
                <w:szCs w:val="18"/>
                <w:lang w:val="ro-RO"/>
              </w:rPr>
              <w:t>În ceea ce privește intervențiile în favoarea ocupării forței de</w:t>
            </w:r>
          </w:p>
          <w:p w14:paraId="215AB1DA" w14:textId="77777777" w:rsidR="00A230EB"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muncă în rândul tinerilor, parcursuri personalizate orientate către</w:t>
            </w:r>
          </w:p>
          <w:p w14:paraId="2F65AFB8" w14:textId="77777777" w:rsidR="00A230EB"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tinerii care nu sunt încadrați profesional și nu urmează niciun</w:t>
            </w:r>
          </w:p>
          <w:p w14:paraId="6B12F02C" w14:textId="77777777" w:rsidR="00A230EB"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program educațional sau de formare, inclusiv intervenții de</w:t>
            </w:r>
          </w:p>
          <w:p w14:paraId="5094A904" w14:textId="77777777" w:rsidR="00A230EB"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proximitate, care sunt bazate pe date concrete și pe cerințe de</w:t>
            </w:r>
          </w:p>
          <w:p w14:paraId="7224E0FB" w14:textId="77777777" w:rsidR="00A230EB"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calitate care țin cont de criteriile privind uceniciile și stagiile de</w:t>
            </w:r>
          </w:p>
          <w:p w14:paraId="0BD7F7EB" w14:textId="77777777" w:rsidR="00A230EB"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calitate, inclusiv în contextul implementării schemelor privind</w:t>
            </w:r>
          </w:p>
          <w:p w14:paraId="7EF71B33" w14:textId="774EBA39" w:rsidR="00B1276C" w:rsidRPr="00563476" w:rsidRDefault="00A230EB" w:rsidP="00A230EB">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Garanțiile pentru tineret</w:t>
            </w:r>
          </w:p>
        </w:tc>
        <w:tc>
          <w:tcPr>
            <w:tcW w:w="1118" w:type="dxa"/>
            <w:shd w:val="clear" w:color="auto" w:fill="auto"/>
          </w:tcPr>
          <w:p w14:paraId="68DB7AA9" w14:textId="207C0F7F" w:rsidR="00B1276C" w:rsidRPr="00563476" w:rsidRDefault="000452E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shd w:val="clear" w:color="auto" w:fill="auto"/>
          </w:tcPr>
          <w:p w14:paraId="2B07052F" w14:textId="77777777" w:rsidR="00D300C8"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Cadrul legal</w:t>
            </w:r>
            <w:r w:rsidR="00D300C8" w:rsidRPr="00563476">
              <w:rPr>
                <w:rFonts w:asciiTheme="minorHAnsi" w:eastAsia="Times New Roman" w:hAnsiTheme="minorHAnsi"/>
                <w:iCs/>
                <w:noProof/>
                <w:sz w:val="18"/>
                <w:szCs w:val="18"/>
                <w:lang w:val="ro-RO"/>
              </w:rPr>
              <w:t xml:space="preserve"> aplicabil NEETs: </w:t>
            </w:r>
            <w:r w:rsidRPr="00563476">
              <w:rPr>
                <w:rFonts w:asciiTheme="minorHAnsi" w:eastAsia="Times New Roman" w:hAnsiTheme="minorHAnsi"/>
                <w:iCs/>
                <w:noProof/>
                <w:sz w:val="18"/>
                <w:szCs w:val="18"/>
                <w:lang w:val="ro-RO"/>
              </w:rPr>
              <w:t xml:space="preserve"> </w:t>
            </w:r>
          </w:p>
          <w:p w14:paraId="0D902949" w14:textId="77777777" w:rsidR="00D300C8" w:rsidRPr="00563476" w:rsidRDefault="00D300C8"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 </w:t>
            </w:r>
            <w:r w:rsidR="00B1276C" w:rsidRPr="00563476">
              <w:rPr>
                <w:rFonts w:asciiTheme="minorHAnsi" w:eastAsia="Times New Roman" w:hAnsiTheme="minorHAnsi"/>
                <w:iCs/>
                <w:noProof/>
                <w:sz w:val="18"/>
                <w:szCs w:val="18"/>
                <w:lang w:val="ro-RO"/>
              </w:rPr>
              <w:t xml:space="preserve">Legea nr. 76/2002 și HG nr.174/2002 pentru aprobarea Normelor metodologice de aplicare a Legii nr. 76/2020.  </w:t>
            </w:r>
          </w:p>
          <w:p w14:paraId="57B82BE6" w14:textId="77777777" w:rsidR="00D300C8" w:rsidRPr="00563476" w:rsidRDefault="00D300C8"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 </w:t>
            </w:r>
            <w:r w:rsidR="00B1276C" w:rsidRPr="00563476">
              <w:rPr>
                <w:rFonts w:asciiTheme="minorHAnsi" w:eastAsia="Times New Roman" w:hAnsiTheme="minorHAnsi"/>
                <w:iCs/>
                <w:noProof/>
                <w:sz w:val="18"/>
                <w:szCs w:val="18"/>
                <w:lang w:val="ro-RO"/>
              </w:rPr>
              <w:t>Legea nr.279/2005 privind ucenicia la locul de muncă</w:t>
            </w:r>
          </w:p>
          <w:p w14:paraId="46FD82AE" w14:textId="0458DE6C" w:rsidR="00B1276C" w:rsidRPr="00563476" w:rsidRDefault="00D300C8"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 </w:t>
            </w:r>
            <w:r w:rsidR="00B1276C" w:rsidRPr="00563476">
              <w:rPr>
                <w:rFonts w:asciiTheme="minorHAnsi" w:eastAsia="Times New Roman" w:hAnsiTheme="minorHAnsi"/>
                <w:iCs/>
                <w:noProof/>
                <w:sz w:val="18"/>
                <w:szCs w:val="18"/>
                <w:lang w:val="ro-RO"/>
              </w:rPr>
              <w:t>Legea nr.335/2013 privind efectuarea stagiului pentru abs</w:t>
            </w:r>
            <w:r w:rsidRPr="00563476">
              <w:rPr>
                <w:rFonts w:asciiTheme="minorHAnsi" w:eastAsia="Times New Roman" w:hAnsiTheme="minorHAnsi"/>
                <w:iCs/>
                <w:noProof/>
                <w:sz w:val="18"/>
                <w:szCs w:val="18"/>
                <w:lang w:val="ro-RO"/>
              </w:rPr>
              <w:t>olvenții de învățământ superior</w:t>
            </w:r>
            <w:r w:rsidR="00B1276C" w:rsidRPr="00563476">
              <w:rPr>
                <w:rFonts w:asciiTheme="minorHAnsi" w:eastAsia="Times New Roman" w:hAnsiTheme="minorHAnsi"/>
                <w:iCs/>
                <w:noProof/>
                <w:sz w:val="18"/>
                <w:szCs w:val="18"/>
                <w:lang w:val="ro-RO"/>
              </w:rPr>
              <w:t>.</w:t>
            </w:r>
          </w:p>
          <w:p w14:paraId="3442B412" w14:textId="56BE0926" w:rsidR="00B1276C" w:rsidRPr="00563476" w:rsidRDefault="00D300C8"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 Proiectul</w:t>
            </w:r>
            <w:r w:rsidR="00B1276C" w:rsidRPr="00563476">
              <w:rPr>
                <w:rFonts w:asciiTheme="minorHAnsi" w:eastAsia="Times New Roman" w:hAnsiTheme="minorHAnsi"/>
                <w:iCs/>
                <w:noProof/>
                <w:sz w:val="18"/>
                <w:szCs w:val="18"/>
                <w:lang w:val="ro-RO"/>
              </w:rPr>
              <w:t xml:space="preserve"> POCU –</w:t>
            </w:r>
            <w:r w:rsidR="00F93937" w:rsidRPr="00563476">
              <w:rPr>
                <w:rFonts w:asciiTheme="minorHAnsi" w:eastAsia="Times New Roman" w:hAnsiTheme="minorHAnsi"/>
                <w:iCs/>
                <w:noProof/>
                <w:sz w:val="18"/>
                <w:szCs w:val="18"/>
                <w:lang w:val="ro-RO"/>
              </w:rPr>
              <w:t xml:space="preserve"> INTESPO si p</w:t>
            </w:r>
            <w:r w:rsidR="00B1276C" w:rsidRPr="00563476">
              <w:rPr>
                <w:rFonts w:asciiTheme="minorHAnsi" w:eastAsia="Times New Roman" w:hAnsiTheme="minorHAnsi"/>
                <w:iCs/>
                <w:noProof/>
                <w:sz w:val="18"/>
                <w:szCs w:val="18"/>
                <w:lang w:val="ro-RO"/>
              </w:rPr>
              <w:t>roiecte</w:t>
            </w:r>
            <w:r w:rsidRPr="00563476">
              <w:rPr>
                <w:rFonts w:asciiTheme="minorHAnsi" w:eastAsia="Times New Roman" w:hAnsiTheme="minorHAnsi"/>
                <w:iCs/>
                <w:noProof/>
                <w:sz w:val="18"/>
                <w:szCs w:val="18"/>
                <w:lang w:val="ro-RO"/>
              </w:rPr>
              <w:t>le</w:t>
            </w:r>
            <w:r w:rsidR="00B1276C"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w:t>
            </w:r>
            <w:r w:rsidR="00B1276C" w:rsidRPr="00563476">
              <w:rPr>
                <w:rFonts w:asciiTheme="minorHAnsi" w:eastAsia="Times New Roman" w:hAnsiTheme="minorHAnsi"/>
                <w:iCs/>
                <w:noProof/>
                <w:sz w:val="18"/>
                <w:szCs w:val="18"/>
                <w:lang w:val="ro-RO"/>
              </w:rPr>
              <w:t>scheme</w:t>
            </w:r>
            <w:r w:rsidRPr="00563476">
              <w:rPr>
                <w:rFonts w:asciiTheme="minorHAnsi" w:eastAsia="Times New Roman" w:hAnsiTheme="minorHAnsi"/>
                <w:iCs/>
                <w:noProof/>
                <w:sz w:val="18"/>
                <w:szCs w:val="18"/>
                <w:lang w:val="ro-RO"/>
              </w:rPr>
              <w:t>le</w:t>
            </w:r>
            <w:r w:rsidR="00B1276C" w:rsidRPr="00563476">
              <w:rPr>
                <w:rFonts w:asciiTheme="minorHAnsi" w:eastAsia="Times New Roman" w:hAnsiTheme="minorHAnsi"/>
                <w:iCs/>
                <w:noProof/>
                <w:sz w:val="18"/>
                <w:szCs w:val="18"/>
                <w:lang w:val="ro-RO"/>
              </w:rPr>
              <w:t xml:space="preserve"> naţionale care au ca scop stimularea ocupării tinerilor NEETs prin prime şi subvenţii pentru angajare</w:t>
            </w:r>
            <w:r w:rsidR="00F93937" w:rsidRPr="00563476">
              <w:rPr>
                <w:rFonts w:asciiTheme="minorHAnsi" w:eastAsia="Times New Roman" w:hAnsiTheme="minorHAnsi"/>
                <w:iCs/>
                <w:noProof/>
                <w:sz w:val="18"/>
                <w:szCs w:val="18"/>
                <w:lang w:val="ro-RO"/>
              </w:rPr>
              <w:t xml:space="preserve">, </w:t>
            </w:r>
            <w:r w:rsidRPr="00563476">
              <w:rPr>
                <w:rFonts w:asciiTheme="minorHAnsi" w:eastAsia="Times New Roman" w:hAnsiTheme="minorHAnsi"/>
                <w:iCs/>
                <w:noProof/>
                <w:sz w:val="18"/>
                <w:szCs w:val="18"/>
                <w:lang w:val="ro-RO"/>
              </w:rPr>
              <w:t xml:space="preserve"> </w:t>
            </w:r>
            <w:r w:rsidR="00F93937" w:rsidRPr="00563476">
              <w:rPr>
                <w:rFonts w:asciiTheme="minorHAnsi" w:eastAsia="Times New Roman" w:hAnsiTheme="minorHAnsi"/>
                <w:iCs/>
                <w:noProof/>
                <w:sz w:val="18"/>
                <w:szCs w:val="18"/>
                <w:lang w:val="ro-RO"/>
              </w:rPr>
              <w:t>ucenicii, stagii</w:t>
            </w:r>
            <w:r w:rsidR="00B1276C" w:rsidRPr="00563476">
              <w:rPr>
                <w:rFonts w:asciiTheme="minorHAnsi" w:eastAsia="Times New Roman" w:hAnsiTheme="minorHAnsi"/>
                <w:iCs/>
                <w:noProof/>
                <w:sz w:val="18"/>
                <w:szCs w:val="18"/>
                <w:lang w:val="ro-RO"/>
              </w:rPr>
              <w:t>.</w:t>
            </w:r>
          </w:p>
          <w:p w14:paraId="2437C5F5" w14:textId="72C91933" w:rsidR="00D300C8" w:rsidRPr="00563476" w:rsidRDefault="00D300C8"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3. Strategia Națională pentru Ocuparea Forței de Muncă 2021-2027 – Obiectiv specific 2. Acțiunea 1. Creșterea ocupării forței de muncă în rândul tinerilor și promovarea ocupării forței de muncă durabile, inclusiv prin implementarea Garanției Consolidate pentru tineret </w:t>
            </w:r>
          </w:p>
        </w:tc>
        <w:tc>
          <w:tcPr>
            <w:tcW w:w="2602" w:type="dxa"/>
            <w:shd w:val="clear" w:color="auto" w:fill="auto"/>
          </w:tcPr>
          <w:p w14:paraId="69E105A7"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Prin proiectul INTESPO la 31.08.2020 au fost identificați 144.191  tineri NEETs și 131.155 înregistrați.</w:t>
            </w:r>
          </w:p>
          <w:p w14:paraId="78A2D53F"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ANOFM are în implementare 5 proiecte care vizează tinerii NEETs: 3 pentru stimularea mobilității și subvenționarea locurilor de muncă și 2 pentru programe de ucenicie și stagii.</w:t>
            </w:r>
          </w:p>
          <w:p w14:paraId="19DBBC36" w14:textId="77777777" w:rsidR="00B1276C" w:rsidRPr="00563476" w:rsidRDefault="00B1276C" w:rsidP="008F5956">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Rezultate: </w:t>
            </w:r>
          </w:p>
          <w:p w14:paraId="1DD033DE" w14:textId="77777777" w:rsidR="00B1276C" w:rsidRPr="00563476" w:rsidRDefault="00B1276C" w:rsidP="008F5956">
            <w:pPr>
              <w:spacing w:before="0" w:after="0" w:line="276" w:lineRule="auto"/>
              <w:rPr>
                <w:rFonts w:asciiTheme="minorHAnsi" w:eastAsia="Times New Roman" w:hAnsiTheme="minorHAnsi"/>
                <w:iCs/>
                <w:noProof/>
                <w:sz w:val="18"/>
                <w:szCs w:val="18"/>
                <w:lang w:val="fr-FR"/>
              </w:rPr>
            </w:pPr>
            <w:r w:rsidRPr="00563476">
              <w:rPr>
                <w:rFonts w:asciiTheme="minorHAnsi" w:eastAsia="Times New Roman" w:hAnsiTheme="minorHAnsi"/>
                <w:iCs/>
                <w:noProof/>
                <w:sz w:val="18"/>
                <w:szCs w:val="18"/>
                <w:lang w:val="fr-FR"/>
              </w:rPr>
              <w:t>- prin proiectele privind stimularea mobilității și subvenționarea locurilor de muncă din 39.323 persoane grup țintă au beneficiat de măsuri un număr de 21.655 de persoane</w:t>
            </w:r>
          </w:p>
          <w:p w14:paraId="576293BA" w14:textId="77777777" w:rsidR="00B1276C" w:rsidRPr="00563476" w:rsidRDefault="00B1276C" w:rsidP="008F5956">
            <w:pPr>
              <w:spacing w:before="0" w:after="0" w:line="276" w:lineRule="auto"/>
              <w:rPr>
                <w:rFonts w:asciiTheme="minorHAnsi" w:eastAsia="Times New Roman" w:hAnsiTheme="minorHAnsi"/>
                <w:iCs/>
                <w:noProof/>
                <w:sz w:val="18"/>
                <w:szCs w:val="18"/>
                <w:lang w:val="fr-FR"/>
              </w:rPr>
            </w:pPr>
            <w:r w:rsidRPr="00563476">
              <w:rPr>
                <w:rFonts w:asciiTheme="minorHAnsi" w:eastAsia="Times New Roman" w:hAnsiTheme="minorHAnsi"/>
                <w:iCs/>
                <w:noProof/>
                <w:sz w:val="18"/>
                <w:szCs w:val="18"/>
                <w:lang w:val="fr-FR"/>
              </w:rPr>
              <w:t>- prin proiectele privind programe de ucenicie și stagii din 1.015 persoane grup țintă au beneficiat de măsuri 697 persoane.</w:t>
            </w:r>
          </w:p>
          <w:p w14:paraId="30DF3BE8" w14:textId="77777777" w:rsidR="00B1276C" w:rsidRPr="00563476" w:rsidRDefault="00B1276C" w:rsidP="008F5956">
            <w:pPr>
              <w:spacing w:before="0" w:after="0" w:line="276" w:lineRule="auto"/>
              <w:rPr>
                <w:rFonts w:asciiTheme="minorHAnsi" w:eastAsia="Times New Roman" w:hAnsiTheme="minorHAnsi"/>
                <w:iCs/>
                <w:noProof/>
                <w:sz w:val="18"/>
                <w:szCs w:val="18"/>
                <w:lang w:val="en-US"/>
              </w:rPr>
            </w:pPr>
            <w:r w:rsidRPr="00563476">
              <w:rPr>
                <w:rFonts w:asciiTheme="minorHAnsi" w:eastAsia="Times New Roman" w:hAnsiTheme="minorHAnsi"/>
                <w:iCs/>
                <w:noProof/>
                <w:sz w:val="18"/>
                <w:szCs w:val="18"/>
                <w:lang w:val="en-US"/>
              </w:rPr>
              <w:t>Proiectele sunt finanțate prin Programul Operațional Capital Uman 2014-2020, Axele Prioritare 1 și 2.</w:t>
            </w:r>
          </w:p>
          <w:p w14:paraId="7BCA3CBB" w14:textId="69DAB346" w:rsidR="00D300C8" w:rsidRPr="00563476" w:rsidRDefault="00D300C8" w:rsidP="00D300C8">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Pentru perioada 2021-2027, implementarea măsurilor dedicate tinerilor se bazează pe o schimbare de abordare, care constă în faptul că centrele de tineret și rețelele de tineret vor </w:t>
            </w:r>
            <w:r w:rsidRPr="00563476">
              <w:rPr>
                <w:rFonts w:asciiTheme="minorHAnsi" w:eastAsia="Times New Roman" w:hAnsiTheme="minorHAnsi"/>
                <w:iCs/>
                <w:noProof/>
                <w:sz w:val="18"/>
                <w:szCs w:val="18"/>
                <w:lang w:val="ro-RO"/>
              </w:rPr>
              <w:lastRenderedPageBreak/>
              <w:t>fi actori importanți în punerea în aplicare a măsurilor precum Garanția pentru tineret, fără a diminua rolul ANOFM.</w:t>
            </w:r>
          </w:p>
        </w:tc>
      </w:tr>
      <w:tr w:rsidR="002960F1" w:rsidRPr="00563476" w14:paraId="31C3FD6E" w14:textId="77777777" w:rsidTr="00F93937">
        <w:tc>
          <w:tcPr>
            <w:tcW w:w="1344" w:type="dxa"/>
            <w:vMerge w:val="restart"/>
            <w:shd w:val="clear" w:color="auto" w:fill="auto"/>
          </w:tcPr>
          <w:p w14:paraId="50C4DEFC" w14:textId="21204069" w:rsidR="00F93937" w:rsidRPr="00563476" w:rsidRDefault="00E53210" w:rsidP="00F9393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 xml:space="preserve">4.2. </w:t>
            </w:r>
            <w:r w:rsidR="00F93937" w:rsidRPr="00563476">
              <w:rPr>
                <w:rFonts w:asciiTheme="minorHAnsi" w:eastAsia="Times New Roman" w:hAnsiTheme="minorHAnsi"/>
                <w:iCs/>
                <w:noProof/>
                <w:sz w:val="18"/>
                <w:szCs w:val="18"/>
                <w:lang w:val="ro-RO"/>
              </w:rPr>
              <w:t>Cadrul strategic național pentru egalitatea de gen</w:t>
            </w:r>
          </w:p>
        </w:tc>
        <w:tc>
          <w:tcPr>
            <w:tcW w:w="589" w:type="dxa"/>
            <w:shd w:val="clear" w:color="auto" w:fill="auto"/>
          </w:tcPr>
          <w:p w14:paraId="2BAB524C" w14:textId="77777777" w:rsidR="00F93937" w:rsidRPr="00563476" w:rsidRDefault="00F93937" w:rsidP="00F9393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FSE+</w:t>
            </w:r>
          </w:p>
        </w:tc>
        <w:tc>
          <w:tcPr>
            <w:tcW w:w="897" w:type="dxa"/>
            <w:shd w:val="clear" w:color="auto" w:fill="auto"/>
          </w:tcPr>
          <w:p w14:paraId="668104E6" w14:textId="070DAA64" w:rsidR="00F93937" w:rsidRPr="00563476" w:rsidRDefault="002960F1" w:rsidP="00F9393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w:t>
            </w:r>
          </w:p>
        </w:tc>
        <w:tc>
          <w:tcPr>
            <w:tcW w:w="1118" w:type="dxa"/>
            <w:shd w:val="clear" w:color="auto" w:fill="auto"/>
          </w:tcPr>
          <w:p w14:paraId="7EA5DCD8" w14:textId="77777777" w:rsidR="00F93937" w:rsidRPr="00563476" w:rsidRDefault="00F93937" w:rsidP="00F9393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No</w:t>
            </w:r>
          </w:p>
        </w:tc>
        <w:tc>
          <w:tcPr>
            <w:tcW w:w="1545" w:type="dxa"/>
            <w:shd w:val="clear" w:color="auto" w:fill="auto"/>
          </w:tcPr>
          <w:p w14:paraId="3D4F8F0B" w14:textId="24728EA7" w:rsidR="00F93937" w:rsidRPr="00563476" w:rsidRDefault="00F93937" w:rsidP="00F9393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O identificare bazată pe date concrete a provocărilor în materie de</w:t>
            </w:r>
          </w:p>
          <w:p w14:paraId="3C163CE3" w14:textId="302F5F94" w:rsidR="00F93937" w:rsidRPr="00563476" w:rsidRDefault="00F93937" w:rsidP="00F9393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egalitate de gen</w:t>
            </w:r>
          </w:p>
        </w:tc>
        <w:tc>
          <w:tcPr>
            <w:tcW w:w="1118" w:type="dxa"/>
            <w:shd w:val="clear" w:color="auto" w:fill="auto"/>
          </w:tcPr>
          <w:p w14:paraId="3C2A9207" w14:textId="77777777" w:rsidR="00F93937" w:rsidRPr="00563476" w:rsidRDefault="00F93937" w:rsidP="00F93937">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Y</w:t>
            </w:r>
          </w:p>
        </w:tc>
        <w:tc>
          <w:tcPr>
            <w:tcW w:w="5509" w:type="dxa"/>
            <w:tcBorders>
              <w:top w:val="single" w:sz="4" w:space="0" w:color="auto"/>
              <w:left w:val="single" w:sz="4" w:space="0" w:color="auto"/>
              <w:bottom w:val="single" w:sz="4" w:space="0" w:color="auto"/>
              <w:right w:val="single" w:sz="4" w:space="0" w:color="auto"/>
            </w:tcBorders>
          </w:tcPr>
          <w:p w14:paraId="41805662"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Strategia națională pentru egalitatea de gen post 2020 (2021-2027) și planul său de acțiune</w:t>
            </w:r>
          </w:p>
          <w:p w14:paraId="63E69281" w14:textId="77777777" w:rsidR="00F93937" w:rsidRPr="00563476" w:rsidRDefault="00DC6643" w:rsidP="00F93937">
            <w:pPr>
              <w:spacing w:before="60" w:after="60" w:line="240" w:lineRule="auto"/>
              <w:jc w:val="both"/>
              <w:rPr>
                <w:rFonts w:asciiTheme="minorHAnsi" w:hAnsiTheme="minorHAnsi" w:cstheme="minorHAnsi"/>
                <w:sz w:val="18"/>
                <w:szCs w:val="18"/>
                <w:lang w:val="ro-RO"/>
              </w:rPr>
            </w:pPr>
            <w:hyperlink r:id="rId26" w:history="1">
              <w:r w:rsidR="00F93937" w:rsidRPr="00563476">
                <w:rPr>
                  <w:rStyle w:val="Hyperlink"/>
                  <w:rFonts w:asciiTheme="minorHAnsi" w:hAnsiTheme="minorHAnsi" w:cstheme="minorHAnsi"/>
                  <w:color w:val="auto"/>
                  <w:sz w:val="18"/>
                  <w:szCs w:val="18"/>
                  <w:lang w:val="ro-RO"/>
                </w:rPr>
                <w:t>http://www.mmuncii.ro/j33/index.php/ro/transparenta/proiecte-in-dezbatere/6230-proiect-de-hotarare-privind-aprobarea-strategiei-nationale-privind-promovarea-egalitatii-de-sanse</w:t>
              </w:r>
            </w:hyperlink>
          </w:p>
          <w:p w14:paraId="1F8F3A5A"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54BE6037"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267E0FCC"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4D30DB93"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666487C4"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39B96396"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182E5539"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44883C7B"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39850D2E"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40577707"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767E0ECC"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5D0A9E58"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7B698815"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1A967FF9"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p>
          <w:p w14:paraId="4830EDE9" w14:textId="48034BD0" w:rsidR="00F93937" w:rsidRPr="00563476" w:rsidRDefault="00F93937" w:rsidP="00F93937">
            <w:pPr>
              <w:spacing w:before="0" w:after="0" w:line="240" w:lineRule="auto"/>
              <w:rPr>
                <w:rFonts w:asciiTheme="minorHAnsi" w:eastAsia="Times New Roman" w:hAnsiTheme="minorHAnsi" w:cstheme="minorHAnsi"/>
                <w:iCs/>
                <w:noProof/>
                <w:sz w:val="18"/>
                <w:szCs w:val="18"/>
                <w:lang w:val="ro-RO"/>
              </w:rPr>
            </w:pPr>
          </w:p>
        </w:tc>
        <w:tc>
          <w:tcPr>
            <w:tcW w:w="2602" w:type="dxa"/>
            <w:tcBorders>
              <w:top w:val="single" w:sz="4" w:space="0" w:color="auto"/>
              <w:left w:val="single" w:sz="4" w:space="0" w:color="auto"/>
              <w:bottom w:val="single" w:sz="4" w:space="0" w:color="auto"/>
              <w:right w:val="single" w:sz="4" w:space="0" w:color="auto"/>
            </w:tcBorders>
          </w:tcPr>
          <w:p w14:paraId="26CE6415"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Cadrul strategic naţional de politică pentru incluziunea socială şi egalitatea de șanse post 2020, respectiv  Strategia națională pentru egalitatea de gen după 2020 (2021-2027) și planul său de acțiune, a fost elaborat cu sprijin AT - proiect implementat de MMJS în parteneriat cu ANES şi Școala Națională de Studii Politice și Administrative-SNSPA). </w:t>
            </w:r>
          </w:p>
          <w:p w14:paraId="56E24707"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Strategia include doi piloni principali:</w:t>
            </w:r>
          </w:p>
          <w:p w14:paraId="41CBC9BC"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I) Egalitatea de gen și </w:t>
            </w:r>
          </w:p>
          <w:p w14:paraId="4207043E" w14:textId="77777777" w:rsidR="00F93937" w:rsidRPr="00563476" w:rsidRDefault="00F93937" w:rsidP="00F93937">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II) Violența de gen și violența domestică.</w:t>
            </w:r>
          </w:p>
          <w:p w14:paraId="1823D58B" w14:textId="656B5367" w:rsidR="00F93937" w:rsidRPr="00563476" w:rsidRDefault="00F93937" w:rsidP="00F93937">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Analiza diagnostic a fost elaborată ca bază pentru Strategia pentru egalitatea de gen după 2020, in cadrul proiectului Cadrul strategic naţional de politică pentru incluziunea socială şi egalitatea de șanse post 2020 si a permis identificarea provocărilor pentru egalitatea de gen în România. </w:t>
            </w:r>
          </w:p>
        </w:tc>
      </w:tr>
      <w:tr w:rsidR="002960F1" w:rsidRPr="00563476" w14:paraId="38F5DBEB" w14:textId="77777777" w:rsidTr="002960F1">
        <w:trPr>
          <w:trHeight w:val="2599"/>
        </w:trPr>
        <w:tc>
          <w:tcPr>
            <w:tcW w:w="1344" w:type="dxa"/>
            <w:vMerge/>
            <w:shd w:val="clear" w:color="auto" w:fill="auto"/>
          </w:tcPr>
          <w:p w14:paraId="46DE26D3"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p>
        </w:tc>
        <w:tc>
          <w:tcPr>
            <w:tcW w:w="589" w:type="dxa"/>
            <w:shd w:val="clear" w:color="auto" w:fill="auto"/>
          </w:tcPr>
          <w:p w14:paraId="53843987"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129FD7D2" w14:textId="08E64130"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w:t>
            </w:r>
          </w:p>
        </w:tc>
        <w:tc>
          <w:tcPr>
            <w:tcW w:w="1118" w:type="dxa"/>
            <w:shd w:val="clear" w:color="auto" w:fill="auto"/>
          </w:tcPr>
          <w:p w14:paraId="19275CB9"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No </w:t>
            </w:r>
          </w:p>
        </w:tc>
        <w:tc>
          <w:tcPr>
            <w:tcW w:w="1545" w:type="dxa"/>
            <w:shd w:val="clear" w:color="auto" w:fill="auto"/>
          </w:tcPr>
          <w:p w14:paraId="266B095B"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w:t>
            </w:r>
            <w:r w:rsidRPr="00563476">
              <w:rPr>
                <w:rFonts w:asciiTheme="minorHAnsi" w:hAnsiTheme="minorHAnsi"/>
                <w:sz w:val="18"/>
                <w:szCs w:val="18"/>
                <w:lang w:val="ro-RO"/>
              </w:rPr>
              <w:t xml:space="preserve"> </w:t>
            </w:r>
            <w:r w:rsidRPr="00563476">
              <w:rPr>
                <w:rFonts w:asciiTheme="minorHAnsi" w:eastAsia="Times New Roman" w:hAnsiTheme="minorHAnsi"/>
                <w:iCs/>
                <w:noProof/>
                <w:sz w:val="18"/>
                <w:szCs w:val="18"/>
                <w:lang w:val="ro-RO"/>
              </w:rPr>
              <w:t>Măsuri de abordare a disparităților de gen în ceea ce privește</w:t>
            </w:r>
          </w:p>
          <w:p w14:paraId="7352BC5A"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ocuparea forței de muncă, salarizarea și pensiile și de promovare a</w:t>
            </w:r>
          </w:p>
          <w:p w14:paraId="4810AFCC"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echilibrului dintre viața profesională și cea privată pentru femei și</w:t>
            </w:r>
          </w:p>
          <w:p w14:paraId="4334FC8D"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bărbați, inclusiv prin îmbunătățirea accesului la educația și</w:t>
            </w:r>
          </w:p>
          <w:p w14:paraId="62C98616"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îngrijirea timpurie, cu definirea de valori-țintă, respectându-se</w:t>
            </w:r>
          </w:p>
          <w:p w14:paraId="161CD8FC" w14:textId="6829E42A"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totodată rolul și autonomia partenerilor sociali</w:t>
            </w:r>
          </w:p>
        </w:tc>
        <w:tc>
          <w:tcPr>
            <w:tcW w:w="1118" w:type="dxa"/>
            <w:shd w:val="clear" w:color="auto" w:fill="auto"/>
          </w:tcPr>
          <w:p w14:paraId="6BBD02BA"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N</w:t>
            </w:r>
          </w:p>
        </w:tc>
        <w:tc>
          <w:tcPr>
            <w:tcW w:w="5509" w:type="dxa"/>
            <w:tcBorders>
              <w:top w:val="single" w:sz="4" w:space="0" w:color="auto"/>
              <w:left w:val="single" w:sz="4" w:space="0" w:color="auto"/>
              <w:bottom w:val="single" w:sz="4" w:space="0" w:color="auto"/>
              <w:right w:val="single" w:sz="4" w:space="0" w:color="auto"/>
            </w:tcBorders>
          </w:tcPr>
          <w:p w14:paraId="67712873"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 Strategia naționala pentru egalitatea de gen după 2020 (2021-2027) si </w:t>
            </w:r>
          </w:p>
          <w:p w14:paraId="7B29B54A"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planul de acțiune </w:t>
            </w:r>
          </w:p>
          <w:p w14:paraId="0A1CDF35"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p>
          <w:p w14:paraId="10ABA988" w14:textId="77777777" w:rsidR="002960F1" w:rsidRPr="00563476" w:rsidRDefault="00DC6643" w:rsidP="002960F1">
            <w:pPr>
              <w:spacing w:before="60" w:after="60" w:line="240" w:lineRule="auto"/>
              <w:jc w:val="both"/>
              <w:rPr>
                <w:rFonts w:asciiTheme="minorHAnsi" w:hAnsiTheme="minorHAnsi" w:cstheme="minorHAnsi"/>
                <w:sz w:val="18"/>
                <w:szCs w:val="18"/>
                <w:lang w:val="ro-RO"/>
              </w:rPr>
            </w:pPr>
            <w:hyperlink r:id="rId27" w:history="1">
              <w:r w:rsidR="002960F1" w:rsidRPr="00563476">
                <w:rPr>
                  <w:rStyle w:val="Hyperlink"/>
                  <w:rFonts w:asciiTheme="minorHAnsi" w:hAnsiTheme="minorHAnsi" w:cstheme="minorHAnsi"/>
                  <w:color w:val="auto"/>
                  <w:sz w:val="18"/>
                  <w:szCs w:val="18"/>
                  <w:lang w:val="ro-RO"/>
                </w:rPr>
                <w:t>http://www.mmuncii.ro/j33/index.php/ro/transparenta/proiecte-in-dezbatere/6230-proiect-de-hotarare-privind-aprobarea-strategiei-nationale-privind-promovarea-egalitatii-de-sanse</w:t>
              </w:r>
            </w:hyperlink>
          </w:p>
          <w:p w14:paraId="4D1E88D7" w14:textId="3F98E40A" w:rsidR="002960F1" w:rsidRPr="00563476" w:rsidRDefault="002960F1" w:rsidP="002960F1">
            <w:pPr>
              <w:spacing w:before="0" w:after="0" w:line="240" w:lineRule="auto"/>
              <w:rPr>
                <w:rFonts w:asciiTheme="minorHAnsi" w:eastAsia="Times New Roman" w:hAnsiTheme="minorHAnsi" w:cstheme="minorHAnsi"/>
                <w:iCs/>
                <w:noProof/>
                <w:sz w:val="18"/>
                <w:szCs w:val="18"/>
                <w:lang w:val="ro-RO"/>
              </w:rPr>
            </w:pPr>
          </w:p>
        </w:tc>
        <w:tc>
          <w:tcPr>
            <w:tcW w:w="2602" w:type="dxa"/>
            <w:tcBorders>
              <w:top w:val="single" w:sz="4" w:space="0" w:color="auto"/>
              <w:left w:val="single" w:sz="4" w:space="0" w:color="auto"/>
              <w:bottom w:val="single" w:sz="4" w:space="0" w:color="auto"/>
              <w:right w:val="single" w:sz="4" w:space="0" w:color="auto"/>
            </w:tcBorders>
          </w:tcPr>
          <w:p w14:paraId="498F3B13"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Strategia națională pentru egalitatea de gen după 2020 (2021-2027) și planul său de acțiune oferă măsuri pentru a aborda deficiențele de gen în următoarele domenii:</w:t>
            </w:r>
          </w:p>
          <w:p w14:paraId="16DA1F1F"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a) Ocuparea forței de muncă</w:t>
            </w:r>
          </w:p>
          <w:p w14:paraId="48E8AC39"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b) Plata și pensiile</w:t>
            </w:r>
          </w:p>
          <w:p w14:paraId="27746FE8" w14:textId="2123D6E2" w:rsidR="002960F1" w:rsidRPr="00563476" w:rsidRDefault="002960F1" w:rsidP="002960F1">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c) Echilibrul dintre viața profesională și cea privată</w:t>
            </w:r>
          </w:p>
        </w:tc>
      </w:tr>
      <w:tr w:rsidR="002960F1" w:rsidRPr="00563476" w14:paraId="588921FF" w14:textId="77777777" w:rsidTr="00BF2FCF">
        <w:tc>
          <w:tcPr>
            <w:tcW w:w="1344" w:type="dxa"/>
            <w:vMerge/>
            <w:shd w:val="clear" w:color="auto" w:fill="auto"/>
          </w:tcPr>
          <w:p w14:paraId="4B028888"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p>
        </w:tc>
        <w:tc>
          <w:tcPr>
            <w:tcW w:w="589" w:type="dxa"/>
            <w:shd w:val="clear" w:color="auto" w:fill="auto"/>
          </w:tcPr>
          <w:p w14:paraId="3B3CB228"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228B7FD3" w14:textId="6E35866C"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w:t>
            </w:r>
          </w:p>
        </w:tc>
        <w:tc>
          <w:tcPr>
            <w:tcW w:w="1118" w:type="dxa"/>
            <w:shd w:val="clear" w:color="auto" w:fill="auto"/>
          </w:tcPr>
          <w:p w14:paraId="5CB38C94" w14:textId="17D3FE82"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Da </w:t>
            </w:r>
          </w:p>
        </w:tc>
        <w:tc>
          <w:tcPr>
            <w:tcW w:w="1545" w:type="dxa"/>
            <w:shd w:val="clear" w:color="auto" w:fill="auto"/>
          </w:tcPr>
          <w:p w14:paraId="7EF2CBB8"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w:t>
            </w:r>
            <w:r w:rsidRPr="00563476">
              <w:rPr>
                <w:rFonts w:asciiTheme="minorHAnsi" w:hAnsiTheme="minorHAnsi"/>
                <w:sz w:val="18"/>
                <w:szCs w:val="18"/>
                <w:lang w:val="fr-FR"/>
              </w:rPr>
              <w:t xml:space="preserve"> </w:t>
            </w:r>
            <w:r w:rsidRPr="00563476">
              <w:rPr>
                <w:rFonts w:asciiTheme="minorHAnsi" w:eastAsia="Times New Roman" w:hAnsiTheme="minorHAnsi"/>
                <w:iCs/>
                <w:noProof/>
                <w:sz w:val="18"/>
                <w:szCs w:val="18"/>
                <w:lang w:val="ro-RO"/>
              </w:rPr>
              <w:t>Modalități de monitorizare, evaluare și revizuire a cadrului de</w:t>
            </w:r>
          </w:p>
          <w:p w14:paraId="437E459C"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politică strategic și metode de </w:t>
            </w:r>
            <w:r w:rsidRPr="00563476">
              <w:rPr>
                <w:rFonts w:asciiTheme="minorHAnsi" w:eastAsia="Times New Roman" w:hAnsiTheme="minorHAnsi"/>
                <w:iCs/>
                <w:noProof/>
                <w:sz w:val="18"/>
                <w:szCs w:val="18"/>
                <w:lang w:val="ro-RO"/>
              </w:rPr>
              <w:lastRenderedPageBreak/>
              <w:t>colectare a datelor bazate pe date</w:t>
            </w:r>
          </w:p>
          <w:p w14:paraId="6F24FC2E" w14:textId="5E413D93"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defalcate în funcție de sex</w:t>
            </w:r>
          </w:p>
        </w:tc>
        <w:tc>
          <w:tcPr>
            <w:tcW w:w="1118" w:type="dxa"/>
            <w:shd w:val="clear" w:color="auto" w:fill="auto"/>
          </w:tcPr>
          <w:p w14:paraId="78EB588F" w14:textId="773A6856"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Da</w:t>
            </w:r>
          </w:p>
        </w:tc>
        <w:tc>
          <w:tcPr>
            <w:tcW w:w="5509" w:type="dxa"/>
            <w:tcBorders>
              <w:top w:val="single" w:sz="4" w:space="0" w:color="auto"/>
              <w:left w:val="single" w:sz="4" w:space="0" w:color="auto"/>
              <w:bottom w:val="single" w:sz="4" w:space="0" w:color="auto"/>
              <w:right w:val="single" w:sz="4" w:space="0" w:color="auto"/>
            </w:tcBorders>
          </w:tcPr>
          <w:p w14:paraId="24BA190C"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Strategia naționala pentru egalitatea de gen după 2020 (2021-2027) si </w:t>
            </w:r>
          </w:p>
          <w:p w14:paraId="125FB25C"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planul de acțiune </w:t>
            </w:r>
          </w:p>
          <w:p w14:paraId="7C4A3475"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p>
          <w:p w14:paraId="45CB5FD2" w14:textId="77777777" w:rsidR="002960F1" w:rsidRPr="00563476" w:rsidRDefault="00DC6643" w:rsidP="002960F1">
            <w:pPr>
              <w:spacing w:before="60" w:after="60" w:line="240" w:lineRule="auto"/>
              <w:jc w:val="both"/>
              <w:rPr>
                <w:rFonts w:asciiTheme="minorHAnsi" w:hAnsiTheme="minorHAnsi" w:cstheme="minorHAnsi"/>
                <w:sz w:val="18"/>
                <w:szCs w:val="18"/>
                <w:lang w:val="ro-RO"/>
              </w:rPr>
            </w:pPr>
            <w:hyperlink r:id="rId28" w:history="1">
              <w:r w:rsidR="002960F1" w:rsidRPr="00563476">
                <w:rPr>
                  <w:rStyle w:val="Hyperlink"/>
                  <w:rFonts w:asciiTheme="minorHAnsi" w:hAnsiTheme="minorHAnsi" w:cstheme="minorHAnsi"/>
                  <w:color w:val="auto"/>
                  <w:sz w:val="18"/>
                  <w:szCs w:val="18"/>
                  <w:lang w:val="ro-RO"/>
                </w:rPr>
                <w:t>http://www.mmuncii.ro/j33/index.php/ro/transparenta/proiecte-in-dezbatere/6230-proiect-de-hotarare-privind-aprobarea-strategiei-nationale-privind-promovarea-egalitatii-de-sanse</w:t>
              </w:r>
            </w:hyperlink>
          </w:p>
          <w:p w14:paraId="77B15CDB" w14:textId="5279C652" w:rsidR="002960F1" w:rsidRPr="00563476" w:rsidRDefault="002960F1" w:rsidP="002960F1">
            <w:pPr>
              <w:spacing w:before="0" w:after="0" w:line="240" w:lineRule="auto"/>
              <w:rPr>
                <w:rFonts w:asciiTheme="minorHAnsi" w:eastAsia="Times New Roman" w:hAnsiTheme="minorHAnsi" w:cstheme="minorHAnsi"/>
                <w:iCs/>
                <w:noProof/>
                <w:sz w:val="18"/>
                <w:szCs w:val="18"/>
                <w:lang w:val="ro-RO"/>
              </w:rPr>
            </w:pPr>
          </w:p>
        </w:tc>
        <w:tc>
          <w:tcPr>
            <w:tcW w:w="2602" w:type="dxa"/>
            <w:tcBorders>
              <w:top w:val="single" w:sz="4" w:space="0" w:color="auto"/>
              <w:left w:val="single" w:sz="4" w:space="0" w:color="auto"/>
              <w:bottom w:val="single" w:sz="4" w:space="0" w:color="auto"/>
              <w:right w:val="single" w:sz="4" w:space="0" w:color="auto"/>
            </w:tcBorders>
          </w:tcPr>
          <w:p w14:paraId="6A4447F3" w14:textId="5E8D42AA" w:rsidR="002960F1" w:rsidRPr="00563476" w:rsidRDefault="002960F1" w:rsidP="002960F1">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 xml:space="preserve">Planul de acțiune pentru Strategia națională pentru egalitatea de gen după 2020 (2021-2027) include o secțiune dedicată care descrie procedurile de monitorizare și evaluare care vor fi utilizate pe parcursul implementării generale a cadrului strategic </w:t>
            </w:r>
            <w:r w:rsidRPr="00563476">
              <w:rPr>
                <w:rFonts w:asciiTheme="minorHAnsi" w:hAnsiTheme="minorHAnsi" w:cstheme="minorHAnsi"/>
                <w:sz w:val="18"/>
                <w:szCs w:val="18"/>
                <w:lang w:val="ro-RO"/>
              </w:rPr>
              <w:lastRenderedPageBreak/>
              <w:t>național.</w:t>
            </w:r>
          </w:p>
        </w:tc>
      </w:tr>
      <w:tr w:rsidR="002960F1" w:rsidRPr="00563476" w14:paraId="488F95B0" w14:textId="77777777" w:rsidTr="00BF2FCF">
        <w:tc>
          <w:tcPr>
            <w:tcW w:w="1344" w:type="dxa"/>
            <w:vMerge/>
            <w:shd w:val="clear" w:color="auto" w:fill="auto"/>
          </w:tcPr>
          <w:p w14:paraId="1FEA22FC"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p>
        </w:tc>
        <w:tc>
          <w:tcPr>
            <w:tcW w:w="589" w:type="dxa"/>
            <w:shd w:val="clear" w:color="auto" w:fill="auto"/>
          </w:tcPr>
          <w:p w14:paraId="744CCDDF"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p>
        </w:tc>
        <w:tc>
          <w:tcPr>
            <w:tcW w:w="897" w:type="dxa"/>
            <w:shd w:val="clear" w:color="auto" w:fill="auto"/>
          </w:tcPr>
          <w:p w14:paraId="4182EA49" w14:textId="4FA8C33B"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w:t>
            </w:r>
          </w:p>
        </w:tc>
        <w:tc>
          <w:tcPr>
            <w:tcW w:w="1118" w:type="dxa"/>
            <w:shd w:val="clear" w:color="auto" w:fill="auto"/>
          </w:tcPr>
          <w:p w14:paraId="5662B92D" w14:textId="035DA0B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shd w:val="clear" w:color="auto" w:fill="auto"/>
          </w:tcPr>
          <w:p w14:paraId="7F1C1F5D"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w:t>
            </w:r>
            <w:r w:rsidRPr="00563476">
              <w:rPr>
                <w:rFonts w:asciiTheme="minorHAnsi" w:hAnsiTheme="minorHAnsi"/>
                <w:sz w:val="18"/>
                <w:szCs w:val="18"/>
                <w:lang w:val="ro-RO"/>
              </w:rPr>
              <w:t xml:space="preserve"> </w:t>
            </w:r>
            <w:r w:rsidRPr="00563476">
              <w:rPr>
                <w:rFonts w:asciiTheme="minorHAnsi" w:eastAsia="Times New Roman" w:hAnsiTheme="minorHAnsi"/>
                <w:iCs/>
                <w:noProof/>
                <w:sz w:val="18"/>
                <w:szCs w:val="18"/>
                <w:lang w:val="ro-RO"/>
              </w:rPr>
              <w:t>Modalități prin care să se asigure că conceperea, implementarea,</w:t>
            </w:r>
          </w:p>
          <w:p w14:paraId="74EC415F"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monitorizarea și revizuirea sa se desfășoară în strânsă cooperare</w:t>
            </w:r>
          </w:p>
          <w:p w14:paraId="2694CCD4" w14:textId="77777777"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cu părțile interesate relevante, inclusiv cu partenerii sociali și cu</w:t>
            </w:r>
          </w:p>
          <w:p w14:paraId="2466D834" w14:textId="3582A979"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organizațiile relevante ale societății civile</w:t>
            </w:r>
          </w:p>
        </w:tc>
        <w:tc>
          <w:tcPr>
            <w:tcW w:w="1118" w:type="dxa"/>
            <w:shd w:val="clear" w:color="auto" w:fill="auto"/>
          </w:tcPr>
          <w:p w14:paraId="1881091A" w14:textId="1E70438B" w:rsidR="002960F1" w:rsidRPr="00563476" w:rsidRDefault="002960F1" w:rsidP="002960F1">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5509" w:type="dxa"/>
            <w:tcBorders>
              <w:top w:val="single" w:sz="4" w:space="0" w:color="auto"/>
              <w:left w:val="single" w:sz="4" w:space="0" w:color="auto"/>
              <w:bottom w:val="single" w:sz="4" w:space="0" w:color="auto"/>
              <w:right w:val="single" w:sz="4" w:space="0" w:color="auto"/>
            </w:tcBorders>
          </w:tcPr>
          <w:p w14:paraId="2A2F36D2"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Strategia naționala pentru egalitatea de gen după 2020 (2021-2027) si </w:t>
            </w:r>
          </w:p>
          <w:p w14:paraId="7056D9A6"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planul de acțiune </w:t>
            </w:r>
          </w:p>
          <w:p w14:paraId="4EE89A75"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p>
          <w:p w14:paraId="4C7A5CBC" w14:textId="3BE023B2" w:rsidR="002960F1" w:rsidRPr="00563476" w:rsidRDefault="00DC6643" w:rsidP="002960F1">
            <w:pPr>
              <w:spacing w:before="60" w:after="60" w:line="240" w:lineRule="auto"/>
              <w:jc w:val="both"/>
              <w:rPr>
                <w:rFonts w:asciiTheme="minorHAnsi" w:hAnsiTheme="minorHAnsi" w:cstheme="minorHAnsi"/>
                <w:sz w:val="18"/>
                <w:szCs w:val="18"/>
                <w:lang w:val="ro-RO"/>
              </w:rPr>
            </w:pPr>
            <w:hyperlink r:id="rId29" w:history="1">
              <w:r w:rsidR="002960F1" w:rsidRPr="00563476">
                <w:rPr>
                  <w:rStyle w:val="Hyperlink"/>
                  <w:rFonts w:asciiTheme="minorHAnsi" w:hAnsiTheme="minorHAnsi" w:cstheme="minorHAnsi"/>
                  <w:color w:val="auto"/>
                  <w:sz w:val="18"/>
                  <w:szCs w:val="18"/>
                  <w:lang w:val="ro-RO"/>
                </w:rPr>
                <w:t>http://www.mmuncii.ro/j33/index.php/ro/transparenta/proiecte-in-dezbatere/6230-proiect-de-hotarare-privind-aprobarea-strategiei-nationale-privind-promovarea-egalitatii-de-sanse</w:t>
              </w:r>
            </w:hyperlink>
            <w:r w:rsidR="002960F1" w:rsidRPr="00563476">
              <w:rPr>
                <w:rFonts w:asciiTheme="minorHAnsi" w:hAnsiTheme="minorHAnsi" w:cstheme="minorHAnsi"/>
                <w:sz w:val="18"/>
                <w:szCs w:val="18"/>
                <w:lang w:val="ro-RO"/>
              </w:rPr>
              <w:t xml:space="preserve"> </w:t>
            </w:r>
          </w:p>
          <w:p w14:paraId="1FDECB59" w14:textId="0377E8EB" w:rsidR="002960F1" w:rsidRPr="00563476" w:rsidRDefault="002960F1" w:rsidP="002960F1">
            <w:pPr>
              <w:spacing w:before="0" w:after="0" w:line="240" w:lineRule="auto"/>
              <w:rPr>
                <w:rFonts w:asciiTheme="minorHAnsi" w:eastAsia="Times New Roman" w:hAnsiTheme="minorHAnsi" w:cstheme="minorHAnsi"/>
                <w:iCs/>
                <w:noProof/>
                <w:sz w:val="18"/>
                <w:szCs w:val="18"/>
                <w:lang w:val="ro-RO"/>
              </w:rPr>
            </w:pPr>
          </w:p>
        </w:tc>
        <w:tc>
          <w:tcPr>
            <w:tcW w:w="2602" w:type="dxa"/>
            <w:tcBorders>
              <w:top w:val="single" w:sz="4" w:space="0" w:color="auto"/>
              <w:left w:val="single" w:sz="4" w:space="0" w:color="auto"/>
              <w:bottom w:val="single" w:sz="4" w:space="0" w:color="auto"/>
              <w:right w:val="single" w:sz="4" w:space="0" w:color="auto"/>
            </w:tcBorders>
          </w:tcPr>
          <w:p w14:paraId="0D447729"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Documentele strategice au fost elaborate de SNSPA și ANES și au fost convenite între cele două instituții, apoi au fost prezentate și aprobate de GLI. </w:t>
            </w:r>
          </w:p>
          <w:p w14:paraId="169C11BA" w14:textId="77777777" w:rsidR="002960F1" w:rsidRPr="00563476" w:rsidRDefault="002960F1" w:rsidP="002960F1">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Documentele au fost  discutate în cadrul celor 4 ateliere regionale, cu participarea partenerilor sociali și a organizațiilor relevante ale societății civile și a instituțiilor publice din domeniu.</w:t>
            </w:r>
          </w:p>
          <w:p w14:paraId="412BCE21" w14:textId="7C60B806" w:rsidR="002960F1" w:rsidRPr="00563476" w:rsidRDefault="002960F1" w:rsidP="002960F1">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In perioada 26-28 octombrie 2020, au avut loc consultări organizate în cadrul activităților proiectului, pentru a dezbate obiectivele Strategiei privind egalitatea de gen după 2020.</w:t>
            </w:r>
          </w:p>
        </w:tc>
      </w:tr>
      <w:tr w:rsidR="009333A0" w:rsidRPr="00563476" w14:paraId="75F71CF8"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val="restart"/>
            <w:tcBorders>
              <w:top w:val="single" w:sz="4" w:space="0" w:color="auto"/>
              <w:left w:val="single" w:sz="4" w:space="0" w:color="auto"/>
              <w:right w:val="single" w:sz="4" w:space="0" w:color="auto"/>
            </w:tcBorders>
            <w:shd w:val="clear" w:color="auto" w:fill="auto"/>
          </w:tcPr>
          <w:p w14:paraId="476E68A3"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Mecanisme eficiente de monitorizare a pieţei achiziţiilor publice</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1B11E09"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2DA43E5"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NA</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A6B6F25" w14:textId="11E25483"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634B2AE5"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Există mecanisme de monitorizare care acoperă toate</w:t>
            </w:r>
          </w:p>
          <w:p w14:paraId="55B98934"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contractele de achiziții publice și procedurile de atribuire a</w:t>
            </w:r>
          </w:p>
          <w:p w14:paraId="49D16CF4"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acestora în cadrul fondurilor, în conformitate cu legislația</w:t>
            </w:r>
          </w:p>
          <w:p w14:paraId="024D970C"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Uniunii în domeniul </w:t>
            </w:r>
            <w:r w:rsidRPr="00563476">
              <w:rPr>
                <w:rFonts w:asciiTheme="minorHAnsi" w:eastAsia="Times New Roman" w:hAnsiTheme="minorHAnsi"/>
                <w:iCs/>
                <w:noProof/>
                <w:sz w:val="18"/>
                <w:szCs w:val="18"/>
                <w:lang w:val="ro-RO"/>
              </w:rPr>
              <w:lastRenderedPageBreak/>
              <w:t>achizițiilor publice. Această cerință</w:t>
            </w:r>
          </w:p>
          <w:p w14:paraId="75A868FE"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include:</w:t>
            </w:r>
          </w:p>
          <w:p w14:paraId="58D0DCF9"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Modalități prin care să se asigure compilarea de date utile</w:t>
            </w:r>
          </w:p>
          <w:p w14:paraId="5FBA213C"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și fiabile cu privire la procedurile pentru achizițiile</w:t>
            </w:r>
          </w:p>
          <w:p w14:paraId="0299E067"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publice care depășesc pragurile UE, în conformitate cu</w:t>
            </w:r>
          </w:p>
          <w:p w14:paraId="64428E95"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obligațiile de raportare în temeiul articolelor 83 și 84 din</w:t>
            </w:r>
          </w:p>
          <w:p w14:paraId="6864C8B0"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Directiva 2014/24/UE și al articolelor 99 și 100 din</w:t>
            </w:r>
          </w:p>
          <w:p w14:paraId="7D74019E"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Directiva 2014/25/UE;</w:t>
            </w:r>
          </w:p>
          <w:p w14:paraId="71E550DB" w14:textId="6DC993E4"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tcPr>
          <w:p w14:paraId="055BD268" w14:textId="348B575F"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lastRenderedPageBreak/>
              <w:t>DA</w:t>
            </w:r>
          </w:p>
        </w:tc>
        <w:tc>
          <w:tcPr>
            <w:tcW w:w="5509" w:type="dxa"/>
            <w:tcBorders>
              <w:top w:val="single" w:sz="4" w:space="0" w:color="auto"/>
              <w:left w:val="single" w:sz="4" w:space="0" w:color="auto"/>
              <w:bottom w:val="single" w:sz="4" w:space="0" w:color="auto"/>
              <w:right w:val="single" w:sz="4" w:space="0" w:color="auto"/>
            </w:tcBorders>
          </w:tcPr>
          <w:p w14:paraId="60A3A30A"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HG nr. 901/2015</w:t>
            </w:r>
          </w:p>
          <w:p w14:paraId="00B29413"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OUG nr. 13/2015</w:t>
            </w:r>
          </w:p>
          <w:p w14:paraId="5DE73D6B"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HG 634/2015</w:t>
            </w:r>
          </w:p>
          <w:p w14:paraId="0B2C2BA2"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OUG nr. 68/2019</w:t>
            </w:r>
          </w:p>
          <w:p w14:paraId="11D93DA9" w14:textId="3892AB29" w:rsidR="009333A0" w:rsidRPr="00563476" w:rsidRDefault="00DC6643" w:rsidP="00E53210">
            <w:pPr>
              <w:spacing w:before="0" w:after="0" w:line="240" w:lineRule="auto"/>
              <w:rPr>
                <w:rFonts w:asciiTheme="minorHAnsi" w:eastAsia="Times New Roman" w:hAnsiTheme="minorHAnsi" w:cstheme="minorHAnsi"/>
                <w:iCs/>
                <w:noProof/>
                <w:sz w:val="18"/>
                <w:szCs w:val="18"/>
                <w:lang w:val="ro-RO"/>
              </w:rPr>
            </w:pPr>
            <w:hyperlink r:id="rId30" w:history="1">
              <w:r w:rsidR="009333A0" w:rsidRPr="00563476">
                <w:rPr>
                  <w:rStyle w:val="Hyperlink"/>
                  <w:rFonts w:asciiTheme="minorHAnsi" w:hAnsiTheme="minorHAnsi" w:cstheme="minorHAnsi"/>
                  <w:color w:val="auto"/>
                  <w:sz w:val="18"/>
                  <w:szCs w:val="18"/>
                  <w:lang w:val="ro-RO"/>
                </w:rPr>
                <w:t>http://anap.gov.ro/web/analize-si-rapoarte-statistice/?future=false</w:t>
              </w:r>
            </w:hyperlink>
            <w:r w:rsidR="009333A0" w:rsidRPr="00563476">
              <w:rPr>
                <w:rFonts w:asciiTheme="minorHAnsi" w:hAnsiTheme="minorHAnsi" w:cstheme="minorHAnsi"/>
                <w:sz w:val="18"/>
                <w:szCs w:val="18"/>
                <w:lang w:val="ro-RO"/>
              </w:rPr>
              <w:t xml:space="preserve"> </w:t>
            </w:r>
          </w:p>
        </w:tc>
        <w:tc>
          <w:tcPr>
            <w:tcW w:w="2602" w:type="dxa"/>
            <w:tcBorders>
              <w:top w:val="single" w:sz="4" w:space="0" w:color="auto"/>
              <w:left w:val="single" w:sz="4" w:space="0" w:color="auto"/>
              <w:bottom w:val="single" w:sz="4" w:space="0" w:color="auto"/>
              <w:right w:val="single" w:sz="4" w:space="0" w:color="auto"/>
            </w:tcBorders>
          </w:tcPr>
          <w:p w14:paraId="0B4465CF"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Funcția de monitorizare este exercitată de ANAP în baza art. 2 și art. 3 lit. e) din OUG nr. 13/2015, respectiv art. 3 alin. (1) lit. d), alin. (3) lit. e) și f) din HG 634/2015, prin:</w:t>
            </w:r>
          </w:p>
          <w:p w14:paraId="5A026A93"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proofErr w:type="spellStart"/>
            <w:r w:rsidRPr="00563476">
              <w:rPr>
                <w:rFonts w:asciiTheme="minorHAnsi" w:hAnsiTheme="minorHAnsi" w:cstheme="minorHAnsi"/>
                <w:sz w:val="18"/>
                <w:szCs w:val="18"/>
                <w:lang w:val="ro-RO"/>
              </w:rPr>
              <w:t>-prelucrarea</w:t>
            </w:r>
            <w:proofErr w:type="spellEnd"/>
            <w:r w:rsidRPr="00563476">
              <w:rPr>
                <w:rFonts w:asciiTheme="minorHAnsi" w:hAnsiTheme="minorHAnsi" w:cstheme="minorHAnsi"/>
                <w:sz w:val="18"/>
                <w:szCs w:val="18"/>
                <w:lang w:val="ro-RO"/>
              </w:rPr>
              <w:t xml:space="preserve"> periodică a datelor și informațiilor cu privire la toate procedurile de achiziții din SEAP</w:t>
            </w:r>
          </w:p>
          <w:p w14:paraId="29BF61F8"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proofErr w:type="spellStart"/>
            <w:r w:rsidRPr="00563476">
              <w:rPr>
                <w:rFonts w:asciiTheme="minorHAnsi" w:hAnsiTheme="minorHAnsi" w:cstheme="minorHAnsi"/>
                <w:sz w:val="18"/>
                <w:szCs w:val="18"/>
                <w:lang w:val="ro-RO"/>
              </w:rPr>
              <w:t>-prelucrarea</w:t>
            </w:r>
            <w:proofErr w:type="spellEnd"/>
            <w:r w:rsidRPr="00563476">
              <w:rPr>
                <w:rFonts w:asciiTheme="minorHAnsi" w:hAnsiTheme="minorHAnsi" w:cstheme="minorHAnsi"/>
                <w:sz w:val="18"/>
                <w:szCs w:val="18"/>
                <w:lang w:val="ro-RO"/>
              </w:rPr>
              <w:t xml:space="preserve"> datelor privind deciziile CNSC și ale curților de apel</w:t>
            </w:r>
          </w:p>
          <w:p w14:paraId="2E1E3565"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proofErr w:type="spellStart"/>
            <w:r w:rsidRPr="00563476">
              <w:rPr>
                <w:rFonts w:asciiTheme="minorHAnsi" w:hAnsiTheme="minorHAnsi" w:cstheme="minorHAnsi"/>
                <w:sz w:val="18"/>
                <w:szCs w:val="18"/>
                <w:lang w:val="ro-RO"/>
              </w:rPr>
              <w:t>-calcularea</w:t>
            </w:r>
            <w:proofErr w:type="spellEnd"/>
            <w:r w:rsidRPr="00563476">
              <w:rPr>
                <w:rFonts w:asciiTheme="minorHAnsi" w:hAnsiTheme="minorHAnsi" w:cstheme="minorHAnsi"/>
                <w:sz w:val="18"/>
                <w:szCs w:val="18"/>
                <w:lang w:val="ro-RO"/>
              </w:rPr>
              <w:t xml:space="preserve"> indicatorilor de performanță relevanți și </w:t>
            </w:r>
            <w:r w:rsidRPr="00563476">
              <w:rPr>
                <w:rFonts w:asciiTheme="minorHAnsi" w:hAnsiTheme="minorHAnsi" w:cstheme="minorHAnsi"/>
                <w:sz w:val="18"/>
                <w:szCs w:val="18"/>
                <w:lang w:val="ro-RO"/>
              </w:rPr>
              <w:lastRenderedPageBreak/>
              <w:t>măsurabili</w:t>
            </w:r>
          </w:p>
          <w:p w14:paraId="57F33669"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pregătirea rapoartelor și declarațiilor, în conformitate cu obligațiile de raportare stabilite în directive și legislația națională.</w:t>
            </w:r>
          </w:p>
          <w:p w14:paraId="1B004F83" w14:textId="287B485E"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Datele și informațiile monitorizate sunt publicate periodic pe site-ul instituției și vizează: dimensiunea și caracteristicile pieței, intensitatea concurenței, activitatea economică, eficiența achizițiilor publice, posibile situații de comportament necorespunzător.</w:t>
            </w:r>
          </w:p>
        </w:tc>
      </w:tr>
      <w:tr w:rsidR="009333A0" w:rsidRPr="00563476" w14:paraId="42FD1F66"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right w:val="single" w:sz="4" w:space="0" w:color="auto"/>
            </w:tcBorders>
            <w:shd w:val="clear" w:color="auto" w:fill="auto"/>
          </w:tcPr>
          <w:p w14:paraId="241F41C5"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5E2AD6CA"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2C7EF460"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1D71DD6B" w14:textId="3AE4F053"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2E6CAC1C"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 Modalități prin care să se asigure faptul că datele acoperă</w:t>
            </w:r>
          </w:p>
          <w:p w14:paraId="1A138039"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cel puțin următoarele elemente:</w:t>
            </w:r>
          </w:p>
          <w:p w14:paraId="792ABA35"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(a)calitatea și </w:t>
            </w:r>
            <w:r w:rsidRPr="00563476">
              <w:rPr>
                <w:rFonts w:asciiTheme="minorHAnsi" w:eastAsia="Times New Roman" w:hAnsiTheme="minorHAnsi"/>
                <w:iCs/>
                <w:noProof/>
                <w:sz w:val="18"/>
                <w:szCs w:val="18"/>
                <w:lang w:val="ro-RO"/>
              </w:rPr>
              <w:lastRenderedPageBreak/>
              <w:t>intensitatea concurenței: numele</w:t>
            </w:r>
          </w:p>
          <w:p w14:paraId="77368999"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ofertantului câștigător, numărul ofertanților inițiali și</w:t>
            </w:r>
          </w:p>
          <w:p w14:paraId="0249A6A6"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valoarea contractuală;</w:t>
            </w:r>
          </w:p>
          <w:p w14:paraId="5E8AEFB7"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(b)informații cu privire la prețul final după finalizarea</w:t>
            </w:r>
          </w:p>
          <w:p w14:paraId="131B2F47"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procedurii și la participarea IMM-urilor ca ofertanți</w:t>
            </w:r>
          </w:p>
          <w:p w14:paraId="14F18193"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direcți, în cazul în care sistemele naționale furnizează</w:t>
            </w:r>
          </w:p>
          <w:p w14:paraId="727160DD" w14:textId="1004A285"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astfel de informații;</w:t>
            </w:r>
          </w:p>
        </w:tc>
        <w:tc>
          <w:tcPr>
            <w:tcW w:w="1118" w:type="dxa"/>
            <w:tcBorders>
              <w:top w:val="single" w:sz="4" w:space="0" w:color="auto"/>
              <w:left w:val="single" w:sz="4" w:space="0" w:color="auto"/>
              <w:bottom w:val="single" w:sz="4" w:space="0" w:color="auto"/>
              <w:right w:val="single" w:sz="4" w:space="0" w:color="auto"/>
            </w:tcBorders>
          </w:tcPr>
          <w:p w14:paraId="029DE28B" w14:textId="7C13BEB1"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lastRenderedPageBreak/>
              <w:t>DA</w:t>
            </w:r>
          </w:p>
        </w:tc>
        <w:tc>
          <w:tcPr>
            <w:tcW w:w="5509" w:type="dxa"/>
            <w:tcBorders>
              <w:top w:val="single" w:sz="4" w:space="0" w:color="auto"/>
              <w:left w:val="single" w:sz="4" w:space="0" w:color="auto"/>
              <w:bottom w:val="single" w:sz="4" w:space="0" w:color="auto"/>
              <w:right w:val="single" w:sz="4" w:space="0" w:color="auto"/>
            </w:tcBorders>
          </w:tcPr>
          <w:p w14:paraId="1C878071"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art.232(1) Legea 98/2016 </w:t>
            </w:r>
          </w:p>
          <w:p w14:paraId="15573782"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art. 252 (1) Legea nr 99/2016 </w:t>
            </w:r>
          </w:p>
          <w:p w14:paraId="4DF94281"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 HG nr 394/2016, art. 170, 171, 172  </w:t>
            </w:r>
          </w:p>
          <w:p w14:paraId="6E792541"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HG nr 395/2016  art. 167, 168, 169 </w:t>
            </w:r>
          </w:p>
          <w:p w14:paraId="38971903"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b) Legea nr 98/2016, art. 221 (6),222^1 </w:t>
            </w:r>
          </w:p>
          <w:p w14:paraId="17A75F3C"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Legea nr 99/2016, art. 239, </w:t>
            </w:r>
            <w:proofErr w:type="spellStart"/>
            <w:r w:rsidRPr="00563476">
              <w:rPr>
                <w:rFonts w:asciiTheme="minorHAnsi" w:hAnsiTheme="minorHAnsi" w:cstheme="minorHAnsi"/>
                <w:sz w:val="18"/>
                <w:szCs w:val="18"/>
                <w:lang w:val="ro-RO"/>
              </w:rPr>
              <w:t>239</w:t>
            </w:r>
            <w:proofErr w:type="spellEnd"/>
            <w:r w:rsidRPr="00563476">
              <w:rPr>
                <w:rFonts w:asciiTheme="minorHAnsi" w:hAnsiTheme="minorHAnsi" w:cstheme="minorHAnsi"/>
                <w:sz w:val="18"/>
                <w:szCs w:val="18"/>
                <w:lang w:val="ro-RO"/>
              </w:rPr>
              <w:t>^1</w:t>
            </w:r>
          </w:p>
          <w:p w14:paraId="0AFD3DCB"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OUG nr 114/2020</w:t>
            </w:r>
          </w:p>
          <w:p w14:paraId="303842AE" w14:textId="77777777" w:rsidR="009333A0" w:rsidRPr="00563476" w:rsidRDefault="00DC6643" w:rsidP="00E53210">
            <w:pPr>
              <w:spacing w:before="60" w:after="60" w:line="240" w:lineRule="auto"/>
              <w:jc w:val="both"/>
              <w:rPr>
                <w:rFonts w:asciiTheme="minorHAnsi" w:hAnsiTheme="minorHAnsi" w:cstheme="minorHAnsi"/>
                <w:sz w:val="18"/>
                <w:szCs w:val="18"/>
                <w:lang w:val="ro-RO"/>
              </w:rPr>
            </w:pPr>
            <w:hyperlink r:id="rId31" w:history="1">
              <w:r w:rsidR="009333A0" w:rsidRPr="00563476">
                <w:rPr>
                  <w:rStyle w:val="Hyperlink"/>
                  <w:rFonts w:asciiTheme="minorHAnsi" w:hAnsiTheme="minorHAnsi" w:cstheme="minorHAnsi"/>
                  <w:color w:val="auto"/>
                  <w:sz w:val="18"/>
                  <w:szCs w:val="18"/>
                  <w:lang w:val="ro-RO"/>
                </w:rPr>
                <w:t>http://anap.gov.ro/web/wp-content/uploads/2020/07/ORDONANTA-</w:t>
              </w:r>
              <w:r w:rsidR="009333A0" w:rsidRPr="00563476">
                <w:rPr>
                  <w:rStyle w:val="Hyperlink"/>
                  <w:rFonts w:asciiTheme="minorHAnsi" w:hAnsiTheme="minorHAnsi" w:cstheme="minorHAnsi"/>
                  <w:color w:val="auto"/>
                  <w:sz w:val="18"/>
                  <w:szCs w:val="18"/>
                  <w:lang w:val="ro-RO"/>
                </w:rPr>
                <w:lastRenderedPageBreak/>
                <w:t>de-URGENTA-nr.-114-09.07.2020.pdf</w:t>
              </w:r>
            </w:hyperlink>
          </w:p>
          <w:p w14:paraId="7962CDF2" w14:textId="77777777" w:rsidR="009333A0" w:rsidRPr="00563476" w:rsidRDefault="00DC6643" w:rsidP="00E53210">
            <w:pPr>
              <w:spacing w:before="60" w:after="60" w:line="240" w:lineRule="auto"/>
              <w:jc w:val="both"/>
              <w:rPr>
                <w:rFonts w:asciiTheme="minorHAnsi" w:hAnsiTheme="minorHAnsi" w:cstheme="minorHAnsi"/>
                <w:sz w:val="18"/>
                <w:szCs w:val="18"/>
                <w:lang w:val="ro-RO"/>
              </w:rPr>
            </w:pPr>
            <w:hyperlink r:id="rId32" w:history="1">
              <w:r w:rsidR="009333A0" w:rsidRPr="00563476">
                <w:rPr>
                  <w:rStyle w:val="Hyperlink"/>
                  <w:rFonts w:asciiTheme="minorHAnsi" w:hAnsiTheme="minorHAnsi" w:cstheme="minorHAnsi"/>
                  <w:color w:val="auto"/>
                  <w:sz w:val="18"/>
                  <w:szCs w:val="18"/>
                  <w:lang w:val="ro-RO"/>
                </w:rPr>
                <w:t>http://anap.gov.ro/web/wp-content/uploads/2021/01/Notificare-extindere-anunt-de-modificare-contract_FINAL_19Ian2021_de-publicat-1.pdf</w:t>
              </w:r>
            </w:hyperlink>
          </w:p>
          <w:p w14:paraId="5E83BAB8" w14:textId="77777777" w:rsidR="009333A0" w:rsidRPr="00563476" w:rsidRDefault="009333A0" w:rsidP="00E53210">
            <w:pPr>
              <w:spacing w:before="60" w:after="60" w:line="240"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Instrucțiunea nr 1/2021</w:t>
            </w:r>
          </w:p>
          <w:p w14:paraId="08C62451" w14:textId="7E9EFDC8" w:rsidR="009333A0" w:rsidRPr="00563476" w:rsidRDefault="00DC6643" w:rsidP="00E53210">
            <w:pPr>
              <w:spacing w:before="0" w:after="0" w:line="240" w:lineRule="auto"/>
              <w:rPr>
                <w:rFonts w:asciiTheme="minorHAnsi" w:eastAsia="Times New Roman" w:hAnsiTheme="minorHAnsi" w:cstheme="minorHAnsi"/>
                <w:iCs/>
                <w:noProof/>
                <w:sz w:val="18"/>
                <w:szCs w:val="18"/>
                <w:lang w:val="ro-RO"/>
              </w:rPr>
            </w:pPr>
            <w:hyperlink r:id="rId33" w:history="1">
              <w:r w:rsidR="009333A0" w:rsidRPr="00563476">
                <w:rPr>
                  <w:rStyle w:val="Hyperlink"/>
                  <w:rFonts w:asciiTheme="minorHAnsi" w:hAnsiTheme="minorHAnsi" w:cstheme="minorHAnsi"/>
                  <w:color w:val="auto"/>
                  <w:sz w:val="18"/>
                  <w:szCs w:val="18"/>
                  <w:lang w:val="ro-RO"/>
                </w:rPr>
                <w:t>http://anap.gov.ro/web/wp-content/uploads/2021/01/Instructiune-MO-final.pdf</w:t>
              </w:r>
            </w:hyperlink>
          </w:p>
        </w:tc>
        <w:tc>
          <w:tcPr>
            <w:tcW w:w="2602" w:type="dxa"/>
            <w:tcBorders>
              <w:top w:val="single" w:sz="4" w:space="0" w:color="auto"/>
              <w:left w:val="single" w:sz="4" w:space="0" w:color="auto"/>
              <w:bottom w:val="single" w:sz="4" w:space="0" w:color="auto"/>
              <w:right w:val="single" w:sz="4" w:space="0" w:color="auto"/>
            </w:tcBorders>
          </w:tcPr>
          <w:p w14:paraId="66F5C0BC"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lastRenderedPageBreak/>
              <w:t>Toți indicatorii pot fi obținuți din SEAP.</w:t>
            </w:r>
          </w:p>
          <w:p w14:paraId="7CEFEA53"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a) Conform Legii nr. 98/2016 (art. 142, 145, 146) și Legii nr. 99/2016 (art. 151, 155, 156), autoritățile contractante (AC) au obligația de a publica un anunț de atribuire, incluzând cel puțin elementele solicitate.</w:t>
            </w:r>
          </w:p>
          <w:p w14:paraId="1AFD5FED"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lastRenderedPageBreak/>
              <w:t>b) Conform legislației achizițiilor, AC are obligația de a include în anunțul de atribuire valoarea și celelalte modificări ale contractului.</w:t>
            </w:r>
          </w:p>
          <w:p w14:paraId="0555BEA0"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Au fost implementate următoarele măsuri:</w:t>
            </w:r>
          </w:p>
          <w:p w14:paraId="457EA417"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-anunț</w:t>
            </w:r>
            <w:proofErr w:type="spellEnd"/>
            <w:r w:rsidRPr="00563476">
              <w:rPr>
                <w:rFonts w:asciiTheme="minorHAnsi" w:hAnsiTheme="minorHAnsi" w:cstheme="minorHAnsi"/>
                <w:sz w:val="18"/>
                <w:szCs w:val="18"/>
                <w:lang w:val="ro-RO"/>
              </w:rPr>
              <w:t xml:space="preserve"> de modificare a contractului, respectând formularul 20</w:t>
            </w:r>
          </w:p>
          <w:p w14:paraId="2669E764"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proofErr w:type="spellStart"/>
            <w:r w:rsidRPr="00563476">
              <w:rPr>
                <w:rFonts w:asciiTheme="minorHAnsi" w:hAnsiTheme="minorHAnsi" w:cstheme="minorHAnsi"/>
                <w:sz w:val="18"/>
                <w:szCs w:val="18"/>
                <w:lang w:val="ro-RO"/>
              </w:rPr>
              <w:t>-modificarea</w:t>
            </w:r>
            <w:proofErr w:type="spellEnd"/>
            <w:r w:rsidRPr="00563476">
              <w:rPr>
                <w:rFonts w:asciiTheme="minorHAnsi" w:hAnsiTheme="minorHAnsi" w:cstheme="minorHAnsi"/>
                <w:sz w:val="18"/>
                <w:szCs w:val="18"/>
                <w:lang w:val="ro-RO"/>
              </w:rPr>
              <w:t xml:space="preserve"> legislației (OUG nr. 114/2020) prin introducerea obligației de a publica toate modificările la contract</w:t>
            </w:r>
          </w:p>
          <w:p w14:paraId="47DEA36C"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dezvoltarea SEAP pentru a permite publicarea modificărilor contractului, inclusiv o notificare în acest sens</w:t>
            </w:r>
          </w:p>
          <w:p w14:paraId="433033A3" w14:textId="77777777" w:rsidR="009333A0" w:rsidRPr="00563476" w:rsidRDefault="009333A0" w:rsidP="00E5321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instrucțiunea nr. 1/2021 privind modificarea contractului (Monitorul Oficial nr. 56/2021)</w:t>
            </w:r>
          </w:p>
          <w:p w14:paraId="27354DF9" w14:textId="2B39C00B"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În ceea ce privește participarea IMM-urilor ca ofertanți direcți, tipul de entitate este selectat din SEAP: mediu, mic, mare, aceste informații regăsindu-se în profilul SEAP, DUAE și declarația cu participanții la procedură.</w:t>
            </w:r>
          </w:p>
        </w:tc>
      </w:tr>
      <w:tr w:rsidR="009333A0" w:rsidRPr="00563476" w14:paraId="39617156"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right w:val="single" w:sz="4" w:space="0" w:color="auto"/>
            </w:tcBorders>
            <w:shd w:val="clear" w:color="auto" w:fill="auto"/>
          </w:tcPr>
          <w:p w14:paraId="03AA7303"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D0ADD3B"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64D6018A"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105F490" w14:textId="077F54CD"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5A38755E"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3. Modalități prin care să se asigure monitorizarea și</w:t>
            </w:r>
          </w:p>
          <w:p w14:paraId="42FB7D5A"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analizarea datelor de către autoritățile naționale</w:t>
            </w:r>
          </w:p>
          <w:p w14:paraId="4504B63E"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competente în conformitate cu articolul 83 </w:t>
            </w:r>
            <w:r w:rsidRPr="00563476">
              <w:rPr>
                <w:rFonts w:asciiTheme="minorHAnsi" w:eastAsia="Times New Roman" w:hAnsiTheme="minorHAnsi"/>
                <w:iCs/>
                <w:noProof/>
                <w:sz w:val="18"/>
                <w:szCs w:val="18"/>
                <w:lang w:val="ro-RO"/>
              </w:rPr>
              <w:lastRenderedPageBreak/>
              <w:t>alineatul (2)</w:t>
            </w:r>
          </w:p>
          <w:p w14:paraId="60D04C7A"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din Directiva 2014/24/UE și cu articolul 99 alineatul (2)</w:t>
            </w:r>
          </w:p>
          <w:p w14:paraId="5C83DB3A" w14:textId="3212CA00"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din Directiva 2014/25/UE;</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97E32A3"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5509" w:type="dxa"/>
            <w:tcBorders>
              <w:top w:val="single" w:sz="4" w:space="0" w:color="auto"/>
              <w:left w:val="single" w:sz="4" w:space="0" w:color="auto"/>
              <w:bottom w:val="single" w:sz="4" w:space="0" w:color="auto"/>
              <w:right w:val="single" w:sz="4" w:space="0" w:color="auto"/>
            </w:tcBorders>
          </w:tcPr>
          <w:p w14:paraId="0969721B" w14:textId="4E493E5E"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DA</w:t>
            </w:r>
          </w:p>
        </w:tc>
        <w:tc>
          <w:tcPr>
            <w:tcW w:w="2602" w:type="dxa"/>
            <w:tcBorders>
              <w:top w:val="single" w:sz="4" w:space="0" w:color="auto"/>
              <w:left w:val="single" w:sz="4" w:space="0" w:color="auto"/>
              <w:bottom w:val="single" w:sz="4" w:space="0" w:color="auto"/>
              <w:right w:val="single" w:sz="4" w:space="0" w:color="auto"/>
            </w:tcBorders>
          </w:tcPr>
          <w:p w14:paraId="2D4B35F3" w14:textId="6AEA8E69"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p>
        </w:tc>
      </w:tr>
      <w:tr w:rsidR="009333A0" w:rsidRPr="00563476" w14:paraId="5BE546D1"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right w:val="single" w:sz="4" w:space="0" w:color="auto"/>
            </w:tcBorders>
            <w:shd w:val="clear" w:color="auto" w:fill="auto"/>
          </w:tcPr>
          <w:p w14:paraId="6A45C3B6"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1172044C"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5E1B8FA7"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262F4C6" w14:textId="46B777E5"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C700F80" w14:textId="2966A10E"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4.</w:t>
            </w:r>
            <w:r w:rsidRPr="00563476">
              <w:t xml:space="preserve"> </w:t>
            </w:r>
            <w:r w:rsidRPr="00563476">
              <w:rPr>
                <w:rFonts w:asciiTheme="minorHAnsi" w:eastAsia="Times New Roman" w:hAnsiTheme="minorHAnsi"/>
                <w:iCs/>
                <w:noProof/>
                <w:sz w:val="18"/>
                <w:szCs w:val="18"/>
                <w:lang w:val="ro-RO"/>
              </w:rPr>
              <w:t>Modalități de a pune la dispoziția publicului rezultatele</w:t>
            </w:r>
          </w:p>
          <w:p w14:paraId="420F599F"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analizei, în conformitate cu articolul 83 alineatul (3) din</w:t>
            </w:r>
          </w:p>
          <w:p w14:paraId="61EE0479"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Directiva 2014/24/UE și cu articolul 99 alineatul (3) din</w:t>
            </w:r>
          </w:p>
          <w:p w14:paraId="09553A7B" w14:textId="032E7C63"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Directiva 2014/25/UE</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5B13F67"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5509" w:type="dxa"/>
            <w:tcBorders>
              <w:top w:val="single" w:sz="4" w:space="0" w:color="auto"/>
              <w:left w:val="single" w:sz="4" w:space="0" w:color="auto"/>
              <w:bottom w:val="single" w:sz="4" w:space="0" w:color="auto"/>
              <w:right w:val="single" w:sz="4" w:space="0" w:color="auto"/>
            </w:tcBorders>
          </w:tcPr>
          <w:p w14:paraId="1BDA072C" w14:textId="4366526C"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DA</w:t>
            </w:r>
          </w:p>
        </w:tc>
        <w:tc>
          <w:tcPr>
            <w:tcW w:w="2602" w:type="dxa"/>
            <w:tcBorders>
              <w:top w:val="single" w:sz="4" w:space="0" w:color="auto"/>
              <w:left w:val="single" w:sz="4" w:space="0" w:color="auto"/>
              <w:bottom w:val="single" w:sz="4" w:space="0" w:color="auto"/>
              <w:right w:val="single" w:sz="4" w:space="0" w:color="auto"/>
            </w:tcBorders>
          </w:tcPr>
          <w:p w14:paraId="1651D1AB" w14:textId="67A453A4" w:rsidR="009333A0" w:rsidRPr="00563476" w:rsidRDefault="00DC6643" w:rsidP="00E53210">
            <w:pPr>
              <w:spacing w:before="0" w:after="0" w:line="240" w:lineRule="auto"/>
              <w:rPr>
                <w:rFonts w:asciiTheme="minorHAnsi" w:eastAsia="Times New Roman" w:hAnsiTheme="minorHAnsi" w:cstheme="minorHAnsi"/>
                <w:iCs/>
                <w:noProof/>
                <w:sz w:val="18"/>
                <w:szCs w:val="18"/>
                <w:lang w:val="ro-RO"/>
              </w:rPr>
            </w:pPr>
            <w:hyperlink r:id="rId34" w:history="1">
              <w:r w:rsidR="009333A0" w:rsidRPr="00563476">
                <w:rPr>
                  <w:rStyle w:val="Hyperlink"/>
                  <w:rFonts w:asciiTheme="minorHAnsi" w:hAnsiTheme="minorHAnsi" w:cstheme="minorHAnsi"/>
                  <w:color w:val="auto"/>
                  <w:sz w:val="18"/>
                  <w:szCs w:val="18"/>
                  <w:lang w:val="ro-RO"/>
                </w:rPr>
                <w:t>http://anap.gov.ro/web/analize-si-rapoarte-statistice/?future=false</w:t>
              </w:r>
            </w:hyperlink>
            <w:r w:rsidR="009333A0" w:rsidRPr="00563476">
              <w:rPr>
                <w:rFonts w:asciiTheme="minorHAnsi" w:hAnsiTheme="minorHAnsi" w:cstheme="minorHAnsi"/>
                <w:sz w:val="18"/>
                <w:szCs w:val="18"/>
                <w:lang w:val="ro-RO"/>
              </w:rPr>
              <w:t xml:space="preserve"> </w:t>
            </w:r>
          </w:p>
        </w:tc>
      </w:tr>
      <w:tr w:rsidR="009333A0" w:rsidRPr="00563476" w14:paraId="64898E05"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bottom w:val="single" w:sz="4" w:space="0" w:color="auto"/>
              <w:right w:val="single" w:sz="4" w:space="0" w:color="auto"/>
            </w:tcBorders>
            <w:shd w:val="clear" w:color="auto" w:fill="auto"/>
          </w:tcPr>
          <w:p w14:paraId="05DA9486"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D808EEE"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7F8076B"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1416E3C" w14:textId="6A367871"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198AF2D" w14:textId="2955BB51"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5.</w:t>
            </w:r>
            <w:r w:rsidRPr="00563476">
              <w:t xml:space="preserve"> </w:t>
            </w:r>
            <w:r w:rsidRPr="00563476">
              <w:rPr>
                <w:rFonts w:asciiTheme="minorHAnsi" w:eastAsia="Times New Roman" w:hAnsiTheme="minorHAnsi"/>
                <w:iCs/>
                <w:noProof/>
                <w:sz w:val="18"/>
                <w:szCs w:val="18"/>
                <w:lang w:val="ro-RO"/>
              </w:rPr>
              <w:t>Modalități prin care să se asigure că toate informațiile ce</w:t>
            </w:r>
          </w:p>
          <w:p w14:paraId="5984FC0E"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indică situații în care poate fi suspectată o manipulare a</w:t>
            </w:r>
          </w:p>
          <w:p w14:paraId="5DC69374"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procedurilor de cerere de oferte sunt comunicate</w:t>
            </w:r>
          </w:p>
          <w:p w14:paraId="2613C3CD"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organismelor naționale competente în </w:t>
            </w:r>
            <w:r w:rsidRPr="00563476">
              <w:rPr>
                <w:rFonts w:asciiTheme="minorHAnsi" w:eastAsia="Times New Roman" w:hAnsiTheme="minorHAnsi"/>
                <w:iCs/>
                <w:noProof/>
                <w:sz w:val="18"/>
                <w:szCs w:val="18"/>
                <w:lang w:val="ro-RO"/>
              </w:rPr>
              <w:lastRenderedPageBreak/>
              <w:t>conformitate cu</w:t>
            </w:r>
          </w:p>
          <w:p w14:paraId="5F4B5036"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articolul 83 alineatul (2) din Directiva 2014/24/UE și cu</w:t>
            </w:r>
          </w:p>
          <w:p w14:paraId="062ECFE3" w14:textId="6750FF0E" w:rsidR="009333A0" w:rsidRPr="00563476" w:rsidRDefault="009333A0" w:rsidP="00E5321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articolul 99 alineatul (2) din Directiva 2014/25/UE</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CE9F402" w14:textId="77777777" w:rsidR="009333A0" w:rsidRPr="00563476" w:rsidRDefault="009333A0" w:rsidP="00E53210">
            <w:pPr>
              <w:spacing w:before="0" w:after="0" w:line="276" w:lineRule="auto"/>
              <w:rPr>
                <w:rFonts w:asciiTheme="minorHAnsi" w:eastAsia="Times New Roman" w:hAnsiTheme="minorHAnsi"/>
                <w:iCs/>
                <w:noProof/>
                <w:sz w:val="18"/>
                <w:szCs w:val="18"/>
                <w:lang w:val="ro-RO"/>
              </w:rPr>
            </w:pPr>
          </w:p>
        </w:tc>
        <w:tc>
          <w:tcPr>
            <w:tcW w:w="5509" w:type="dxa"/>
            <w:tcBorders>
              <w:top w:val="single" w:sz="4" w:space="0" w:color="auto"/>
              <w:left w:val="single" w:sz="4" w:space="0" w:color="auto"/>
              <w:bottom w:val="single" w:sz="4" w:space="0" w:color="auto"/>
              <w:right w:val="single" w:sz="4" w:space="0" w:color="auto"/>
            </w:tcBorders>
          </w:tcPr>
          <w:p w14:paraId="160002D8" w14:textId="2629AF8B"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DA</w:t>
            </w:r>
          </w:p>
        </w:tc>
        <w:tc>
          <w:tcPr>
            <w:tcW w:w="2602" w:type="dxa"/>
            <w:tcBorders>
              <w:top w:val="single" w:sz="4" w:space="0" w:color="auto"/>
              <w:left w:val="single" w:sz="4" w:space="0" w:color="auto"/>
              <w:bottom w:val="single" w:sz="4" w:space="0" w:color="auto"/>
              <w:right w:val="single" w:sz="4" w:space="0" w:color="auto"/>
            </w:tcBorders>
          </w:tcPr>
          <w:p w14:paraId="05929C79" w14:textId="28402FBB" w:rsidR="009333A0" w:rsidRPr="00563476" w:rsidRDefault="009333A0" w:rsidP="00E53210">
            <w:pPr>
              <w:spacing w:before="0" w:after="0" w:line="240" w:lineRule="auto"/>
              <w:rPr>
                <w:rFonts w:asciiTheme="minorHAnsi" w:eastAsia="Times New Roman" w:hAnsiTheme="minorHAnsi" w:cstheme="minorHAnsi"/>
                <w:iCs/>
                <w:noProof/>
                <w:sz w:val="18"/>
                <w:szCs w:val="18"/>
                <w:lang w:val="ro-RO"/>
              </w:rPr>
            </w:pPr>
          </w:p>
        </w:tc>
      </w:tr>
      <w:tr w:rsidR="009333A0" w:rsidRPr="00563476" w14:paraId="6C40B66D"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val="restart"/>
            <w:tcBorders>
              <w:top w:val="single" w:sz="4" w:space="0" w:color="auto"/>
              <w:left w:val="single" w:sz="4" w:space="0" w:color="auto"/>
              <w:right w:val="single" w:sz="4" w:space="0" w:color="auto"/>
            </w:tcBorders>
            <w:shd w:val="clear" w:color="auto" w:fill="auto"/>
          </w:tcPr>
          <w:p w14:paraId="2A4A66CB"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Instrumente și capacități pentru</w:t>
            </w:r>
          </w:p>
          <w:p w14:paraId="03564BCC"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aplicarea eficace a normelor privind</w:t>
            </w:r>
          </w:p>
          <w:p w14:paraId="0C1A3B46" w14:textId="20A6809E"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ajutoarele de stat</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5609DA8"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68D1CD5"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NA</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E97F950" w14:textId="28413FBA"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65AE9DE6"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Autoritățile de management dispun de instrumente și</w:t>
            </w:r>
          </w:p>
          <w:p w14:paraId="76EC628F"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capacități pentru a verifica respectarea normelor privind</w:t>
            </w:r>
          </w:p>
          <w:p w14:paraId="658DF844"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ajutoarele de stat:</w:t>
            </w:r>
          </w:p>
          <w:p w14:paraId="127A2D56"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În cazul întreprinderilor aflate în dificultate și al</w:t>
            </w:r>
          </w:p>
          <w:p w14:paraId="2EB3F609" w14:textId="7429ED8B"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întreprinderilor vizate de o cerință de recuperare</w:t>
            </w:r>
          </w:p>
        </w:tc>
        <w:tc>
          <w:tcPr>
            <w:tcW w:w="1118" w:type="dxa"/>
            <w:tcBorders>
              <w:top w:val="single" w:sz="4" w:space="0" w:color="auto"/>
              <w:left w:val="single" w:sz="4" w:space="0" w:color="auto"/>
              <w:bottom w:val="single" w:sz="4" w:space="0" w:color="auto"/>
              <w:right w:val="single" w:sz="4" w:space="0" w:color="auto"/>
            </w:tcBorders>
          </w:tcPr>
          <w:p w14:paraId="05AAA05E" w14:textId="483664BD" w:rsidR="009333A0" w:rsidRPr="00563476" w:rsidRDefault="009333A0"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Da</w:t>
            </w:r>
          </w:p>
        </w:tc>
        <w:tc>
          <w:tcPr>
            <w:tcW w:w="5509" w:type="dxa"/>
            <w:tcBorders>
              <w:top w:val="single" w:sz="4" w:space="0" w:color="auto"/>
              <w:left w:val="single" w:sz="4" w:space="0" w:color="auto"/>
              <w:bottom w:val="single" w:sz="4" w:space="0" w:color="auto"/>
              <w:right w:val="single" w:sz="4" w:space="0" w:color="auto"/>
            </w:tcBorders>
          </w:tcPr>
          <w:p w14:paraId="49C4AF11" w14:textId="77777777" w:rsidR="009333A0" w:rsidRPr="00563476" w:rsidRDefault="00DC6643" w:rsidP="009333A0">
            <w:pPr>
              <w:spacing w:before="60" w:after="60" w:line="240" w:lineRule="auto"/>
              <w:jc w:val="both"/>
              <w:rPr>
                <w:rFonts w:asciiTheme="minorHAnsi" w:hAnsiTheme="minorHAnsi" w:cstheme="minorHAnsi"/>
                <w:sz w:val="18"/>
                <w:szCs w:val="18"/>
                <w:lang w:val="ro-RO"/>
              </w:rPr>
            </w:pPr>
            <w:hyperlink r:id="rId35" w:history="1">
              <w:r w:rsidR="009333A0" w:rsidRPr="00563476">
                <w:rPr>
                  <w:rStyle w:val="Hyperlink"/>
                  <w:rFonts w:asciiTheme="minorHAnsi" w:hAnsiTheme="minorHAnsi" w:cstheme="minorHAnsi"/>
                  <w:color w:val="auto"/>
                  <w:sz w:val="18"/>
                  <w:szCs w:val="18"/>
                  <w:lang w:val="ro-RO"/>
                </w:rPr>
                <w:t>http://www.ajutordestat.ro/?pag=206</w:t>
              </w:r>
            </w:hyperlink>
          </w:p>
          <w:p w14:paraId="39ADA6B6" w14:textId="2CE78ACD" w:rsidR="009333A0" w:rsidRPr="00563476" w:rsidRDefault="009333A0" w:rsidP="009333A0">
            <w:pPr>
              <w:spacing w:before="0" w:after="0" w:line="240" w:lineRule="auto"/>
              <w:rPr>
                <w:rFonts w:asciiTheme="minorHAnsi" w:eastAsia="Times New Roman" w:hAnsiTheme="minorHAnsi" w:cstheme="minorHAnsi"/>
                <w:iCs/>
                <w:noProof/>
                <w:sz w:val="18"/>
                <w:szCs w:val="18"/>
                <w:lang w:val="ro-RO"/>
              </w:rPr>
            </w:pPr>
          </w:p>
        </w:tc>
        <w:tc>
          <w:tcPr>
            <w:tcW w:w="2602" w:type="dxa"/>
            <w:tcBorders>
              <w:top w:val="single" w:sz="4" w:space="0" w:color="auto"/>
              <w:left w:val="single" w:sz="4" w:space="0" w:color="auto"/>
              <w:bottom w:val="single" w:sz="4" w:space="0" w:color="auto"/>
              <w:right w:val="single" w:sz="4" w:space="0" w:color="auto"/>
            </w:tcBorders>
          </w:tcPr>
          <w:p w14:paraId="6AD43B56" w14:textId="77777777" w:rsidR="009333A0" w:rsidRPr="00563476" w:rsidRDefault="009333A0" w:rsidP="009333A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AM verifică dacă beneficiarul intră sau nu în categoria de întreprindere în dificultate:</w:t>
            </w:r>
          </w:p>
          <w:p w14:paraId="6AF552F7" w14:textId="77777777" w:rsidR="009333A0" w:rsidRPr="00563476" w:rsidRDefault="009333A0" w:rsidP="009333A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w:t>
            </w:r>
            <w:r w:rsidRPr="00563476">
              <w:rPr>
                <w:rFonts w:asciiTheme="minorHAnsi" w:hAnsiTheme="minorHAnsi" w:cstheme="minorHAnsi"/>
                <w:sz w:val="18"/>
                <w:szCs w:val="18"/>
                <w:lang w:val="ro-RO"/>
              </w:rPr>
              <w:tab/>
              <w:t>este verificată existența declarației pe propria răspundere a beneficiarului,</w:t>
            </w:r>
          </w:p>
          <w:p w14:paraId="607CD054" w14:textId="77777777" w:rsidR="009333A0" w:rsidRPr="00563476" w:rsidRDefault="009333A0" w:rsidP="009333A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w:t>
            </w:r>
            <w:r w:rsidRPr="00563476">
              <w:rPr>
                <w:rFonts w:asciiTheme="minorHAnsi" w:hAnsiTheme="minorHAnsi" w:cstheme="minorHAnsi"/>
                <w:sz w:val="18"/>
                <w:szCs w:val="18"/>
                <w:lang w:val="ro-RO"/>
              </w:rPr>
              <w:tab/>
              <w:t>este aplicată metodologia pentru verificarea încadrării în categoria de întreprindere în dificultate așa cum aceasta este definită de legislația în domeniul ajutorului de stat.</w:t>
            </w:r>
          </w:p>
          <w:p w14:paraId="4D706788" w14:textId="2F51176F" w:rsidR="009333A0" w:rsidRPr="00563476" w:rsidRDefault="009333A0"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Pentru întreprinderile supuse aplicării unei decizii de recuperare Registrul ajutoarelor de stat (</w:t>
            </w:r>
            <w:proofErr w:type="spellStart"/>
            <w:r w:rsidRPr="00563476">
              <w:rPr>
                <w:rFonts w:asciiTheme="minorHAnsi" w:hAnsiTheme="minorHAnsi" w:cstheme="minorHAnsi"/>
                <w:sz w:val="18"/>
                <w:szCs w:val="18"/>
                <w:lang w:val="ro-RO"/>
              </w:rPr>
              <w:t>RegAS</w:t>
            </w:r>
            <w:proofErr w:type="spellEnd"/>
            <w:r w:rsidRPr="00563476">
              <w:rPr>
                <w:rFonts w:asciiTheme="minorHAnsi" w:hAnsiTheme="minorHAnsi" w:cstheme="minorHAnsi"/>
                <w:sz w:val="18"/>
                <w:szCs w:val="18"/>
                <w:lang w:val="ro-RO"/>
              </w:rPr>
              <w:t xml:space="preserve">) permite verificarea ex-ante a eligibilității beneficiarului de a primi ajutor de stat-de </w:t>
            </w:r>
            <w:proofErr w:type="spellStart"/>
            <w:r w:rsidRPr="00563476">
              <w:rPr>
                <w:rFonts w:asciiTheme="minorHAnsi" w:hAnsiTheme="minorHAnsi" w:cstheme="minorHAnsi"/>
                <w:sz w:val="18"/>
                <w:szCs w:val="18"/>
                <w:lang w:val="ro-RO"/>
              </w:rPr>
              <w:t>minimis</w:t>
            </w:r>
            <w:proofErr w:type="spellEnd"/>
            <w:r w:rsidRPr="00563476">
              <w:rPr>
                <w:rFonts w:asciiTheme="minorHAnsi" w:hAnsiTheme="minorHAnsi" w:cstheme="minorHAnsi"/>
                <w:sz w:val="18"/>
                <w:szCs w:val="18"/>
                <w:lang w:val="ro-RO"/>
              </w:rPr>
              <w:t xml:space="preserve">. Aplicația </w:t>
            </w:r>
            <w:proofErr w:type="spellStart"/>
            <w:r w:rsidRPr="00563476">
              <w:rPr>
                <w:rFonts w:asciiTheme="minorHAnsi" w:hAnsiTheme="minorHAnsi" w:cstheme="minorHAnsi"/>
                <w:sz w:val="18"/>
                <w:szCs w:val="18"/>
                <w:lang w:val="ro-RO"/>
              </w:rPr>
              <w:t>RegAS</w:t>
            </w:r>
            <w:proofErr w:type="spellEnd"/>
            <w:r w:rsidRPr="00563476">
              <w:rPr>
                <w:rFonts w:asciiTheme="minorHAnsi" w:hAnsiTheme="minorHAnsi" w:cstheme="minorHAnsi"/>
                <w:sz w:val="18"/>
                <w:szCs w:val="18"/>
                <w:lang w:val="ro-RO"/>
              </w:rPr>
              <w:t xml:space="preserve"> este gestionată de Consiliul Concurenței în colaborare cu Serviciul de telecomunicații speciale.  </w:t>
            </w:r>
          </w:p>
        </w:tc>
      </w:tr>
      <w:tr w:rsidR="009333A0" w:rsidRPr="00563476" w14:paraId="236A2C9A"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bottom w:val="single" w:sz="4" w:space="0" w:color="auto"/>
              <w:right w:val="single" w:sz="4" w:space="0" w:color="auto"/>
            </w:tcBorders>
            <w:shd w:val="clear" w:color="auto" w:fill="auto"/>
          </w:tcPr>
          <w:p w14:paraId="09A374A1"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5EBDEFDF"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7A81E5F"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7A1EC9E"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3D644C62" w14:textId="2CB9FAD4"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w:t>
            </w:r>
            <w:r w:rsidRPr="00563476">
              <w:t xml:space="preserve"> </w:t>
            </w:r>
            <w:r w:rsidRPr="00563476">
              <w:rPr>
                <w:rFonts w:asciiTheme="minorHAnsi" w:eastAsia="Times New Roman" w:hAnsiTheme="minorHAnsi"/>
                <w:iCs/>
                <w:noProof/>
                <w:sz w:val="18"/>
                <w:szCs w:val="18"/>
                <w:lang w:val="ro-RO"/>
              </w:rPr>
              <w:t>Prin acces la consultanță de specialitate și orientări în</w:t>
            </w:r>
          </w:p>
          <w:p w14:paraId="4BD323F1"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materie de </w:t>
            </w:r>
            <w:r w:rsidRPr="00563476">
              <w:rPr>
                <w:rFonts w:asciiTheme="minorHAnsi" w:eastAsia="Times New Roman" w:hAnsiTheme="minorHAnsi"/>
                <w:iCs/>
                <w:noProof/>
                <w:sz w:val="18"/>
                <w:szCs w:val="18"/>
                <w:lang w:val="ro-RO"/>
              </w:rPr>
              <w:lastRenderedPageBreak/>
              <w:t>ajutoare de stat, furnizate de experți ai</w:t>
            </w:r>
          </w:p>
          <w:p w14:paraId="7E16B44E" w14:textId="77777777"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organismelor locale sau naționale în domeniul ajutoarelor</w:t>
            </w:r>
          </w:p>
          <w:p w14:paraId="29FF3587" w14:textId="481019C8" w:rsidR="009333A0" w:rsidRPr="00563476" w:rsidRDefault="009333A0"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de stat.</w:t>
            </w:r>
          </w:p>
        </w:tc>
        <w:tc>
          <w:tcPr>
            <w:tcW w:w="1118" w:type="dxa"/>
            <w:tcBorders>
              <w:top w:val="single" w:sz="4" w:space="0" w:color="auto"/>
              <w:left w:val="single" w:sz="4" w:space="0" w:color="auto"/>
              <w:bottom w:val="single" w:sz="4" w:space="0" w:color="auto"/>
              <w:right w:val="single" w:sz="4" w:space="0" w:color="auto"/>
            </w:tcBorders>
          </w:tcPr>
          <w:p w14:paraId="3EB54480" w14:textId="77777777" w:rsidR="009333A0" w:rsidRPr="00563476" w:rsidRDefault="009333A0" w:rsidP="009333A0">
            <w:pPr>
              <w:spacing w:before="0" w:after="0" w:line="240" w:lineRule="auto"/>
              <w:rPr>
                <w:rFonts w:asciiTheme="minorHAnsi" w:eastAsia="Times New Roman" w:hAnsiTheme="minorHAnsi" w:cstheme="minorHAnsi"/>
                <w:iCs/>
                <w:noProof/>
                <w:sz w:val="18"/>
                <w:szCs w:val="18"/>
                <w:lang w:val="ro-RO"/>
              </w:rPr>
            </w:pPr>
          </w:p>
        </w:tc>
        <w:tc>
          <w:tcPr>
            <w:tcW w:w="5509" w:type="dxa"/>
            <w:tcBorders>
              <w:top w:val="single" w:sz="4" w:space="0" w:color="auto"/>
              <w:left w:val="single" w:sz="4" w:space="0" w:color="auto"/>
              <w:bottom w:val="single" w:sz="4" w:space="0" w:color="auto"/>
              <w:right w:val="single" w:sz="4" w:space="0" w:color="auto"/>
            </w:tcBorders>
          </w:tcPr>
          <w:p w14:paraId="4B11AEC7" w14:textId="54FCCCE6" w:rsidR="009333A0" w:rsidRPr="00563476" w:rsidRDefault="009333A0" w:rsidP="009333A0">
            <w:pPr>
              <w:spacing w:before="0" w:after="0" w:line="240" w:lineRule="auto"/>
              <w:rPr>
                <w:rFonts w:asciiTheme="minorHAnsi" w:eastAsia="Times New Roman" w:hAnsiTheme="minorHAnsi" w:cstheme="minorHAnsi"/>
                <w:iCs/>
                <w:noProof/>
                <w:sz w:val="18"/>
                <w:szCs w:val="18"/>
                <w:lang w:val="ro-RO"/>
              </w:rPr>
            </w:pPr>
          </w:p>
        </w:tc>
        <w:tc>
          <w:tcPr>
            <w:tcW w:w="2602" w:type="dxa"/>
            <w:tcBorders>
              <w:top w:val="single" w:sz="4" w:space="0" w:color="auto"/>
              <w:left w:val="single" w:sz="4" w:space="0" w:color="auto"/>
              <w:bottom w:val="single" w:sz="4" w:space="0" w:color="auto"/>
              <w:right w:val="single" w:sz="4" w:space="0" w:color="auto"/>
            </w:tcBorders>
          </w:tcPr>
          <w:p w14:paraId="1EEDC9FA" w14:textId="11DAD3D5" w:rsidR="009333A0" w:rsidRPr="00563476" w:rsidRDefault="009333A0"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 xml:space="preserve">Potrivit para. (2), art. 6 din OUG nr. 77/2014 Consiliul Concurenței furnizează la nivel naţional asistență de specialitate privind aplicarea </w:t>
            </w:r>
            <w:r w:rsidRPr="00563476">
              <w:rPr>
                <w:rFonts w:asciiTheme="minorHAnsi" w:hAnsiTheme="minorHAnsi" w:cstheme="minorHAnsi"/>
                <w:sz w:val="18"/>
                <w:szCs w:val="18"/>
                <w:lang w:val="ro-RO"/>
              </w:rPr>
              <w:lastRenderedPageBreak/>
              <w:t xml:space="preserve">legislației ajutorului de stat furnizorilor și beneficiarilor de ajutor de stat/de </w:t>
            </w:r>
            <w:proofErr w:type="spellStart"/>
            <w:r w:rsidRPr="00563476">
              <w:rPr>
                <w:rFonts w:asciiTheme="minorHAnsi" w:hAnsiTheme="minorHAnsi" w:cstheme="minorHAnsi"/>
                <w:sz w:val="18"/>
                <w:szCs w:val="18"/>
                <w:lang w:val="ro-RO"/>
              </w:rPr>
              <w:t>minimis</w:t>
            </w:r>
            <w:proofErr w:type="spellEnd"/>
            <w:r w:rsidRPr="00563476">
              <w:rPr>
                <w:rFonts w:asciiTheme="minorHAnsi" w:hAnsiTheme="minorHAnsi" w:cstheme="minorHAnsi"/>
                <w:sz w:val="18"/>
                <w:szCs w:val="18"/>
                <w:lang w:val="ro-RO"/>
              </w:rPr>
              <w:t xml:space="preserve"> pentru a asigura îndeplinirea obligațiilor RO în acest domeniu în calitatea sa de stat membru al UE, inclusive în ceea ce privește elaborarea de acte normative sau administrative prin care se instituie măsuri de natura ajutorului.  În același timp AM au acces prin Consiliul Concurenței la platforma </w:t>
            </w:r>
            <w:proofErr w:type="spellStart"/>
            <w:r w:rsidRPr="00563476">
              <w:rPr>
                <w:rFonts w:asciiTheme="minorHAnsi" w:hAnsiTheme="minorHAnsi" w:cstheme="minorHAnsi"/>
                <w:sz w:val="18"/>
                <w:szCs w:val="18"/>
                <w:lang w:val="ro-RO"/>
              </w:rPr>
              <w:t>wiki</w:t>
            </w:r>
            <w:proofErr w:type="spellEnd"/>
            <w:r w:rsidRPr="00563476">
              <w:rPr>
                <w:rFonts w:asciiTheme="minorHAnsi" w:hAnsiTheme="minorHAnsi" w:cstheme="minorHAnsi"/>
                <w:sz w:val="18"/>
                <w:szCs w:val="18"/>
                <w:lang w:val="ro-RO"/>
              </w:rPr>
              <w:t>.</w:t>
            </w:r>
          </w:p>
        </w:tc>
      </w:tr>
      <w:tr w:rsidR="00CE1F4C" w:rsidRPr="00563476" w14:paraId="2724D041"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val="restart"/>
            <w:tcBorders>
              <w:top w:val="single" w:sz="4" w:space="0" w:color="auto"/>
              <w:left w:val="single" w:sz="4" w:space="0" w:color="auto"/>
              <w:right w:val="single" w:sz="4" w:space="0" w:color="auto"/>
            </w:tcBorders>
            <w:shd w:val="clear" w:color="auto" w:fill="auto"/>
          </w:tcPr>
          <w:p w14:paraId="3B3DD870"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Aplicarea şi implementarea eficientă a Cartei UE privind Drepturile Fundamentale</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4EA523A1" w14:textId="0C97310F"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054BF0A" w14:textId="1F41C88B"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NA</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E31BD85" w14:textId="57B9C3BE"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60BEE3C"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Există mecanisme eficace care asigură respectarea Cartei</w:t>
            </w:r>
          </w:p>
          <w:p w14:paraId="12BF2E9E"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drepturilor fundamentale a Uniunii Europene („Carta”) și</w:t>
            </w:r>
          </w:p>
          <w:p w14:paraId="4B6C2D6D"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care includ:</w:t>
            </w:r>
          </w:p>
          <w:p w14:paraId="10179A1F"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Modalități prin care să se asigure că programele sprijinite</w:t>
            </w:r>
          </w:p>
          <w:p w14:paraId="748063D6"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de fonduri și implementarea lor respectă dispozițiile</w:t>
            </w:r>
          </w:p>
          <w:p w14:paraId="6627A758" w14:textId="7C82FB01"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relevante ale Cartei</w:t>
            </w:r>
          </w:p>
        </w:tc>
        <w:tc>
          <w:tcPr>
            <w:tcW w:w="1118" w:type="dxa"/>
            <w:tcBorders>
              <w:top w:val="single" w:sz="4" w:space="0" w:color="auto"/>
              <w:left w:val="single" w:sz="4" w:space="0" w:color="auto"/>
              <w:bottom w:val="single" w:sz="4" w:space="0" w:color="auto"/>
              <w:right w:val="single" w:sz="4" w:space="0" w:color="auto"/>
            </w:tcBorders>
          </w:tcPr>
          <w:p w14:paraId="1A4BD4CE" w14:textId="77777777" w:rsidR="00CE1F4C" w:rsidRPr="00563476" w:rsidRDefault="00CE1F4C" w:rsidP="009333A0">
            <w:pPr>
              <w:spacing w:before="0" w:after="0" w:line="276" w:lineRule="auto"/>
              <w:rPr>
                <w:rFonts w:asciiTheme="minorHAnsi" w:eastAsia="Times New Roman" w:hAnsiTheme="minorHAnsi" w:cstheme="minorHAnsi"/>
                <w:iCs/>
                <w:noProof/>
                <w:sz w:val="18"/>
                <w:szCs w:val="18"/>
                <w:lang w:val="ro-RO"/>
              </w:rPr>
            </w:pPr>
          </w:p>
        </w:tc>
        <w:tc>
          <w:tcPr>
            <w:tcW w:w="5509" w:type="dxa"/>
            <w:tcBorders>
              <w:top w:val="single" w:sz="4" w:space="0" w:color="auto"/>
              <w:left w:val="single" w:sz="4" w:space="0" w:color="auto"/>
              <w:bottom w:val="single" w:sz="4" w:space="0" w:color="auto"/>
              <w:right w:val="single" w:sz="4" w:space="0" w:color="auto"/>
            </w:tcBorders>
          </w:tcPr>
          <w:p w14:paraId="237FEC6E" w14:textId="77777777" w:rsidR="00CE1F4C" w:rsidRPr="00563476" w:rsidRDefault="00CE1F4C" w:rsidP="009333A0">
            <w:pPr>
              <w:spacing w:before="60" w:after="60"/>
              <w:jc w:val="both"/>
              <w:rPr>
                <w:rFonts w:asciiTheme="minorHAnsi" w:hAnsiTheme="minorHAnsi" w:cstheme="minorHAnsi"/>
                <w:sz w:val="18"/>
                <w:szCs w:val="18"/>
                <w:lang w:val="ro-RO"/>
              </w:rPr>
            </w:pPr>
            <w:proofErr w:type="spellStart"/>
            <w:r w:rsidRPr="00563476">
              <w:rPr>
                <w:rFonts w:asciiTheme="minorHAnsi" w:hAnsiTheme="minorHAnsi" w:cstheme="minorHAnsi"/>
                <w:sz w:val="18"/>
                <w:szCs w:val="18"/>
                <w:lang w:val="ro-RO"/>
              </w:rPr>
              <w:t>Guide</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to</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application</w:t>
            </w:r>
            <w:proofErr w:type="spellEnd"/>
            <w:r w:rsidRPr="00563476">
              <w:rPr>
                <w:rFonts w:asciiTheme="minorHAnsi" w:hAnsiTheme="minorHAnsi" w:cstheme="minorHAnsi"/>
                <w:sz w:val="18"/>
                <w:szCs w:val="18"/>
                <w:lang w:val="ro-RO"/>
              </w:rPr>
              <w:t xml:space="preserve"> of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Charter of Fundamental </w:t>
            </w:r>
            <w:proofErr w:type="spellStart"/>
            <w:r w:rsidRPr="00563476">
              <w:rPr>
                <w:rFonts w:asciiTheme="minorHAnsi" w:hAnsiTheme="minorHAnsi" w:cstheme="minorHAnsi"/>
                <w:sz w:val="18"/>
                <w:szCs w:val="18"/>
                <w:lang w:val="ro-RO"/>
              </w:rPr>
              <w:t>Rights</w:t>
            </w:r>
            <w:proofErr w:type="spellEnd"/>
            <w:r w:rsidRPr="00563476">
              <w:rPr>
                <w:rFonts w:asciiTheme="minorHAnsi" w:hAnsiTheme="minorHAnsi" w:cstheme="minorHAnsi"/>
                <w:sz w:val="18"/>
                <w:szCs w:val="18"/>
                <w:lang w:val="ro-RO"/>
              </w:rPr>
              <w:t xml:space="preserve"> of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European Union in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implementation</w:t>
            </w:r>
            <w:proofErr w:type="spellEnd"/>
            <w:r w:rsidRPr="00563476">
              <w:rPr>
                <w:rFonts w:asciiTheme="minorHAnsi" w:hAnsiTheme="minorHAnsi" w:cstheme="minorHAnsi"/>
                <w:sz w:val="18"/>
                <w:szCs w:val="18"/>
                <w:lang w:val="ro-RO"/>
              </w:rPr>
              <w:t xml:space="preserve"> of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European structural </w:t>
            </w:r>
            <w:proofErr w:type="spellStart"/>
            <w:r w:rsidRPr="00563476">
              <w:rPr>
                <w:rFonts w:asciiTheme="minorHAnsi" w:hAnsiTheme="minorHAnsi" w:cstheme="minorHAnsi"/>
                <w:sz w:val="18"/>
                <w:szCs w:val="18"/>
                <w:lang w:val="ro-RO"/>
              </w:rPr>
              <w:t>and</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investment</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funds</w:t>
            </w:r>
            <w:proofErr w:type="spellEnd"/>
          </w:p>
          <w:p w14:paraId="2097518E" w14:textId="7D9DF540" w:rsidR="00CE1F4C" w:rsidRPr="00563476" w:rsidRDefault="00DC6643" w:rsidP="009333A0">
            <w:pPr>
              <w:spacing w:before="0" w:after="0" w:line="276" w:lineRule="auto"/>
              <w:rPr>
                <w:rFonts w:asciiTheme="minorHAnsi" w:eastAsia="Times New Roman" w:hAnsiTheme="minorHAnsi" w:cstheme="minorHAnsi"/>
                <w:iCs/>
                <w:noProof/>
                <w:sz w:val="18"/>
                <w:szCs w:val="18"/>
                <w:lang w:val="ro-RO"/>
              </w:rPr>
            </w:pPr>
            <w:hyperlink r:id="rId36" w:history="1">
              <w:r w:rsidR="00CE1F4C" w:rsidRPr="00563476">
                <w:rPr>
                  <w:rStyle w:val="Hyperlink"/>
                  <w:rFonts w:asciiTheme="minorHAnsi" w:hAnsiTheme="minorHAnsi" w:cstheme="minorHAnsi"/>
                  <w:color w:val="auto"/>
                  <w:sz w:val="18"/>
                  <w:szCs w:val="18"/>
                  <w:lang w:val="ro-RO"/>
                </w:rPr>
                <w:t>https://mfe.gov.ro/minister/perioade-de-programare/perioada-2021-2027/</w:t>
              </w:r>
            </w:hyperlink>
          </w:p>
        </w:tc>
        <w:tc>
          <w:tcPr>
            <w:tcW w:w="2602" w:type="dxa"/>
            <w:tcBorders>
              <w:top w:val="single" w:sz="4" w:space="0" w:color="auto"/>
              <w:left w:val="single" w:sz="4" w:space="0" w:color="auto"/>
              <w:bottom w:val="single" w:sz="4" w:space="0" w:color="auto"/>
              <w:right w:val="single" w:sz="4" w:space="0" w:color="auto"/>
            </w:tcBorders>
          </w:tcPr>
          <w:p w14:paraId="543C4790" w14:textId="77777777" w:rsidR="00CE1F4C" w:rsidRPr="00563476" w:rsidRDefault="00CE1F4C" w:rsidP="009333A0">
            <w:pPr>
              <w:spacing w:before="60" w:after="60"/>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MIPE a elaborat Ghidul pentru aplicarea Cartei Drepturilor Fundamentale a Uniunii Europene în implementarea fondurilor europene structurale și de investiții.</w:t>
            </w:r>
          </w:p>
          <w:p w14:paraId="3F36749F" w14:textId="27923F39" w:rsidR="00CE1F4C" w:rsidRPr="00563476" w:rsidRDefault="00CE1F4C" w:rsidP="009333A0">
            <w:pPr>
              <w:spacing w:before="0" w:after="0" w:line="276"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 xml:space="preserve">Demersurile pentru a asigura conformitatea programelor sprijinite de fonduri și implementarea cu respectarea dispozițiilor Cartei sunt incluse în Ghid in cadrul capitolului VI </w:t>
            </w:r>
            <w:proofErr w:type="spellStart"/>
            <w:r w:rsidRPr="00563476">
              <w:rPr>
                <w:rFonts w:asciiTheme="minorHAnsi" w:hAnsiTheme="minorHAnsi" w:cstheme="minorHAnsi"/>
                <w:sz w:val="18"/>
                <w:szCs w:val="18"/>
                <w:lang w:val="ro-RO"/>
              </w:rPr>
              <w:t>Obligations</w:t>
            </w:r>
            <w:proofErr w:type="spellEnd"/>
            <w:r w:rsidRPr="00563476">
              <w:rPr>
                <w:rFonts w:asciiTheme="minorHAnsi" w:hAnsiTheme="minorHAnsi" w:cstheme="minorHAnsi"/>
                <w:sz w:val="18"/>
                <w:szCs w:val="18"/>
                <w:lang w:val="ro-RO"/>
              </w:rPr>
              <w:t xml:space="preserve"> of </w:t>
            </w:r>
            <w:proofErr w:type="spellStart"/>
            <w:r w:rsidRPr="00563476">
              <w:rPr>
                <w:rFonts w:asciiTheme="minorHAnsi" w:hAnsiTheme="minorHAnsi" w:cstheme="minorHAnsi"/>
                <w:sz w:val="18"/>
                <w:szCs w:val="18"/>
                <w:lang w:val="ro-RO"/>
              </w:rPr>
              <w:t>managing</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authorities</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and</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other</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institutions</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involved</w:t>
            </w:r>
            <w:proofErr w:type="spellEnd"/>
            <w:r w:rsidRPr="00563476">
              <w:rPr>
                <w:rFonts w:asciiTheme="minorHAnsi" w:hAnsiTheme="minorHAnsi" w:cstheme="minorHAnsi"/>
                <w:sz w:val="18"/>
                <w:szCs w:val="18"/>
                <w:lang w:val="ro-RO"/>
              </w:rPr>
              <w:t xml:space="preserve"> in </w:t>
            </w:r>
            <w:proofErr w:type="spellStart"/>
            <w:r w:rsidRPr="00563476">
              <w:rPr>
                <w:rFonts w:asciiTheme="minorHAnsi" w:hAnsiTheme="minorHAnsi" w:cstheme="minorHAnsi"/>
                <w:sz w:val="18"/>
                <w:szCs w:val="18"/>
                <w:lang w:val="ro-RO"/>
              </w:rPr>
              <w:t>managing</w:t>
            </w:r>
            <w:proofErr w:type="spellEnd"/>
            <w:r w:rsidRPr="00563476">
              <w:rPr>
                <w:rFonts w:asciiTheme="minorHAnsi" w:hAnsiTheme="minorHAnsi" w:cstheme="minorHAnsi"/>
                <w:sz w:val="18"/>
                <w:szCs w:val="18"/>
                <w:lang w:val="ro-RO"/>
              </w:rPr>
              <w:t xml:space="preserve"> European </w:t>
            </w:r>
            <w:proofErr w:type="spellStart"/>
            <w:r w:rsidRPr="00563476">
              <w:rPr>
                <w:rFonts w:asciiTheme="minorHAnsi" w:hAnsiTheme="minorHAnsi" w:cstheme="minorHAnsi"/>
                <w:sz w:val="18"/>
                <w:szCs w:val="18"/>
                <w:lang w:val="ro-RO"/>
              </w:rPr>
              <w:t>funds</w:t>
            </w:r>
            <w:proofErr w:type="spellEnd"/>
            <w:r w:rsidRPr="00563476">
              <w:rPr>
                <w:rFonts w:asciiTheme="minorHAnsi" w:hAnsiTheme="minorHAnsi" w:cstheme="minorHAnsi"/>
                <w:sz w:val="18"/>
                <w:szCs w:val="18"/>
                <w:lang w:val="ro-RO"/>
              </w:rPr>
              <w:t xml:space="preserve">, capitolul  IV Legal status. </w:t>
            </w:r>
            <w:proofErr w:type="spellStart"/>
            <w:r w:rsidRPr="00563476">
              <w:rPr>
                <w:rFonts w:asciiTheme="minorHAnsi" w:hAnsiTheme="minorHAnsi" w:cstheme="minorHAnsi"/>
                <w:sz w:val="18"/>
                <w:szCs w:val="18"/>
                <w:lang w:val="ro-RO"/>
              </w:rPr>
              <w:t>Obligation</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to</w:t>
            </w:r>
            <w:proofErr w:type="spellEnd"/>
            <w:r w:rsidRPr="00563476">
              <w:rPr>
                <w:rFonts w:asciiTheme="minorHAnsi" w:hAnsiTheme="minorHAnsi" w:cstheme="minorHAnsi"/>
                <w:sz w:val="18"/>
                <w:szCs w:val="18"/>
                <w:lang w:val="ro-RO"/>
              </w:rPr>
              <w:t xml:space="preserve"> respect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Charter.</w:t>
            </w:r>
          </w:p>
        </w:tc>
      </w:tr>
      <w:tr w:rsidR="00CE1F4C" w:rsidRPr="00563476" w14:paraId="2135BC51"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bottom w:val="single" w:sz="4" w:space="0" w:color="auto"/>
              <w:right w:val="single" w:sz="4" w:space="0" w:color="auto"/>
            </w:tcBorders>
            <w:shd w:val="clear" w:color="auto" w:fill="auto"/>
          </w:tcPr>
          <w:p w14:paraId="4A5614F2"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36E5EC1"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1C35FFF6"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EA93EC8"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4BDA9651" w14:textId="26C8A374"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w:t>
            </w:r>
            <w:r w:rsidRPr="00563476">
              <w:t xml:space="preserve"> </w:t>
            </w:r>
            <w:r w:rsidRPr="00563476">
              <w:rPr>
                <w:rFonts w:asciiTheme="minorHAnsi" w:eastAsia="Times New Roman" w:hAnsiTheme="minorHAnsi"/>
                <w:iCs/>
                <w:noProof/>
                <w:sz w:val="18"/>
                <w:szCs w:val="18"/>
                <w:lang w:val="ro-RO"/>
              </w:rPr>
              <w:t xml:space="preserve">Modalități de raportare către comitetul de </w:t>
            </w:r>
            <w:r w:rsidRPr="00563476">
              <w:rPr>
                <w:rFonts w:asciiTheme="minorHAnsi" w:eastAsia="Times New Roman" w:hAnsiTheme="minorHAnsi"/>
                <w:iCs/>
                <w:noProof/>
                <w:sz w:val="18"/>
                <w:szCs w:val="18"/>
                <w:lang w:val="ro-RO"/>
              </w:rPr>
              <w:lastRenderedPageBreak/>
              <w:t>monitorizare cu</w:t>
            </w:r>
          </w:p>
          <w:p w14:paraId="1BC58C93"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privire la cazurile în care operațiunile sprijinite de fonduri</w:t>
            </w:r>
          </w:p>
          <w:p w14:paraId="04AEB381"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nu respectă Carta, precum și cu privire la plângerile</w:t>
            </w:r>
          </w:p>
          <w:p w14:paraId="3D291602"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referitoare la Cartă prezentate în conformitate cu măsurile</w:t>
            </w:r>
          </w:p>
          <w:p w14:paraId="1DDA6443" w14:textId="6C3E22C4"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adoptate în temeiul articolului 69 alineatul (7)</w:t>
            </w:r>
          </w:p>
        </w:tc>
        <w:tc>
          <w:tcPr>
            <w:tcW w:w="1118" w:type="dxa"/>
            <w:tcBorders>
              <w:top w:val="single" w:sz="4" w:space="0" w:color="auto"/>
              <w:left w:val="single" w:sz="4" w:space="0" w:color="auto"/>
              <w:bottom w:val="single" w:sz="4" w:space="0" w:color="auto"/>
              <w:right w:val="single" w:sz="4" w:space="0" w:color="auto"/>
            </w:tcBorders>
          </w:tcPr>
          <w:p w14:paraId="5E451D81" w14:textId="77777777" w:rsidR="00CE1F4C" w:rsidRPr="00563476" w:rsidRDefault="00CE1F4C" w:rsidP="009333A0">
            <w:pPr>
              <w:spacing w:before="0" w:after="0" w:line="276" w:lineRule="auto"/>
              <w:rPr>
                <w:rFonts w:asciiTheme="minorHAnsi" w:eastAsia="Times New Roman" w:hAnsiTheme="minorHAnsi" w:cstheme="minorHAnsi"/>
                <w:iCs/>
                <w:noProof/>
                <w:sz w:val="18"/>
                <w:szCs w:val="18"/>
                <w:lang w:val="ro-RO"/>
              </w:rPr>
            </w:pPr>
          </w:p>
        </w:tc>
        <w:tc>
          <w:tcPr>
            <w:tcW w:w="5509" w:type="dxa"/>
            <w:tcBorders>
              <w:top w:val="single" w:sz="4" w:space="0" w:color="auto"/>
              <w:left w:val="single" w:sz="4" w:space="0" w:color="auto"/>
              <w:bottom w:val="single" w:sz="4" w:space="0" w:color="auto"/>
              <w:right w:val="single" w:sz="4" w:space="0" w:color="auto"/>
            </w:tcBorders>
          </w:tcPr>
          <w:p w14:paraId="2735B8A4" w14:textId="77777777" w:rsidR="00CE1F4C" w:rsidRPr="00563476" w:rsidRDefault="00CE1F4C" w:rsidP="009333A0">
            <w:pPr>
              <w:spacing w:before="60" w:after="60"/>
              <w:jc w:val="both"/>
              <w:rPr>
                <w:rFonts w:asciiTheme="minorHAnsi" w:hAnsiTheme="minorHAnsi" w:cstheme="minorHAnsi"/>
                <w:sz w:val="18"/>
                <w:szCs w:val="18"/>
                <w:lang w:val="ro-RO"/>
              </w:rPr>
            </w:pPr>
            <w:proofErr w:type="spellStart"/>
            <w:r w:rsidRPr="00563476">
              <w:rPr>
                <w:rFonts w:asciiTheme="minorHAnsi" w:hAnsiTheme="minorHAnsi" w:cstheme="minorHAnsi"/>
                <w:sz w:val="18"/>
                <w:szCs w:val="18"/>
                <w:lang w:val="ro-RO"/>
              </w:rPr>
              <w:t>Guide</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to</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application</w:t>
            </w:r>
            <w:proofErr w:type="spellEnd"/>
            <w:r w:rsidRPr="00563476">
              <w:rPr>
                <w:rFonts w:asciiTheme="minorHAnsi" w:hAnsiTheme="minorHAnsi" w:cstheme="minorHAnsi"/>
                <w:sz w:val="18"/>
                <w:szCs w:val="18"/>
                <w:lang w:val="ro-RO"/>
              </w:rPr>
              <w:t xml:space="preserve"> of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Charter of Fundamental </w:t>
            </w:r>
            <w:proofErr w:type="spellStart"/>
            <w:r w:rsidRPr="00563476">
              <w:rPr>
                <w:rFonts w:asciiTheme="minorHAnsi" w:hAnsiTheme="minorHAnsi" w:cstheme="minorHAnsi"/>
                <w:sz w:val="18"/>
                <w:szCs w:val="18"/>
                <w:lang w:val="ro-RO"/>
              </w:rPr>
              <w:t>Rights</w:t>
            </w:r>
            <w:proofErr w:type="spellEnd"/>
            <w:r w:rsidRPr="00563476">
              <w:rPr>
                <w:rFonts w:asciiTheme="minorHAnsi" w:hAnsiTheme="minorHAnsi" w:cstheme="minorHAnsi"/>
                <w:sz w:val="18"/>
                <w:szCs w:val="18"/>
                <w:lang w:val="ro-RO"/>
              </w:rPr>
              <w:t xml:space="preserve"> of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European Union in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implementation</w:t>
            </w:r>
            <w:proofErr w:type="spellEnd"/>
            <w:r w:rsidRPr="00563476">
              <w:rPr>
                <w:rFonts w:asciiTheme="minorHAnsi" w:hAnsiTheme="minorHAnsi" w:cstheme="minorHAnsi"/>
                <w:sz w:val="18"/>
                <w:szCs w:val="18"/>
                <w:lang w:val="ro-RO"/>
              </w:rPr>
              <w:t xml:space="preserve"> of </w:t>
            </w:r>
            <w:proofErr w:type="spellStart"/>
            <w:r w:rsidRPr="00563476">
              <w:rPr>
                <w:rFonts w:asciiTheme="minorHAnsi" w:hAnsiTheme="minorHAnsi" w:cstheme="minorHAnsi"/>
                <w:sz w:val="18"/>
                <w:szCs w:val="18"/>
                <w:lang w:val="ro-RO"/>
              </w:rPr>
              <w:t>the</w:t>
            </w:r>
            <w:proofErr w:type="spellEnd"/>
            <w:r w:rsidRPr="00563476">
              <w:rPr>
                <w:rFonts w:asciiTheme="minorHAnsi" w:hAnsiTheme="minorHAnsi" w:cstheme="minorHAnsi"/>
                <w:sz w:val="18"/>
                <w:szCs w:val="18"/>
                <w:lang w:val="ro-RO"/>
              </w:rPr>
              <w:t xml:space="preserve"> European structural </w:t>
            </w:r>
            <w:proofErr w:type="spellStart"/>
            <w:r w:rsidRPr="00563476">
              <w:rPr>
                <w:rFonts w:asciiTheme="minorHAnsi" w:hAnsiTheme="minorHAnsi" w:cstheme="minorHAnsi"/>
                <w:sz w:val="18"/>
                <w:szCs w:val="18"/>
                <w:lang w:val="ro-RO"/>
              </w:rPr>
              <w:t>and</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lastRenderedPageBreak/>
              <w:t>investment</w:t>
            </w:r>
            <w:proofErr w:type="spellEnd"/>
            <w:r w:rsidRPr="00563476">
              <w:rPr>
                <w:rFonts w:asciiTheme="minorHAnsi" w:hAnsiTheme="minorHAnsi" w:cstheme="minorHAnsi"/>
                <w:sz w:val="18"/>
                <w:szCs w:val="18"/>
                <w:lang w:val="ro-RO"/>
              </w:rPr>
              <w:t xml:space="preserve"> </w:t>
            </w:r>
            <w:proofErr w:type="spellStart"/>
            <w:r w:rsidRPr="00563476">
              <w:rPr>
                <w:rFonts w:asciiTheme="minorHAnsi" w:hAnsiTheme="minorHAnsi" w:cstheme="minorHAnsi"/>
                <w:sz w:val="18"/>
                <w:szCs w:val="18"/>
                <w:lang w:val="ro-RO"/>
              </w:rPr>
              <w:t>funds</w:t>
            </w:r>
            <w:proofErr w:type="spellEnd"/>
          </w:p>
          <w:p w14:paraId="52F931C9" w14:textId="77777777" w:rsidR="00CE1F4C" w:rsidRPr="00563476" w:rsidRDefault="00DC6643" w:rsidP="009333A0">
            <w:pPr>
              <w:pStyle w:val="ListParagraph"/>
              <w:tabs>
                <w:tab w:val="left" w:pos="286"/>
              </w:tabs>
              <w:spacing w:before="60" w:after="60"/>
              <w:ind w:left="0"/>
              <w:jc w:val="both"/>
              <w:rPr>
                <w:rFonts w:asciiTheme="minorHAnsi" w:hAnsiTheme="minorHAnsi" w:cstheme="minorHAnsi"/>
                <w:sz w:val="18"/>
                <w:szCs w:val="18"/>
                <w:lang w:val="ro-RO"/>
              </w:rPr>
            </w:pPr>
            <w:hyperlink r:id="rId37" w:history="1">
              <w:r w:rsidR="00CE1F4C" w:rsidRPr="00563476">
                <w:rPr>
                  <w:rStyle w:val="Hyperlink"/>
                  <w:rFonts w:asciiTheme="minorHAnsi" w:hAnsiTheme="minorHAnsi" w:cstheme="minorHAnsi"/>
                  <w:color w:val="auto"/>
                  <w:sz w:val="18"/>
                  <w:szCs w:val="18"/>
                  <w:lang w:val="ro-RO"/>
                </w:rPr>
                <w:t>https://mfe.gov.ro/minister/perioade-de-programare/perioada-2021-2027/</w:t>
              </w:r>
            </w:hyperlink>
            <w:r w:rsidR="00CE1F4C" w:rsidRPr="00563476">
              <w:rPr>
                <w:rStyle w:val="Hyperlink"/>
                <w:rFonts w:asciiTheme="minorHAnsi" w:hAnsiTheme="minorHAnsi" w:cstheme="minorHAnsi"/>
                <w:color w:val="auto"/>
                <w:sz w:val="18"/>
                <w:szCs w:val="18"/>
                <w:lang w:val="ro-RO"/>
              </w:rPr>
              <w:t xml:space="preserve">  </w:t>
            </w:r>
          </w:p>
          <w:p w14:paraId="1C89BC6D" w14:textId="3090345E" w:rsidR="00CE1F4C" w:rsidRPr="00563476" w:rsidRDefault="00CE1F4C" w:rsidP="009333A0">
            <w:pPr>
              <w:spacing w:before="0" w:after="0" w:line="276" w:lineRule="auto"/>
              <w:rPr>
                <w:rFonts w:asciiTheme="minorHAnsi" w:eastAsia="Times New Roman" w:hAnsiTheme="minorHAnsi" w:cstheme="minorHAnsi"/>
                <w:iCs/>
                <w:noProof/>
                <w:sz w:val="18"/>
                <w:szCs w:val="18"/>
                <w:lang w:val="ro-RO"/>
              </w:rPr>
            </w:pPr>
          </w:p>
        </w:tc>
        <w:tc>
          <w:tcPr>
            <w:tcW w:w="2602" w:type="dxa"/>
            <w:tcBorders>
              <w:top w:val="single" w:sz="4" w:space="0" w:color="auto"/>
              <w:left w:val="single" w:sz="4" w:space="0" w:color="auto"/>
              <w:bottom w:val="single" w:sz="4" w:space="0" w:color="auto"/>
              <w:right w:val="single" w:sz="4" w:space="0" w:color="auto"/>
            </w:tcBorders>
          </w:tcPr>
          <w:p w14:paraId="6B0E5DEA" w14:textId="0990AD89" w:rsidR="00CE1F4C" w:rsidRPr="00563476" w:rsidRDefault="00CE1F4C" w:rsidP="009333A0">
            <w:pPr>
              <w:spacing w:before="0" w:after="0" w:line="276" w:lineRule="auto"/>
              <w:rPr>
                <w:rFonts w:asciiTheme="minorHAnsi" w:eastAsia="Times New Roman" w:hAnsiTheme="minorHAnsi" w:cstheme="minorHAnsi"/>
                <w:iCs/>
                <w:noProof/>
                <w:sz w:val="18"/>
                <w:szCs w:val="18"/>
                <w:lang w:val="ro-RO"/>
              </w:rPr>
            </w:pPr>
            <w:proofErr w:type="spellStart"/>
            <w:r w:rsidRPr="00563476">
              <w:rPr>
                <w:rFonts w:asciiTheme="minorHAnsi" w:hAnsiTheme="minorHAnsi" w:cstheme="minorHAnsi"/>
                <w:sz w:val="18"/>
                <w:szCs w:val="18"/>
                <w:lang w:val="ro-RO"/>
              </w:rPr>
              <w:lastRenderedPageBreak/>
              <w:t>Modalitatile</w:t>
            </w:r>
            <w:proofErr w:type="spellEnd"/>
            <w:r w:rsidRPr="00563476">
              <w:rPr>
                <w:rFonts w:asciiTheme="minorHAnsi" w:hAnsiTheme="minorHAnsi" w:cstheme="minorHAnsi"/>
                <w:sz w:val="18"/>
                <w:szCs w:val="18"/>
                <w:lang w:val="ro-RO"/>
              </w:rPr>
              <w:t xml:space="preserve"> de raportare către comitetul de monitorizare a cazurilor de nerespectare a </w:t>
            </w:r>
            <w:r w:rsidRPr="00563476">
              <w:rPr>
                <w:rFonts w:asciiTheme="minorHAnsi" w:hAnsiTheme="minorHAnsi" w:cstheme="minorHAnsi"/>
                <w:sz w:val="18"/>
                <w:szCs w:val="18"/>
                <w:lang w:val="ro-RO"/>
              </w:rPr>
              <w:lastRenderedPageBreak/>
              <w:t xml:space="preserve">prevederilor cartei in implementarea  operațiunilor sprijinite de fonduri sunt incluse în Ghid, capitolul VI Obligații ale autorităților de management și alte instituții implicate în gestionarea fondurilor europene (punctul 4. Verificarea </w:t>
            </w:r>
            <w:proofErr w:type="spellStart"/>
            <w:r w:rsidRPr="00563476">
              <w:rPr>
                <w:rFonts w:asciiTheme="minorHAnsi" w:hAnsiTheme="minorHAnsi" w:cstheme="minorHAnsi"/>
                <w:sz w:val="18"/>
                <w:szCs w:val="18"/>
                <w:lang w:val="ro-RO"/>
              </w:rPr>
              <w:t>conformitatii</w:t>
            </w:r>
            <w:proofErr w:type="spellEnd"/>
            <w:r w:rsidRPr="00563476">
              <w:rPr>
                <w:rFonts w:asciiTheme="minorHAnsi" w:hAnsiTheme="minorHAnsi" w:cstheme="minorHAnsi"/>
                <w:sz w:val="18"/>
                <w:szCs w:val="18"/>
                <w:lang w:val="ro-RO"/>
              </w:rPr>
              <w:t xml:space="preserve"> cu Carta in perioada de monitorizare)</w:t>
            </w:r>
          </w:p>
        </w:tc>
      </w:tr>
      <w:tr w:rsidR="00CE1F4C" w:rsidRPr="00563476" w14:paraId="60108339"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val="restart"/>
            <w:tcBorders>
              <w:top w:val="single" w:sz="4" w:space="0" w:color="auto"/>
              <w:left w:val="single" w:sz="4" w:space="0" w:color="auto"/>
              <w:right w:val="single" w:sz="4" w:space="0" w:color="auto"/>
            </w:tcBorders>
            <w:shd w:val="clear" w:color="auto" w:fill="auto"/>
          </w:tcPr>
          <w:p w14:paraId="19D557FD"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lastRenderedPageBreak/>
              <w:t>Implementarea și aplicarea</w:t>
            </w:r>
          </w:p>
          <w:p w14:paraId="289D4AAC"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Convenției Organizației Națiunilor</w:t>
            </w:r>
          </w:p>
          <w:p w14:paraId="35466015"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Unite privind drepturile persoanelor</w:t>
            </w:r>
          </w:p>
          <w:p w14:paraId="67E0D6ED"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cu handicap (CDPD a ONU) în</w:t>
            </w:r>
          </w:p>
          <w:p w14:paraId="37A21F02"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conformitate cu Decizia</w:t>
            </w:r>
          </w:p>
          <w:p w14:paraId="25862EE4" w14:textId="618C728E"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2010/48/CE a Consiliului</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7C1B4E6"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D45ADC0"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527828F" w14:textId="7A7C9675" w:rsidR="00CE1F4C" w:rsidRPr="00563476" w:rsidRDefault="00CE1F4C" w:rsidP="009333A0">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 xml:space="preserve">Da </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10DF29FE"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Există un cadru național care asigură aplicarea CDPD a ONU</w:t>
            </w:r>
          </w:p>
          <w:p w14:paraId="5C5AB27D"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și care include:</w:t>
            </w:r>
          </w:p>
          <w:p w14:paraId="1E7E4E9D"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1. Obiective cu ținte măsurabile, mecanisme de colectare a</w:t>
            </w:r>
          </w:p>
          <w:p w14:paraId="3C17B9E4" w14:textId="6E9A9168" w:rsidR="00CE1F4C" w:rsidRPr="00563476" w:rsidRDefault="00CE1F4C" w:rsidP="00CE1F4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datelor și mecanisme de monitorizare</w:t>
            </w:r>
          </w:p>
        </w:tc>
        <w:tc>
          <w:tcPr>
            <w:tcW w:w="1118" w:type="dxa"/>
            <w:tcBorders>
              <w:top w:val="single" w:sz="4" w:space="0" w:color="auto"/>
              <w:left w:val="single" w:sz="4" w:space="0" w:color="auto"/>
              <w:bottom w:val="single" w:sz="4" w:space="0" w:color="auto"/>
              <w:right w:val="single" w:sz="4" w:space="0" w:color="auto"/>
            </w:tcBorders>
          </w:tcPr>
          <w:p w14:paraId="6E088190" w14:textId="39DC2836" w:rsidR="00CE1F4C" w:rsidRPr="00563476" w:rsidRDefault="00CE1F4C"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Da</w:t>
            </w:r>
          </w:p>
        </w:tc>
        <w:tc>
          <w:tcPr>
            <w:tcW w:w="5509" w:type="dxa"/>
            <w:tcBorders>
              <w:top w:val="single" w:sz="4" w:space="0" w:color="auto"/>
              <w:left w:val="single" w:sz="4" w:space="0" w:color="auto"/>
              <w:bottom w:val="single" w:sz="4" w:space="0" w:color="auto"/>
              <w:right w:val="single" w:sz="4" w:space="0" w:color="auto"/>
            </w:tcBorders>
          </w:tcPr>
          <w:p w14:paraId="31AAF6A8" w14:textId="77777777" w:rsidR="00CE1F4C" w:rsidRPr="00563476" w:rsidRDefault="00CE1F4C" w:rsidP="009333A0">
            <w:pPr>
              <w:pStyle w:val="ListParagraph"/>
              <w:tabs>
                <w:tab w:val="left" w:pos="286"/>
              </w:tabs>
              <w:spacing w:before="60" w:after="60" w:line="240" w:lineRule="auto"/>
              <w:ind w:left="0"/>
              <w:jc w:val="both"/>
              <w:rPr>
                <w:rFonts w:asciiTheme="minorHAnsi" w:hAnsiTheme="minorHAnsi" w:cstheme="minorHAnsi"/>
                <w:sz w:val="18"/>
                <w:szCs w:val="18"/>
                <w:lang w:val="ro-RO"/>
              </w:rPr>
            </w:pPr>
            <w:r w:rsidRPr="00563476">
              <w:rPr>
                <w:rFonts w:asciiTheme="minorHAnsi" w:hAnsiTheme="minorHAnsi" w:cstheme="minorHAnsi"/>
                <w:b/>
                <w:bCs/>
                <w:sz w:val="18"/>
                <w:szCs w:val="18"/>
                <w:lang w:val="ro-RO"/>
              </w:rPr>
              <w:t>Legea nr</w:t>
            </w:r>
            <w:r w:rsidRPr="00563476">
              <w:rPr>
                <w:rFonts w:asciiTheme="minorHAnsi" w:hAnsiTheme="minorHAnsi" w:cstheme="minorHAnsi"/>
                <w:bCs/>
                <w:sz w:val="18"/>
                <w:szCs w:val="18"/>
                <w:lang w:val="ro-RO"/>
              </w:rPr>
              <w:t>.</w:t>
            </w:r>
            <w:r w:rsidRPr="00563476">
              <w:rPr>
                <w:rFonts w:asciiTheme="minorHAnsi" w:hAnsiTheme="minorHAnsi" w:cstheme="minorHAnsi"/>
                <w:b/>
                <w:bCs/>
                <w:sz w:val="18"/>
                <w:szCs w:val="18"/>
                <w:lang w:val="ro-RO"/>
              </w:rPr>
              <w:t xml:space="preserve"> 221</w:t>
            </w:r>
            <w:r w:rsidRPr="00563476">
              <w:rPr>
                <w:rFonts w:asciiTheme="minorHAnsi" w:hAnsiTheme="minorHAnsi" w:cstheme="minorHAnsi"/>
                <w:bCs/>
                <w:sz w:val="18"/>
                <w:szCs w:val="18"/>
                <w:lang w:val="ro-RO"/>
              </w:rPr>
              <w:t>/</w:t>
            </w:r>
            <w:r w:rsidRPr="00563476">
              <w:rPr>
                <w:rFonts w:asciiTheme="minorHAnsi" w:hAnsiTheme="minorHAnsi" w:cstheme="minorHAnsi"/>
                <w:b/>
                <w:bCs/>
                <w:sz w:val="18"/>
                <w:szCs w:val="18"/>
                <w:lang w:val="ro-RO"/>
              </w:rPr>
              <w:t>2010</w:t>
            </w:r>
            <w:r w:rsidRPr="00563476">
              <w:rPr>
                <w:rFonts w:asciiTheme="minorHAnsi" w:hAnsiTheme="minorHAnsi" w:cstheme="minorHAnsi"/>
                <w:sz w:val="18"/>
                <w:szCs w:val="18"/>
                <w:lang w:val="ro-RO"/>
              </w:rPr>
              <w:t xml:space="preserve"> pentru ratificarea Convenţiei privind drepturile persoanelor cu </w:t>
            </w:r>
            <w:proofErr w:type="spellStart"/>
            <w:r w:rsidRPr="00563476">
              <w:rPr>
                <w:rFonts w:asciiTheme="minorHAnsi" w:hAnsiTheme="minorHAnsi" w:cstheme="minorHAnsi"/>
                <w:sz w:val="18"/>
                <w:szCs w:val="18"/>
                <w:lang w:val="ro-RO"/>
              </w:rPr>
              <w:t>dizabilităţi</w:t>
            </w:r>
            <w:proofErr w:type="spellEnd"/>
            <w:r w:rsidRPr="00563476">
              <w:rPr>
                <w:rFonts w:asciiTheme="minorHAnsi" w:hAnsiTheme="minorHAnsi" w:cstheme="minorHAnsi"/>
                <w:sz w:val="18"/>
                <w:szCs w:val="18"/>
                <w:lang w:val="ro-RO"/>
              </w:rPr>
              <w:t xml:space="preserve"> </w:t>
            </w:r>
            <w:hyperlink r:id="rId38" w:history="1">
              <w:r w:rsidRPr="00563476">
                <w:rPr>
                  <w:rStyle w:val="Hyperlink"/>
                  <w:rFonts w:asciiTheme="minorHAnsi" w:hAnsiTheme="minorHAnsi" w:cstheme="minorHAnsi"/>
                  <w:color w:val="auto"/>
                  <w:sz w:val="18"/>
                  <w:szCs w:val="18"/>
                  <w:lang w:val="ro-RO"/>
                </w:rPr>
                <w:t>http://legislatie.just.ro/Public/DetaliiDocumentAfis/123949</w:t>
              </w:r>
            </w:hyperlink>
          </w:p>
          <w:p w14:paraId="06C558E3" w14:textId="77777777" w:rsidR="00CE1F4C" w:rsidRPr="00563476" w:rsidRDefault="00CE1F4C" w:rsidP="009333A0">
            <w:pPr>
              <w:pStyle w:val="ListParagraph"/>
              <w:tabs>
                <w:tab w:val="left" w:pos="286"/>
              </w:tabs>
              <w:spacing w:before="60" w:after="60" w:line="240" w:lineRule="auto"/>
              <w:ind w:left="0"/>
              <w:jc w:val="both"/>
              <w:rPr>
                <w:rFonts w:asciiTheme="minorHAnsi" w:hAnsiTheme="minorHAnsi" w:cstheme="minorHAnsi"/>
                <w:sz w:val="18"/>
                <w:szCs w:val="18"/>
                <w:lang w:val="ro-RO"/>
              </w:rPr>
            </w:pPr>
            <w:r w:rsidRPr="00563476">
              <w:rPr>
                <w:rFonts w:asciiTheme="minorHAnsi" w:hAnsiTheme="minorHAnsi" w:cstheme="minorHAnsi"/>
                <w:b/>
                <w:bCs/>
                <w:sz w:val="18"/>
                <w:szCs w:val="18"/>
                <w:lang w:val="ro-RO"/>
              </w:rPr>
              <w:t>Legea nr</w:t>
            </w:r>
            <w:r w:rsidRPr="00563476">
              <w:rPr>
                <w:rFonts w:asciiTheme="minorHAnsi" w:hAnsiTheme="minorHAnsi" w:cstheme="minorHAnsi"/>
                <w:bCs/>
                <w:sz w:val="18"/>
                <w:szCs w:val="18"/>
                <w:lang w:val="ro-RO"/>
              </w:rPr>
              <w:t>.</w:t>
            </w:r>
            <w:r w:rsidRPr="00563476">
              <w:rPr>
                <w:rFonts w:asciiTheme="minorHAnsi" w:hAnsiTheme="minorHAnsi" w:cstheme="minorHAnsi"/>
                <w:b/>
                <w:bCs/>
                <w:sz w:val="18"/>
                <w:szCs w:val="18"/>
                <w:lang w:val="ro-RO"/>
              </w:rPr>
              <w:t xml:space="preserve"> 448</w:t>
            </w:r>
            <w:r w:rsidRPr="00563476">
              <w:rPr>
                <w:rFonts w:asciiTheme="minorHAnsi" w:hAnsiTheme="minorHAnsi" w:cstheme="minorHAnsi"/>
                <w:bCs/>
                <w:sz w:val="18"/>
                <w:szCs w:val="18"/>
                <w:lang w:val="ro-RO"/>
              </w:rPr>
              <w:t>/</w:t>
            </w:r>
            <w:r w:rsidRPr="00563476">
              <w:rPr>
                <w:rFonts w:asciiTheme="minorHAnsi" w:hAnsiTheme="minorHAnsi" w:cstheme="minorHAnsi"/>
                <w:b/>
                <w:bCs/>
                <w:sz w:val="18"/>
                <w:szCs w:val="18"/>
                <w:lang w:val="ro-RO"/>
              </w:rPr>
              <w:t>2006</w:t>
            </w:r>
            <w:r w:rsidRPr="00563476">
              <w:rPr>
                <w:rFonts w:asciiTheme="minorHAnsi" w:hAnsiTheme="minorHAnsi" w:cstheme="minorHAnsi"/>
                <w:sz w:val="18"/>
                <w:szCs w:val="18"/>
                <w:lang w:val="ro-RO"/>
              </w:rPr>
              <w:t xml:space="preserve"> privind protecția și promovarea drepturilor persoanelor cu handicap    </w:t>
            </w:r>
            <w:hyperlink r:id="rId39" w:history="1">
              <w:r w:rsidRPr="00563476">
                <w:rPr>
                  <w:rStyle w:val="Hyperlink"/>
                  <w:rFonts w:asciiTheme="minorHAnsi" w:hAnsiTheme="minorHAnsi" w:cstheme="minorHAnsi"/>
                  <w:color w:val="auto"/>
                  <w:sz w:val="18"/>
                  <w:szCs w:val="18"/>
                  <w:lang w:val="ro-RO"/>
                </w:rPr>
                <w:t>http://legislatie.just.ro/Public/DetaliiDocument/236311</w:t>
              </w:r>
            </w:hyperlink>
            <w:r w:rsidRPr="00563476">
              <w:rPr>
                <w:rFonts w:asciiTheme="minorHAnsi" w:hAnsiTheme="minorHAnsi" w:cstheme="minorHAnsi"/>
                <w:sz w:val="18"/>
                <w:szCs w:val="18"/>
                <w:lang w:val="ro-RO"/>
              </w:rPr>
              <w:t xml:space="preserve">  </w:t>
            </w:r>
          </w:p>
          <w:p w14:paraId="5BEFA560" w14:textId="77777777" w:rsidR="00CE1F4C" w:rsidRPr="00563476" w:rsidRDefault="00CE1F4C" w:rsidP="009333A0">
            <w:pPr>
              <w:pStyle w:val="ListParagraph"/>
              <w:tabs>
                <w:tab w:val="left" w:pos="286"/>
              </w:tabs>
              <w:spacing w:before="60" w:after="60" w:line="240" w:lineRule="auto"/>
              <w:ind w:left="0"/>
              <w:jc w:val="both"/>
              <w:rPr>
                <w:rFonts w:asciiTheme="minorHAnsi" w:hAnsiTheme="minorHAnsi" w:cstheme="minorHAnsi"/>
                <w:sz w:val="18"/>
                <w:szCs w:val="18"/>
                <w:lang w:val="ro-RO"/>
              </w:rPr>
            </w:pPr>
            <w:r w:rsidRPr="00563476">
              <w:rPr>
                <w:rFonts w:asciiTheme="minorHAnsi" w:hAnsiTheme="minorHAnsi" w:cstheme="minorHAnsi"/>
                <w:b/>
                <w:bCs/>
                <w:sz w:val="18"/>
                <w:szCs w:val="18"/>
                <w:lang w:val="ro-RO"/>
              </w:rPr>
              <w:t>Legea nr</w:t>
            </w:r>
            <w:r w:rsidRPr="00563476">
              <w:rPr>
                <w:rFonts w:asciiTheme="minorHAnsi" w:hAnsiTheme="minorHAnsi" w:cstheme="minorHAnsi"/>
                <w:bCs/>
                <w:sz w:val="18"/>
                <w:szCs w:val="18"/>
                <w:lang w:val="ro-RO"/>
              </w:rPr>
              <w:t>.</w:t>
            </w:r>
            <w:r w:rsidRPr="00563476">
              <w:rPr>
                <w:rFonts w:asciiTheme="minorHAnsi" w:hAnsiTheme="minorHAnsi" w:cstheme="minorHAnsi"/>
                <w:b/>
                <w:bCs/>
                <w:sz w:val="18"/>
                <w:szCs w:val="18"/>
                <w:lang w:val="ro-RO"/>
              </w:rPr>
              <w:t xml:space="preserve"> 8</w:t>
            </w:r>
            <w:r w:rsidRPr="00563476">
              <w:rPr>
                <w:rFonts w:asciiTheme="minorHAnsi" w:hAnsiTheme="minorHAnsi" w:cstheme="minorHAnsi"/>
                <w:bCs/>
                <w:sz w:val="18"/>
                <w:szCs w:val="18"/>
                <w:lang w:val="ro-RO"/>
              </w:rPr>
              <w:t>/</w:t>
            </w:r>
            <w:r w:rsidRPr="00563476">
              <w:rPr>
                <w:rFonts w:asciiTheme="minorHAnsi" w:hAnsiTheme="minorHAnsi" w:cstheme="minorHAnsi"/>
                <w:b/>
                <w:bCs/>
                <w:sz w:val="18"/>
                <w:szCs w:val="18"/>
                <w:lang w:val="ro-RO"/>
              </w:rPr>
              <w:t>2016</w:t>
            </w:r>
            <w:r w:rsidRPr="00563476">
              <w:rPr>
                <w:rFonts w:asciiTheme="minorHAnsi" w:hAnsiTheme="minorHAnsi" w:cstheme="minorHAnsi"/>
                <w:sz w:val="18"/>
                <w:szCs w:val="18"/>
                <w:lang w:val="ro-RO"/>
              </w:rPr>
              <w:t xml:space="preserve"> privind înfiinţarea mecanismelor prevăzute de Convenţia privind drepturile persoanelor cu </w:t>
            </w:r>
            <w:proofErr w:type="spellStart"/>
            <w:r w:rsidRPr="00563476">
              <w:rPr>
                <w:rFonts w:asciiTheme="minorHAnsi" w:hAnsiTheme="minorHAnsi" w:cstheme="minorHAnsi"/>
                <w:sz w:val="18"/>
                <w:szCs w:val="18"/>
                <w:lang w:val="ro-RO"/>
              </w:rPr>
              <w:t>dizabilităţi</w:t>
            </w:r>
            <w:proofErr w:type="spellEnd"/>
            <w:r w:rsidRPr="00563476">
              <w:rPr>
                <w:rFonts w:asciiTheme="minorHAnsi" w:hAnsiTheme="minorHAnsi" w:cstheme="minorHAnsi"/>
                <w:sz w:val="18"/>
                <w:szCs w:val="18"/>
                <w:lang w:val="ro-RO"/>
              </w:rPr>
              <w:t xml:space="preserve"> </w:t>
            </w:r>
            <w:hyperlink r:id="rId40" w:history="1">
              <w:r w:rsidRPr="00563476">
                <w:rPr>
                  <w:rStyle w:val="Hyperlink"/>
                  <w:rFonts w:asciiTheme="minorHAnsi" w:hAnsiTheme="minorHAnsi" w:cstheme="minorHAnsi"/>
                  <w:color w:val="auto"/>
                  <w:sz w:val="18"/>
                  <w:szCs w:val="18"/>
                  <w:lang w:val="ro-RO"/>
                </w:rPr>
                <w:t>http://legislatie.just.ro/Public/DetaliiDocument/175197</w:t>
              </w:r>
            </w:hyperlink>
            <w:r w:rsidRPr="00563476">
              <w:rPr>
                <w:rFonts w:asciiTheme="minorHAnsi" w:hAnsiTheme="minorHAnsi" w:cstheme="minorHAnsi"/>
                <w:sz w:val="18"/>
                <w:szCs w:val="18"/>
                <w:lang w:val="ro-RO"/>
              </w:rPr>
              <w:t xml:space="preserve"> </w:t>
            </w:r>
          </w:p>
          <w:p w14:paraId="575F6680" w14:textId="13A83476" w:rsidR="00CE1F4C" w:rsidRPr="00563476" w:rsidRDefault="00CE1F4C"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HG aprobare strategie???</w:t>
            </w:r>
          </w:p>
        </w:tc>
        <w:tc>
          <w:tcPr>
            <w:tcW w:w="2602" w:type="dxa"/>
            <w:tcBorders>
              <w:top w:val="single" w:sz="4" w:space="0" w:color="auto"/>
              <w:left w:val="single" w:sz="4" w:space="0" w:color="auto"/>
              <w:bottom w:val="single" w:sz="4" w:space="0" w:color="auto"/>
              <w:right w:val="single" w:sz="4" w:space="0" w:color="auto"/>
            </w:tcBorders>
          </w:tcPr>
          <w:p w14:paraId="61EAC6B7" w14:textId="77777777" w:rsidR="00CE1F4C" w:rsidRPr="00563476" w:rsidRDefault="00CE1F4C" w:rsidP="009333A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ANDPDCA a elaborat Strategia națională privind drepturile persoanelor cu </w:t>
            </w:r>
            <w:proofErr w:type="spellStart"/>
            <w:r w:rsidRPr="00563476">
              <w:rPr>
                <w:rFonts w:asciiTheme="minorHAnsi" w:hAnsiTheme="minorHAnsi" w:cstheme="minorHAnsi"/>
                <w:sz w:val="18"/>
                <w:szCs w:val="18"/>
                <w:lang w:val="ro-RO"/>
              </w:rPr>
              <w:t>dizabilități</w:t>
            </w:r>
            <w:proofErr w:type="spellEnd"/>
            <w:r w:rsidRPr="00563476">
              <w:rPr>
                <w:rFonts w:asciiTheme="minorHAnsi" w:hAnsiTheme="minorHAnsi" w:cstheme="minorHAnsi"/>
                <w:sz w:val="18"/>
                <w:szCs w:val="18"/>
                <w:lang w:val="ro-RO"/>
              </w:rPr>
              <w:t xml:space="preserve"> 2021-2027 și Planul Operațional aferent, în cadrul unui proiect AT,  cu sprijinul Băncii Mondiale,  având ca obiectiv asigurarea </w:t>
            </w:r>
            <w:r w:rsidRPr="00563476">
              <w:rPr>
                <w:rFonts w:asciiTheme="minorHAnsi" w:eastAsia="Calibri" w:hAnsiTheme="minorHAnsi" w:cstheme="minorHAnsi"/>
                <w:sz w:val="18"/>
                <w:szCs w:val="18"/>
                <w:lang w:val="ro-RO"/>
              </w:rPr>
              <w:t xml:space="preserve">participării depline și efective a persoanelor cu </w:t>
            </w:r>
            <w:proofErr w:type="spellStart"/>
            <w:r w:rsidRPr="00563476">
              <w:rPr>
                <w:rFonts w:asciiTheme="minorHAnsi" w:eastAsia="Calibri" w:hAnsiTheme="minorHAnsi" w:cstheme="minorHAnsi"/>
                <w:sz w:val="18"/>
                <w:szCs w:val="18"/>
                <w:lang w:val="ro-RO"/>
              </w:rPr>
              <w:t>dizabilități</w:t>
            </w:r>
            <w:proofErr w:type="spellEnd"/>
            <w:r w:rsidRPr="00563476">
              <w:rPr>
                <w:rFonts w:asciiTheme="minorHAnsi" w:eastAsia="Calibri" w:hAnsiTheme="minorHAnsi" w:cstheme="minorHAnsi"/>
                <w:sz w:val="18"/>
                <w:szCs w:val="18"/>
                <w:lang w:val="ro-RO"/>
              </w:rPr>
              <w:t xml:space="preserve">, bazată pe libertatea de decizie, în toate domeniile vieții și într-un mediu accesibil și </w:t>
            </w:r>
            <w:proofErr w:type="spellStart"/>
            <w:r w:rsidRPr="00563476">
              <w:rPr>
                <w:rFonts w:asciiTheme="minorHAnsi" w:eastAsia="Calibri" w:hAnsiTheme="minorHAnsi" w:cstheme="minorHAnsi"/>
                <w:sz w:val="18"/>
                <w:szCs w:val="18"/>
                <w:lang w:val="ro-RO"/>
              </w:rPr>
              <w:t>rezilient</w:t>
            </w:r>
            <w:proofErr w:type="spellEnd"/>
            <w:r w:rsidRPr="00563476">
              <w:rPr>
                <w:rFonts w:asciiTheme="minorHAnsi" w:eastAsia="Calibri" w:hAnsiTheme="minorHAnsi" w:cstheme="minorHAnsi"/>
                <w:sz w:val="18"/>
                <w:szCs w:val="18"/>
                <w:lang w:val="ro-RO"/>
              </w:rPr>
              <w:t>.</w:t>
            </w:r>
          </w:p>
          <w:p w14:paraId="06D64A6D" w14:textId="77777777" w:rsidR="00CE1F4C" w:rsidRPr="00563476" w:rsidRDefault="00CE1F4C" w:rsidP="009333A0">
            <w:pPr>
              <w:pStyle w:val="SingleTxt"/>
              <w:widowControl w:val="0"/>
              <w:tabs>
                <w:tab w:val="clear" w:pos="1267"/>
              </w:tabs>
              <w:spacing w:line="240" w:lineRule="auto"/>
              <w:ind w:left="0" w:right="-45"/>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Strategia continuă și dezvoltă demersul de implementare a </w:t>
            </w:r>
            <w:r w:rsidRPr="00563476">
              <w:rPr>
                <w:rFonts w:asciiTheme="minorHAnsi" w:hAnsiTheme="minorHAnsi" w:cstheme="minorHAnsi"/>
                <w:i/>
                <w:sz w:val="18"/>
                <w:szCs w:val="18"/>
                <w:lang w:val="ro-RO"/>
              </w:rPr>
              <w:t xml:space="preserve">Convenției ONU privind drepturile persoanelor cu </w:t>
            </w:r>
            <w:proofErr w:type="spellStart"/>
            <w:r w:rsidRPr="00563476">
              <w:rPr>
                <w:rFonts w:asciiTheme="minorHAnsi" w:hAnsiTheme="minorHAnsi" w:cstheme="minorHAnsi"/>
                <w:i/>
                <w:sz w:val="18"/>
                <w:szCs w:val="18"/>
                <w:lang w:val="ro-RO"/>
              </w:rPr>
              <w:t>dizabilități</w:t>
            </w:r>
            <w:proofErr w:type="spellEnd"/>
            <w:r w:rsidRPr="00563476">
              <w:rPr>
                <w:rFonts w:asciiTheme="minorHAnsi" w:hAnsiTheme="minorHAnsi" w:cstheme="minorHAnsi"/>
                <w:sz w:val="18"/>
                <w:szCs w:val="18"/>
                <w:lang w:val="ro-RO"/>
              </w:rPr>
              <w:t xml:space="preserve"> în vederea asigurării cadrului pentru exercitarea deplină și în condiții de egalitate a tuturor </w:t>
            </w:r>
            <w:r w:rsidRPr="00563476">
              <w:rPr>
                <w:rFonts w:asciiTheme="minorHAnsi" w:hAnsiTheme="minorHAnsi" w:cstheme="minorHAnsi"/>
                <w:sz w:val="18"/>
                <w:szCs w:val="18"/>
                <w:lang w:val="ro-RO"/>
              </w:rPr>
              <w:lastRenderedPageBreak/>
              <w:t xml:space="preserve">drepturilor şi libertăţilor fundamentale ale omului de către toate persoanele cu </w:t>
            </w:r>
            <w:proofErr w:type="spellStart"/>
            <w:r w:rsidRPr="00563476">
              <w:rPr>
                <w:rFonts w:asciiTheme="minorHAnsi" w:hAnsiTheme="minorHAnsi" w:cstheme="minorHAnsi"/>
                <w:sz w:val="18"/>
                <w:szCs w:val="18"/>
                <w:lang w:val="ro-RO"/>
              </w:rPr>
              <w:t>dizabilităţi</w:t>
            </w:r>
            <w:proofErr w:type="spellEnd"/>
            <w:r w:rsidRPr="00563476">
              <w:rPr>
                <w:rFonts w:asciiTheme="minorHAnsi" w:hAnsiTheme="minorHAnsi" w:cstheme="minorHAnsi"/>
                <w:sz w:val="18"/>
                <w:szCs w:val="18"/>
                <w:lang w:val="ro-RO"/>
              </w:rPr>
              <w:t xml:space="preserve">.  </w:t>
            </w:r>
          </w:p>
          <w:p w14:paraId="65F1F94F" w14:textId="77777777" w:rsidR="00CE1F4C" w:rsidRPr="00563476" w:rsidRDefault="00CE1F4C" w:rsidP="009333A0">
            <w:pPr>
              <w:spacing w:before="60" w:after="60" w:line="240" w:lineRule="auto"/>
              <w:jc w:val="both"/>
              <w:rPr>
                <w:rFonts w:asciiTheme="minorHAnsi" w:hAnsiTheme="minorHAnsi" w:cstheme="minorHAnsi"/>
                <w:sz w:val="18"/>
                <w:szCs w:val="18"/>
                <w:lang w:val="it-IT"/>
              </w:rPr>
            </w:pPr>
            <w:r w:rsidRPr="00563476">
              <w:rPr>
                <w:rFonts w:asciiTheme="minorHAnsi" w:hAnsiTheme="minorHAnsi" w:cstheme="minorHAnsi"/>
                <w:sz w:val="18"/>
                <w:szCs w:val="18"/>
                <w:lang w:val="it-IT"/>
              </w:rPr>
              <w:t>Monitorizarea implementării Strategiei va fi realizată de către ANDPDCA, pe baza unei metodologii și a unor instrumente de lucru.</w:t>
            </w:r>
          </w:p>
          <w:p w14:paraId="76B3855F" w14:textId="0EF63101" w:rsidR="00CE1F4C" w:rsidRPr="00563476" w:rsidRDefault="00CE1F4C"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it-IT"/>
              </w:rPr>
              <w:t>Obiectivele și țintele măsurabile, sistemul de colectare de date și  mecanismul de monitorizare devin pachetul complet pentru asigurarea implementării Strategiei naționale 2021-2027</w:t>
            </w:r>
          </w:p>
        </w:tc>
      </w:tr>
      <w:tr w:rsidR="00CE1F4C" w:rsidRPr="00563476" w14:paraId="33782CD9"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right w:val="single" w:sz="4" w:space="0" w:color="auto"/>
            </w:tcBorders>
            <w:shd w:val="clear" w:color="auto" w:fill="auto"/>
          </w:tcPr>
          <w:p w14:paraId="74870954"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B7DE3BB"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279685D4"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498EA75" w14:textId="77777777" w:rsidR="00CE1F4C" w:rsidRPr="00563476" w:rsidRDefault="00CE1F4C" w:rsidP="009333A0">
            <w:pPr>
              <w:spacing w:before="0" w:after="0" w:line="276" w:lineRule="auto"/>
              <w:rPr>
                <w:rFonts w:asciiTheme="minorHAnsi" w:eastAsia="Times New Roman" w:hAnsiTheme="minorHAnsi"/>
                <w:iCs/>
                <w:noProof/>
                <w:sz w:val="18"/>
                <w:szCs w:val="18"/>
                <w:lang w:val="ro-RO"/>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8FA11F0" w14:textId="5B094C3F" w:rsidR="00CE1F4C" w:rsidRPr="00563476" w:rsidRDefault="00CE1F4C" w:rsidP="00CE1F4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2.</w:t>
            </w:r>
            <w:r w:rsidRPr="00563476">
              <w:t xml:space="preserve"> </w:t>
            </w:r>
            <w:r w:rsidRPr="00563476">
              <w:rPr>
                <w:rFonts w:asciiTheme="minorHAnsi" w:eastAsia="Times New Roman" w:hAnsiTheme="minorHAnsi"/>
                <w:iCs/>
                <w:noProof/>
                <w:sz w:val="18"/>
                <w:szCs w:val="18"/>
                <w:lang w:val="ro-RO"/>
              </w:rPr>
              <w:t>Modalități prin care să se asigure că politica, legislația și</w:t>
            </w:r>
          </w:p>
          <w:p w14:paraId="7C8ED1AA"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standardele în materie de accesibilitate se reflectă în mod</w:t>
            </w:r>
          </w:p>
          <w:p w14:paraId="6294C6B2" w14:textId="0E0E70C7" w:rsidR="00CE1F4C" w:rsidRPr="00563476" w:rsidRDefault="00CE1F4C" w:rsidP="00CE1F4C">
            <w:pPr>
              <w:spacing w:before="0" w:after="0" w:line="276" w:lineRule="auto"/>
              <w:rPr>
                <w:rFonts w:asciiTheme="minorHAnsi" w:eastAsia="Times New Roman" w:hAnsiTheme="minorHAnsi"/>
                <w:iCs/>
                <w:noProof/>
                <w:sz w:val="18"/>
                <w:szCs w:val="18"/>
                <w:lang w:val="ro-RO"/>
              </w:rPr>
            </w:pPr>
            <w:r w:rsidRPr="00563476">
              <w:rPr>
                <w:rFonts w:asciiTheme="minorHAnsi" w:eastAsia="Times New Roman" w:hAnsiTheme="minorHAnsi"/>
                <w:iCs/>
                <w:noProof/>
                <w:sz w:val="18"/>
                <w:szCs w:val="18"/>
                <w:lang w:val="ro-RO"/>
              </w:rPr>
              <w:t>corespunzător în pregătirea și implementarea programelor</w:t>
            </w:r>
          </w:p>
        </w:tc>
        <w:tc>
          <w:tcPr>
            <w:tcW w:w="1118" w:type="dxa"/>
            <w:tcBorders>
              <w:top w:val="single" w:sz="4" w:space="0" w:color="auto"/>
              <w:left w:val="single" w:sz="4" w:space="0" w:color="auto"/>
              <w:bottom w:val="single" w:sz="4" w:space="0" w:color="auto"/>
              <w:right w:val="single" w:sz="4" w:space="0" w:color="auto"/>
            </w:tcBorders>
          </w:tcPr>
          <w:p w14:paraId="00977448" w14:textId="28CCBE13" w:rsidR="00CE1F4C" w:rsidRPr="00563476" w:rsidRDefault="00CE1F4C"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Da</w:t>
            </w:r>
          </w:p>
        </w:tc>
        <w:tc>
          <w:tcPr>
            <w:tcW w:w="5509" w:type="dxa"/>
            <w:tcBorders>
              <w:top w:val="single" w:sz="4" w:space="0" w:color="auto"/>
              <w:left w:val="single" w:sz="4" w:space="0" w:color="auto"/>
              <w:bottom w:val="single" w:sz="4" w:space="0" w:color="auto"/>
              <w:right w:val="single" w:sz="4" w:space="0" w:color="auto"/>
            </w:tcBorders>
          </w:tcPr>
          <w:p w14:paraId="349564FA" w14:textId="6ADA317F" w:rsidR="00CE1F4C" w:rsidRPr="00563476" w:rsidRDefault="00DC6643" w:rsidP="009333A0">
            <w:pPr>
              <w:spacing w:before="0" w:after="0" w:line="240" w:lineRule="auto"/>
              <w:rPr>
                <w:rFonts w:asciiTheme="minorHAnsi" w:eastAsia="Times New Roman" w:hAnsiTheme="minorHAnsi" w:cstheme="minorHAnsi"/>
                <w:iCs/>
                <w:noProof/>
                <w:sz w:val="18"/>
                <w:szCs w:val="18"/>
                <w:lang w:val="ro-RO"/>
              </w:rPr>
            </w:pPr>
            <w:hyperlink r:id="rId41" w:history="1">
              <w:r w:rsidR="00CE1F4C" w:rsidRPr="00563476">
                <w:rPr>
                  <w:rStyle w:val="Hyperlink"/>
                  <w:rFonts w:asciiTheme="minorHAnsi" w:hAnsiTheme="minorHAnsi" w:cstheme="minorHAnsi"/>
                  <w:color w:val="auto"/>
                  <w:sz w:val="18"/>
                  <w:szCs w:val="18"/>
                  <w:lang w:val="ro-RO"/>
                </w:rPr>
                <w:t>https://mfe.gov.ro/minister/punctul-de-contact-pentru-implementarea-conventiei-privind-drepturile-persoanelor-cu-dizabilitati/</w:t>
              </w:r>
            </w:hyperlink>
            <w:r w:rsidR="00CE1F4C" w:rsidRPr="00563476">
              <w:rPr>
                <w:rFonts w:asciiTheme="minorHAnsi" w:hAnsiTheme="minorHAnsi" w:cstheme="minorHAnsi"/>
                <w:sz w:val="18"/>
                <w:szCs w:val="18"/>
                <w:lang w:val="ro-RO"/>
              </w:rPr>
              <w:t xml:space="preserve"> </w:t>
            </w:r>
          </w:p>
        </w:tc>
        <w:tc>
          <w:tcPr>
            <w:tcW w:w="2602" w:type="dxa"/>
            <w:tcBorders>
              <w:top w:val="single" w:sz="4" w:space="0" w:color="auto"/>
              <w:left w:val="single" w:sz="4" w:space="0" w:color="auto"/>
              <w:bottom w:val="single" w:sz="4" w:space="0" w:color="auto"/>
              <w:right w:val="single" w:sz="4" w:space="0" w:color="auto"/>
            </w:tcBorders>
          </w:tcPr>
          <w:p w14:paraId="3CC431E5" w14:textId="77777777" w:rsidR="00CE1F4C" w:rsidRPr="00563476" w:rsidRDefault="00CE1F4C" w:rsidP="009333A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MIPE a elaborat Ghidul privind reflectarea Convenției ONU privind drepturile persoanelor cu </w:t>
            </w:r>
            <w:proofErr w:type="spellStart"/>
            <w:r w:rsidRPr="00563476">
              <w:rPr>
                <w:rFonts w:asciiTheme="minorHAnsi" w:hAnsiTheme="minorHAnsi" w:cstheme="minorHAnsi"/>
                <w:sz w:val="18"/>
                <w:szCs w:val="18"/>
                <w:lang w:val="ro-RO"/>
              </w:rPr>
              <w:t>dizabilități</w:t>
            </w:r>
            <w:proofErr w:type="spellEnd"/>
            <w:r w:rsidRPr="00563476">
              <w:rPr>
                <w:rFonts w:asciiTheme="minorHAnsi" w:hAnsiTheme="minorHAnsi" w:cstheme="minorHAnsi"/>
                <w:sz w:val="18"/>
                <w:szCs w:val="18"/>
                <w:lang w:val="ro-RO"/>
              </w:rPr>
              <w:t xml:space="preserve"> în pregătirea și implementarea programelor și proiectelor cu finanțare nerambursabilă pentru perioada 2021-2027, care sprijină implementarea și aplicarea prevederilor Convenției prin reflectarea politicilor, legislației și standardelor în materie de accesibilitate în pregătirea AP și PO, încurajând acțiuni și măsuri eficiente în elaborarea și implementarea proiectelor.</w:t>
            </w:r>
          </w:p>
          <w:p w14:paraId="4DBAEA51" w14:textId="77777777" w:rsidR="00CE1F4C" w:rsidRPr="00563476" w:rsidRDefault="00CE1F4C" w:rsidP="009333A0">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Documentul prezintă cadrul legal și instituțional aplicabil, principalele dispoziții ale CDPD de care se va ține cont în etapele de programare și de implementare, precum și mecanismele de asigurare și </w:t>
            </w:r>
            <w:r w:rsidRPr="00563476">
              <w:rPr>
                <w:rFonts w:asciiTheme="minorHAnsi" w:hAnsiTheme="minorHAnsi" w:cstheme="minorHAnsi"/>
                <w:sz w:val="18"/>
                <w:szCs w:val="18"/>
                <w:lang w:val="ro-RO"/>
              </w:rPr>
              <w:lastRenderedPageBreak/>
              <w:t xml:space="preserve">verificare a respectării condiției favorizante. </w:t>
            </w:r>
          </w:p>
          <w:p w14:paraId="21C23BAD" w14:textId="16BC143F" w:rsidR="00CE1F4C" w:rsidRPr="00563476" w:rsidRDefault="00CE1F4C" w:rsidP="009333A0">
            <w:pPr>
              <w:spacing w:before="0" w:after="0" w:line="240" w:lineRule="auto"/>
              <w:rPr>
                <w:rFonts w:asciiTheme="minorHAnsi" w:eastAsia="Times New Roman" w:hAnsiTheme="minorHAnsi" w:cstheme="minorHAnsi"/>
                <w:iCs/>
                <w:noProof/>
                <w:sz w:val="18"/>
                <w:szCs w:val="18"/>
                <w:lang w:val="ro-RO"/>
              </w:rPr>
            </w:pPr>
            <w:r w:rsidRPr="00563476">
              <w:rPr>
                <w:rFonts w:asciiTheme="minorHAnsi" w:hAnsiTheme="minorHAnsi" w:cstheme="minorHAnsi"/>
                <w:sz w:val="18"/>
                <w:szCs w:val="18"/>
                <w:lang w:val="ro-RO"/>
              </w:rPr>
              <w:t xml:space="preserve">Ghidul urmărește promovarea de acțiuni privind accesibilitatea, adaptarea rezonabilă, designul universal, cercetarea în domeniul noilor tehnologii și utilizarea acestora de către persoanele </w:t>
            </w:r>
            <w:proofErr w:type="spellStart"/>
            <w:r w:rsidRPr="00563476">
              <w:rPr>
                <w:rFonts w:asciiTheme="minorHAnsi" w:hAnsiTheme="minorHAnsi" w:cstheme="minorHAnsi"/>
                <w:sz w:val="18"/>
                <w:szCs w:val="18"/>
                <w:lang w:val="ro-RO"/>
              </w:rPr>
              <w:t>dizabilități</w:t>
            </w:r>
            <w:proofErr w:type="spellEnd"/>
            <w:r w:rsidRPr="00563476">
              <w:rPr>
                <w:rFonts w:asciiTheme="minorHAnsi" w:hAnsiTheme="minorHAnsi" w:cstheme="minorHAnsi"/>
                <w:sz w:val="18"/>
                <w:szCs w:val="18"/>
                <w:lang w:val="ro-RO"/>
              </w:rPr>
              <w:t xml:space="preserve"> în vederea facilitării integrării acestora în societate. </w:t>
            </w:r>
          </w:p>
        </w:tc>
      </w:tr>
      <w:tr w:rsidR="00CE1F4C" w:rsidRPr="00563476" w14:paraId="62D0C56B" w14:textId="77777777" w:rsidTr="00BF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4" w:type="dxa"/>
            <w:vMerge/>
            <w:tcBorders>
              <w:left w:val="single" w:sz="4" w:space="0" w:color="auto"/>
              <w:bottom w:val="single" w:sz="4" w:space="0" w:color="auto"/>
              <w:right w:val="single" w:sz="4" w:space="0" w:color="auto"/>
            </w:tcBorders>
            <w:shd w:val="clear" w:color="auto" w:fill="auto"/>
          </w:tcPr>
          <w:p w14:paraId="25EDCCE6"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EDA5438"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8DDB8D2"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D0806EA"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77FE0271" w14:textId="77777777" w:rsidR="00CE1F4C" w:rsidRPr="00563476" w:rsidRDefault="00CE1F4C" w:rsidP="00CE1F4C">
            <w:pPr>
              <w:spacing w:before="0" w:after="0" w:line="276" w:lineRule="auto"/>
              <w:rPr>
                <w:rFonts w:asciiTheme="minorHAnsi" w:eastAsia="Times New Roman" w:hAnsiTheme="minorHAnsi"/>
                <w:iCs/>
                <w:noProof/>
                <w:sz w:val="18"/>
                <w:szCs w:val="18"/>
                <w:lang w:val="ro-RO"/>
              </w:rPr>
            </w:pPr>
          </w:p>
        </w:tc>
        <w:tc>
          <w:tcPr>
            <w:tcW w:w="1118" w:type="dxa"/>
            <w:tcBorders>
              <w:top w:val="single" w:sz="4" w:space="0" w:color="auto"/>
              <w:left w:val="single" w:sz="4" w:space="0" w:color="auto"/>
              <w:bottom w:val="single" w:sz="4" w:space="0" w:color="auto"/>
              <w:right w:val="single" w:sz="4" w:space="0" w:color="auto"/>
            </w:tcBorders>
          </w:tcPr>
          <w:p w14:paraId="66B0952C" w14:textId="60CA0778" w:rsidR="00CE1F4C" w:rsidRPr="00563476" w:rsidRDefault="00CE1F4C" w:rsidP="00CE1F4C">
            <w:pPr>
              <w:spacing w:before="0" w:after="0" w:line="240" w:lineRule="auto"/>
              <w:rPr>
                <w:rFonts w:asciiTheme="minorHAnsi" w:hAnsiTheme="minorHAnsi" w:cstheme="minorHAnsi"/>
                <w:sz w:val="18"/>
                <w:szCs w:val="18"/>
                <w:lang w:val="ro-RO"/>
              </w:rPr>
            </w:pPr>
            <w:r w:rsidRPr="00563476">
              <w:rPr>
                <w:rFonts w:asciiTheme="minorHAnsi" w:hAnsiTheme="minorHAnsi" w:cstheme="minorHAnsi"/>
                <w:sz w:val="18"/>
                <w:szCs w:val="18"/>
                <w:lang w:val="ro-RO"/>
              </w:rPr>
              <w:t>Da</w:t>
            </w:r>
          </w:p>
        </w:tc>
        <w:tc>
          <w:tcPr>
            <w:tcW w:w="5509" w:type="dxa"/>
            <w:tcBorders>
              <w:left w:val="single" w:sz="4" w:space="0" w:color="auto"/>
              <w:bottom w:val="single" w:sz="4" w:space="0" w:color="auto"/>
              <w:right w:val="single" w:sz="4" w:space="0" w:color="auto"/>
            </w:tcBorders>
          </w:tcPr>
          <w:p w14:paraId="1F579706" w14:textId="02B0A512" w:rsidR="00CE1F4C" w:rsidRPr="00563476" w:rsidRDefault="00DC6643" w:rsidP="00CE1F4C">
            <w:pPr>
              <w:spacing w:before="0" w:after="0" w:line="240" w:lineRule="auto"/>
              <w:rPr>
                <w:rStyle w:val="Hyperlink"/>
                <w:rFonts w:asciiTheme="minorHAnsi" w:hAnsiTheme="minorHAnsi" w:cstheme="minorHAnsi"/>
                <w:color w:val="auto"/>
                <w:sz w:val="18"/>
                <w:szCs w:val="18"/>
                <w:lang w:val="ro-RO"/>
              </w:rPr>
            </w:pPr>
            <w:hyperlink r:id="rId42" w:history="1">
              <w:r w:rsidR="00CE1F4C" w:rsidRPr="00563476">
                <w:rPr>
                  <w:rStyle w:val="Hyperlink"/>
                  <w:rFonts w:asciiTheme="minorHAnsi" w:hAnsiTheme="minorHAnsi" w:cstheme="minorHAnsi"/>
                  <w:color w:val="auto"/>
                  <w:sz w:val="18"/>
                  <w:szCs w:val="18"/>
                  <w:lang w:val="ro-RO"/>
                </w:rPr>
                <w:t>https://mfe.gov.ro/minister/punctul-de-contact-pentru-implementarea-conventiei-privind-drepturile-persoanelor-cu-dizabilitati/</w:t>
              </w:r>
            </w:hyperlink>
            <w:r w:rsidR="00CE1F4C" w:rsidRPr="00563476">
              <w:rPr>
                <w:rFonts w:asciiTheme="minorHAnsi" w:hAnsiTheme="minorHAnsi" w:cstheme="minorHAnsi"/>
                <w:sz w:val="18"/>
                <w:szCs w:val="18"/>
                <w:lang w:val="ro-RO"/>
              </w:rPr>
              <w:t xml:space="preserve">   </w:t>
            </w:r>
          </w:p>
        </w:tc>
        <w:tc>
          <w:tcPr>
            <w:tcW w:w="2602" w:type="dxa"/>
            <w:tcBorders>
              <w:top w:val="single" w:sz="4" w:space="0" w:color="auto"/>
              <w:left w:val="single" w:sz="4" w:space="0" w:color="auto"/>
              <w:bottom w:val="single" w:sz="4" w:space="0" w:color="auto"/>
              <w:right w:val="single" w:sz="4" w:space="0" w:color="auto"/>
            </w:tcBorders>
          </w:tcPr>
          <w:p w14:paraId="3EC700A8" w14:textId="77777777" w:rsidR="00CE1F4C" w:rsidRPr="00563476" w:rsidRDefault="00CE1F4C" w:rsidP="00CE1F4C">
            <w:pPr>
              <w:spacing w:before="60" w:after="60"/>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Raportarea către comitetele de monitorizare  a cazurilor de neconformitate a operațiunilor sprijinite din fonduri  se va realiza în conformitate cu dispozițiile art. 40(1)(h) din RDC. În scopul îndeplinirii atribuțiilor de raportare, reprezentanții punctului de contact (PCPD) vor fi membri în </w:t>
            </w:r>
            <w:proofErr w:type="spellStart"/>
            <w:r w:rsidRPr="00563476">
              <w:rPr>
                <w:rFonts w:asciiTheme="minorHAnsi" w:hAnsiTheme="minorHAnsi" w:cstheme="minorHAnsi"/>
                <w:sz w:val="18"/>
                <w:szCs w:val="18"/>
                <w:lang w:val="ro-RO"/>
              </w:rPr>
              <w:t>CM-urile</w:t>
            </w:r>
            <w:proofErr w:type="spellEnd"/>
            <w:r w:rsidRPr="00563476">
              <w:rPr>
                <w:rFonts w:asciiTheme="minorHAnsi" w:hAnsiTheme="minorHAnsi" w:cstheme="minorHAnsi"/>
                <w:sz w:val="18"/>
                <w:szCs w:val="18"/>
                <w:lang w:val="ro-RO"/>
              </w:rPr>
              <w:t xml:space="preserve"> PO care adresează măsuri pentru sprijinirea persoanelor cu </w:t>
            </w:r>
            <w:proofErr w:type="spellStart"/>
            <w:r w:rsidRPr="00563476">
              <w:rPr>
                <w:rFonts w:asciiTheme="minorHAnsi" w:hAnsiTheme="minorHAnsi" w:cstheme="minorHAnsi"/>
                <w:sz w:val="18"/>
                <w:szCs w:val="18"/>
                <w:lang w:val="ro-RO"/>
              </w:rPr>
              <w:t>dizabilități</w:t>
            </w:r>
            <w:proofErr w:type="spellEnd"/>
            <w:r w:rsidRPr="00563476">
              <w:rPr>
                <w:rFonts w:asciiTheme="minorHAnsi" w:hAnsiTheme="minorHAnsi" w:cstheme="minorHAnsi"/>
                <w:sz w:val="18"/>
                <w:szCs w:val="18"/>
                <w:lang w:val="ro-RO"/>
              </w:rPr>
              <w:t xml:space="preserve">. </w:t>
            </w:r>
          </w:p>
          <w:p w14:paraId="7370F58F" w14:textId="77777777" w:rsidR="00CE1F4C" w:rsidRPr="00563476" w:rsidRDefault="00CE1F4C" w:rsidP="00CE1F4C">
            <w:pPr>
              <w:spacing w:before="60" w:after="60"/>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t xml:space="preserve">Din perspectiva utilizării fondurilor, PCPD ocupă o poziție centrală în cadrul arhitecturii instituționale pentru promovarea drepturilor persoanelor cu </w:t>
            </w:r>
            <w:proofErr w:type="spellStart"/>
            <w:r w:rsidRPr="00563476">
              <w:rPr>
                <w:rFonts w:asciiTheme="minorHAnsi" w:hAnsiTheme="minorHAnsi" w:cstheme="minorHAnsi"/>
                <w:sz w:val="18"/>
                <w:szCs w:val="18"/>
                <w:lang w:val="ro-RO"/>
              </w:rPr>
              <w:t>dizabilități</w:t>
            </w:r>
            <w:proofErr w:type="spellEnd"/>
            <w:r w:rsidRPr="00563476">
              <w:rPr>
                <w:rFonts w:asciiTheme="minorHAnsi" w:hAnsiTheme="minorHAnsi" w:cstheme="minorHAnsi"/>
                <w:sz w:val="18"/>
                <w:szCs w:val="18"/>
                <w:lang w:val="ro-RO"/>
              </w:rPr>
              <w:t xml:space="preserve">. </w:t>
            </w:r>
          </w:p>
          <w:p w14:paraId="7E497314" w14:textId="4F89688F" w:rsidR="00CE1F4C" w:rsidRPr="00563476" w:rsidRDefault="00CE1F4C" w:rsidP="00CE1F4C">
            <w:pPr>
              <w:spacing w:before="60" w:after="60" w:line="240" w:lineRule="auto"/>
              <w:jc w:val="both"/>
              <w:rPr>
                <w:rFonts w:asciiTheme="minorHAnsi" w:hAnsiTheme="minorHAnsi" w:cstheme="minorHAnsi"/>
                <w:sz w:val="18"/>
                <w:szCs w:val="18"/>
                <w:lang w:val="ro-RO"/>
              </w:rPr>
            </w:pPr>
            <w:r w:rsidRPr="00563476">
              <w:rPr>
                <w:rFonts w:asciiTheme="minorHAnsi" w:hAnsiTheme="minorHAnsi" w:cstheme="minorHAnsi"/>
                <w:sz w:val="18"/>
                <w:szCs w:val="18"/>
                <w:lang w:val="ro-RO"/>
              </w:rPr>
              <w:lastRenderedPageBreak/>
              <w:t>Prin colaborarea cu ANDPDCA, Consiliul de Monitorizare, rețeaua punctelor de contact, CNCD, Avocatul Poporului etc., reprezentanții PCPD vor putea prezenta în cadrul reuniunilor CM atât situațiile de neconformitate înregistrate la nivelul autorităților naționale și/sau la nivelul CE, cât și soluțiile identificate sau propuse spre examinare. PCPD va urmări implementarea măsurilor adoptate și va comunica, după caz, CE remedierea situațiilor semnalate.</w:t>
            </w:r>
          </w:p>
        </w:tc>
      </w:tr>
    </w:tbl>
    <w:p w14:paraId="245D41DF" w14:textId="77777777" w:rsidR="00B616C2" w:rsidRPr="00563476" w:rsidRDefault="00B616C2" w:rsidP="008F5956">
      <w:pPr>
        <w:spacing w:line="276" w:lineRule="auto"/>
        <w:rPr>
          <w:rFonts w:asciiTheme="minorHAnsi" w:hAnsiTheme="minorHAnsi"/>
          <w:b/>
          <w:noProof/>
          <w:szCs w:val="24"/>
          <w:lang w:val="ro-RO"/>
        </w:rPr>
      </w:pPr>
    </w:p>
    <w:p w14:paraId="28B4D4F7" w14:textId="77777777" w:rsidR="009A2115" w:rsidRPr="00563476" w:rsidRDefault="009A2115" w:rsidP="008F5956">
      <w:pPr>
        <w:pStyle w:val="Heading1"/>
        <w:spacing w:line="276" w:lineRule="auto"/>
        <w:rPr>
          <w:rFonts w:asciiTheme="minorHAnsi" w:hAnsiTheme="minorHAnsi"/>
          <w:noProof/>
          <w:szCs w:val="24"/>
        </w:rPr>
      </w:pPr>
      <w:bookmarkStart w:id="43" w:name="_Toc52393373"/>
      <w:r w:rsidRPr="00563476">
        <w:rPr>
          <w:rFonts w:asciiTheme="minorHAnsi" w:hAnsiTheme="minorHAnsi"/>
          <w:noProof/>
          <w:szCs w:val="24"/>
        </w:rPr>
        <w:t>Programme authorities</w:t>
      </w:r>
      <w:bookmarkEnd w:id="43"/>
      <w:r w:rsidRPr="00563476">
        <w:rPr>
          <w:rFonts w:asciiTheme="minorHAnsi" w:hAnsiTheme="minorHAnsi"/>
          <w:noProof/>
          <w:szCs w:val="24"/>
        </w:rPr>
        <w:t xml:space="preserve"> </w:t>
      </w:r>
    </w:p>
    <w:p w14:paraId="3C5AD01D" w14:textId="77777777" w:rsidR="009A2115" w:rsidRPr="00563476" w:rsidRDefault="009A2115"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Reference: Article 17(3)(j); Article 65, Article 78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930"/>
        <w:gridCol w:w="2126"/>
        <w:gridCol w:w="1780"/>
      </w:tblGrid>
      <w:tr w:rsidR="00926F1B" w:rsidRPr="00563476" w14:paraId="199011FC" w14:textId="77777777" w:rsidTr="00A734DA">
        <w:tc>
          <w:tcPr>
            <w:tcW w:w="9288" w:type="dxa"/>
            <w:gridSpan w:val="4"/>
            <w:shd w:val="clear" w:color="auto" w:fill="auto"/>
          </w:tcPr>
          <w:p w14:paraId="02EEADD9" w14:textId="77777777" w:rsidR="009A2115" w:rsidRPr="00563476" w:rsidRDefault="009A2115" w:rsidP="008F5956">
            <w:pPr>
              <w:spacing w:line="276" w:lineRule="auto"/>
              <w:rPr>
                <w:rFonts w:asciiTheme="minorHAnsi" w:hAnsiTheme="minorHAnsi"/>
                <w:b/>
                <w:noProof/>
                <w:szCs w:val="24"/>
                <w:lang w:val="ro-RO"/>
              </w:rPr>
            </w:pPr>
            <w:r w:rsidRPr="00563476">
              <w:rPr>
                <w:rFonts w:asciiTheme="minorHAnsi" w:hAnsiTheme="minorHAnsi"/>
                <w:b/>
                <w:noProof/>
                <w:szCs w:val="24"/>
                <w:lang w:val="ro-RO"/>
              </w:rPr>
              <w:t>Table 13: Programme authorities</w:t>
            </w:r>
          </w:p>
        </w:tc>
      </w:tr>
      <w:tr w:rsidR="00926F1B" w:rsidRPr="00563476" w14:paraId="719FD080" w14:textId="77777777" w:rsidTr="00E34F1E">
        <w:tc>
          <w:tcPr>
            <w:tcW w:w="2452" w:type="dxa"/>
            <w:shd w:val="clear" w:color="auto" w:fill="auto"/>
          </w:tcPr>
          <w:p w14:paraId="470EB436" w14:textId="77777777" w:rsidR="009A2115" w:rsidRPr="00563476" w:rsidRDefault="009A2115" w:rsidP="008F5956">
            <w:pPr>
              <w:spacing w:line="276" w:lineRule="auto"/>
              <w:rPr>
                <w:rFonts w:asciiTheme="minorHAnsi" w:hAnsiTheme="minorHAnsi"/>
                <w:b/>
                <w:noProof/>
                <w:szCs w:val="24"/>
                <w:lang w:val="ro-RO"/>
              </w:rPr>
            </w:pPr>
            <w:r w:rsidRPr="00563476">
              <w:rPr>
                <w:rFonts w:asciiTheme="minorHAnsi" w:hAnsiTheme="minorHAnsi"/>
                <w:b/>
                <w:noProof/>
                <w:szCs w:val="24"/>
                <w:lang w:val="ro-RO"/>
              </w:rPr>
              <w:t xml:space="preserve">Programme authorities </w:t>
            </w:r>
          </w:p>
        </w:tc>
        <w:tc>
          <w:tcPr>
            <w:tcW w:w="2930" w:type="dxa"/>
            <w:shd w:val="clear" w:color="auto" w:fill="auto"/>
          </w:tcPr>
          <w:p w14:paraId="1A2446EC" w14:textId="77777777" w:rsidR="009A2115" w:rsidRPr="00563476" w:rsidRDefault="009A2115" w:rsidP="008F5956">
            <w:pPr>
              <w:spacing w:line="276" w:lineRule="auto"/>
              <w:rPr>
                <w:rFonts w:asciiTheme="minorHAnsi" w:hAnsiTheme="minorHAnsi"/>
                <w:b/>
                <w:noProof/>
                <w:szCs w:val="24"/>
                <w:lang w:val="ro-RO"/>
              </w:rPr>
            </w:pPr>
            <w:r w:rsidRPr="00563476">
              <w:rPr>
                <w:rFonts w:asciiTheme="minorHAnsi" w:hAnsiTheme="minorHAnsi"/>
                <w:b/>
                <w:noProof/>
                <w:szCs w:val="24"/>
                <w:lang w:val="ro-RO"/>
              </w:rPr>
              <w:t xml:space="preserve">Name of the institution </w:t>
            </w:r>
            <w:r w:rsidRPr="00563476">
              <w:rPr>
                <w:rFonts w:asciiTheme="minorHAnsi" w:hAnsiTheme="minorHAnsi"/>
                <w:noProof/>
                <w:szCs w:val="24"/>
                <w:lang w:val="ro-RO"/>
              </w:rPr>
              <w:t>[500]</w:t>
            </w:r>
          </w:p>
        </w:tc>
        <w:tc>
          <w:tcPr>
            <w:tcW w:w="2126" w:type="dxa"/>
            <w:shd w:val="clear" w:color="auto" w:fill="auto"/>
          </w:tcPr>
          <w:p w14:paraId="7CC19443" w14:textId="77777777" w:rsidR="009A2115" w:rsidRPr="00563476" w:rsidRDefault="009A2115" w:rsidP="008F5956">
            <w:pPr>
              <w:spacing w:line="276" w:lineRule="auto"/>
              <w:rPr>
                <w:rFonts w:asciiTheme="minorHAnsi" w:hAnsiTheme="minorHAnsi"/>
                <w:b/>
                <w:noProof/>
                <w:szCs w:val="24"/>
                <w:lang w:val="ro-RO"/>
              </w:rPr>
            </w:pPr>
            <w:r w:rsidRPr="00563476">
              <w:rPr>
                <w:rFonts w:asciiTheme="minorHAnsi" w:hAnsiTheme="minorHAnsi"/>
                <w:b/>
                <w:noProof/>
                <w:szCs w:val="24"/>
                <w:lang w:val="ro-RO"/>
              </w:rPr>
              <w:t xml:space="preserve">Contact name </w:t>
            </w:r>
            <w:r w:rsidRPr="00563476">
              <w:rPr>
                <w:rFonts w:asciiTheme="minorHAnsi" w:hAnsiTheme="minorHAnsi"/>
                <w:noProof/>
                <w:szCs w:val="24"/>
                <w:lang w:val="ro-RO"/>
              </w:rPr>
              <w:t>[200]</w:t>
            </w:r>
          </w:p>
          <w:p w14:paraId="2961C7F3" w14:textId="77777777" w:rsidR="009A2115" w:rsidRPr="00563476" w:rsidRDefault="009A2115" w:rsidP="008F5956">
            <w:pPr>
              <w:spacing w:line="276" w:lineRule="auto"/>
              <w:rPr>
                <w:rFonts w:asciiTheme="minorHAnsi" w:hAnsiTheme="minorHAnsi"/>
                <w:b/>
                <w:noProof/>
                <w:szCs w:val="24"/>
                <w:lang w:val="ro-RO"/>
              </w:rPr>
            </w:pPr>
          </w:p>
        </w:tc>
        <w:tc>
          <w:tcPr>
            <w:tcW w:w="1780" w:type="dxa"/>
            <w:shd w:val="clear" w:color="auto" w:fill="auto"/>
          </w:tcPr>
          <w:p w14:paraId="274087A0" w14:textId="77777777" w:rsidR="009A2115" w:rsidRPr="00563476" w:rsidRDefault="009A2115" w:rsidP="008F5956">
            <w:pPr>
              <w:spacing w:line="276" w:lineRule="auto"/>
              <w:rPr>
                <w:rFonts w:asciiTheme="minorHAnsi" w:hAnsiTheme="minorHAnsi"/>
                <w:b/>
                <w:noProof/>
                <w:szCs w:val="24"/>
                <w:lang w:val="ro-RO"/>
              </w:rPr>
            </w:pPr>
            <w:r w:rsidRPr="00563476">
              <w:rPr>
                <w:rFonts w:asciiTheme="minorHAnsi" w:hAnsiTheme="minorHAnsi"/>
                <w:b/>
                <w:noProof/>
                <w:szCs w:val="24"/>
                <w:lang w:val="ro-RO"/>
              </w:rPr>
              <w:t xml:space="preserve">E-mail </w:t>
            </w:r>
            <w:r w:rsidRPr="00563476">
              <w:rPr>
                <w:rFonts w:asciiTheme="minorHAnsi" w:hAnsiTheme="minorHAnsi"/>
                <w:noProof/>
                <w:szCs w:val="24"/>
                <w:lang w:val="ro-RO"/>
              </w:rPr>
              <w:t>[200]</w:t>
            </w:r>
          </w:p>
        </w:tc>
      </w:tr>
      <w:tr w:rsidR="009A2115" w:rsidRPr="00563476" w14:paraId="2730A2EF" w14:textId="77777777" w:rsidTr="00E34F1E">
        <w:tc>
          <w:tcPr>
            <w:tcW w:w="2452" w:type="dxa"/>
            <w:shd w:val="clear" w:color="auto" w:fill="auto"/>
          </w:tcPr>
          <w:p w14:paraId="1B0EB45D" w14:textId="77777777" w:rsidR="009A2115" w:rsidRPr="00563476" w:rsidRDefault="009A2115" w:rsidP="008F5956">
            <w:pPr>
              <w:spacing w:line="276" w:lineRule="auto"/>
              <w:rPr>
                <w:rFonts w:asciiTheme="minorHAnsi" w:hAnsiTheme="minorHAnsi"/>
                <w:noProof/>
                <w:szCs w:val="24"/>
                <w:lang w:val="ro-RO"/>
              </w:rPr>
            </w:pPr>
            <w:r w:rsidRPr="00563476">
              <w:rPr>
                <w:rFonts w:asciiTheme="minorHAnsi" w:hAnsiTheme="minorHAnsi"/>
                <w:noProof/>
                <w:szCs w:val="24"/>
                <w:lang w:val="ro-RO"/>
              </w:rPr>
              <w:t>Managing authority</w:t>
            </w:r>
          </w:p>
        </w:tc>
        <w:tc>
          <w:tcPr>
            <w:tcW w:w="2930" w:type="dxa"/>
            <w:shd w:val="clear" w:color="auto" w:fill="auto"/>
          </w:tcPr>
          <w:p w14:paraId="1E2A22FD" w14:textId="77777777" w:rsidR="009A2115" w:rsidRPr="00563476" w:rsidRDefault="00E4399C" w:rsidP="008F5956">
            <w:pPr>
              <w:spacing w:line="276" w:lineRule="auto"/>
              <w:rPr>
                <w:rFonts w:asciiTheme="minorHAnsi" w:hAnsiTheme="minorHAnsi"/>
                <w:noProof/>
                <w:szCs w:val="24"/>
                <w:lang w:val="ro-RO"/>
              </w:rPr>
            </w:pPr>
            <w:r w:rsidRPr="00563476">
              <w:rPr>
                <w:rFonts w:asciiTheme="minorHAnsi" w:hAnsiTheme="minorHAnsi"/>
                <w:noProof/>
                <w:szCs w:val="24"/>
                <w:lang w:val="ro-RO"/>
              </w:rPr>
              <w:t xml:space="preserve">Ministerul </w:t>
            </w:r>
            <w:r w:rsidR="005E21FA" w:rsidRPr="00563476">
              <w:rPr>
                <w:rFonts w:asciiTheme="minorHAnsi" w:hAnsiTheme="minorHAnsi"/>
                <w:noProof/>
                <w:szCs w:val="24"/>
                <w:lang w:val="ro-RO"/>
              </w:rPr>
              <w:t xml:space="preserve">Investițiilor și Proiectelor </w:t>
            </w:r>
            <w:r w:rsidRPr="00563476">
              <w:rPr>
                <w:rFonts w:asciiTheme="minorHAnsi" w:hAnsiTheme="minorHAnsi"/>
                <w:noProof/>
                <w:szCs w:val="24"/>
                <w:lang w:val="ro-RO"/>
              </w:rPr>
              <w:t>Europene</w:t>
            </w:r>
          </w:p>
        </w:tc>
        <w:tc>
          <w:tcPr>
            <w:tcW w:w="2126" w:type="dxa"/>
            <w:shd w:val="clear" w:color="auto" w:fill="auto"/>
          </w:tcPr>
          <w:p w14:paraId="518CF729" w14:textId="77777777" w:rsidR="009A2115" w:rsidRPr="00563476" w:rsidRDefault="009A2115" w:rsidP="008F5956">
            <w:pPr>
              <w:spacing w:line="276" w:lineRule="auto"/>
              <w:rPr>
                <w:rFonts w:asciiTheme="minorHAnsi" w:hAnsiTheme="minorHAnsi"/>
                <w:noProof/>
                <w:szCs w:val="24"/>
                <w:lang w:val="ro-RO"/>
              </w:rPr>
            </w:pPr>
          </w:p>
        </w:tc>
        <w:tc>
          <w:tcPr>
            <w:tcW w:w="1780" w:type="dxa"/>
            <w:shd w:val="clear" w:color="auto" w:fill="auto"/>
          </w:tcPr>
          <w:p w14:paraId="27F2C307" w14:textId="77777777" w:rsidR="009A2115" w:rsidRPr="00563476" w:rsidRDefault="009A2115" w:rsidP="008F5956">
            <w:pPr>
              <w:spacing w:line="276" w:lineRule="auto"/>
              <w:rPr>
                <w:rFonts w:asciiTheme="minorHAnsi" w:hAnsiTheme="minorHAnsi"/>
                <w:noProof/>
                <w:szCs w:val="24"/>
                <w:lang w:val="ro-RO"/>
              </w:rPr>
            </w:pPr>
          </w:p>
        </w:tc>
      </w:tr>
      <w:tr w:rsidR="009A2115" w:rsidRPr="00563476" w14:paraId="3628FEC2" w14:textId="77777777" w:rsidTr="00E34F1E">
        <w:tc>
          <w:tcPr>
            <w:tcW w:w="2452" w:type="dxa"/>
            <w:shd w:val="clear" w:color="auto" w:fill="auto"/>
          </w:tcPr>
          <w:p w14:paraId="0FE777EE" w14:textId="77777777" w:rsidR="009A2115" w:rsidRPr="00563476" w:rsidRDefault="009A2115" w:rsidP="008F5956">
            <w:pPr>
              <w:spacing w:line="276" w:lineRule="auto"/>
              <w:rPr>
                <w:rFonts w:asciiTheme="minorHAnsi" w:hAnsiTheme="minorHAnsi"/>
                <w:noProof/>
                <w:szCs w:val="24"/>
                <w:lang w:val="ro-RO"/>
              </w:rPr>
            </w:pPr>
            <w:r w:rsidRPr="00563476">
              <w:rPr>
                <w:rFonts w:asciiTheme="minorHAnsi" w:hAnsiTheme="minorHAnsi"/>
                <w:noProof/>
                <w:szCs w:val="24"/>
                <w:lang w:val="ro-RO"/>
              </w:rPr>
              <w:t>Audit authority</w:t>
            </w:r>
          </w:p>
        </w:tc>
        <w:tc>
          <w:tcPr>
            <w:tcW w:w="2930" w:type="dxa"/>
            <w:shd w:val="clear" w:color="auto" w:fill="auto"/>
          </w:tcPr>
          <w:p w14:paraId="3DF0956A" w14:textId="77777777" w:rsidR="009A2115" w:rsidRPr="00563476" w:rsidRDefault="00E4399C" w:rsidP="008F5956">
            <w:pPr>
              <w:spacing w:line="276" w:lineRule="auto"/>
              <w:rPr>
                <w:rFonts w:asciiTheme="minorHAnsi" w:hAnsiTheme="minorHAnsi"/>
                <w:noProof/>
                <w:szCs w:val="24"/>
                <w:lang w:val="ro-RO"/>
              </w:rPr>
            </w:pPr>
            <w:r w:rsidRPr="00563476">
              <w:rPr>
                <w:rFonts w:asciiTheme="minorHAnsi" w:hAnsiTheme="minorHAnsi"/>
                <w:noProof/>
                <w:szCs w:val="24"/>
                <w:lang w:val="ro-RO"/>
              </w:rPr>
              <w:t xml:space="preserve">Autoritatea de Audit de pe lângă Curtea de Conturi a </w:t>
            </w:r>
            <w:r w:rsidRPr="00563476">
              <w:rPr>
                <w:rFonts w:asciiTheme="minorHAnsi" w:hAnsiTheme="minorHAnsi"/>
                <w:noProof/>
                <w:szCs w:val="24"/>
                <w:lang w:val="ro-RO"/>
              </w:rPr>
              <w:lastRenderedPageBreak/>
              <w:t>României</w:t>
            </w:r>
          </w:p>
        </w:tc>
        <w:tc>
          <w:tcPr>
            <w:tcW w:w="2126" w:type="dxa"/>
            <w:shd w:val="clear" w:color="auto" w:fill="auto"/>
          </w:tcPr>
          <w:p w14:paraId="51A0E6F0" w14:textId="77777777" w:rsidR="009A2115" w:rsidRPr="00563476" w:rsidRDefault="009A2115" w:rsidP="008F5956">
            <w:pPr>
              <w:spacing w:line="276" w:lineRule="auto"/>
              <w:rPr>
                <w:rFonts w:asciiTheme="minorHAnsi" w:hAnsiTheme="minorHAnsi"/>
                <w:noProof/>
                <w:szCs w:val="24"/>
                <w:lang w:val="ro-RO"/>
              </w:rPr>
            </w:pPr>
          </w:p>
        </w:tc>
        <w:tc>
          <w:tcPr>
            <w:tcW w:w="1780" w:type="dxa"/>
            <w:shd w:val="clear" w:color="auto" w:fill="auto"/>
          </w:tcPr>
          <w:p w14:paraId="24C86074" w14:textId="77777777" w:rsidR="009A2115" w:rsidRPr="00563476" w:rsidRDefault="009A2115" w:rsidP="008F5956">
            <w:pPr>
              <w:spacing w:line="276" w:lineRule="auto"/>
              <w:rPr>
                <w:rFonts w:asciiTheme="minorHAnsi" w:hAnsiTheme="minorHAnsi"/>
                <w:noProof/>
                <w:szCs w:val="24"/>
                <w:lang w:val="ro-RO"/>
              </w:rPr>
            </w:pPr>
          </w:p>
        </w:tc>
      </w:tr>
      <w:tr w:rsidR="009A2115" w:rsidRPr="00563476" w14:paraId="25CD029B" w14:textId="77777777" w:rsidTr="00E34F1E">
        <w:tc>
          <w:tcPr>
            <w:tcW w:w="2452" w:type="dxa"/>
            <w:shd w:val="clear" w:color="auto" w:fill="auto"/>
          </w:tcPr>
          <w:p w14:paraId="5DC2304B" w14:textId="77777777" w:rsidR="009A2115" w:rsidRPr="00563476" w:rsidRDefault="009A2115" w:rsidP="008F5956">
            <w:pPr>
              <w:spacing w:line="276" w:lineRule="auto"/>
              <w:rPr>
                <w:rFonts w:asciiTheme="minorHAnsi" w:hAnsiTheme="minorHAnsi"/>
                <w:noProof/>
                <w:szCs w:val="24"/>
                <w:lang w:val="ro-RO"/>
              </w:rPr>
            </w:pPr>
            <w:r w:rsidRPr="00563476">
              <w:rPr>
                <w:rFonts w:asciiTheme="minorHAnsi" w:hAnsiTheme="minorHAnsi"/>
                <w:noProof/>
                <w:szCs w:val="24"/>
                <w:lang w:val="ro-RO"/>
              </w:rPr>
              <w:lastRenderedPageBreak/>
              <w:t>Body which receives payments from the Commission</w:t>
            </w:r>
          </w:p>
        </w:tc>
        <w:tc>
          <w:tcPr>
            <w:tcW w:w="2930" w:type="dxa"/>
            <w:shd w:val="clear" w:color="auto" w:fill="auto"/>
          </w:tcPr>
          <w:p w14:paraId="7DC38296" w14:textId="77777777" w:rsidR="009A2115" w:rsidRPr="00563476" w:rsidRDefault="00BD011F" w:rsidP="008F5956">
            <w:pPr>
              <w:spacing w:line="276" w:lineRule="auto"/>
              <w:rPr>
                <w:rFonts w:asciiTheme="minorHAnsi" w:hAnsiTheme="minorHAnsi"/>
                <w:noProof/>
                <w:szCs w:val="24"/>
                <w:lang w:val="ro-RO"/>
              </w:rPr>
            </w:pPr>
            <w:r w:rsidRPr="00563476">
              <w:rPr>
                <w:rFonts w:asciiTheme="minorHAnsi" w:hAnsiTheme="minorHAnsi"/>
                <w:noProof/>
                <w:szCs w:val="24"/>
                <w:lang w:val="ro-RO"/>
              </w:rPr>
              <w:t>Autoritatea de Certificare şi Plată (ACP), structură în cadrul Ministerului Finanţelor Publice</w:t>
            </w:r>
          </w:p>
        </w:tc>
        <w:tc>
          <w:tcPr>
            <w:tcW w:w="2126" w:type="dxa"/>
            <w:shd w:val="clear" w:color="auto" w:fill="auto"/>
          </w:tcPr>
          <w:p w14:paraId="5075B06C" w14:textId="77777777" w:rsidR="009A2115" w:rsidRPr="00563476" w:rsidRDefault="009A2115" w:rsidP="008F5956">
            <w:pPr>
              <w:spacing w:line="276" w:lineRule="auto"/>
              <w:rPr>
                <w:rFonts w:asciiTheme="minorHAnsi" w:hAnsiTheme="minorHAnsi"/>
                <w:noProof/>
                <w:szCs w:val="24"/>
                <w:lang w:val="ro-RO"/>
              </w:rPr>
            </w:pPr>
          </w:p>
        </w:tc>
        <w:tc>
          <w:tcPr>
            <w:tcW w:w="1780" w:type="dxa"/>
            <w:shd w:val="clear" w:color="auto" w:fill="auto"/>
          </w:tcPr>
          <w:p w14:paraId="4DFE09DB" w14:textId="77777777" w:rsidR="009A2115" w:rsidRPr="00563476" w:rsidRDefault="009A2115" w:rsidP="008F5956">
            <w:pPr>
              <w:spacing w:line="276" w:lineRule="auto"/>
              <w:rPr>
                <w:rFonts w:asciiTheme="minorHAnsi" w:hAnsiTheme="minorHAnsi"/>
                <w:noProof/>
                <w:szCs w:val="24"/>
                <w:lang w:val="ro-RO"/>
              </w:rPr>
            </w:pPr>
          </w:p>
        </w:tc>
      </w:tr>
      <w:tr w:rsidR="009A2115" w:rsidRPr="00563476" w14:paraId="6106EDB3" w14:textId="77777777" w:rsidTr="00E34F1E">
        <w:tc>
          <w:tcPr>
            <w:tcW w:w="2452" w:type="dxa"/>
            <w:shd w:val="clear" w:color="auto" w:fill="auto"/>
          </w:tcPr>
          <w:p w14:paraId="44E9CB4D" w14:textId="77777777" w:rsidR="009A2115" w:rsidRPr="00563476" w:rsidRDefault="009A2115" w:rsidP="008F5956">
            <w:pPr>
              <w:spacing w:line="276" w:lineRule="auto"/>
              <w:rPr>
                <w:rFonts w:asciiTheme="minorHAnsi" w:hAnsiTheme="minorHAnsi"/>
                <w:noProof/>
                <w:szCs w:val="24"/>
                <w:lang w:val="ro-RO"/>
              </w:rPr>
            </w:pPr>
            <w:r w:rsidRPr="00563476">
              <w:rPr>
                <w:rFonts w:asciiTheme="minorHAnsi" w:hAnsiTheme="minorHAnsi"/>
                <w:noProof/>
                <w:szCs w:val="24"/>
                <w:lang w:val="ro-RO"/>
              </w:rPr>
              <w:t>Accounting function in case this function is entrusted to a body other than the managing authority</w:t>
            </w:r>
          </w:p>
        </w:tc>
        <w:tc>
          <w:tcPr>
            <w:tcW w:w="2930" w:type="dxa"/>
            <w:shd w:val="clear" w:color="auto" w:fill="auto"/>
          </w:tcPr>
          <w:p w14:paraId="58291E64" w14:textId="77777777" w:rsidR="009A2115" w:rsidRPr="00563476" w:rsidRDefault="00BD011F" w:rsidP="008F5956">
            <w:pPr>
              <w:spacing w:line="276" w:lineRule="auto"/>
              <w:rPr>
                <w:rFonts w:asciiTheme="minorHAnsi" w:hAnsiTheme="minorHAnsi"/>
                <w:noProof/>
                <w:szCs w:val="24"/>
                <w:lang w:val="ro-RO"/>
              </w:rPr>
            </w:pPr>
            <w:r w:rsidRPr="00563476">
              <w:rPr>
                <w:rFonts w:asciiTheme="minorHAnsi" w:hAnsiTheme="minorHAnsi"/>
                <w:noProof/>
                <w:szCs w:val="24"/>
                <w:lang w:val="ro-RO"/>
              </w:rPr>
              <w:t>Autoritatea de Certificare şi Plată (ACP), structură în cadrul Ministerului Finanţelor Publice</w:t>
            </w:r>
          </w:p>
        </w:tc>
        <w:tc>
          <w:tcPr>
            <w:tcW w:w="2126" w:type="dxa"/>
            <w:shd w:val="clear" w:color="auto" w:fill="auto"/>
          </w:tcPr>
          <w:p w14:paraId="3C7FBEDD" w14:textId="77777777" w:rsidR="009A2115" w:rsidRPr="00563476" w:rsidRDefault="009A2115" w:rsidP="008F5956">
            <w:pPr>
              <w:spacing w:line="276" w:lineRule="auto"/>
              <w:rPr>
                <w:rFonts w:asciiTheme="minorHAnsi" w:hAnsiTheme="minorHAnsi"/>
                <w:noProof/>
                <w:szCs w:val="24"/>
                <w:lang w:val="ro-RO"/>
              </w:rPr>
            </w:pPr>
          </w:p>
        </w:tc>
        <w:tc>
          <w:tcPr>
            <w:tcW w:w="1780" w:type="dxa"/>
            <w:shd w:val="clear" w:color="auto" w:fill="auto"/>
          </w:tcPr>
          <w:p w14:paraId="0BCA0AA4" w14:textId="77777777" w:rsidR="009A2115" w:rsidRPr="00563476" w:rsidRDefault="009A2115" w:rsidP="008F5956">
            <w:pPr>
              <w:spacing w:line="276" w:lineRule="auto"/>
              <w:rPr>
                <w:rFonts w:asciiTheme="minorHAnsi" w:hAnsiTheme="minorHAnsi"/>
                <w:noProof/>
                <w:szCs w:val="24"/>
                <w:lang w:val="ro-RO"/>
              </w:rPr>
            </w:pPr>
          </w:p>
        </w:tc>
      </w:tr>
    </w:tbl>
    <w:p w14:paraId="61D9C7BD" w14:textId="77777777" w:rsidR="005E21FA" w:rsidRPr="00563476" w:rsidRDefault="005E21FA" w:rsidP="008F5956">
      <w:pPr>
        <w:spacing w:before="0" w:after="0" w:line="276" w:lineRule="auto"/>
        <w:rPr>
          <w:rFonts w:asciiTheme="minorHAnsi" w:hAnsiTheme="minorHAnsi"/>
          <w:b/>
          <w:i/>
          <w:szCs w:val="24"/>
        </w:rPr>
      </w:pPr>
      <w:bookmarkStart w:id="44" w:name="_Toc52393374"/>
      <w:r w:rsidRPr="00563476">
        <w:rPr>
          <w:rFonts w:asciiTheme="minorHAnsi" w:hAnsiTheme="minorHAnsi"/>
          <w:b/>
          <w:i/>
          <w:szCs w:val="24"/>
        </w:rPr>
        <w:t>The repartition of the reimbursed amounts for technical assistance pursuant to Article 30(5) if more bodies are identified to receive payments from the Commission</w:t>
      </w:r>
    </w:p>
    <w:p w14:paraId="7AD08415" w14:textId="77777777" w:rsidR="009A2115" w:rsidRPr="00563476" w:rsidRDefault="009A2115" w:rsidP="008F5956">
      <w:pPr>
        <w:pStyle w:val="Heading1"/>
        <w:spacing w:line="276" w:lineRule="auto"/>
        <w:rPr>
          <w:rFonts w:asciiTheme="minorHAnsi" w:hAnsiTheme="minorHAnsi"/>
          <w:noProof/>
          <w:szCs w:val="24"/>
        </w:rPr>
      </w:pPr>
      <w:r w:rsidRPr="00563476">
        <w:rPr>
          <w:rFonts w:asciiTheme="minorHAnsi" w:hAnsiTheme="minorHAnsi"/>
          <w:noProof/>
          <w:szCs w:val="24"/>
        </w:rPr>
        <w:t>Partnership</w:t>
      </w:r>
      <w:bookmarkEnd w:id="44"/>
      <w:r w:rsidRPr="00563476">
        <w:rPr>
          <w:rFonts w:asciiTheme="minorHAnsi" w:hAnsiTheme="minorHAnsi"/>
          <w:noProof/>
          <w:szCs w:val="24"/>
        </w:rPr>
        <w:t xml:space="preserve"> </w:t>
      </w:r>
    </w:p>
    <w:p w14:paraId="2C682572" w14:textId="77777777" w:rsidR="009A2115" w:rsidRPr="00563476" w:rsidRDefault="009A2115" w:rsidP="008F5956">
      <w:pPr>
        <w:spacing w:line="276" w:lineRule="auto"/>
        <w:rPr>
          <w:rFonts w:asciiTheme="minorHAnsi" w:eastAsia="Times New Roman" w:hAnsiTheme="minorHAnsi"/>
          <w:b/>
          <w:i/>
          <w:iCs/>
          <w:noProof/>
          <w:szCs w:val="24"/>
          <w:lang w:val="ro-RO"/>
        </w:rPr>
      </w:pPr>
      <w:r w:rsidRPr="00563476">
        <w:rPr>
          <w:rFonts w:asciiTheme="minorHAnsi" w:eastAsia="Times New Roman" w:hAnsiTheme="minorHAnsi"/>
          <w:i/>
          <w:noProof/>
          <w:szCs w:val="24"/>
          <w:lang w:val="ro-RO"/>
        </w:rPr>
        <w:t>Reference: Article 17(3)(g)</w:t>
      </w:r>
      <w:r w:rsidR="00E84844" w:rsidRPr="00563476">
        <w:rPr>
          <w:rFonts w:asciiTheme="minorHAnsi" w:eastAsia="Times New Roman" w:hAnsiTheme="minorHAnsi"/>
          <w:i/>
          <w:noProof/>
          <w:szCs w:val="24"/>
          <w:lang w:val="ro-RO"/>
        </w:rPr>
        <w:t xml:space="preserve">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2115" w:rsidRPr="00563476" w14:paraId="17FF19E8" w14:textId="77777777" w:rsidTr="00A734DA">
        <w:tc>
          <w:tcPr>
            <w:tcW w:w="9288" w:type="dxa"/>
            <w:shd w:val="clear" w:color="auto" w:fill="auto"/>
          </w:tcPr>
          <w:p w14:paraId="32715E28" w14:textId="77777777" w:rsidR="009A2115" w:rsidRPr="00563476" w:rsidRDefault="009A2115" w:rsidP="008F5956">
            <w:pPr>
              <w:spacing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Text field [10 000]</w:t>
            </w:r>
          </w:p>
          <w:p w14:paraId="4235F2E8" w14:textId="77777777" w:rsidR="00BF7151" w:rsidRPr="00563476" w:rsidRDefault="00BF7151" w:rsidP="008F5956">
            <w:pPr>
              <w:spacing w:line="276" w:lineRule="auto"/>
              <w:jc w:val="both"/>
              <w:rPr>
                <w:rFonts w:asciiTheme="minorHAnsi" w:eastAsia="Calibri" w:hAnsiTheme="minorHAnsi"/>
                <w:szCs w:val="24"/>
                <w:lang w:val="ro-RO"/>
              </w:rPr>
            </w:pPr>
            <w:r w:rsidRPr="00563476">
              <w:rPr>
                <w:rFonts w:asciiTheme="minorHAnsi" w:eastAsia="Calibri" w:hAnsiTheme="minorHAnsi"/>
                <w:szCs w:val="24"/>
                <w:lang w:val="ro-RO"/>
              </w:rPr>
              <w:t>Asigurarea parteneriatului în procesul de programare și gestionare a fondurilor europene reprezintă o precondiție pentru elaborarea unor documente de programare solide, bazate pe prioritățile stabilite la nivel european, național și regional în vederea punerii în practică a unor politici economice, sociale și teritoriale realiste, eficiente, eficace și cu impact pozitiv în viața cetățenilor și în reducerea diferențelor de dezvoltare la nivelul Uniunii Europene.</w:t>
            </w:r>
          </w:p>
          <w:p w14:paraId="2AB487F9"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În acord cu prevederile art. 6 din CPR, Romania și-a îndeplinit obligația de a organiza și implementa principiul parteneriatului cu implicarea partenerilor relevanți, în conformitate </w:t>
            </w:r>
            <w:r w:rsidRPr="00563476">
              <w:rPr>
                <w:rFonts w:asciiTheme="minorHAnsi" w:eastAsia="Calibri" w:hAnsiTheme="minorHAnsi"/>
                <w:bCs/>
                <w:iCs/>
                <w:szCs w:val="24"/>
                <w:lang w:val="ro-RO"/>
              </w:rPr>
              <w:lastRenderedPageBreak/>
              <w:t xml:space="preserve">cu Regulamentul delegat (UE) nr. 240/2014 al Comisiei privind Codul european de conduită referitor la parteneriat, în cadrul fondurilor structurale și de investiții europene. </w:t>
            </w:r>
          </w:p>
          <w:p w14:paraId="6AD11F31"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Astfel, pentru creșterea implicării partenerilor în derularea activității structurilor parteneriale și pentru derularea unor procese de consultare eficiente și participativă, pe baza Regulamentului nr.240/2014, a fost elaborat Codul Național de Conduită privind Parteneriatul pentru Fondurile Europene aferente Politicii de Coeziune. Acest document stabilește o serie de norme, principii și reguli de bază care ghidează funcționarea structurilor parteneriale cu rol consultativ în procesul de programare și gestionare a fondurilor europene privind coeziunea, cu impact predilect asupra cadrului de programare 2021-2027. Documentul a fost utilizat </w:t>
            </w:r>
            <w:r w:rsidR="00BD011F" w:rsidRPr="00563476">
              <w:rPr>
                <w:rFonts w:asciiTheme="minorHAnsi" w:eastAsia="Calibri" w:hAnsiTheme="minorHAnsi"/>
                <w:bCs/>
                <w:iCs/>
                <w:szCs w:val="24"/>
                <w:lang w:val="ro-RO"/>
              </w:rPr>
              <w:t xml:space="preserve">în </w:t>
            </w:r>
            <w:r w:rsidRPr="00563476">
              <w:rPr>
                <w:rFonts w:asciiTheme="minorHAnsi" w:eastAsia="Calibri" w:hAnsiTheme="minorHAnsi"/>
                <w:bCs/>
                <w:iCs/>
                <w:szCs w:val="24"/>
                <w:lang w:val="ro-RO"/>
              </w:rPr>
              <w:t xml:space="preserve">organizarea parteneriatului </w:t>
            </w:r>
            <w:r w:rsidR="00085435" w:rsidRPr="00563476">
              <w:rPr>
                <w:rFonts w:asciiTheme="minorHAnsi" w:eastAsia="Calibri" w:hAnsiTheme="minorHAnsi"/>
                <w:bCs/>
                <w:iCs/>
                <w:szCs w:val="24"/>
                <w:lang w:val="ro-RO"/>
              </w:rPr>
              <w:t>ş</w:t>
            </w:r>
            <w:r w:rsidRPr="00563476">
              <w:rPr>
                <w:rFonts w:asciiTheme="minorHAnsi" w:eastAsia="Calibri" w:hAnsiTheme="minorHAnsi"/>
                <w:bCs/>
                <w:iCs/>
                <w:szCs w:val="24"/>
                <w:lang w:val="ro-RO"/>
              </w:rPr>
              <w:t xml:space="preserve">i diseminat în rândul membrilor structurilor parteneriale cu rol consultativ în procesul de programare a fondurilor europene privind coeziunea prin comunicare directă, în cadrul reuniunilor parteneriale, prin intermediul poștei electronice, precum și prin afișare pe </w:t>
            </w:r>
            <w:proofErr w:type="spellStart"/>
            <w:r w:rsidRPr="00563476">
              <w:rPr>
                <w:rFonts w:asciiTheme="minorHAnsi" w:eastAsia="Calibri" w:hAnsiTheme="minorHAnsi"/>
                <w:bCs/>
                <w:iCs/>
                <w:szCs w:val="24"/>
                <w:lang w:val="ro-RO"/>
              </w:rPr>
              <w:t>web-site-ul</w:t>
            </w:r>
            <w:proofErr w:type="spellEnd"/>
            <w:r w:rsidRPr="00563476">
              <w:rPr>
                <w:rFonts w:asciiTheme="minorHAnsi" w:eastAsia="Calibri" w:hAnsiTheme="minorHAnsi"/>
                <w:bCs/>
                <w:iCs/>
                <w:szCs w:val="24"/>
                <w:lang w:val="ro-RO"/>
              </w:rPr>
              <w:t xml:space="preserve"> MFE (</w:t>
            </w:r>
            <w:hyperlink r:id="rId43" w:history="1">
              <w:r w:rsidRPr="00563476">
                <w:rPr>
                  <w:rStyle w:val="Hyperlink"/>
                  <w:rFonts w:asciiTheme="minorHAnsi" w:hAnsiTheme="minorHAnsi"/>
                  <w:bCs/>
                  <w:iCs/>
                  <w:color w:val="auto"/>
                  <w:szCs w:val="24"/>
                  <w:lang w:val="ro-RO"/>
                </w:rPr>
                <w:t>http://mfe.gov.ro/wp-content/uploads/2020/07/6588501da9e75a7d8003d010af3b03fd.pdf</w:t>
              </w:r>
            </w:hyperlink>
            <w:r w:rsidRPr="00563476">
              <w:rPr>
                <w:rFonts w:asciiTheme="minorHAnsi" w:eastAsia="Calibri" w:hAnsiTheme="minorHAnsi"/>
                <w:bCs/>
                <w:iCs/>
                <w:szCs w:val="24"/>
                <w:lang w:val="ro-RO"/>
              </w:rPr>
              <w:t>).</w:t>
            </w:r>
          </w:p>
          <w:p w14:paraId="73A67C6E"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Așadar, bazat pe prevederile din regulamentele europene și pe Codul Național de Conduită privind Parteneriatul pentru Fondurile Europene aferente Politicii de Coeziune, documentele de programare au fost elaborate într-un parteneriat larg și eficient din care fac parte autorități naționale, regionale și locale, parteneri relevanți din societatea civilă, sindicate, asociații de afaceri și mediul academic. </w:t>
            </w:r>
          </w:p>
          <w:p w14:paraId="55007BE0"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Preocupările</w:t>
            </w:r>
            <w:r w:rsidRPr="00563476">
              <w:rPr>
                <w:rFonts w:asciiTheme="minorHAnsi" w:eastAsia="Calibri" w:hAnsiTheme="minorHAnsi"/>
                <w:b/>
                <w:bCs/>
                <w:iCs/>
                <w:szCs w:val="24"/>
                <w:lang w:val="ro-RO"/>
              </w:rPr>
              <w:t xml:space="preserve"> </w:t>
            </w:r>
            <w:r w:rsidRPr="00563476">
              <w:rPr>
                <w:rFonts w:asciiTheme="minorHAnsi" w:eastAsia="Calibri" w:hAnsiTheme="minorHAnsi"/>
                <w:bCs/>
                <w:iCs/>
                <w:szCs w:val="24"/>
                <w:lang w:val="ro-RO"/>
              </w:rPr>
              <w:t xml:space="preserve">pentru asigurarea parteneriatului au început în luna mai 2019, când MFE a demarat pregătirea cadrului partenerial prin constituirea a 5 grupuri parteneriale aferente celor 5 Obiective de Politică prevăzute la nivelul propunerii de Regulament General pentru perioada 2021-2027. Ca urmare, în luna noiembrie 2019, MFE a organizat reuniuni ale acestor grupuri în care a fost prezentată și dezbătută logica intervenției pe fiecare dintre cele </w:t>
            </w:r>
            <w:r w:rsidRPr="00563476">
              <w:rPr>
                <w:rFonts w:asciiTheme="minorHAnsi" w:eastAsia="Calibri" w:hAnsiTheme="minorHAnsi"/>
                <w:bCs/>
                <w:iCs/>
                <w:szCs w:val="24"/>
                <w:lang w:val="ro-RO"/>
              </w:rPr>
              <w:lastRenderedPageBreak/>
              <w:t>5 obiective de politică. Documentele au fost publicate pe site-ul MFE, la secțiunea Perioada de Programare 2021-2027, astfel încât să se asigure transparența dezbaterilor și posibilitatea de consultare cât mai largă a tuturor părților interesate (</w:t>
            </w:r>
            <w:hyperlink r:id="rId44" w:history="1">
              <w:r w:rsidRPr="00563476">
                <w:rPr>
                  <w:rStyle w:val="Hyperlink"/>
                  <w:rFonts w:asciiTheme="minorHAnsi" w:hAnsiTheme="minorHAnsi"/>
                  <w:bCs/>
                  <w:iCs/>
                  <w:color w:val="auto"/>
                  <w:szCs w:val="24"/>
                  <w:lang w:val="ro-RO"/>
                </w:rPr>
                <w:t>http://mfe.gov.ro/minister/perioade-de-programare/perioada-2021-2027/</w:t>
              </w:r>
            </w:hyperlink>
            <w:r w:rsidRPr="00563476">
              <w:rPr>
                <w:rFonts w:asciiTheme="minorHAnsi" w:eastAsia="Calibri" w:hAnsiTheme="minorHAnsi"/>
                <w:bCs/>
                <w:iCs/>
                <w:szCs w:val="24"/>
                <w:lang w:val="ro-RO"/>
              </w:rPr>
              <w:t>).</w:t>
            </w:r>
          </w:p>
          <w:p w14:paraId="0E9D1A38"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În data de 28 noiembrie 2019, MFE a organizat un eveniment de amploare vizând consultarea asupra viitoarei perioade de programare – 2021-2027, eveniment la care au participat reprezentanți ai mediului de afaceri, societății civile, autorităților publice centrale și locale, beneficiari de fonduri europene. Cu acest prilej, au fost prezentate: stadiul negocierilor documentelor de programare 2021-2027, logica intervenției pe fiecare obiectiv de politica și arhitectura viitoarelor programe operaționale, precum și mecanismul de consultare partenerială.</w:t>
            </w:r>
          </w:p>
          <w:p w14:paraId="3C0381A7" w14:textId="77777777" w:rsidR="00BF7151" w:rsidRPr="00563476" w:rsidRDefault="00BF7151" w:rsidP="008F5956">
            <w:pPr>
              <w:spacing w:line="276" w:lineRule="auto"/>
              <w:jc w:val="both"/>
              <w:rPr>
                <w:rFonts w:asciiTheme="minorHAnsi" w:eastAsia="Calibri" w:hAnsiTheme="minorHAnsi"/>
                <w:b/>
                <w:bCs/>
                <w:iCs/>
                <w:szCs w:val="24"/>
                <w:lang w:val="ro-RO"/>
              </w:rPr>
            </w:pPr>
            <w:r w:rsidRPr="00563476">
              <w:rPr>
                <w:rFonts w:asciiTheme="minorHAnsi" w:eastAsia="Calibri" w:hAnsiTheme="minorHAnsi"/>
                <w:bCs/>
                <w:iCs/>
                <w:szCs w:val="24"/>
                <w:lang w:val="ro-RO"/>
              </w:rPr>
              <w:t>Odată cu stabilirea arhitecturii documentelor de programare și a cadrului instituțional de gestionare a fondurilor europene aferente Politicii de Coeziune 2021-2027, începând cu luna martie 2020, s-a trecut la etapa de constituire a cadrului partenerial la nivelul fiecărui Program Operațional și a Comitetului pentru Coordonarea și Managementul Acordului de Parteneriat (CCMAP). Astfel, în perioada 20.05.2020 – 05.06.2020, MFE a derulat Apelul Național pentru exprimarea interesului privind participarea în cadrul procesului de consultare partenerială pentru elaborarea documentelor programatice pentru perioada  2021-2027</w:t>
            </w:r>
            <w:r w:rsidRPr="00563476">
              <w:rPr>
                <w:rFonts w:asciiTheme="minorHAnsi" w:eastAsia="Calibri" w:hAnsiTheme="minorHAnsi"/>
                <w:bCs/>
                <w:i/>
                <w:iCs/>
                <w:szCs w:val="24"/>
                <w:lang w:val="ro-RO"/>
              </w:rPr>
              <w:t xml:space="preserve"> (</w:t>
            </w:r>
            <w:hyperlink r:id="rId45" w:history="1">
              <w:r w:rsidRPr="00563476">
                <w:rPr>
                  <w:rStyle w:val="Hyperlink"/>
                  <w:rFonts w:asciiTheme="minorHAnsi" w:hAnsiTheme="minorHAnsi"/>
                  <w:bCs/>
                  <w:iCs/>
                  <w:color w:val="auto"/>
                  <w:szCs w:val="24"/>
                  <w:lang w:val="ro-RO"/>
                </w:rPr>
                <w:t>http://mfe.gov.ro/minister/perioade-de-programare/perioada-2021-2027/</w:t>
              </w:r>
            </w:hyperlink>
            <w:r w:rsidRPr="00563476">
              <w:rPr>
                <w:rFonts w:asciiTheme="minorHAnsi" w:eastAsia="Calibri" w:hAnsiTheme="minorHAnsi"/>
                <w:bCs/>
                <w:i/>
                <w:iCs/>
                <w:szCs w:val="24"/>
                <w:lang w:val="ro-RO"/>
              </w:rPr>
              <w:t>).</w:t>
            </w:r>
          </w:p>
          <w:p w14:paraId="6D91BD0E"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Selecția partenerilor s-a efectuat în conformitate cu prevederile Codului Național de Conduită privind Parteneriatul pentru Fondurile Europene aferente Politicii de Coeziune, principiile de bază pentru identificarea partenerilor relevanți fiind următoarele: principiul reprezentativității; principiul echilibrului intereselor; principiul implicării active; principiul responsabilității si principiul regularității participării. De asemenea, prin metodologia internă de selecție a partenerilor, au fost stabilite criterii specifice procesului de programare a </w:t>
            </w:r>
            <w:r w:rsidRPr="00563476">
              <w:rPr>
                <w:rFonts w:asciiTheme="minorHAnsi" w:eastAsia="Calibri" w:hAnsiTheme="minorHAnsi"/>
                <w:bCs/>
                <w:iCs/>
                <w:szCs w:val="24"/>
                <w:lang w:val="ro-RO"/>
              </w:rPr>
              <w:lastRenderedPageBreak/>
              <w:t xml:space="preserve">fondurilor europene, precum: relevanța obiectului de activitate pentru domeniile de intervenție ale fondurilor europene; recunoașterea organizației la nivel național; nivelul de specializare; experiența anterioară; performanța; capacitatea de reprezentare; capacitatea de planificare strategică; integritatea; susținerea politicilor privind principiile orizontale ale Uniunii Europene. Totodată, metodologia conține formulare de candidatură care au fost completate de către cei care doreau să devină membri în structurile parteneriale, precum și grile de evaluare pe baza cărora s-a făcut selecția candidaților, acestea fiind publicate pe site-ul MFE în vederea asigurării unui proces de selecție transparent. De asemenea, comisiile de selecție a candidaturilor și de soluționare a contestațiilor au fost aprobate prin ordin de ministru. </w:t>
            </w:r>
          </w:p>
          <w:p w14:paraId="0B0EB6AE" w14:textId="77777777" w:rsidR="00BF7151" w:rsidRPr="00563476" w:rsidRDefault="00085435"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În </w:t>
            </w:r>
            <w:r w:rsidR="00BF7151" w:rsidRPr="00563476">
              <w:rPr>
                <w:rFonts w:asciiTheme="minorHAnsi" w:eastAsia="Calibri" w:hAnsiTheme="minorHAnsi"/>
                <w:bCs/>
                <w:iCs/>
                <w:szCs w:val="24"/>
                <w:lang w:val="ro-RO"/>
              </w:rPr>
              <w:t xml:space="preserve">urma apelului public lansat pe site-ul MFE, au fost înregistrate 230 de candidaturi, reprezentând 735 de solicitări de participare la structurile parteneriale, atât din mediul social (asociații, fundații, sindicate, patronate, organizații și forme asociative), cât și din mediul economic (societăți pe acțiuni, societăți cu răspundere limitată). </w:t>
            </w:r>
          </w:p>
          <w:p w14:paraId="4E82D699"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La nivelul CCMAP au fost selectați să participe partenerii care și-au exprimat opțiunea de a fi membri ai acestei structuri parteneriale și care, totodată, au obținut punctajele cele mai mari la nivelul candidaturilor pentru Programele Operaționale, cu asigurarea reprezentării echilibrate a partenerilor sociali, societății civile și mediului academic pe domeniile majore aferente Programelor Operaționale, cu luarea în considerare a unui procent de reprezentare public/privat (parteneri) de 55% (mediul public) versus 45% (mediul privat/parteneri). Astfel, la nivelul CCMAP, din cele 67 de entități membre, 31 reprezintă parteneri selectați din mediul privat. </w:t>
            </w:r>
          </w:p>
          <w:p w14:paraId="0C6F9DED"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Procesul de selecție a partenerilor s-a finalizat pe data de 20 iulie 2020, când MFE a afișat listele finale cu organizațiile/entitățile selectate în cadrul structurilor parteneriale pentru elaborarea Programelor Operaționale și a Acordului de Parteneriat 2021-2027.</w:t>
            </w:r>
          </w:p>
          <w:p w14:paraId="310A479E"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lastRenderedPageBreak/>
              <w:t>Totodată, pentru asigurarea unei consultări tematice, la nivel orizontal, cu cele mai relevante categorii de beneficiari ai fondurilor europene, urmare a adoptării Memorandumului cu tema: Rezultatele celei de a 5-a runde de negocieri informale între autoritățile române și Comisia Europeană privind documentele naționale de programare a finanțărilor din fonduri europene 2021</w:t>
            </w:r>
            <w:r w:rsidRPr="00563476">
              <w:rPr>
                <w:rFonts w:asciiTheme="minorHAnsi" w:eastAsia="Calibri" w:hAnsiTheme="minorHAnsi"/>
                <w:bCs/>
                <w:i/>
                <w:iCs/>
                <w:szCs w:val="24"/>
                <w:lang w:val="ro-RO"/>
              </w:rPr>
              <w:t>-2027</w:t>
            </w:r>
            <w:r w:rsidRPr="00563476">
              <w:rPr>
                <w:rFonts w:asciiTheme="minorHAnsi" w:eastAsia="Calibri" w:hAnsiTheme="minorHAnsi"/>
                <w:bCs/>
                <w:iCs/>
                <w:szCs w:val="24"/>
                <w:lang w:val="ro-RO"/>
              </w:rPr>
              <w:t xml:space="preserve">, 2-4 decembrie 2019, au fost constituite prin Decizii ale Primului Ministru 3 Comitete Consultative dedicate parteneriatului cu: mediul de afaceri; societatea civilă si autoritățile locale. </w:t>
            </w:r>
          </w:p>
          <w:p w14:paraId="726A4CEA"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În data de 31 iulie 2020, MFE a publicat în consultare publică, pe site-ul instituției, propunerile de documente de programare specifice perioadei 2021-2027, respectiv Acordul de Parteneriat și programele operaționale, în vederea transmiterii de comentarii, observații sau propuneri pe marginea acestora la o adresa de e-mail dedicată </w:t>
            </w:r>
            <w:r w:rsidRPr="00563476">
              <w:rPr>
                <w:rFonts w:asciiTheme="minorHAnsi" w:hAnsiTheme="minorHAnsi"/>
                <w:szCs w:val="24"/>
                <w:lang w:val="fr-FR"/>
              </w:rPr>
              <w:t>parteneriat.programare@mfe.gov.ro</w:t>
            </w:r>
            <w:r w:rsidRPr="00563476">
              <w:rPr>
                <w:rFonts w:asciiTheme="minorHAnsi" w:eastAsia="Calibri" w:hAnsiTheme="minorHAnsi"/>
                <w:bCs/>
                <w:iCs/>
                <w:szCs w:val="24"/>
                <w:lang w:val="ro-RO"/>
              </w:rPr>
              <w:t xml:space="preserve">. De asemenea, în vederea facilitării comunicării, au fost create adrese de e-mail specifice fiecărui program (ex: </w:t>
            </w:r>
            <w:hyperlink r:id="rId46" w:history="1">
              <w:r w:rsidRPr="00563476">
                <w:rPr>
                  <w:rStyle w:val="Hyperlink"/>
                  <w:rFonts w:asciiTheme="minorHAnsi" w:hAnsiTheme="minorHAnsi"/>
                  <w:color w:val="auto"/>
                  <w:szCs w:val="24"/>
                  <w:lang w:val="fr-FR"/>
                </w:rPr>
                <w:t>poeo</w:t>
              </w:r>
              <w:r w:rsidRPr="00563476">
                <w:rPr>
                  <w:rStyle w:val="Hyperlink"/>
                  <w:rFonts w:asciiTheme="minorHAnsi" w:hAnsiTheme="minorHAnsi"/>
                  <w:bCs/>
                  <w:iCs/>
                  <w:color w:val="auto"/>
                  <w:szCs w:val="24"/>
                  <w:lang w:val="ro-RO"/>
                </w:rPr>
                <w:t>@</w:t>
              </w:r>
              <w:proofErr w:type="spellStart"/>
              <w:r w:rsidRPr="00563476">
                <w:rPr>
                  <w:rStyle w:val="Hyperlink"/>
                  <w:rFonts w:asciiTheme="minorHAnsi" w:hAnsiTheme="minorHAnsi"/>
                  <w:bCs/>
                  <w:iCs/>
                  <w:color w:val="auto"/>
                  <w:szCs w:val="24"/>
                  <w:lang w:val="ro-RO"/>
                </w:rPr>
                <w:t>mfe.gov.ro</w:t>
              </w:r>
              <w:proofErr w:type="spellEnd"/>
            </w:hyperlink>
            <w:r w:rsidRPr="00563476">
              <w:rPr>
                <w:rFonts w:asciiTheme="minorHAnsi" w:eastAsia="Calibri" w:hAnsiTheme="minorHAnsi"/>
                <w:bCs/>
                <w:iCs/>
                <w:szCs w:val="24"/>
                <w:lang w:val="ro-RO"/>
              </w:rPr>
              <w:t>). .</w:t>
            </w:r>
          </w:p>
          <w:p w14:paraId="7315A903"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De asemenea, în perioada 18-27 august 2020 s-au derulat consultări publice la nivelul tuturor structurilor parteneriale constituite pentru Programele Operaționale și Acordul de Parteneriat, la care au participat 945 de reprezentanți ai instituțiilor publice, ai societății civile, mediului academic și economic. </w:t>
            </w:r>
          </w:p>
          <w:p w14:paraId="2101C99C" w14:textId="77777777" w:rsidR="00085435" w:rsidRPr="00563476" w:rsidRDefault="00085435" w:rsidP="008F5956">
            <w:pPr>
              <w:spacing w:line="276" w:lineRule="auto"/>
              <w:jc w:val="both"/>
              <w:rPr>
                <w:rFonts w:asciiTheme="minorHAnsi" w:eastAsia="Calibri" w:hAnsiTheme="minorHAnsi"/>
                <w:b/>
                <w:bCs/>
                <w:iCs/>
                <w:szCs w:val="24"/>
                <w:lang w:val="ro-RO"/>
              </w:rPr>
            </w:pPr>
            <w:r w:rsidRPr="00563476">
              <w:rPr>
                <w:rFonts w:asciiTheme="minorHAnsi" w:eastAsia="Calibri" w:hAnsiTheme="minorHAnsi"/>
                <w:bCs/>
                <w:iCs/>
                <w:szCs w:val="24"/>
                <w:lang w:val="ro-RO"/>
              </w:rPr>
              <w:t xml:space="preserve">În luna septembrie 2020, au fost convocate și Comitetele Consultative tematice privind mediul de afaceri și societatea civilă și au fost prezentate documentele de programare, prilej cu care au fost primite o serie de comentarii și propuneri care au fost atent analizate și avute în vedere la definitivarea primului </w:t>
            </w:r>
            <w:proofErr w:type="spellStart"/>
            <w:r w:rsidRPr="00563476">
              <w:rPr>
                <w:rFonts w:asciiTheme="minorHAnsi" w:eastAsia="Calibri" w:hAnsiTheme="minorHAnsi"/>
                <w:bCs/>
                <w:iCs/>
                <w:szCs w:val="24"/>
                <w:lang w:val="ro-RO"/>
              </w:rPr>
              <w:t>draft</w:t>
            </w:r>
            <w:proofErr w:type="spellEnd"/>
            <w:r w:rsidRPr="00563476">
              <w:rPr>
                <w:rFonts w:asciiTheme="minorHAnsi" w:eastAsia="Calibri" w:hAnsiTheme="minorHAnsi"/>
                <w:bCs/>
                <w:iCs/>
                <w:szCs w:val="24"/>
                <w:lang w:val="ro-RO"/>
              </w:rPr>
              <w:t xml:space="preserve"> al programelor si Acordului de Parteneriat.</w:t>
            </w:r>
          </w:p>
          <w:p w14:paraId="5CA02057" w14:textId="77777777" w:rsidR="00BF7151" w:rsidRPr="00563476" w:rsidRDefault="00BF7151" w:rsidP="008F5956">
            <w:pPr>
              <w:spacing w:line="276" w:lineRule="auto"/>
              <w:jc w:val="both"/>
              <w:rPr>
                <w:rFonts w:asciiTheme="minorHAnsi" w:eastAsia="Calibri" w:hAnsiTheme="minorHAnsi"/>
                <w:b/>
                <w:bCs/>
                <w:iCs/>
                <w:szCs w:val="24"/>
                <w:lang w:val="ro-RO"/>
              </w:rPr>
            </w:pPr>
            <w:r w:rsidRPr="00563476">
              <w:rPr>
                <w:rFonts w:asciiTheme="minorHAnsi" w:eastAsia="Calibri" w:hAnsiTheme="minorHAnsi"/>
                <w:b/>
                <w:bCs/>
                <w:iCs/>
                <w:szCs w:val="24"/>
                <w:lang w:val="ro-RO"/>
              </w:rPr>
              <w:t>Structura partenerială POEO</w:t>
            </w:r>
          </w:p>
          <w:p w14:paraId="06058C11"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Elaborarea POEO 2021-2027 a fost coordonată de MFE, cu respectarea şi aplicarea principiului parteneriatului, și a presupus o cooperare strânsă cu autorităţile publice responsabile de politicile domeniilor finanțate prin program, precum şi cu principalele tipuri </w:t>
            </w:r>
            <w:r w:rsidRPr="00563476">
              <w:rPr>
                <w:rFonts w:asciiTheme="minorHAnsi" w:eastAsia="Calibri" w:hAnsiTheme="minorHAnsi"/>
                <w:bCs/>
                <w:iCs/>
                <w:szCs w:val="24"/>
                <w:lang w:val="ro-RO"/>
              </w:rPr>
              <w:lastRenderedPageBreak/>
              <w:t>de beneficiari, şi alţi reprezentanţi ai societăţii civile, mediului academic şi socio-economic implicate sau vizaţi de acţiunile finanţabile prin POEO.</w:t>
            </w:r>
          </w:p>
          <w:p w14:paraId="1DDB0F37"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În vederea definitivării componenței structurii parteneriale de la nivelul POEO, pe lângă partenerii sociali selectați în cadrul Apelului național, au fost desemnați prin ordin comun de ministru reprezentanți ai principalelor instituții implicate în procesul de elaborare a POEO, după cum urmează: Ministerul Muncii și Protecției Sociale, Ministerul Educației Naționale, Ministerul Lucrărilor Publice, Dezvoltării și Administrației, Ministerul Apărării Naționale, Secretariatul General al Guvernului.</w:t>
            </w:r>
          </w:p>
          <w:p w14:paraId="77E37CCE"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De asemenea, la elaborarea programului au fost implicate și alte instituții/entități precum: </w:t>
            </w:r>
            <w:r w:rsidR="002C61D7" w:rsidRPr="00563476">
              <w:rPr>
                <w:rFonts w:asciiTheme="minorHAnsi" w:eastAsia="Calibri" w:hAnsiTheme="minorHAnsi"/>
                <w:bCs/>
                <w:iCs/>
                <w:szCs w:val="24"/>
                <w:lang w:val="ro-RO"/>
              </w:rPr>
              <w:t xml:space="preserve">agențiile/autoritățile subsecvente Ministerului Muncii și Protecției Sociale, (Agenția Națională pentru Ocuparea Forței de Muncă, Autoritatea Națională pentru </w:t>
            </w:r>
            <w:proofErr w:type="spellStart"/>
            <w:r w:rsidR="002C61D7" w:rsidRPr="00563476">
              <w:rPr>
                <w:rFonts w:asciiTheme="minorHAnsi" w:eastAsia="Calibri" w:hAnsiTheme="minorHAnsi"/>
                <w:bCs/>
                <w:iCs/>
                <w:szCs w:val="24"/>
                <w:lang w:val="ro-RO"/>
              </w:rPr>
              <w:t>Protecțuia</w:t>
            </w:r>
            <w:proofErr w:type="spellEnd"/>
            <w:r w:rsidR="002C61D7" w:rsidRPr="00563476">
              <w:rPr>
                <w:rFonts w:asciiTheme="minorHAnsi" w:eastAsia="Calibri" w:hAnsiTheme="minorHAnsi"/>
                <w:bCs/>
                <w:iCs/>
                <w:szCs w:val="24"/>
                <w:lang w:val="ro-RO"/>
              </w:rPr>
              <w:t xml:space="preserve"> Copilului și Drepturile Persoanelor cu </w:t>
            </w:r>
            <w:proofErr w:type="spellStart"/>
            <w:r w:rsidR="002C61D7" w:rsidRPr="00563476">
              <w:rPr>
                <w:rFonts w:asciiTheme="minorHAnsi" w:eastAsia="Calibri" w:hAnsiTheme="minorHAnsi"/>
                <w:bCs/>
                <w:iCs/>
                <w:szCs w:val="24"/>
                <w:lang w:val="ro-RO"/>
              </w:rPr>
              <w:t>Dizabilități</w:t>
            </w:r>
            <w:proofErr w:type="spellEnd"/>
            <w:r w:rsidR="002C61D7" w:rsidRPr="00563476">
              <w:rPr>
                <w:rFonts w:asciiTheme="minorHAnsi" w:eastAsia="Calibri" w:hAnsiTheme="minorHAnsi"/>
                <w:bCs/>
                <w:iCs/>
                <w:szCs w:val="24"/>
                <w:lang w:val="ro-RO"/>
              </w:rPr>
              <w:t>),</w:t>
            </w:r>
            <w:r w:rsidR="002C61D7" w:rsidRPr="00563476">
              <w:rPr>
                <w:rFonts w:asciiTheme="minorHAnsi" w:hAnsiTheme="minorHAnsi"/>
                <w:szCs w:val="24"/>
                <w:lang w:val="ro-RO"/>
              </w:rPr>
              <w:t xml:space="preserve"> </w:t>
            </w:r>
            <w:r w:rsidR="002C61D7" w:rsidRPr="00563476">
              <w:rPr>
                <w:rFonts w:asciiTheme="minorHAnsi" w:eastAsia="Calibri" w:hAnsiTheme="minorHAnsi"/>
                <w:bCs/>
                <w:iCs/>
                <w:szCs w:val="24"/>
                <w:lang w:val="ro-RO"/>
              </w:rPr>
              <w:t>Ministerul Tineretului și Sportului</w:t>
            </w:r>
            <w:r w:rsidRPr="00563476">
              <w:rPr>
                <w:rFonts w:asciiTheme="minorHAnsi" w:eastAsia="Calibri" w:hAnsiTheme="minorHAnsi"/>
                <w:bCs/>
                <w:iCs/>
                <w:szCs w:val="24"/>
                <w:lang w:val="ro-RO"/>
              </w:rPr>
              <w:t xml:space="preserve">, </w:t>
            </w:r>
            <w:proofErr w:type="spellStart"/>
            <w:r w:rsidR="002C61D7" w:rsidRPr="00563476">
              <w:rPr>
                <w:rFonts w:asciiTheme="minorHAnsi" w:eastAsia="Calibri" w:hAnsiTheme="minorHAnsi"/>
                <w:bCs/>
                <w:iCs/>
                <w:szCs w:val="24"/>
                <w:lang w:val="ro-RO"/>
              </w:rPr>
              <w:t>Centrtul</w:t>
            </w:r>
            <w:proofErr w:type="spellEnd"/>
            <w:r w:rsidR="002C61D7" w:rsidRPr="00563476">
              <w:rPr>
                <w:rFonts w:asciiTheme="minorHAnsi" w:eastAsia="Calibri" w:hAnsiTheme="minorHAnsi"/>
                <w:bCs/>
                <w:iCs/>
                <w:szCs w:val="24"/>
                <w:lang w:val="ro-RO"/>
              </w:rPr>
              <w:t xml:space="preserve"> Național pentru Dezvoltarea Învățământului Profesional și Tehnic, precum și </w:t>
            </w:r>
            <w:r w:rsidRPr="00563476">
              <w:rPr>
                <w:rFonts w:asciiTheme="minorHAnsi" w:eastAsia="Calibri" w:hAnsiTheme="minorHAnsi"/>
                <w:bCs/>
                <w:iCs/>
                <w:szCs w:val="24"/>
                <w:lang w:val="ro-RO"/>
              </w:rPr>
              <w:t xml:space="preserve">reprezentanți ai </w:t>
            </w:r>
            <w:r w:rsidR="002C61D7" w:rsidRPr="00563476">
              <w:rPr>
                <w:rFonts w:asciiTheme="minorHAnsi" w:eastAsia="Calibri" w:hAnsiTheme="minorHAnsi"/>
                <w:bCs/>
                <w:iCs/>
                <w:szCs w:val="24"/>
                <w:lang w:val="ro-RO"/>
              </w:rPr>
              <w:t xml:space="preserve">patronatelor și sindicatelor, ai mediului de afaceri, dar și organizații guvernamentale active în sfera socială. </w:t>
            </w:r>
          </w:p>
          <w:p w14:paraId="6D37E424" w14:textId="77777777" w:rsidR="00BF7151" w:rsidRPr="00563476" w:rsidRDefault="00BF7151" w:rsidP="008F5956">
            <w:pPr>
              <w:spacing w:line="276" w:lineRule="auto"/>
              <w:jc w:val="both"/>
              <w:rPr>
                <w:rFonts w:asciiTheme="minorHAnsi" w:eastAsia="Calibri" w:hAnsiTheme="minorHAnsi"/>
                <w:b/>
                <w:bCs/>
                <w:iCs/>
                <w:szCs w:val="24"/>
                <w:lang w:val="ro-RO"/>
              </w:rPr>
            </w:pPr>
            <w:r w:rsidRPr="00563476">
              <w:rPr>
                <w:rFonts w:asciiTheme="minorHAnsi" w:eastAsia="Calibri" w:hAnsiTheme="minorHAnsi"/>
                <w:b/>
                <w:bCs/>
                <w:iCs/>
                <w:szCs w:val="24"/>
                <w:lang w:val="ro-RO"/>
              </w:rPr>
              <w:t>Consultări publice</w:t>
            </w:r>
          </w:p>
          <w:p w14:paraId="14383C48" w14:textId="77777777" w:rsidR="00BF7151" w:rsidRPr="00563476" w:rsidRDefault="00BF7151" w:rsidP="008F5956">
            <w:pPr>
              <w:spacing w:line="276" w:lineRule="auto"/>
              <w:jc w:val="both"/>
              <w:rPr>
                <w:rFonts w:asciiTheme="minorHAnsi" w:eastAsia="Calibri" w:hAnsiTheme="minorHAnsi"/>
                <w:bCs/>
                <w:iCs/>
                <w:szCs w:val="24"/>
                <w:lang w:val="ro-RO"/>
              </w:rPr>
            </w:pPr>
            <w:r w:rsidRPr="00563476">
              <w:rPr>
                <w:rFonts w:asciiTheme="minorHAnsi" w:eastAsia="Calibri" w:hAnsiTheme="minorHAnsi"/>
                <w:bCs/>
                <w:iCs/>
                <w:szCs w:val="24"/>
                <w:lang w:val="ro-RO"/>
              </w:rPr>
              <w:t xml:space="preserve">La dezbaterea publică </w:t>
            </w:r>
            <w:r w:rsidR="002C61D7" w:rsidRPr="00563476">
              <w:rPr>
                <w:rFonts w:asciiTheme="minorHAnsi" w:eastAsia="Calibri" w:hAnsiTheme="minorHAnsi"/>
                <w:bCs/>
                <w:iCs/>
                <w:szCs w:val="24"/>
                <w:lang w:val="ro-RO"/>
              </w:rPr>
              <w:t xml:space="preserve">din data de 19 </w:t>
            </w:r>
            <w:r w:rsidRPr="00563476">
              <w:rPr>
                <w:rFonts w:asciiTheme="minorHAnsi" w:eastAsia="Calibri" w:hAnsiTheme="minorHAnsi"/>
                <w:bCs/>
                <w:iCs/>
                <w:szCs w:val="24"/>
                <w:lang w:val="ro-RO"/>
              </w:rPr>
              <w:t xml:space="preserve">august, au participat 107 persoane/entități, reprezentanți ai instituțiilor publice cu atribuții în domeniile de interes acoperite de </w:t>
            </w:r>
            <w:r w:rsidR="002C61D7" w:rsidRPr="00563476">
              <w:rPr>
                <w:rFonts w:asciiTheme="minorHAnsi" w:eastAsia="Calibri" w:hAnsiTheme="minorHAnsi"/>
                <w:bCs/>
                <w:iCs/>
                <w:szCs w:val="24"/>
                <w:lang w:val="ro-RO"/>
              </w:rPr>
              <w:t>POEO</w:t>
            </w:r>
            <w:r w:rsidRPr="00563476">
              <w:rPr>
                <w:rFonts w:asciiTheme="minorHAnsi" w:eastAsia="Calibri" w:hAnsiTheme="minorHAnsi"/>
                <w:bCs/>
                <w:iCs/>
                <w:szCs w:val="24"/>
                <w:lang w:val="ro-RO"/>
              </w:rPr>
              <w:t>, cât și reprezentanți ai principalilor beneficiari, ai societății civile, ai mediului de afaceri etc., în principal membri ai structurilor parteneriale constituite pentru elaborarea programelor operaționale 2021-2027.</w:t>
            </w:r>
          </w:p>
          <w:p w14:paraId="4C6D4BBB" w14:textId="77777777" w:rsidR="000E6BED" w:rsidRPr="00563476" w:rsidRDefault="00BF7151" w:rsidP="008F5956">
            <w:pPr>
              <w:spacing w:line="276" w:lineRule="auto"/>
              <w:jc w:val="both"/>
              <w:rPr>
                <w:rFonts w:asciiTheme="minorHAnsi" w:eastAsia="Times New Roman" w:hAnsiTheme="minorHAnsi"/>
                <w:i/>
                <w:noProof/>
                <w:szCs w:val="24"/>
                <w:lang w:val="ro-RO"/>
              </w:rPr>
            </w:pPr>
            <w:r w:rsidRPr="00563476">
              <w:rPr>
                <w:rFonts w:asciiTheme="minorHAnsi" w:eastAsia="Calibri" w:hAnsiTheme="minorHAnsi"/>
                <w:bCs/>
                <w:iCs/>
                <w:szCs w:val="24"/>
                <w:lang w:val="ro-RO"/>
              </w:rPr>
              <w:t xml:space="preserve">Ca urmare a desfășurării acestui proces amplu de consultare publică, au fost primite o serie de contribuții, acestea fiind analizate și parțial preluate la nivelul Programului Operațional. MFE a centralizat propunerile primite, modalitatea în care acestea au fost integrate sau o justificare a motivului pentru care acestea nu au fost preluate. Această centralizare a fost </w:t>
            </w:r>
            <w:r w:rsidRPr="00563476">
              <w:rPr>
                <w:rFonts w:asciiTheme="minorHAnsi" w:eastAsia="Calibri" w:hAnsiTheme="minorHAnsi"/>
                <w:bCs/>
                <w:iCs/>
                <w:szCs w:val="24"/>
                <w:lang w:val="ro-RO"/>
              </w:rPr>
              <w:lastRenderedPageBreak/>
              <w:t>publicată pe site-ul MFE.</w:t>
            </w:r>
          </w:p>
        </w:tc>
      </w:tr>
    </w:tbl>
    <w:p w14:paraId="30918C02" w14:textId="77777777" w:rsidR="00C006DA" w:rsidRPr="00563476" w:rsidRDefault="00C006DA" w:rsidP="008F5956">
      <w:pPr>
        <w:pStyle w:val="Heading1"/>
        <w:numPr>
          <w:ilvl w:val="0"/>
          <w:numId w:val="0"/>
        </w:numPr>
        <w:spacing w:line="276" w:lineRule="auto"/>
        <w:rPr>
          <w:rFonts w:asciiTheme="minorHAnsi" w:hAnsiTheme="minorHAnsi"/>
          <w:noProof/>
          <w:szCs w:val="24"/>
        </w:rPr>
      </w:pPr>
    </w:p>
    <w:p w14:paraId="5AB50171" w14:textId="77777777" w:rsidR="009A2115" w:rsidRPr="00563476" w:rsidRDefault="009A2115" w:rsidP="008F5956">
      <w:pPr>
        <w:pStyle w:val="Heading1"/>
        <w:spacing w:before="120" w:line="276" w:lineRule="auto"/>
        <w:rPr>
          <w:rFonts w:asciiTheme="minorHAnsi" w:hAnsiTheme="minorHAnsi"/>
          <w:noProof/>
          <w:szCs w:val="24"/>
        </w:rPr>
      </w:pPr>
      <w:bookmarkStart w:id="45" w:name="_Toc52393375"/>
      <w:r w:rsidRPr="00563476">
        <w:rPr>
          <w:rFonts w:asciiTheme="minorHAnsi" w:hAnsiTheme="minorHAnsi"/>
          <w:noProof/>
          <w:szCs w:val="24"/>
        </w:rPr>
        <w:t>Communication and visibility</w:t>
      </w:r>
      <w:bookmarkEnd w:id="45"/>
    </w:p>
    <w:p w14:paraId="6D052849" w14:textId="77777777" w:rsidR="009A2115" w:rsidRPr="00563476" w:rsidRDefault="009A2115" w:rsidP="008F5956">
      <w:pPr>
        <w:spacing w:before="240" w:after="240"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 xml:space="preserve">Reference:  Article 17(3)(i) CPR, Article 42(2)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2115" w:rsidRPr="00563476" w14:paraId="15ADC6F6" w14:textId="77777777" w:rsidTr="00A734DA">
        <w:tc>
          <w:tcPr>
            <w:tcW w:w="9288" w:type="dxa"/>
            <w:shd w:val="clear" w:color="auto" w:fill="auto"/>
          </w:tcPr>
          <w:p w14:paraId="79E7695C" w14:textId="77777777" w:rsidR="00177F21" w:rsidRPr="00563476" w:rsidRDefault="009A2115" w:rsidP="008F5956">
            <w:pPr>
              <w:spacing w:line="276" w:lineRule="auto"/>
              <w:rPr>
                <w:rFonts w:asciiTheme="minorHAnsi" w:eastAsia="Times New Roman" w:hAnsiTheme="minorHAnsi"/>
                <w:noProof/>
                <w:szCs w:val="24"/>
                <w:lang w:val="ro-RO"/>
              </w:rPr>
            </w:pPr>
            <w:r w:rsidRPr="00563476">
              <w:rPr>
                <w:rFonts w:asciiTheme="minorHAnsi" w:eastAsia="Times New Roman" w:hAnsiTheme="minorHAnsi"/>
                <w:noProof/>
                <w:szCs w:val="24"/>
                <w:lang w:val="ro-RO"/>
              </w:rPr>
              <w:t>Text field [4 500]</w:t>
            </w:r>
          </w:p>
          <w:p w14:paraId="3DC1DD8A"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Îmbunătățirea vizibilității politicii de coeziune reprezintă o prioritate majoră în perioada de programare financiară 2021-2027, fiind imperios necesară creșterea gradului de conștientizare a beneficiilor finanțărilor UE pentru cetățeni. Astfel, vor fi întreprinse demersurile necesare pentru asigurarea comunicării și vizibilității, pe scară largă și sistematică, a oportunităților, rezultatelor și impactului finanțărilor asigurate prin proiectele implementate în temeiul politicii de coeziune. </w:t>
            </w:r>
          </w:p>
          <w:p w14:paraId="515CDF5B"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În acord cu prevederile art.41 și 43 din CPR privind vizibilitatea, activitățile de comunicare vor fi coordonate la nivel național în cadrul unei Strategii naționale de comunicare, care va pune bazele unei comunicări coerente la nivel național a temei fondurilor europene. Prin similitudine cu perioada de programare precedentă, această strategie va fi prezentată în Comitetul de Monitorizare al fiecărui program. Totodată, în conformitate cu obligațiile stabilite prin </w:t>
            </w:r>
            <w:proofErr w:type="spellStart"/>
            <w:r w:rsidRPr="00563476">
              <w:rPr>
                <w:rFonts w:asciiTheme="minorHAnsi" w:hAnsiTheme="minorHAnsi"/>
                <w:szCs w:val="24"/>
                <w:lang w:val="ro-RO"/>
              </w:rPr>
              <w:t>art</w:t>
            </w:r>
            <w:proofErr w:type="spellEnd"/>
            <w:r w:rsidRPr="00563476">
              <w:rPr>
                <w:rFonts w:asciiTheme="minorHAnsi" w:hAnsiTheme="minorHAnsi"/>
                <w:szCs w:val="24"/>
                <w:lang w:val="ro-RO"/>
              </w:rPr>
              <w:t xml:space="preserve"> 41 (b), portalul unic pentru fondurile europene </w:t>
            </w:r>
            <w:proofErr w:type="spellStart"/>
            <w:r w:rsidRPr="00563476">
              <w:rPr>
                <w:rFonts w:asciiTheme="minorHAnsi" w:hAnsiTheme="minorHAnsi"/>
                <w:szCs w:val="24"/>
                <w:lang w:val="ro-RO"/>
              </w:rPr>
              <w:t>www.fonduri-ue.ro</w:t>
            </w:r>
            <w:proofErr w:type="spellEnd"/>
            <w:r w:rsidRPr="00563476">
              <w:rPr>
                <w:rFonts w:asciiTheme="minorHAnsi" w:hAnsiTheme="minorHAnsi"/>
                <w:szCs w:val="24"/>
                <w:lang w:val="ro-RO"/>
              </w:rPr>
              <w:t xml:space="preserve">, operaționalizat începând cu anul 2007, va oferi în continuare informații privind politica de coeziune și fondurile aferente acesteia, precum și acces la toate programele operaționale din România, incluzând obiectivele și activitățile acestora, oportunitățile de finanțare și rezultatele obținute în urma implementării. Portalul unic va comunica spre cetățeni rolul și realizările obținute cu fondurile europene, va publica în format deschis listele actualizate cu </w:t>
            </w:r>
            <w:r w:rsidRPr="00563476">
              <w:rPr>
                <w:rFonts w:asciiTheme="minorHAnsi" w:hAnsiTheme="minorHAnsi"/>
                <w:szCs w:val="24"/>
                <w:lang w:val="ro-RO"/>
              </w:rPr>
              <w:lastRenderedPageBreak/>
              <w:t xml:space="preserve">operațiunile (proiectele) cofinanțate de UE, va oferi acces la oportunitățile de finanțare active, la calendarul apelurilor de proiecte, la mecanismele de acordare a finanțărilor, la evaluările realizate și în general la toate documentele relevante pentru finanțarea europeană. Programul operațional... va dispune de o secțiune dedicată pe acest portal, care, in conformitate cu prevederile art. 44 (1.), va fi disponibilă în cel mult 6 luni de la aprobarea programului. </w:t>
            </w:r>
          </w:p>
          <w:p w14:paraId="72F1994C"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În concordanță cu art. 43 din CPR, similar perioadei precedente de programare, fiecare program operațional va avea desemnat un responsabil privind acțiunile de comunicare.</w:t>
            </w:r>
          </w:p>
          <w:p w14:paraId="3992E063"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Abordarea în ceea de privește componenta de comunicare a programului, </w:t>
            </w:r>
            <w:proofErr w:type="spellStart"/>
            <w:r w:rsidRPr="00563476">
              <w:rPr>
                <w:rFonts w:asciiTheme="minorHAnsi" w:hAnsiTheme="minorHAnsi"/>
                <w:szCs w:val="24"/>
                <w:lang w:val="ro-RO"/>
              </w:rPr>
              <w:t>conf</w:t>
            </w:r>
            <w:proofErr w:type="spellEnd"/>
            <w:r w:rsidRPr="00563476">
              <w:rPr>
                <w:rFonts w:asciiTheme="minorHAnsi" w:hAnsiTheme="minorHAnsi"/>
                <w:szCs w:val="24"/>
                <w:lang w:val="ro-RO"/>
              </w:rPr>
              <w:t xml:space="preserve"> art.17 (i) cuprinde următoarele elemente:</w:t>
            </w:r>
          </w:p>
          <w:p w14:paraId="52B6FF78"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b/>
                <w:szCs w:val="24"/>
                <w:lang w:val="ro-RO"/>
              </w:rPr>
              <w:t>Obiectivele generale de comunicare</w:t>
            </w:r>
            <w:r w:rsidRPr="00563476">
              <w:rPr>
                <w:rFonts w:asciiTheme="minorHAnsi" w:hAnsiTheme="minorHAnsi"/>
                <w:szCs w:val="24"/>
                <w:lang w:val="ro-RO"/>
              </w:rPr>
              <w:t xml:space="preserve"> ale programului, respectiv:</w:t>
            </w:r>
          </w:p>
          <w:p w14:paraId="51737FB3"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1. Asigurarea transparenței în ceea ce privește obiectivele programului, oportunitățile de finanțare și rezultatele obținute;</w:t>
            </w:r>
          </w:p>
          <w:p w14:paraId="56F6DF73"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2. Sprijinirea potențialilor beneficiari cu informații menite să asigure elaborarea de proiecte mature;</w:t>
            </w:r>
          </w:p>
          <w:p w14:paraId="57E72E6B"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3. Sprijinirea beneficiarilor să-și implementeze corect și eficient proiectele.</w:t>
            </w:r>
          </w:p>
          <w:p w14:paraId="5AECB16F"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b/>
                <w:szCs w:val="24"/>
                <w:lang w:val="ro-RO"/>
              </w:rPr>
              <w:t>Publicul țintă</w:t>
            </w:r>
            <w:r w:rsidRPr="00563476">
              <w:rPr>
                <w:rFonts w:asciiTheme="minorHAnsi" w:hAnsiTheme="minorHAnsi"/>
                <w:szCs w:val="24"/>
                <w:lang w:val="ro-RO"/>
              </w:rPr>
              <w:t xml:space="preserve"> căruia se adresează masurile de comunicare este reprezentat de: potențialii beneficiari și beneficiarii; publicul larg; actorii implicați, partenerii sociali, presa.</w:t>
            </w:r>
          </w:p>
          <w:p w14:paraId="455FE51D"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Principalele </w:t>
            </w:r>
            <w:r w:rsidRPr="00563476">
              <w:rPr>
                <w:rFonts w:asciiTheme="minorHAnsi" w:hAnsiTheme="minorHAnsi"/>
                <w:b/>
                <w:szCs w:val="24"/>
                <w:lang w:val="ro-RO"/>
              </w:rPr>
              <w:t>canale și mijloacele de comunicare</w:t>
            </w:r>
            <w:r w:rsidRPr="00563476">
              <w:rPr>
                <w:rFonts w:asciiTheme="minorHAnsi" w:hAnsiTheme="minorHAnsi"/>
                <w:szCs w:val="24"/>
                <w:lang w:val="ro-RO"/>
              </w:rPr>
              <w:t xml:space="preserve"> utilizate vor fi: evenimente și consultări (offline sau online); materiale de comunicare publicate online (ex </w:t>
            </w:r>
            <w:proofErr w:type="spellStart"/>
            <w:r w:rsidRPr="00563476">
              <w:rPr>
                <w:rFonts w:asciiTheme="minorHAnsi" w:hAnsiTheme="minorHAnsi"/>
                <w:szCs w:val="24"/>
                <w:lang w:val="ro-RO"/>
              </w:rPr>
              <w:t>tutoriale</w:t>
            </w:r>
            <w:proofErr w:type="spellEnd"/>
            <w:r w:rsidRPr="00563476">
              <w:rPr>
                <w:rFonts w:asciiTheme="minorHAnsi" w:hAnsiTheme="minorHAnsi"/>
                <w:szCs w:val="24"/>
                <w:lang w:val="ro-RO"/>
              </w:rPr>
              <w:t xml:space="preserve">, ghiduri practice </w:t>
            </w:r>
            <w:proofErr w:type="spellStart"/>
            <w:r w:rsidRPr="00563476">
              <w:rPr>
                <w:rFonts w:asciiTheme="minorHAnsi" w:hAnsiTheme="minorHAnsi"/>
                <w:szCs w:val="24"/>
                <w:lang w:val="ro-RO"/>
              </w:rPr>
              <w:t>etc</w:t>
            </w:r>
            <w:proofErr w:type="spellEnd"/>
            <w:r w:rsidRPr="00563476">
              <w:rPr>
                <w:rFonts w:asciiTheme="minorHAnsi" w:hAnsiTheme="minorHAnsi"/>
                <w:szCs w:val="24"/>
                <w:lang w:val="ro-RO"/>
              </w:rPr>
              <w:t xml:space="preserve">); pagina specifica programului pe website-ul unic, cu informații la zi; sprijin specific în cadrul centrului de informare pentru fonduri europene; colaborarea cu reprezentanții presei, cu liderii de opinie și reprezentanții </w:t>
            </w:r>
            <w:proofErr w:type="spellStart"/>
            <w:r w:rsidRPr="00563476">
              <w:rPr>
                <w:rFonts w:asciiTheme="minorHAnsi" w:hAnsiTheme="minorHAnsi"/>
                <w:szCs w:val="24"/>
                <w:lang w:val="ro-RO"/>
              </w:rPr>
              <w:t>new</w:t>
            </w:r>
            <w:proofErr w:type="spellEnd"/>
            <w:r w:rsidRPr="00563476">
              <w:rPr>
                <w:rFonts w:asciiTheme="minorHAnsi" w:hAnsiTheme="minorHAnsi"/>
                <w:szCs w:val="24"/>
                <w:lang w:val="ro-RO"/>
              </w:rPr>
              <w:t xml:space="preserve"> media pentru informarea obiectivă a publicului larg </w:t>
            </w:r>
            <w:r w:rsidRPr="00563476">
              <w:rPr>
                <w:rFonts w:asciiTheme="minorHAnsi" w:hAnsiTheme="minorHAnsi"/>
                <w:szCs w:val="24"/>
                <w:lang w:val="ro-RO"/>
              </w:rPr>
              <w:lastRenderedPageBreak/>
              <w:t>și a categoriilor de public specific; publicitate.</w:t>
            </w:r>
          </w:p>
          <w:p w14:paraId="0AE551B2"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Orientativ, </w:t>
            </w:r>
            <w:r w:rsidRPr="00563476">
              <w:rPr>
                <w:rFonts w:asciiTheme="minorHAnsi" w:hAnsiTheme="minorHAnsi"/>
                <w:b/>
                <w:szCs w:val="24"/>
                <w:lang w:val="ro-RO"/>
              </w:rPr>
              <w:t>bugetul</w:t>
            </w:r>
            <w:r w:rsidRPr="00563476">
              <w:rPr>
                <w:rFonts w:asciiTheme="minorHAnsi" w:hAnsiTheme="minorHAnsi"/>
                <w:szCs w:val="24"/>
                <w:lang w:val="ro-RO"/>
              </w:rPr>
              <w:t xml:space="preserve"> utilizat pentru promovarea specifică a programului este de aproximativ </w:t>
            </w:r>
            <w:r w:rsidR="001B14AE" w:rsidRPr="00563476">
              <w:rPr>
                <w:rFonts w:asciiTheme="minorHAnsi" w:hAnsiTheme="minorHAnsi"/>
                <w:szCs w:val="24"/>
                <w:lang w:val="ro-RO"/>
              </w:rPr>
              <w:t>750 mil.</w:t>
            </w:r>
            <w:r w:rsidRPr="00563476">
              <w:rPr>
                <w:rFonts w:asciiTheme="minorHAnsi" w:hAnsiTheme="minorHAnsi"/>
                <w:szCs w:val="24"/>
                <w:lang w:val="ro-RO"/>
              </w:rPr>
              <w:t xml:space="preserve"> euro. </w:t>
            </w:r>
          </w:p>
          <w:p w14:paraId="1A7BCA12"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b/>
                <w:szCs w:val="24"/>
                <w:lang w:val="ro-RO"/>
              </w:rPr>
              <w:t>Indicatorii</w:t>
            </w:r>
            <w:r w:rsidRPr="00563476">
              <w:rPr>
                <w:rFonts w:asciiTheme="minorHAnsi" w:hAnsiTheme="minorHAnsi"/>
                <w:szCs w:val="24"/>
                <w:lang w:val="ro-RO"/>
              </w:rPr>
              <w:t xml:space="preserve"> care vor fi utilizați pentru monitorizarea și evaluarea comunicării sunt: grad de cunoaștere a publicului larg cu privire la proiectele finanțate de UE în aria de interes a programului, număr de accesări a paginii specifice programului pe portalul unic.</w:t>
            </w:r>
          </w:p>
          <w:p w14:paraId="1A03D50E"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De asemenea, conform art. 42 din CPR și pentru a sprijini aplicarea prevederilor art.41 (a) și art.45, va fi elaborat un manual de identitate vizuală care va fi aplicat la nivel național și care va conține elementele de vizibilitate ce vor fi utilizate pentru toate materialele de comunicare și publicitate pentru operațiunile cofinanțate în cadrul tuturor programelor operaționale. </w:t>
            </w:r>
          </w:p>
          <w:p w14:paraId="20113CA0" w14:textId="77777777" w:rsidR="00085435" w:rsidRPr="00563476" w:rsidRDefault="00085435" w:rsidP="008F5956">
            <w:pPr>
              <w:spacing w:line="276" w:lineRule="auto"/>
              <w:jc w:val="both"/>
              <w:rPr>
                <w:rFonts w:asciiTheme="minorHAnsi" w:hAnsiTheme="minorHAnsi"/>
                <w:szCs w:val="24"/>
                <w:lang w:val="ro-RO"/>
              </w:rPr>
            </w:pPr>
            <w:r w:rsidRPr="00563476">
              <w:rPr>
                <w:rFonts w:asciiTheme="minorHAnsi" w:hAnsiTheme="minorHAnsi"/>
                <w:szCs w:val="24"/>
                <w:lang w:val="ro-RO"/>
              </w:rPr>
              <w:t xml:space="preserve">Un alt instrument orizontal avut în vedere în perioada 2021-2027 este centrul de informare pentru fonduri europene, care va oferi informații publicului larg cu privire la finanțările europene, sprijin potențialilor beneficiari în identificarea oportunităților de finanțare și beneficiarilor în implementarea proiectelor lor. </w:t>
            </w:r>
          </w:p>
          <w:p w14:paraId="504F84FD" w14:textId="77777777" w:rsidR="00177F21" w:rsidRPr="00563476" w:rsidRDefault="00482FCA" w:rsidP="008F5956">
            <w:pPr>
              <w:spacing w:line="276" w:lineRule="auto"/>
              <w:jc w:val="both"/>
              <w:rPr>
                <w:rFonts w:asciiTheme="minorHAnsi" w:eastAsia="Times New Roman" w:hAnsiTheme="minorHAnsi"/>
                <w:noProof/>
                <w:szCs w:val="24"/>
                <w:lang w:val="ro-RO"/>
              </w:rPr>
            </w:pPr>
            <w:r w:rsidRPr="00563476">
              <w:rPr>
                <w:rFonts w:asciiTheme="minorHAnsi" w:hAnsiTheme="minorHAnsi"/>
                <w:szCs w:val="24"/>
                <w:lang w:val="ro-RO"/>
              </w:rPr>
              <w:t>Î</w:t>
            </w:r>
            <w:r w:rsidR="00085435" w:rsidRPr="00563476">
              <w:rPr>
                <w:rFonts w:asciiTheme="minorHAnsi" w:hAnsiTheme="minorHAnsi"/>
                <w:szCs w:val="24"/>
                <w:lang w:val="ro-RO"/>
              </w:rPr>
              <w:t xml:space="preserve">n acord cu </w:t>
            </w:r>
            <w:proofErr w:type="spellStart"/>
            <w:r w:rsidR="00085435" w:rsidRPr="00563476">
              <w:rPr>
                <w:rFonts w:asciiTheme="minorHAnsi" w:hAnsiTheme="minorHAnsi"/>
                <w:szCs w:val="24"/>
                <w:lang w:val="ro-RO"/>
              </w:rPr>
              <w:t>art</w:t>
            </w:r>
            <w:proofErr w:type="spellEnd"/>
            <w:r w:rsidR="00085435" w:rsidRPr="00563476">
              <w:rPr>
                <w:rFonts w:asciiTheme="minorHAnsi" w:hAnsiTheme="minorHAnsi"/>
                <w:szCs w:val="24"/>
                <w:lang w:val="ro-RO"/>
              </w:rPr>
              <w:t xml:space="preserve"> 44, autoritatea de management va informa beneficiarii cu privire la publicarea datelor referitoare la acordarea finanțării. De asemenea, le va aduce la cunoștință obligația ca, la cerere, să pună materiale de informare și promovare la dispoziția instituțiilor, organismelor sau agențiilor Uniunii, fără drepturi de autor, neexclusive și irevocabile pentru utilizarea acestora și cedarea oricăror drepturi preexistente atașate acestora (în conformitate cu anexa VIII la Regulamentului...). </w:t>
            </w:r>
            <w:r w:rsidR="00B91F79" w:rsidRPr="00563476">
              <w:rPr>
                <w:rFonts w:asciiTheme="minorHAnsi" w:hAnsiTheme="minorHAnsi"/>
                <w:szCs w:val="24"/>
                <w:lang w:val="ro-RO"/>
              </w:rPr>
              <w:t xml:space="preserve"> </w:t>
            </w:r>
            <w:r w:rsidR="000843C2" w:rsidRPr="00563476">
              <w:rPr>
                <w:rFonts w:asciiTheme="minorHAnsi" w:hAnsiTheme="minorHAnsi"/>
                <w:szCs w:val="24"/>
                <w:lang w:val="ro-RO"/>
              </w:rPr>
              <w:t xml:space="preserve"> </w:t>
            </w:r>
            <w:r w:rsidR="005A273D" w:rsidRPr="00563476">
              <w:rPr>
                <w:rFonts w:asciiTheme="minorHAnsi" w:hAnsiTheme="minorHAnsi"/>
                <w:szCs w:val="24"/>
                <w:lang w:val="ro-RO"/>
              </w:rPr>
              <w:t xml:space="preserve"> </w:t>
            </w:r>
          </w:p>
        </w:tc>
      </w:tr>
    </w:tbl>
    <w:p w14:paraId="46B6982B" w14:textId="77777777" w:rsidR="009A2115" w:rsidRPr="00563476" w:rsidRDefault="009A2115" w:rsidP="008F5956">
      <w:pPr>
        <w:pStyle w:val="Heading1"/>
        <w:spacing w:line="276" w:lineRule="auto"/>
        <w:rPr>
          <w:rFonts w:asciiTheme="minorHAnsi" w:hAnsiTheme="minorHAnsi"/>
          <w:noProof/>
          <w:szCs w:val="24"/>
        </w:rPr>
      </w:pPr>
      <w:bookmarkStart w:id="46" w:name="_Toc52393376"/>
      <w:r w:rsidRPr="00563476">
        <w:rPr>
          <w:rFonts w:asciiTheme="minorHAnsi" w:hAnsiTheme="minorHAnsi"/>
          <w:noProof/>
          <w:szCs w:val="24"/>
        </w:rPr>
        <w:lastRenderedPageBreak/>
        <w:t>Use of unit costs, lump sums, flat rates and financing not linked to costs</w:t>
      </w:r>
      <w:bookmarkEnd w:id="46"/>
    </w:p>
    <w:p w14:paraId="65F88A6D" w14:textId="77777777" w:rsidR="009A2115" w:rsidRPr="00563476" w:rsidRDefault="009A2115" w:rsidP="008F5956">
      <w:pPr>
        <w:spacing w:before="240" w:after="240" w:line="276" w:lineRule="auto"/>
        <w:rPr>
          <w:rFonts w:asciiTheme="minorHAnsi" w:eastAsia="Times New Roman" w:hAnsiTheme="minorHAnsi"/>
          <w:i/>
          <w:noProof/>
          <w:szCs w:val="24"/>
          <w:lang w:val="ro-RO"/>
        </w:rPr>
      </w:pPr>
      <w:r w:rsidRPr="00563476">
        <w:rPr>
          <w:rFonts w:asciiTheme="minorHAnsi" w:eastAsia="Times New Roman" w:hAnsiTheme="minorHAnsi"/>
          <w:i/>
          <w:noProof/>
          <w:szCs w:val="24"/>
          <w:lang w:val="ro-RO"/>
        </w:rPr>
        <w:t>Reference: Articles 88 and 89 CPR</w:t>
      </w:r>
    </w:p>
    <w:p w14:paraId="0AE36B84" w14:textId="77777777" w:rsidR="009A2115" w:rsidRPr="00563476" w:rsidRDefault="009A2115" w:rsidP="008F5956">
      <w:pPr>
        <w:spacing w:line="276" w:lineRule="auto"/>
        <w:rPr>
          <w:rFonts w:asciiTheme="minorHAnsi" w:eastAsia="Times New Roman" w:hAnsiTheme="minorHAnsi"/>
          <w:b/>
          <w:iCs/>
          <w:noProof/>
          <w:szCs w:val="24"/>
          <w:lang w:val="ro-RO"/>
        </w:rPr>
      </w:pPr>
      <w:r w:rsidRPr="00563476">
        <w:rPr>
          <w:rFonts w:asciiTheme="minorHAnsi" w:eastAsia="Times New Roman" w:hAnsiTheme="minorHAnsi"/>
          <w:b/>
          <w:iCs/>
          <w:noProof/>
          <w:szCs w:val="24"/>
          <w:lang w:val="ro-RO"/>
        </w:rPr>
        <w:lastRenderedPageBreak/>
        <w:t>Table 14: Use of unit costs, lump sums, flat rates and on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926F1B" w:rsidRPr="00563476" w14:paraId="62529F8B" w14:textId="77777777" w:rsidTr="00A734DA">
        <w:tc>
          <w:tcPr>
            <w:tcW w:w="5920" w:type="dxa"/>
          </w:tcPr>
          <w:p w14:paraId="51A05A5A" w14:textId="77777777" w:rsidR="009A2115" w:rsidRPr="00563476" w:rsidRDefault="009A2115" w:rsidP="008F5956">
            <w:pPr>
              <w:pStyle w:val="Text3"/>
              <w:spacing w:before="0" w:after="0" w:line="276" w:lineRule="auto"/>
              <w:ind w:left="0"/>
              <w:rPr>
                <w:rFonts w:asciiTheme="minorHAnsi" w:hAnsiTheme="minorHAnsi"/>
                <w:b/>
                <w:noProof/>
                <w:szCs w:val="24"/>
                <w:lang w:val="ro-RO"/>
              </w:rPr>
            </w:pPr>
            <w:r w:rsidRPr="00563476">
              <w:rPr>
                <w:rFonts w:asciiTheme="minorHAnsi" w:hAnsiTheme="minorHAnsi"/>
                <w:b/>
                <w:noProof/>
                <w:szCs w:val="24"/>
                <w:lang w:val="ro-RO"/>
              </w:rPr>
              <w:t>Intended use of Articles 88 and 89</w:t>
            </w:r>
          </w:p>
        </w:tc>
        <w:tc>
          <w:tcPr>
            <w:tcW w:w="1701" w:type="dxa"/>
          </w:tcPr>
          <w:p w14:paraId="0FB71FC4" w14:textId="77777777" w:rsidR="009A2115" w:rsidRPr="00563476" w:rsidRDefault="009A2115" w:rsidP="008F5956">
            <w:pPr>
              <w:pStyle w:val="Text3"/>
              <w:spacing w:before="0" w:after="0" w:line="276" w:lineRule="auto"/>
              <w:ind w:left="0"/>
              <w:rPr>
                <w:rFonts w:asciiTheme="minorHAnsi" w:hAnsiTheme="minorHAnsi"/>
                <w:b/>
                <w:noProof/>
                <w:szCs w:val="24"/>
                <w:lang w:val="ro-RO"/>
              </w:rPr>
            </w:pPr>
            <w:r w:rsidRPr="00563476">
              <w:rPr>
                <w:rFonts w:asciiTheme="minorHAnsi" w:hAnsiTheme="minorHAnsi"/>
                <w:b/>
                <w:noProof/>
                <w:szCs w:val="24"/>
                <w:lang w:val="ro-RO"/>
              </w:rPr>
              <w:t>YES</w:t>
            </w:r>
          </w:p>
        </w:tc>
        <w:tc>
          <w:tcPr>
            <w:tcW w:w="1701" w:type="dxa"/>
          </w:tcPr>
          <w:p w14:paraId="7F4A5959" w14:textId="77777777" w:rsidR="009A2115" w:rsidRPr="00563476" w:rsidRDefault="009A2115" w:rsidP="008F5956">
            <w:pPr>
              <w:pStyle w:val="Text3"/>
              <w:spacing w:before="0" w:after="0" w:line="276" w:lineRule="auto"/>
              <w:ind w:left="0"/>
              <w:rPr>
                <w:rFonts w:asciiTheme="minorHAnsi" w:hAnsiTheme="minorHAnsi"/>
                <w:b/>
                <w:noProof/>
                <w:szCs w:val="24"/>
                <w:lang w:val="ro-RO"/>
              </w:rPr>
            </w:pPr>
            <w:r w:rsidRPr="00563476">
              <w:rPr>
                <w:rFonts w:asciiTheme="minorHAnsi" w:hAnsiTheme="minorHAnsi"/>
                <w:b/>
                <w:noProof/>
                <w:szCs w:val="24"/>
                <w:lang w:val="ro-RO"/>
              </w:rPr>
              <w:t>NO</w:t>
            </w:r>
          </w:p>
        </w:tc>
      </w:tr>
      <w:tr w:rsidR="00926F1B" w:rsidRPr="00563476" w14:paraId="153C2DB6" w14:textId="77777777" w:rsidTr="00A734DA">
        <w:tc>
          <w:tcPr>
            <w:tcW w:w="5920" w:type="dxa"/>
          </w:tcPr>
          <w:p w14:paraId="16BF8D36" w14:textId="77777777" w:rsidR="009A2115" w:rsidRPr="00563476" w:rsidRDefault="009A2115" w:rsidP="008F5956">
            <w:pPr>
              <w:pStyle w:val="Text3"/>
              <w:spacing w:before="0" w:after="0" w:line="276" w:lineRule="auto"/>
              <w:ind w:left="0"/>
              <w:rPr>
                <w:rFonts w:asciiTheme="minorHAnsi" w:hAnsiTheme="minorHAnsi"/>
                <w:b/>
                <w:noProof/>
                <w:szCs w:val="24"/>
                <w:lang w:val="ro-RO"/>
              </w:rPr>
            </w:pPr>
            <w:r w:rsidRPr="00563476">
              <w:rPr>
                <w:rFonts w:asciiTheme="minorHAnsi" w:eastAsia="Times New Roman" w:hAnsiTheme="minorHAnsi"/>
                <w:b/>
                <w:noProof/>
                <w:szCs w:val="24"/>
                <w:lang w:val="ro-RO"/>
              </w:rPr>
              <w:t>From the adoption programme will make use of reimbursement of the Union contribution based on unit costs, lump sums and flat rates under the priority according to Article 88 CPR (if yes, fill in appendix 1)</w:t>
            </w:r>
          </w:p>
        </w:tc>
        <w:tc>
          <w:tcPr>
            <w:tcW w:w="1701" w:type="dxa"/>
          </w:tcPr>
          <w:p w14:paraId="4D9911CE" w14:textId="77777777" w:rsidR="009A2115" w:rsidRPr="00563476" w:rsidRDefault="00DC032A" w:rsidP="008F5956">
            <w:pPr>
              <w:pStyle w:val="Text3"/>
              <w:spacing w:before="0" w:after="0" w:line="276" w:lineRule="auto"/>
              <w:ind w:left="0"/>
              <w:rPr>
                <w:rFonts w:asciiTheme="minorHAnsi" w:hAnsiTheme="minorHAnsi"/>
                <w:b/>
                <w:noProof/>
                <w:szCs w:val="24"/>
                <w:lang w:val="ro-RO"/>
              </w:rPr>
            </w:pPr>
            <w:r w:rsidRPr="00563476">
              <w:rPr>
                <w:rFonts w:asciiTheme="minorHAnsi" w:hAnsiTheme="minorHAnsi"/>
                <w:b/>
                <w:noProof/>
                <w:szCs w:val="24"/>
                <w:lang w:val="ro-RO"/>
              </w:rPr>
              <w:fldChar w:fldCharType="begin">
                <w:ffData>
                  <w:name w:val=""/>
                  <w:enabled/>
                  <w:calcOnExit w:val="0"/>
                  <w:checkBox>
                    <w:sizeAuto/>
                    <w:default w:val="1"/>
                  </w:checkBox>
                </w:ffData>
              </w:fldChar>
            </w:r>
            <w:r w:rsidRPr="00563476">
              <w:rPr>
                <w:rFonts w:asciiTheme="minorHAnsi" w:hAnsiTheme="minorHAnsi"/>
                <w:b/>
                <w:noProof/>
                <w:szCs w:val="24"/>
                <w:lang w:val="ro-RO"/>
              </w:rPr>
              <w:instrText xml:space="preserve"> FORMCHECKBOX </w:instrText>
            </w:r>
            <w:r w:rsidR="00DC6643" w:rsidRPr="00563476">
              <w:rPr>
                <w:rFonts w:asciiTheme="minorHAnsi" w:hAnsiTheme="minorHAnsi"/>
                <w:b/>
                <w:noProof/>
                <w:szCs w:val="24"/>
                <w:lang w:val="ro-RO"/>
              </w:rPr>
            </w:r>
            <w:r w:rsidR="00DC6643" w:rsidRPr="00563476">
              <w:rPr>
                <w:rFonts w:asciiTheme="minorHAnsi" w:hAnsiTheme="minorHAnsi"/>
                <w:b/>
                <w:noProof/>
                <w:szCs w:val="24"/>
                <w:lang w:val="ro-RO"/>
              </w:rPr>
              <w:fldChar w:fldCharType="separate"/>
            </w:r>
            <w:r w:rsidRPr="00563476">
              <w:rPr>
                <w:rFonts w:asciiTheme="minorHAnsi" w:hAnsiTheme="minorHAnsi"/>
                <w:b/>
                <w:noProof/>
                <w:szCs w:val="24"/>
                <w:lang w:val="ro-RO"/>
              </w:rPr>
              <w:fldChar w:fldCharType="end"/>
            </w:r>
          </w:p>
        </w:tc>
        <w:tc>
          <w:tcPr>
            <w:tcW w:w="1701" w:type="dxa"/>
          </w:tcPr>
          <w:p w14:paraId="044CE6BA" w14:textId="77777777" w:rsidR="009A2115" w:rsidRPr="00563476" w:rsidRDefault="009A2115" w:rsidP="008F5956">
            <w:pPr>
              <w:pStyle w:val="Text3"/>
              <w:spacing w:before="0" w:after="0" w:line="276" w:lineRule="auto"/>
              <w:ind w:left="0"/>
              <w:rPr>
                <w:rFonts w:asciiTheme="minorHAnsi" w:hAnsiTheme="minorHAnsi"/>
                <w:b/>
                <w:noProof/>
                <w:szCs w:val="24"/>
                <w:lang w:val="ro-RO"/>
              </w:rPr>
            </w:pPr>
            <w:r w:rsidRPr="00563476">
              <w:rPr>
                <w:rFonts w:asciiTheme="minorHAnsi" w:hAnsiTheme="minorHAnsi"/>
                <w:b/>
                <w:noProof/>
                <w:szCs w:val="24"/>
                <w:lang w:val="ro-RO"/>
              </w:rPr>
              <w:fldChar w:fldCharType="begin">
                <w:ffData>
                  <w:name w:val="Check1"/>
                  <w:enabled/>
                  <w:calcOnExit w:val="0"/>
                  <w:checkBox>
                    <w:sizeAuto/>
                    <w:default w:val="0"/>
                  </w:checkBox>
                </w:ffData>
              </w:fldChar>
            </w:r>
            <w:r w:rsidRPr="00563476">
              <w:rPr>
                <w:rFonts w:asciiTheme="minorHAnsi" w:hAnsiTheme="minorHAnsi"/>
                <w:b/>
                <w:noProof/>
                <w:szCs w:val="24"/>
                <w:lang w:val="ro-RO"/>
              </w:rPr>
              <w:instrText xml:space="preserve"> FORMCHECKBOX </w:instrText>
            </w:r>
            <w:r w:rsidR="00DC6643" w:rsidRPr="00563476">
              <w:rPr>
                <w:rFonts w:asciiTheme="minorHAnsi" w:hAnsiTheme="minorHAnsi"/>
                <w:b/>
                <w:noProof/>
                <w:szCs w:val="24"/>
                <w:lang w:val="ro-RO"/>
              </w:rPr>
            </w:r>
            <w:r w:rsidR="00DC6643" w:rsidRPr="00563476">
              <w:rPr>
                <w:rFonts w:asciiTheme="minorHAnsi" w:hAnsiTheme="minorHAnsi"/>
                <w:b/>
                <w:noProof/>
                <w:szCs w:val="24"/>
                <w:lang w:val="ro-RO"/>
              </w:rPr>
              <w:fldChar w:fldCharType="separate"/>
            </w:r>
            <w:r w:rsidRPr="00563476">
              <w:rPr>
                <w:rFonts w:asciiTheme="minorHAnsi" w:hAnsiTheme="minorHAnsi"/>
                <w:b/>
                <w:noProof/>
                <w:szCs w:val="24"/>
                <w:lang w:val="ro-RO"/>
              </w:rPr>
              <w:fldChar w:fldCharType="end"/>
            </w:r>
          </w:p>
        </w:tc>
      </w:tr>
      <w:tr w:rsidR="009A2115" w:rsidRPr="00D41D38" w14:paraId="4F654ADB" w14:textId="77777777" w:rsidTr="00A734DA">
        <w:tc>
          <w:tcPr>
            <w:tcW w:w="5920" w:type="dxa"/>
          </w:tcPr>
          <w:p w14:paraId="40B2652D" w14:textId="77777777" w:rsidR="009A2115" w:rsidRPr="00563476" w:rsidRDefault="009A2115" w:rsidP="008F5956">
            <w:pPr>
              <w:spacing w:before="240" w:after="240" w:line="276" w:lineRule="auto"/>
              <w:rPr>
                <w:rFonts w:asciiTheme="minorHAnsi" w:eastAsia="Times New Roman" w:hAnsiTheme="minorHAnsi"/>
                <w:b/>
                <w:i/>
                <w:noProof/>
                <w:szCs w:val="24"/>
                <w:lang w:val="ro-RO"/>
              </w:rPr>
            </w:pPr>
            <w:r w:rsidRPr="00563476">
              <w:rPr>
                <w:rFonts w:asciiTheme="minorHAnsi" w:eastAsia="Times New Roman" w:hAnsiTheme="minorHAnsi"/>
                <w:b/>
                <w:noProof/>
                <w:szCs w:val="24"/>
                <w:lang w:val="ro-RO"/>
              </w:rPr>
              <w:t>From the adoption programme will make use of reimbursement of the Union contribution based on financing not linked to costs according to Article 89 CPR (if yes, fill in Appendix 2)</w:t>
            </w:r>
          </w:p>
        </w:tc>
        <w:tc>
          <w:tcPr>
            <w:tcW w:w="1701" w:type="dxa"/>
          </w:tcPr>
          <w:p w14:paraId="16E042D2" w14:textId="77777777" w:rsidR="009A2115" w:rsidRPr="00563476" w:rsidRDefault="009A2115" w:rsidP="008F5956">
            <w:pPr>
              <w:pStyle w:val="Text3"/>
              <w:spacing w:before="0" w:after="0" w:line="276" w:lineRule="auto"/>
              <w:ind w:left="0"/>
              <w:rPr>
                <w:rFonts w:asciiTheme="minorHAnsi" w:hAnsiTheme="minorHAnsi"/>
                <w:b/>
                <w:noProof/>
                <w:szCs w:val="24"/>
                <w:lang w:val="ro-RO"/>
              </w:rPr>
            </w:pPr>
            <w:r w:rsidRPr="00563476">
              <w:rPr>
                <w:rFonts w:asciiTheme="minorHAnsi" w:hAnsiTheme="minorHAnsi"/>
                <w:b/>
                <w:noProof/>
                <w:szCs w:val="24"/>
                <w:lang w:val="ro-RO"/>
              </w:rPr>
              <w:fldChar w:fldCharType="begin">
                <w:ffData>
                  <w:name w:val="Check2"/>
                  <w:enabled/>
                  <w:calcOnExit w:val="0"/>
                  <w:checkBox>
                    <w:sizeAuto/>
                    <w:default w:val="0"/>
                  </w:checkBox>
                </w:ffData>
              </w:fldChar>
            </w:r>
            <w:r w:rsidRPr="00563476">
              <w:rPr>
                <w:rFonts w:asciiTheme="minorHAnsi" w:hAnsiTheme="minorHAnsi"/>
                <w:b/>
                <w:noProof/>
                <w:szCs w:val="24"/>
                <w:lang w:val="ro-RO"/>
              </w:rPr>
              <w:instrText xml:space="preserve"> FORMCHECKBOX </w:instrText>
            </w:r>
            <w:r w:rsidR="00DC6643" w:rsidRPr="00563476">
              <w:rPr>
                <w:rFonts w:asciiTheme="minorHAnsi" w:hAnsiTheme="minorHAnsi"/>
                <w:b/>
                <w:noProof/>
                <w:szCs w:val="24"/>
                <w:lang w:val="ro-RO"/>
              </w:rPr>
            </w:r>
            <w:r w:rsidR="00DC6643" w:rsidRPr="00563476">
              <w:rPr>
                <w:rFonts w:asciiTheme="minorHAnsi" w:hAnsiTheme="minorHAnsi"/>
                <w:b/>
                <w:noProof/>
                <w:szCs w:val="24"/>
                <w:lang w:val="ro-RO"/>
              </w:rPr>
              <w:fldChar w:fldCharType="separate"/>
            </w:r>
            <w:r w:rsidRPr="00563476">
              <w:rPr>
                <w:rFonts w:asciiTheme="minorHAnsi" w:hAnsiTheme="minorHAnsi"/>
                <w:b/>
                <w:noProof/>
                <w:szCs w:val="24"/>
                <w:lang w:val="ro-RO"/>
              </w:rPr>
              <w:fldChar w:fldCharType="end"/>
            </w:r>
          </w:p>
        </w:tc>
        <w:tc>
          <w:tcPr>
            <w:tcW w:w="1701" w:type="dxa"/>
          </w:tcPr>
          <w:p w14:paraId="3470331A" w14:textId="77777777" w:rsidR="009A2115" w:rsidRPr="00D41D38" w:rsidRDefault="009A2115" w:rsidP="008F5956">
            <w:pPr>
              <w:pStyle w:val="Text3"/>
              <w:spacing w:before="0" w:after="0" w:line="276" w:lineRule="auto"/>
              <w:ind w:left="0"/>
              <w:rPr>
                <w:rFonts w:asciiTheme="minorHAnsi" w:hAnsiTheme="minorHAnsi"/>
                <w:b/>
                <w:noProof/>
                <w:szCs w:val="24"/>
                <w:lang w:val="ro-RO"/>
              </w:rPr>
            </w:pPr>
            <w:r w:rsidRPr="00563476">
              <w:rPr>
                <w:rFonts w:asciiTheme="minorHAnsi" w:hAnsiTheme="minorHAnsi"/>
                <w:b/>
                <w:noProof/>
                <w:szCs w:val="24"/>
                <w:lang w:val="ro-RO"/>
              </w:rPr>
              <w:fldChar w:fldCharType="begin">
                <w:ffData>
                  <w:name w:val="Check2"/>
                  <w:enabled/>
                  <w:calcOnExit w:val="0"/>
                  <w:checkBox>
                    <w:sizeAuto/>
                    <w:default w:val="0"/>
                  </w:checkBox>
                </w:ffData>
              </w:fldChar>
            </w:r>
            <w:r w:rsidRPr="00563476">
              <w:rPr>
                <w:rFonts w:asciiTheme="minorHAnsi" w:hAnsiTheme="minorHAnsi"/>
                <w:b/>
                <w:noProof/>
                <w:szCs w:val="24"/>
                <w:lang w:val="ro-RO"/>
              </w:rPr>
              <w:instrText xml:space="preserve"> FORMCHECKBOX </w:instrText>
            </w:r>
            <w:r w:rsidR="00DC6643" w:rsidRPr="00563476">
              <w:rPr>
                <w:rFonts w:asciiTheme="minorHAnsi" w:hAnsiTheme="minorHAnsi"/>
                <w:b/>
                <w:noProof/>
                <w:szCs w:val="24"/>
                <w:lang w:val="ro-RO"/>
              </w:rPr>
            </w:r>
            <w:r w:rsidR="00DC6643" w:rsidRPr="00563476">
              <w:rPr>
                <w:rFonts w:asciiTheme="minorHAnsi" w:hAnsiTheme="minorHAnsi"/>
                <w:b/>
                <w:noProof/>
                <w:szCs w:val="24"/>
                <w:lang w:val="ro-RO"/>
              </w:rPr>
              <w:fldChar w:fldCharType="separate"/>
            </w:r>
            <w:r w:rsidRPr="00563476">
              <w:rPr>
                <w:rFonts w:asciiTheme="minorHAnsi" w:hAnsiTheme="minorHAnsi"/>
                <w:b/>
                <w:noProof/>
                <w:szCs w:val="24"/>
                <w:lang w:val="ro-RO"/>
              </w:rPr>
              <w:fldChar w:fldCharType="end"/>
            </w:r>
          </w:p>
        </w:tc>
      </w:tr>
    </w:tbl>
    <w:p w14:paraId="7BF5884D" w14:textId="77777777" w:rsidR="009A2115" w:rsidRPr="00D41D38" w:rsidRDefault="009A2115" w:rsidP="008F5956">
      <w:pPr>
        <w:spacing w:before="0" w:after="200" w:line="276" w:lineRule="auto"/>
        <w:rPr>
          <w:rFonts w:asciiTheme="minorHAnsi" w:hAnsiTheme="minorHAnsi"/>
          <w:noProof/>
          <w:szCs w:val="24"/>
          <w:lang w:val="ro-RO"/>
        </w:rPr>
      </w:pPr>
    </w:p>
    <w:sectPr w:rsidR="009A2115" w:rsidRPr="00D41D38" w:rsidSect="00A83BFC">
      <w:pgSz w:w="16839" w:h="11907" w:orient="landscape"/>
      <w:pgMar w:top="1134" w:right="624" w:bottom="1134" w:left="1134" w:header="567" w:footer="567"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0CA220" w15:done="0"/>
  <w15:commentEx w15:paraId="55B48CCD" w15:done="0"/>
  <w15:commentEx w15:paraId="0A8A72E3" w15:done="0"/>
  <w15:commentEx w15:paraId="7C661CD8" w15:done="0"/>
  <w15:commentEx w15:paraId="746D7504" w15:done="0"/>
  <w15:commentEx w15:paraId="262EFFAF" w15:done="0"/>
  <w15:commentEx w15:paraId="6361358D" w15:done="0"/>
  <w15:commentEx w15:paraId="2FD47A03" w15:done="0"/>
  <w15:commentEx w15:paraId="0559A1EE" w15:done="0"/>
  <w15:commentEx w15:paraId="5AA5DCF5" w15:done="0"/>
  <w15:commentEx w15:paraId="6928BF3C" w15:done="0"/>
  <w15:commentEx w15:paraId="281A975F" w15:done="0"/>
  <w15:commentEx w15:paraId="1F2DCE5D" w15:done="0"/>
  <w15:commentEx w15:paraId="3B5277C3" w15:done="0"/>
  <w15:commentEx w15:paraId="65C95399" w15:done="0"/>
  <w15:commentEx w15:paraId="7798F3AA" w15:done="0"/>
  <w15:commentEx w15:paraId="41C8ADDB" w15:done="0"/>
  <w15:commentEx w15:paraId="4AC27004" w15:done="0"/>
  <w15:commentEx w15:paraId="205031E8" w15:done="0"/>
  <w15:commentEx w15:paraId="3F974CB3" w15:done="0"/>
  <w15:commentEx w15:paraId="31429B9B" w15:done="0"/>
  <w15:commentEx w15:paraId="4F56AC32" w15:done="0"/>
  <w15:commentEx w15:paraId="4B18C8B0" w15:done="0"/>
  <w15:commentEx w15:paraId="10D7EF91" w15:done="0"/>
  <w15:commentEx w15:paraId="470E492B" w15:done="0"/>
  <w15:commentEx w15:paraId="0A19D901" w15:done="0"/>
  <w15:commentEx w15:paraId="1CA6C1CC" w15:done="0"/>
  <w15:commentEx w15:paraId="44657F0F" w15:done="0"/>
  <w15:commentEx w15:paraId="04C83506" w15:done="0"/>
  <w15:commentEx w15:paraId="0FA6E11A" w15:done="0"/>
  <w15:commentEx w15:paraId="10166596" w15:done="0"/>
  <w15:commentEx w15:paraId="4643D561" w15:done="0"/>
  <w15:commentEx w15:paraId="335DB252" w15:done="0"/>
  <w15:commentEx w15:paraId="2C8EC397" w15:done="0"/>
  <w15:commentEx w15:paraId="7BF23C7D" w15:done="0"/>
  <w15:commentEx w15:paraId="17076FF0" w15:done="0"/>
  <w15:commentEx w15:paraId="135E0CA7" w15:done="0"/>
  <w15:commentEx w15:paraId="1A181A91" w15:done="0"/>
  <w15:commentEx w15:paraId="29BFF3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D074A" w14:textId="77777777" w:rsidR="00017A26" w:rsidRDefault="00017A26" w:rsidP="009A2115">
      <w:pPr>
        <w:spacing w:before="0" w:after="0" w:line="240" w:lineRule="auto"/>
      </w:pPr>
      <w:r>
        <w:separator/>
      </w:r>
    </w:p>
  </w:endnote>
  <w:endnote w:type="continuationSeparator" w:id="0">
    <w:p w14:paraId="2294F050" w14:textId="77777777" w:rsidR="00017A26" w:rsidRDefault="00017A26" w:rsidP="009A2115">
      <w:pPr>
        <w:spacing w:before="0" w:after="0" w:line="240" w:lineRule="auto"/>
      </w:pPr>
      <w:r>
        <w:continuationSeparator/>
      </w:r>
    </w:p>
  </w:endnote>
  <w:endnote w:type="continuationNotice" w:id="1">
    <w:p w14:paraId="49935D38" w14:textId="77777777" w:rsidR="00017A26" w:rsidRDefault="00017A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panose1 w:val="02020803070505020304"/>
    <w:charset w:val="00"/>
    <w:family w:val="roman"/>
    <w:notTrueType/>
    <w:pitch w:val="default"/>
  </w:font>
  <w:font w:name="Helvetica Neue">
    <w:altName w:val="Times New Roman"/>
    <w:panose1 w:val="00000000000000000000"/>
    <w:charset w:val="00"/>
    <w:family w:val="roman"/>
    <w:notTrueType/>
    <w:pitch w:val="default"/>
  </w:font>
  <w:font w:name="AngsanaUPC">
    <w:panose1 w:val="02020603050405020304"/>
    <w:charset w:val="00"/>
    <w:family w:val="roman"/>
    <w:pitch w:val="variable"/>
    <w:sig w:usb0="81000003" w:usb1="00000000" w:usb2="00000000" w:usb3="00000000" w:csb0="0001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0398"/>
      <w:docPartObj>
        <w:docPartGallery w:val="Page Numbers (Bottom of Page)"/>
        <w:docPartUnique/>
      </w:docPartObj>
    </w:sdtPr>
    <w:sdtEndPr>
      <w:rPr>
        <w:noProof/>
      </w:rPr>
    </w:sdtEndPr>
    <w:sdtContent>
      <w:p w14:paraId="224A998C" w14:textId="77777777" w:rsidR="000F22DB" w:rsidRDefault="000F22DB">
        <w:pPr>
          <w:pStyle w:val="Footer"/>
          <w:jc w:val="right"/>
        </w:pPr>
        <w:r>
          <w:fldChar w:fldCharType="begin"/>
        </w:r>
        <w:r>
          <w:instrText xml:space="preserve"> PAGE   \* MERGEFORMAT </w:instrText>
        </w:r>
        <w:r>
          <w:fldChar w:fldCharType="separate"/>
        </w:r>
        <w:r w:rsidR="00CD3D1F">
          <w:rPr>
            <w:noProof/>
          </w:rPr>
          <w:t>27</w:t>
        </w:r>
        <w:r>
          <w:rPr>
            <w:noProof/>
          </w:rPr>
          <w:fldChar w:fldCharType="end"/>
        </w:r>
      </w:p>
    </w:sdtContent>
  </w:sdt>
  <w:p w14:paraId="22F15AA4" w14:textId="77777777" w:rsidR="000F22DB" w:rsidRPr="00DD30A6" w:rsidRDefault="000F22DB">
    <w:pPr>
      <w:pStyle w:val="Footer"/>
      <w:rPr>
        <w:vertAlign w:val="superscript"/>
      </w:rPr>
    </w:pPr>
    <w:r>
      <w:rPr>
        <w:vertAlign w:val="superscript"/>
      </w:rPr>
      <w:t>*</w:t>
    </w:r>
    <w:r w:rsidRPr="00DD30A6">
      <w:t xml:space="preserve"> </w:t>
    </w:r>
    <w:r w:rsidRPr="00DD30A6">
      <w:rPr>
        <w:vertAlign w:val="superscript"/>
      </w:rPr>
      <w:t>Dedicated priorities according to ESF+ Regulation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0F22DB" w:rsidRPr="00D94637" w14:paraId="72D9BB86" w14:textId="77777777" w:rsidTr="00D66A89">
      <w:trPr>
        <w:jc w:val="center"/>
      </w:trPr>
      <w:tc>
        <w:tcPr>
          <w:tcW w:w="5000" w:type="pct"/>
          <w:gridSpan w:val="7"/>
          <w:shd w:val="clear" w:color="auto" w:fill="auto"/>
          <w:tcMar>
            <w:top w:w="57" w:type="dxa"/>
          </w:tcMar>
        </w:tcPr>
        <w:p w14:paraId="6C8985AA" w14:textId="77777777" w:rsidR="000F22DB" w:rsidRPr="00D94637" w:rsidRDefault="000F22DB" w:rsidP="00D66A89">
          <w:pPr>
            <w:pStyle w:val="FooterText"/>
            <w:pBdr>
              <w:top w:val="single" w:sz="4" w:space="1" w:color="auto"/>
            </w:pBdr>
            <w:spacing w:before="200"/>
            <w:rPr>
              <w:sz w:val="2"/>
              <w:szCs w:val="2"/>
            </w:rPr>
          </w:pPr>
        </w:p>
      </w:tc>
    </w:tr>
    <w:tr w:rsidR="000F22DB" w:rsidRPr="00B310DC" w14:paraId="52E0D397" w14:textId="77777777" w:rsidTr="00D66A89">
      <w:trPr>
        <w:jc w:val="center"/>
      </w:trPr>
      <w:tc>
        <w:tcPr>
          <w:tcW w:w="2500" w:type="pct"/>
          <w:gridSpan w:val="2"/>
          <w:shd w:val="clear" w:color="auto" w:fill="auto"/>
          <w:tcMar>
            <w:top w:w="0" w:type="dxa"/>
          </w:tcMar>
        </w:tcPr>
        <w:p w14:paraId="25FBEBC2" w14:textId="77777777" w:rsidR="000F22DB" w:rsidRPr="00AD7BF2" w:rsidRDefault="000F22DB" w:rsidP="00D66A89">
          <w:pPr>
            <w:pStyle w:val="FooterText"/>
          </w:pPr>
          <w:r>
            <w:t>6180/21</w:t>
          </w:r>
          <w:r w:rsidRPr="002511D8">
            <w:t xml:space="preserve"> </w:t>
          </w:r>
          <w:r>
            <w:t>ADD 1</w:t>
          </w:r>
        </w:p>
      </w:tc>
      <w:tc>
        <w:tcPr>
          <w:tcW w:w="625" w:type="pct"/>
          <w:shd w:val="clear" w:color="auto" w:fill="auto"/>
          <w:tcMar>
            <w:top w:w="0" w:type="dxa"/>
          </w:tcMar>
        </w:tcPr>
        <w:p w14:paraId="4C90307E" w14:textId="77777777" w:rsidR="000F22DB" w:rsidRPr="00AD7BF2" w:rsidRDefault="000F22DB" w:rsidP="00D66A89">
          <w:pPr>
            <w:pStyle w:val="FooterText"/>
            <w:jc w:val="center"/>
          </w:pPr>
        </w:p>
      </w:tc>
      <w:tc>
        <w:tcPr>
          <w:tcW w:w="1286" w:type="pct"/>
          <w:gridSpan w:val="3"/>
          <w:shd w:val="clear" w:color="auto" w:fill="auto"/>
          <w:tcMar>
            <w:top w:w="0" w:type="dxa"/>
          </w:tcMar>
        </w:tcPr>
        <w:p w14:paraId="52A12265" w14:textId="77777777" w:rsidR="000F22DB" w:rsidRPr="002511D8" w:rsidRDefault="000F22DB" w:rsidP="00D66A89">
          <w:pPr>
            <w:pStyle w:val="FooterText"/>
            <w:jc w:val="center"/>
          </w:pPr>
          <w:r>
            <w:t>AFG/MP/</w:t>
          </w:r>
          <w:proofErr w:type="spellStart"/>
          <w:r>
            <w:t>sh</w:t>
          </w:r>
          <w:proofErr w:type="spellEnd"/>
        </w:p>
      </w:tc>
      <w:tc>
        <w:tcPr>
          <w:tcW w:w="589" w:type="pct"/>
          <w:shd w:val="clear" w:color="auto" w:fill="auto"/>
          <w:tcMar>
            <w:top w:w="0" w:type="dxa"/>
          </w:tcMar>
        </w:tcPr>
        <w:p w14:paraId="0AB1679E" w14:textId="77777777" w:rsidR="000F22DB" w:rsidRPr="00B310DC" w:rsidRDefault="000F22DB" w:rsidP="00D66A89">
          <w:pPr>
            <w:pStyle w:val="FooterText"/>
            <w:jc w:val="right"/>
          </w:pPr>
          <w:r>
            <w:fldChar w:fldCharType="begin"/>
          </w:r>
          <w:r>
            <w:instrText xml:space="preserve"> PAGE  \* MERGEFORMAT </w:instrText>
          </w:r>
          <w:r>
            <w:fldChar w:fldCharType="separate"/>
          </w:r>
          <w:r w:rsidR="00300821">
            <w:rPr>
              <w:noProof/>
            </w:rPr>
            <w:t>150</w:t>
          </w:r>
          <w:r>
            <w:fldChar w:fldCharType="end"/>
          </w:r>
        </w:p>
      </w:tc>
    </w:tr>
    <w:tr w:rsidR="000F22DB" w:rsidRPr="00D94637" w14:paraId="40961EE5" w14:textId="77777777" w:rsidTr="00D66A89">
      <w:trPr>
        <w:jc w:val="center"/>
      </w:trPr>
      <w:tc>
        <w:tcPr>
          <w:tcW w:w="1774" w:type="pct"/>
          <w:shd w:val="clear" w:color="auto" w:fill="auto"/>
        </w:tcPr>
        <w:p w14:paraId="162234BB" w14:textId="77777777" w:rsidR="000F22DB" w:rsidRPr="00AD7BF2" w:rsidRDefault="000F22DB" w:rsidP="00D66A89">
          <w:pPr>
            <w:pStyle w:val="FooterText"/>
            <w:spacing w:before="40"/>
          </w:pPr>
          <w:r>
            <w:t>ANNEX</w:t>
          </w:r>
        </w:p>
      </w:tc>
      <w:tc>
        <w:tcPr>
          <w:tcW w:w="1455" w:type="pct"/>
          <w:gridSpan w:val="3"/>
          <w:shd w:val="clear" w:color="auto" w:fill="auto"/>
        </w:tcPr>
        <w:p w14:paraId="394D9A7D" w14:textId="77777777" w:rsidR="000F22DB" w:rsidRPr="00AD7BF2" w:rsidRDefault="000F22DB" w:rsidP="00D66A89">
          <w:pPr>
            <w:pStyle w:val="FooterText"/>
            <w:spacing w:before="40"/>
            <w:jc w:val="center"/>
          </w:pPr>
          <w:r>
            <w:t>ECOMP.2</w:t>
          </w:r>
        </w:p>
      </w:tc>
      <w:tc>
        <w:tcPr>
          <w:tcW w:w="742" w:type="pct"/>
          <w:shd w:val="clear" w:color="auto" w:fill="auto"/>
        </w:tcPr>
        <w:p w14:paraId="712C7BDB" w14:textId="77777777" w:rsidR="000F22DB" w:rsidRPr="00D94637" w:rsidRDefault="000F22DB" w:rsidP="00D66A89">
          <w:pPr>
            <w:pStyle w:val="FooterText"/>
            <w:jc w:val="center"/>
            <w:rPr>
              <w:b/>
              <w:position w:val="-4"/>
              <w:sz w:val="36"/>
            </w:rPr>
          </w:pPr>
        </w:p>
      </w:tc>
      <w:tc>
        <w:tcPr>
          <w:tcW w:w="1029" w:type="pct"/>
          <w:gridSpan w:val="2"/>
          <w:shd w:val="clear" w:color="auto" w:fill="auto"/>
        </w:tcPr>
        <w:p w14:paraId="52988794" w14:textId="77777777" w:rsidR="000F22DB" w:rsidRPr="000310C2" w:rsidRDefault="000F22DB" w:rsidP="00D66A89">
          <w:pPr>
            <w:pStyle w:val="FooterText"/>
            <w:jc w:val="right"/>
            <w:rPr>
              <w:spacing w:val="-20"/>
              <w:sz w:val="16"/>
            </w:rPr>
          </w:pPr>
          <w:r>
            <w:rPr>
              <w:b/>
              <w:spacing w:val="-20"/>
              <w:position w:val="-4"/>
              <w:sz w:val="36"/>
            </w:rPr>
            <w:t>EN</w:t>
          </w:r>
        </w:p>
      </w:tc>
    </w:tr>
  </w:tbl>
  <w:p w14:paraId="5A2C00C5" w14:textId="77777777" w:rsidR="000F22DB" w:rsidRPr="000D1FAB" w:rsidRDefault="000F22DB" w:rsidP="00D66A89">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3D674" w14:textId="77777777" w:rsidR="00017A26" w:rsidRDefault="00017A26" w:rsidP="009A2115">
      <w:pPr>
        <w:spacing w:before="0" w:after="0" w:line="240" w:lineRule="auto"/>
      </w:pPr>
      <w:r>
        <w:separator/>
      </w:r>
    </w:p>
  </w:footnote>
  <w:footnote w:type="continuationSeparator" w:id="0">
    <w:p w14:paraId="066B497A" w14:textId="77777777" w:rsidR="00017A26" w:rsidRDefault="00017A26" w:rsidP="009A2115">
      <w:pPr>
        <w:spacing w:before="0" w:after="0" w:line="240" w:lineRule="auto"/>
      </w:pPr>
      <w:r>
        <w:continuationSeparator/>
      </w:r>
    </w:p>
  </w:footnote>
  <w:footnote w:type="continuationNotice" w:id="1">
    <w:p w14:paraId="453D1EDE" w14:textId="77777777" w:rsidR="00017A26" w:rsidRDefault="00017A26">
      <w:pPr>
        <w:spacing w:before="0" w:after="0" w:line="240" w:lineRule="auto"/>
      </w:pPr>
    </w:p>
  </w:footnote>
  <w:footnote w:id="2">
    <w:p w14:paraId="243FD4C2" w14:textId="77777777" w:rsidR="000F22DB" w:rsidRPr="00695343" w:rsidRDefault="000F22DB" w:rsidP="00F52FE8">
      <w:pPr>
        <w:pStyle w:val="FootnoteText"/>
        <w:rPr>
          <w:szCs w:val="24"/>
        </w:rPr>
      </w:pPr>
      <w:r w:rsidRPr="00FA5A33">
        <w:rPr>
          <w:rStyle w:val="FootnoteReference"/>
        </w:rPr>
        <w:footnoteRef/>
      </w:r>
      <w:r w:rsidRPr="00695343">
        <w:rPr>
          <w:szCs w:val="24"/>
        </w:rPr>
        <w:tab/>
        <w:t>For programmes limited to supporting the specific objective set out in point (m) of Article 4(1) ESF+ Regulation, the description of the programme strategy does not need to relate to challenges referred to in points (a)(</w:t>
      </w:r>
      <w:proofErr w:type="spellStart"/>
      <w:r w:rsidRPr="00695343">
        <w:rPr>
          <w:szCs w:val="24"/>
        </w:rPr>
        <w:t>i</w:t>
      </w:r>
      <w:proofErr w:type="spellEnd"/>
      <w:r w:rsidRPr="00695343">
        <w:rPr>
          <w:szCs w:val="24"/>
        </w:rPr>
        <w:t>), (ii) and (vi) of Article 22(3) CPR.</w:t>
      </w:r>
    </w:p>
  </w:footnote>
  <w:footnote w:id="3">
    <w:p w14:paraId="3FD1DF28" w14:textId="77777777" w:rsidR="000F22DB" w:rsidRPr="00695343" w:rsidRDefault="000F22DB" w:rsidP="00F52FE8">
      <w:pPr>
        <w:pStyle w:val="FootnoteText"/>
      </w:pPr>
      <w:r w:rsidRPr="00695343">
        <w:rPr>
          <w:rStyle w:val="FootnoteReference"/>
        </w:rPr>
        <w:sym w:font="Symbol" w:char="F02B"/>
      </w:r>
      <w:r w:rsidRPr="00695343">
        <w:tab/>
        <w:t>OJ: Please insert the number of the Regulation contained in this document (ST 6674/21).</w:t>
      </w:r>
    </w:p>
  </w:footnote>
  <w:footnote w:id="4">
    <w:p w14:paraId="716AE2B6" w14:textId="77777777" w:rsidR="000F22DB" w:rsidRPr="00995F20" w:rsidRDefault="000F22DB" w:rsidP="00CC336A">
      <w:pPr>
        <w:pStyle w:val="FootnoteText"/>
        <w:rPr>
          <w:lang w:val="ro-RO"/>
        </w:rPr>
      </w:pPr>
      <w:r w:rsidRPr="00995F20">
        <w:rPr>
          <w:rStyle w:val="FootnoteReference"/>
          <w:rFonts w:asciiTheme="minorHAnsi" w:hAnsiTheme="minorHAnsi"/>
          <w:i/>
          <w:sz w:val="20"/>
        </w:rPr>
        <w:footnoteRef/>
      </w:r>
      <w:r w:rsidRPr="00995F20">
        <w:rPr>
          <w:rStyle w:val="FootnoteReference"/>
          <w:rFonts w:asciiTheme="minorHAnsi" w:hAnsiTheme="minorHAnsi"/>
          <w:i/>
          <w:sz w:val="20"/>
        </w:rPr>
        <w:t xml:space="preserve"> </w:t>
      </w:r>
      <w:r w:rsidRPr="000F2336">
        <w:rPr>
          <w:rFonts w:asciiTheme="minorHAnsi" w:hAnsiTheme="minorHAnsi"/>
          <w:i/>
          <w:sz w:val="20"/>
        </w:rPr>
        <w:t xml:space="preserve">Banca </w:t>
      </w:r>
      <w:proofErr w:type="spellStart"/>
      <w:r w:rsidRPr="000F2336">
        <w:rPr>
          <w:rFonts w:asciiTheme="minorHAnsi" w:hAnsiTheme="minorHAnsi"/>
          <w:i/>
          <w:sz w:val="20"/>
        </w:rPr>
        <w:t>Mondială</w:t>
      </w:r>
      <w:proofErr w:type="spellEnd"/>
      <w:r w:rsidRPr="000F2336">
        <w:rPr>
          <w:rFonts w:asciiTheme="minorHAnsi" w:hAnsiTheme="minorHAnsi"/>
          <w:i/>
          <w:sz w:val="20"/>
        </w:rPr>
        <w:t>, 2018 - Romania Systematic Country Diagnostic, Background note – Migration</w:t>
      </w:r>
    </w:p>
  </w:footnote>
  <w:footnote w:id="5">
    <w:p w14:paraId="2C885083" w14:textId="77777777" w:rsidR="000F22DB" w:rsidRPr="00CC336A" w:rsidRDefault="000F22DB" w:rsidP="00CC336A">
      <w:pPr>
        <w:pStyle w:val="FootnoteText"/>
        <w:rPr>
          <w:rFonts w:asciiTheme="minorHAnsi" w:hAnsiTheme="minorHAnsi"/>
          <w:i/>
          <w:sz w:val="20"/>
          <w:lang w:val="fr-FR"/>
        </w:rPr>
      </w:pPr>
      <w:r w:rsidRPr="00995F20">
        <w:rPr>
          <w:rStyle w:val="FootnoteReference"/>
          <w:rFonts w:asciiTheme="minorHAnsi" w:hAnsiTheme="minorHAnsi"/>
          <w:i/>
          <w:sz w:val="20"/>
        </w:rPr>
        <w:footnoteRef/>
      </w:r>
      <w:r w:rsidRPr="00CC336A">
        <w:rPr>
          <w:rFonts w:asciiTheme="minorHAnsi" w:hAnsiTheme="minorHAnsi"/>
          <w:i/>
          <w:sz w:val="20"/>
          <w:lang w:val="fr-FR"/>
        </w:rPr>
        <w:t xml:space="preserve"> </w:t>
      </w:r>
      <w:proofErr w:type="spellStart"/>
      <w:r w:rsidRPr="00CC336A">
        <w:rPr>
          <w:rFonts w:asciiTheme="minorHAnsi" w:hAnsiTheme="minorHAnsi"/>
          <w:i/>
          <w:sz w:val="20"/>
          <w:lang w:val="fr-FR"/>
        </w:rPr>
        <w:t>Raportului</w:t>
      </w:r>
      <w:proofErr w:type="spellEnd"/>
      <w:r w:rsidRPr="00CC336A">
        <w:rPr>
          <w:rFonts w:asciiTheme="minorHAnsi" w:hAnsiTheme="minorHAnsi"/>
          <w:i/>
          <w:sz w:val="20"/>
          <w:lang w:val="fr-FR"/>
        </w:rPr>
        <w:t xml:space="preserve"> de </w:t>
      </w:r>
      <w:proofErr w:type="spellStart"/>
      <w:r w:rsidRPr="00CC336A">
        <w:rPr>
          <w:rFonts w:asciiTheme="minorHAnsi" w:hAnsiTheme="minorHAnsi"/>
          <w:i/>
          <w:sz w:val="20"/>
          <w:lang w:val="fr-FR"/>
        </w:rPr>
        <w:t>Țară</w:t>
      </w:r>
      <w:proofErr w:type="spellEnd"/>
      <w:r w:rsidRPr="00CC336A">
        <w:rPr>
          <w:rFonts w:asciiTheme="minorHAnsi" w:hAnsiTheme="minorHAnsi"/>
          <w:i/>
          <w:sz w:val="20"/>
          <w:lang w:val="fr-FR"/>
        </w:rPr>
        <w:t xml:space="preserve"> 2019, </w:t>
      </w:r>
      <w:proofErr w:type="spellStart"/>
      <w:r w:rsidRPr="00CC336A">
        <w:rPr>
          <w:rFonts w:asciiTheme="minorHAnsi" w:hAnsiTheme="minorHAnsi"/>
          <w:i/>
          <w:sz w:val="20"/>
          <w:lang w:val="fr-FR"/>
        </w:rPr>
        <w:t>pag</w:t>
      </w:r>
      <w:proofErr w:type="spellEnd"/>
      <w:r w:rsidRPr="00CC336A">
        <w:rPr>
          <w:rFonts w:asciiTheme="minorHAnsi" w:hAnsiTheme="minorHAnsi"/>
          <w:i/>
          <w:sz w:val="20"/>
          <w:lang w:val="fr-FR"/>
        </w:rPr>
        <w:t>. 29</w:t>
      </w:r>
    </w:p>
  </w:footnote>
  <w:footnote w:id="6">
    <w:p w14:paraId="048576C1" w14:textId="77777777" w:rsidR="000F22DB" w:rsidRPr="008F37ED" w:rsidRDefault="000F22DB" w:rsidP="008F37ED">
      <w:pPr>
        <w:pStyle w:val="FootnoteText"/>
        <w:ind w:left="180" w:hanging="180"/>
        <w:jc w:val="both"/>
        <w:rPr>
          <w:sz w:val="20"/>
          <w:lang w:val="ro-RO"/>
        </w:rPr>
      </w:pPr>
      <w:r w:rsidRPr="008F37ED">
        <w:rPr>
          <w:rStyle w:val="FootnoteReference"/>
          <w:sz w:val="20"/>
        </w:rPr>
        <w:footnoteRef/>
      </w:r>
      <w:r w:rsidRPr="00CC336A">
        <w:rPr>
          <w:sz w:val="20"/>
          <w:lang w:val="fr-FR"/>
        </w:rPr>
        <w:t xml:space="preserve"> </w:t>
      </w:r>
      <w:r w:rsidRPr="008F37ED">
        <w:rPr>
          <w:rFonts w:asciiTheme="minorHAnsi" w:eastAsia="Times New Roman" w:hAnsiTheme="minorHAnsi"/>
          <w:iCs/>
          <w:noProof/>
          <w:sz w:val="20"/>
          <w:lang w:val="ro-RO"/>
        </w:rPr>
        <w:t>Brozovicova et al. (2012), în Investing in skills pays off: the economic and social cost of low-skilled adults in the</w:t>
      </w:r>
      <w:r w:rsidRPr="008F37ED">
        <w:rPr>
          <w:rFonts w:asciiTheme="minorHAnsi" w:eastAsia="Times New Roman" w:hAnsiTheme="minorHAnsi"/>
          <w:iCs/>
          <w:noProof/>
          <w:szCs w:val="24"/>
          <w:lang w:val="ro-RO"/>
        </w:rPr>
        <w:t xml:space="preserve"> </w:t>
      </w:r>
      <w:r w:rsidRPr="001550AB">
        <w:rPr>
          <w:rFonts w:asciiTheme="minorHAnsi" w:eastAsia="Times New Roman" w:hAnsiTheme="minorHAnsi"/>
          <w:iCs/>
          <w:noProof/>
          <w:szCs w:val="24"/>
          <w:lang w:val="ro-RO"/>
        </w:rPr>
        <w:t>EU</w:t>
      </w:r>
    </w:p>
  </w:footnote>
  <w:footnote w:id="7">
    <w:p w14:paraId="0F297054" w14:textId="77777777" w:rsidR="000F22DB" w:rsidRPr="006C3795" w:rsidRDefault="000F22DB" w:rsidP="00697626">
      <w:pPr>
        <w:pStyle w:val="FootnoteText"/>
        <w:rPr>
          <w:bCs/>
          <w:sz w:val="16"/>
          <w:szCs w:val="16"/>
        </w:rPr>
      </w:pPr>
      <w:r w:rsidRPr="00FA5A33">
        <w:rPr>
          <w:rStyle w:val="FootnoteReference"/>
        </w:rPr>
        <w:footnoteRef/>
      </w:r>
      <w:r w:rsidRPr="00695343">
        <w:rPr>
          <w:bCs/>
          <w:szCs w:val="24"/>
        </w:rPr>
        <w:tab/>
      </w:r>
      <w:r w:rsidRPr="006C3795">
        <w:rPr>
          <w:bCs/>
          <w:sz w:val="16"/>
          <w:szCs w:val="16"/>
        </w:rPr>
        <w:t>In case resources under the specific objective set out in point (l) of Article 4(1) ESF+ Regulation are taken into account for the purposes of Article 7(4) ESF+ Regulation.</w:t>
      </w:r>
    </w:p>
  </w:footnote>
  <w:footnote w:id="8">
    <w:p w14:paraId="43C7126B" w14:textId="77777777" w:rsidR="000F22DB" w:rsidRPr="0098789F" w:rsidRDefault="000F22DB" w:rsidP="009C1AAE">
      <w:pPr>
        <w:pStyle w:val="FootnoteText"/>
        <w:ind w:left="567" w:hanging="567"/>
        <w:rPr>
          <w:sz w:val="20"/>
        </w:rPr>
      </w:pPr>
      <w:r w:rsidRPr="006C3795">
        <w:rPr>
          <w:rStyle w:val="FootnoteReference"/>
          <w:sz w:val="16"/>
          <w:szCs w:val="16"/>
        </w:rPr>
        <w:footnoteRef/>
      </w:r>
      <w:r w:rsidRPr="006C3795">
        <w:rPr>
          <w:sz w:val="16"/>
          <w:szCs w:val="16"/>
        </w:rPr>
        <w:t xml:space="preserve"> </w:t>
      </w:r>
      <w:r w:rsidRPr="006C3795">
        <w:rPr>
          <w:sz w:val="16"/>
          <w:szCs w:val="16"/>
        </w:rPr>
        <w:tab/>
        <w:t>Except for a specific objective set out in Article 4(1)(xi) of the ESF+ Regulation</w:t>
      </w:r>
      <w:r w:rsidRPr="0098789F">
        <w:rPr>
          <w:sz w:val="20"/>
        </w:rPr>
        <w:t>.</w:t>
      </w:r>
    </w:p>
  </w:footnote>
  <w:footnote w:id="9">
    <w:p w14:paraId="471A6CC9" w14:textId="77777777" w:rsidR="000F22DB" w:rsidRPr="0098789F" w:rsidRDefault="000F22DB" w:rsidP="0058750E">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10">
    <w:p w14:paraId="5BCC33A9" w14:textId="77777777" w:rsidR="000F22DB" w:rsidRPr="0098789F" w:rsidRDefault="000F22DB" w:rsidP="00CB747D">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11">
    <w:p w14:paraId="43E6AFAA" w14:textId="77777777" w:rsidR="000F22DB" w:rsidRPr="00502DA5" w:rsidRDefault="000F22DB" w:rsidP="00A5575F">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12">
    <w:p w14:paraId="03EDDB5D" w14:textId="77777777" w:rsidR="000F22DB" w:rsidRPr="007D4413" w:rsidRDefault="000F22DB" w:rsidP="00A5575F">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13">
    <w:p w14:paraId="570520A7" w14:textId="77777777" w:rsidR="000F22DB" w:rsidRPr="0098789F" w:rsidRDefault="000F22DB" w:rsidP="001F655F">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14">
    <w:p w14:paraId="7AC28466" w14:textId="77777777" w:rsidR="000F22DB" w:rsidRPr="0098789F" w:rsidRDefault="000F22DB" w:rsidP="00EC5FEC">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15">
    <w:p w14:paraId="135E462D" w14:textId="77777777" w:rsidR="000F22DB" w:rsidRPr="0098789F" w:rsidRDefault="000F22DB" w:rsidP="00FF1C84">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16">
    <w:p w14:paraId="22B6EF69" w14:textId="77777777" w:rsidR="000F22DB" w:rsidRPr="00E77056" w:rsidRDefault="000F22DB" w:rsidP="00932853">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17">
    <w:p w14:paraId="5F0B586C" w14:textId="77777777" w:rsidR="000F22DB" w:rsidRPr="0098789F" w:rsidRDefault="000F22DB" w:rsidP="008D5CDB">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18">
    <w:p w14:paraId="514C19CD" w14:textId="77777777" w:rsidR="000F22DB" w:rsidRPr="0098789F" w:rsidRDefault="000F22DB" w:rsidP="00C65667">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19">
    <w:p w14:paraId="6F869CE5" w14:textId="77777777" w:rsidR="000F22DB" w:rsidRPr="0098789F" w:rsidRDefault="000F22DB" w:rsidP="0014308C">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20">
    <w:p w14:paraId="1A3DEBB7" w14:textId="77777777" w:rsidR="000F22DB" w:rsidRPr="00502DA5" w:rsidRDefault="000F22DB" w:rsidP="00C34855">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21">
    <w:p w14:paraId="54887BF5" w14:textId="77777777" w:rsidR="000F22DB" w:rsidRPr="007D4413" w:rsidRDefault="000F22DB" w:rsidP="00C34855">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22">
    <w:p w14:paraId="130853DA" w14:textId="77777777" w:rsidR="000F22DB" w:rsidRPr="0098789F" w:rsidRDefault="000F22DB" w:rsidP="00842EDF">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23">
    <w:p w14:paraId="4185909C" w14:textId="77777777" w:rsidR="000F22DB" w:rsidRPr="0098789F" w:rsidRDefault="000F22DB" w:rsidP="0091333B">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24">
    <w:p w14:paraId="3C099646" w14:textId="77777777" w:rsidR="000F22DB" w:rsidRPr="007D4413" w:rsidRDefault="000F22DB" w:rsidP="008025B8">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25">
    <w:p w14:paraId="56D6E0F5" w14:textId="77777777" w:rsidR="000F22DB" w:rsidRPr="00E77056" w:rsidRDefault="000F22DB" w:rsidP="00932853">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26">
    <w:p w14:paraId="0C80F591" w14:textId="77777777" w:rsidR="000F22DB" w:rsidRPr="00502DA5" w:rsidRDefault="000F22DB" w:rsidP="008025B8">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27">
    <w:p w14:paraId="4A5977FE" w14:textId="77777777" w:rsidR="000F22DB" w:rsidRPr="007D4413" w:rsidRDefault="000F22DB" w:rsidP="008025B8">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28">
    <w:p w14:paraId="655D2D94" w14:textId="77777777" w:rsidR="000F22DB" w:rsidRPr="0098789F" w:rsidRDefault="000F22DB" w:rsidP="006D47EE">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29">
    <w:p w14:paraId="42AA6C98" w14:textId="77777777" w:rsidR="000F22DB" w:rsidRPr="0098789F" w:rsidRDefault="000F22DB" w:rsidP="00935A46">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30">
    <w:p w14:paraId="1F14D74A" w14:textId="77777777" w:rsidR="000F22DB" w:rsidRPr="0098789F" w:rsidRDefault="000F22DB" w:rsidP="00935A46">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31">
    <w:p w14:paraId="7D940413" w14:textId="77777777" w:rsidR="000F22DB" w:rsidRPr="0098789F" w:rsidRDefault="000F22DB" w:rsidP="00553766">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32">
    <w:p w14:paraId="326D5712" w14:textId="77777777" w:rsidR="000F22DB" w:rsidRPr="0098789F" w:rsidRDefault="000F22DB" w:rsidP="00950A48">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33">
    <w:p w14:paraId="27B22548" w14:textId="77777777" w:rsidR="000F22DB" w:rsidRPr="00502DA5" w:rsidRDefault="000F22DB" w:rsidP="00AD1F11">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34">
    <w:p w14:paraId="784D0987" w14:textId="77777777" w:rsidR="000F22DB" w:rsidRPr="0098789F" w:rsidRDefault="000F22DB" w:rsidP="00D35616">
      <w:pPr>
        <w:pStyle w:val="FootnoteText"/>
        <w:ind w:left="567" w:hanging="567"/>
        <w:rPr>
          <w:bCs/>
          <w:sz w:val="20"/>
        </w:rPr>
      </w:pPr>
      <w:r w:rsidRPr="0098789F">
        <w:rPr>
          <w:rStyle w:val="FootnoteReference"/>
          <w:bCs/>
          <w:sz w:val="20"/>
        </w:rPr>
        <w:footnoteRef/>
      </w:r>
      <w:r w:rsidRPr="0098789F">
        <w:rPr>
          <w:bCs/>
          <w:sz w:val="20"/>
        </w:rPr>
        <w:t xml:space="preserve"> </w:t>
      </w:r>
      <w:r w:rsidRPr="0098789F">
        <w:rPr>
          <w:bCs/>
          <w:sz w:val="20"/>
        </w:rPr>
        <w:tab/>
        <w:t>In case resources under the specific objective set out in point (x) of Article 4(1) of the ESF+ Regulation are taken into account for the purposes of Article 7(4) of the ESF+ Regulation.</w:t>
      </w:r>
    </w:p>
  </w:footnote>
  <w:footnote w:id="35">
    <w:p w14:paraId="3E738019" w14:textId="77777777" w:rsidR="000F22DB" w:rsidRPr="0098789F" w:rsidRDefault="000F22DB" w:rsidP="008825A7">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Except for a specific objective set out in Article 4(1)(xi) of the ESF+ Regulation.</w:t>
      </w:r>
    </w:p>
  </w:footnote>
  <w:footnote w:id="36">
    <w:p w14:paraId="31A9CD6E" w14:textId="77777777" w:rsidR="000F22DB" w:rsidRPr="00E77056" w:rsidRDefault="000F22DB" w:rsidP="001E6E58">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37">
    <w:p w14:paraId="5A3ABE51" w14:textId="77777777" w:rsidR="000F22DB" w:rsidRPr="0098789F" w:rsidRDefault="000F22DB" w:rsidP="00BF06EA">
      <w:pPr>
        <w:spacing w:before="0" w:after="0" w:line="240" w:lineRule="auto"/>
        <w:ind w:left="567" w:hanging="567"/>
        <w:rPr>
          <w:sz w:val="20"/>
          <w:szCs w:val="20"/>
        </w:rPr>
      </w:pPr>
      <w:r w:rsidRPr="0098789F">
        <w:rPr>
          <w:rStyle w:val="FootnoteReference"/>
          <w:sz w:val="20"/>
          <w:szCs w:val="20"/>
        </w:rPr>
        <w:footnoteRef/>
      </w:r>
      <w:r w:rsidRPr="0098789F">
        <w:rPr>
          <w:sz w:val="20"/>
          <w:szCs w:val="20"/>
        </w:rPr>
        <w:tab/>
        <w:t>Applicable only to programme amendments in line with Article 10 and 21, CPR except complementary transfers to the JTF in line with Article 21a. Transfers shall not affect the annual breakdown of financial appropriations at the MFF level for a Member State.</w:t>
      </w:r>
    </w:p>
  </w:footnote>
  <w:footnote w:id="38">
    <w:p w14:paraId="1AA3FC99" w14:textId="77777777" w:rsidR="000F22DB" w:rsidRPr="0098789F" w:rsidRDefault="000F22DB" w:rsidP="00901121">
      <w:pPr>
        <w:spacing w:before="0" w:after="0" w:line="240" w:lineRule="auto"/>
        <w:rPr>
          <w:sz w:val="20"/>
          <w:szCs w:val="20"/>
        </w:rPr>
      </w:pPr>
      <w:r w:rsidRPr="0098789F">
        <w:rPr>
          <w:rStyle w:val="FootnoteReference"/>
          <w:sz w:val="20"/>
          <w:szCs w:val="20"/>
        </w:rPr>
        <w:footnoteRef/>
      </w:r>
      <w:r>
        <w:rPr>
          <w:sz w:val="20"/>
          <w:szCs w:val="20"/>
        </w:rPr>
        <w:tab/>
      </w:r>
      <w:r w:rsidRPr="0098789F">
        <w:rPr>
          <w:sz w:val="20"/>
          <w:szCs w:val="20"/>
        </w:rPr>
        <w:t>Transfers shall not affect the annual breakdown of financial appropriations at the MFF level for a Member State.</w:t>
      </w:r>
    </w:p>
  </w:footnote>
  <w:footnote w:id="39">
    <w:p w14:paraId="201E44E3" w14:textId="77777777" w:rsidR="000F22DB" w:rsidRPr="0098789F" w:rsidRDefault="000F22DB" w:rsidP="00901121">
      <w:pPr>
        <w:spacing w:before="0" w:after="0" w:line="240" w:lineRule="auto"/>
        <w:rPr>
          <w:noProof/>
          <w:sz w:val="20"/>
          <w:szCs w:val="20"/>
        </w:rPr>
      </w:pPr>
      <w:r w:rsidRPr="0098789F">
        <w:rPr>
          <w:rStyle w:val="FootnoteReference"/>
          <w:sz w:val="20"/>
          <w:szCs w:val="20"/>
        </w:rPr>
        <w:footnoteRef/>
      </w:r>
      <w:r>
        <w:rPr>
          <w:sz w:val="20"/>
          <w:szCs w:val="20"/>
        </w:rPr>
        <w:tab/>
      </w:r>
      <w:r w:rsidRPr="0098789F">
        <w:rPr>
          <w:sz w:val="20"/>
          <w:szCs w:val="20"/>
        </w:rPr>
        <w:t>Applicable to the first adoption of programmes with JTF allocation.</w:t>
      </w:r>
    </w:p>
  </w:footnote>
  <w:footnote w:id="40">
    <w:p w14:paraId="444580FF" w14:textId="77777777" w:rsidR="000F22DB" w:rsidRPr="0098789F" w:rsidRDefault="000F22DB" w:rsidP="00901121">
      <w:pPr>
        <w:spacing w:before="0" w:after="0" w:line="240" w:lineRule="auto"/>
        <w:ind w:left="567" w:hanging="567"/>
        <w:rPr>
          <w:sz w:val="20"/>
          <w:szCs w:val="20"/>
        </w:rPr>
      </w:pPr>
      <w:r w:rsidRPr="0098789F">
        <w:rPr>
          <w:rStyle w:val="FootnoteReference"/>
          <w:sz w:val="20"/>
          <w:szCs w:val="20"/>
        </w:rPr>
        <w:footnoteRef/>
      </w:r>
      <w:r>
        <w:rPr>
          <w:sz w:val="20"/>
          <w:szCs w:val="20"/>
        </w:rPr>
        <w:tab/>
      </w:r>
      <w:r w:rsidRPr="0098789F">
        <w:rPr>
          <w:noProof/>
          <w:sz w:val="20"/>
          <w:szCs w:val="20"/>
        </w:rPr>
        <w:t xml:space="preserve">Section to be filled in by receiving programme. In case a programme supported by the JTF receives complementary support (cf Article 21a) within the programme and from other programmes all tables in this section need to be filled in. At the first adoption with JTF allocation, this section is to confirm or correct the preliminary transfers proposed in the Partnership Agreement. </w:t>
      </w:r>
    </w:p>
  </w:footnote>
  <w:footnote w:id="41">
    <w:p w14:paraId="397289E2" w14:textId="77777777" w:rsidR="000F22DB" w:rsidRPr="0098789F" w:rsidRDefault="000F22DB" w:rsidP="002A482F">
      <w:pPr>
        <w:pStyle w:val="FootnoteText"/>
        <w:ind w:left="567" w:hanging="567"/>
        <w:rPr>
          <w:sz w:val="20"/>
        </w:rPr>
      </w:pPr>
      <w:r w:rsidRPr="0098789F">
        <w:rPr>
          <w:rStyle w:val="FootnoteReference"/>
          <w:sz w:val="20"/>
        </w:rPr>
        <w:footnoteRef/>
      </w:r>
      <w:r w:rsidRPr="0098789F">
        <w:rPr>
          <w:sz w:val="20"/>
        </w:rPr>
        <w:t xml:space="preserve"> </w:t>
      </w:r>
      <w:r w:rsidRPr="0098789F">
        <w:rPr>
          <w:sz w:val="20"/>
        </w:rPr>
        <w:tab/>
        <w:t>Applicable only to programme amendments for resources transferred back from other EU instruments, including elements of AMIF, ISF and BMVI, under direct or indirect management, or from Invest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8D65" w14:textId="77777777" w:rsidR="000F22DB" w:rsidRPr="000D1FAB" w:rsidRDefault="000F22DB" w:rsidP="00D66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835236"/>
    <w:multiLevelType w:val="hybridMultilevel"/>
    <w:tmpl w:val="CC64AA04"/>
    <w:lvl w:ilvl="0" w:tplc="B90A4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F83E8B"/>
    <w:multiLevelType w:val="hybridMultilevel"/>
    <w:tmpl w:val="519C25F8"/>
    <w:lvl w:ilvl="0" w:tplc="8A40285A">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3AC0B59"/>
    <w:multiLevelType w:val="hybridMultilevel"/>
    <w:tmpl w:val="264C9062"/>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86034E"/>
    <w:multiLevelType w:val="hybridMultilevel"/>
    <w:tmpl w:val="D2EAF526"/>
    <w:lvl w:ilvl="0" w:tplc="041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3">
    <w:nsid w:val="089B551E"/>
    <w:multiLevelType w:val="hybridMultilevel"/>
    <w:tmpl w:val="43325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5">
    <w:nsid w:val="0A946F71"/>
    <w:multiLevelType w:val="hybridMultilevel"/>
    <w:tmpl w:val="0C86B962"/>
    <w:lvl w:ilvl="0" w:tplc="8A40285A">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7">
    <w:nsid w:val="0D8B4214"/>
    <w:multiLevelType w:val="hybridMultilevel"/>
    <w:tmpl w:val="8376B2C2"/>
    <w:lvl w:ilvl="0" w:tplc="0418000B">
      <w:start w:val="1"/>
      <w:numFmt w:val="bullet"/>
      <w:lvlText w:val=""/>
      <w:lvlJc w:val="left"/>
      <w:pPr>
        <w:ind w:left="720" w:hanging="360"/>
      </w:pPr>
      <w:rPr>
        <w:rFonts w:ascii="Wingdings" w:hAnsi="Wingdings" w:hint="default"/>
      </w:rPr>
    </w:lvl>
    <w:lvl w:ilvl="1" w:tplc="3A1482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0C32E70"/>
    <w:multiLevelType w:val="hybridMultilevel"/>
    <w:tmpl w:val="91E47B5E"/>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0F4BA8"/>
    <w:multiLevelType w:val="hybridMultilevel"/>
    <w:tmpl w:val="6D3C10E6"/>
    <w:lvl w:ilvl="0" w:tplc="DAA805A0">
      <w:numFmt w:val="bullet"/>
      <w:lvlText w:val="-"/>
      <w:lvlJc w:val="left"/>
      <w:pPr>
        <w:ind w:left="126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7333FA0"/>
    <w:multiLevelType w:val="hybridMultilevel"/>
    <w:tmpl w:val="1FA439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24">
    <w:nsid w:val="1B153858"/>
    <w:multiLevelType w:val="hybridMultilevel"/>
    <w:tmpl w:val="B11CEC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B3C78B8"/>
    <w:multiLevelType w:val="multilevel"/>
    <w:tmpl w:val="ADB2330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7">
    <w:nsid w:val="1FD3229C"/>
    <w:multiLevelType w:val="hybridMultilevel"/>
    <w:tmpl w:val="54AA883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9">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1135"/>
        </w:tabs>
        <w:ind w:left="1135"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nsid w:val="2334443C"/>
    <w:multiLevelType w:val="hybridMultilevel"/>
    <w:tmpl w:val="0B3A2166"/>
    <w:lvl w:ilvl="0" w:tplc="3A1482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23AF1ADC"/>
    <w:multiLevelType w:val="hybridMultilevel"/>
    <w:tmpl w:val="58BA3A76"/>
    <w:lvl w:ilvl="0" w:tplc="3A1482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3">
    <w:nsid w:val="256B2289"/>
    <w:multiLevelType w:val="hybridMultilevel"/>
    <w:tmpl w:val="493CDD9C"/>
    <w:lvl w:ilvl="0" w:tplc="8A40285A">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DF0BE8"/>
    <w:multiLevelType w:val="hybridMultilevel"/>
    <w:tmpl w:val="F1D06236"/>
    <w:lvl w:ilvl="0" w:tplc="8A40285A">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654284D"/>
    <w:multiLevelType w:val="hybridMultilevel"/>
    <w:tmpl w:val="AD2E4566"/>
    <w:lvl w:ilvl="0" w:tplc="3A1482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94628B8"/>
    <w:multiLevelType w:val="hybridMultilevel"/>
    <w:tmpl w:val="927641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9FF5A85"/>
    <w:multiLevelType w:val="hybridMultilevel"/>
    <w:tmpl w:val="8280ED2C"/>
    <w:lvl w:ilvl="0" w:tplc="9536D086">
      <w:start w:val="1"/>
      <w:numFmt w:val="decimal"/>
      <w:pStyle w:val="Considerant"/>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C137FD3"/>
    <w:multiLevelType w:val="hybridMultilevel"/>
    <w:tmpl w:val="3062AC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4">
    <w:nsid w:val="2E9E2CFC"/>
    <w:multiLevelType w:val="hybridMultilevel"/>
    <w:tmpl w:val="F20699DC"/>
    <w:lvl w:ilvl="0" w:tplc="BCB4C56A">
      <w:start w:val="1"/>
      <w:numFmt w:val="bullet"/>
      <w:pStyle w:val="Bullets2"/>
      <w:lvlText w:val=""/>
      <w:lvlJc w:val="left"/>
      <w:pPr>
        <w:ind w:left="1353" w:hanging="360"/>
      </w:pPr>
      <w:rPr>
        <w:rFonts w:ascii="Wingdings" w:hAnsi="Wingdings" w:hint="default"/>
        <w:color w:val="92D05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FBA6CE8C">
      <w:start w:val="2"/>
      <w:numFmt w:val="bullet"/>
      <w:lvlText w:val="•"/>
      <w:lvlJc w:val="left"/>
      <w:pPr>
        <w:ind w:left="3156" w:hanging="60"/>
      </w:pPr>
      <w:rPr>
        <w:rFonts w:ascii="Verdana" w:eastAsia="Times New Roman" w:hAnsi="Verdana" w:cs="Times New Roman"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5">
    <w:nsid w:val="30777363"/>
    <w:multiLevelType w:val="hybridMultilevel"/>
    <w:tmpl w:val="404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4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2CF346D"/>
    <w:multiLevelType w:val="hybridMultilevel"/>
    <w:tmpl w:val="CAF24B40"/>
    <w:lvl w:ilvl="0" w:tplc="3A1482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53">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54">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5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6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6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6">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6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8">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69">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7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7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2">
    <w:nsid w:val="6E725C22"/>
    <w:multiLevelType w:val="hybridMultilevel"/>
    <w:tmpl w:val="836AFB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7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75">
    <w:nsid w:val="75E24361"/>
    <w:multiLevelType w:val="hybridMultilevel"/>
    <w:tmpl w:val="259668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6">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69D40D9"/>
    <w:multiLevelType w:val="hybridMultilevel"/>
    <w:tmpl w:val="18E2EF48"/>
    <w:lvl w:ilvl="0" w:tplc="3A148220">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8">
    <w:nsid w:val="778746A1"/>
    <w:multiLevelType w:val="hybridMultilevel"/>
    <w:tmpl w:val="C1E4E5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9">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8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81">
    <w:nsid w:val="79AD465F"/>
    <w:multiLevelType w:val="hybridMultilevel"/>
    <w:tmpl w:val="90FC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83">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84">
    <w:nsid w:val="7C32552F"/>
    <w:multiLevelType w:val="hybridMultilevel"/>
    <w:tmpl w:val="66CC37E6"/>
    <w:lvl w:ilvl="0" w:tplc="B41AEADA">
      <w:numFmt w:val="bullet"/>
      <w:lvlText w:val="-"/>
      <w:lvlJc w:val="left"/>
      <w:pPr>
        <w:ind w:left="1605" w:hanging="1245"/>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6">
    <w:nsid w:val="7CBF7F17"/>
    <w:multiLevelType w:val="hybridMultilevel"/>
    <w:tmpl w:val="E5D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12"/>
  </w:num>
  <w:num w:numId="3">
    <w:abstractNumId w:val="73"/>
  </w:num>
  <w:num w:numId="4">
    <w:abstractNumId w:val="62"/>
  </w:num>
  <w:num w:numId="5">
    <w:abstractNumId w:val="14"/>
  </w:num>
  <w:num w:numId="6">
    <w:abstractNumId w:val="79"/>
  </w:num>
  <w:num w:numId="7">
    <w:abstractNumId w:val="83"/>
  </w:num>
  <w:num w:numId="8">
    <w:abstractNumId w:val="59"/>
  </w:num>
  <w:num w:numId="9">
    <w:abstractNumId w:val="74"/>
  </w:num>
  <w:num w:numId="10">
    <w:abstractNumId w:val="66"/>
  </w:num>
  <w:num w:numId="11">
    <w:abstractNumId w:val="54"/>
  </w:num>
  <w:num w:numId="12">
    <w:abstractNumId w:val="26"/>
  </w:num>
  <w:num w:numId="13">
    <w:abstractNumId w:val="23"/>
  </w:num>
  <w:num w:numId="14">
    <w:abstractNumId w:val="68"/>
  </w:num>
  <w:num w:numId="15">
    <w:abstractNumId w:val="80"/>
  </w:num>
  <w:num w:numId="16">
    <w:abstractNumId w:val="11"/>
  </w:num>
  <w:num w:numId="17">
    <w:abstractNumId w:val="36"/>
  </w:num>
  <w:num w:numId="18">
    <w:abstractNumId w:val="21"/>
  </w:num>
  <w:num w:numId="19">
    <w:abstractNumId w:val="37"/>
  </w:num>
  <w:num w:numId="20">
    <w:abstractNumId w:val="60"/>
  </w:num>
  <w:num w:numId="21">
    <w:abstractNumId w:val="43"/>
  </w:num>
  <w:num w:numId="22">
    <w:abstractNumId w:val="47"/>
  </w:num>
  <w:num w:numId="23">
    <w:abstractNumId w:val="82"/>
  </w:num>
  <w:num w:numId="24">
    <w:abstractNumId w:val="28"/>
  </w:num>
  <w:num w:numId="25">
    <w:abstractNumId w:val="53"/>
  </w:num>
  <w:num w:numId="26">
    <w:abstractNumId w:val="46"/>
  </w:num>
  <w:num w:numId="27">
    <w:abstractNumId w:val="48"/>
  </w:num>
  <w:num w:numId="28">
    <w:abstractNumId w:val="70"/>
  </w:num>
  <w:num w:numId="29">
    <w:abstractNumId w:val="42"/>
  </w:num>
  <w:num w:numId="30">
    <w:abstractNumId w:val="16"/>
  </w:num>
  <w:num w:numId="31">
    <w:abstractNumId w:val="29"/>
  </w:num>
  <w:num w:numId="32">
    <w:abstractNumId w:val="25"/>
  </w:num>
  <w:num w:numId="33">
    <w:abstractNumId w:val="39"/>
  </w:num>
  <w:num w:numId="34">
    <w:abstractNumId w:val="5"/>
  </w:num>
  <w:num w:numId="35">
    <w:abstractNumId w:val="76"/>
  </w:num>
  <w:num w:numId="36">
    <w:abstractNumId w:val="4"/>
  </w:num>
  <w:num w:numId="37">
    <w:abstractNumId w:val="3"/>
  </w:num>
  <w:num w:numId="38">
    <w:abstractNumId w:val="2"/>
  </w:num>
  <w:num w:numId="39">
    <w:abstractNumId w:val="1"/>
  </w:num>
  <w:num w:numId="40">
    <w:abstractNumId w:val="0"/>
  </w:num>
  <w:num w:numId="41">
    <w:abstractNumId w:val="63"/>
  </w:num>
  <w:num w:numId="42">
    <w:abstractNumId w:val="65"/>
  </w:num>
  <w:num w:numId="43">
    <w:abstractNumId w:val="64"/>
  </w:num>
  <w:num w:numId="44">
    <w:abstractNumId w:val="71"/>
  </w:num>
  <w:num w:numId="45">
    <w:abstractNumId w:val="32"/>
  </w:num>
  <w:num w:numId="46">
    <w:abstractNumId w:val="50"/>
  </w:num>
  <w:num w:numId="47">
    <w:abstractNumId w:val="57"/>
  </w:num>
  <w:num w:numId="48">
    <w:abstractNumId w:val="55"/>
  </w:num>
  <w:num w:numId="49">
    <w:abstractNumId w:val="9"/>
  </w:num>
  <w:num w:numId="50">
    <w:abstractNumId w:val="58"/>
  </w:num>
  <w:num w:numId="51">
    <w:abstractNumId w:val="18"/>
  </w:num>
  <w:num w:numId="52">
    <w:abstractNumId w:val="56"/>
    <w:lvlOverride w:ilvl="0">
      <w:startOverride w:val="1"/>
    </w:lvlOverride>
  </w:num>
  <w:num w:numId="53">
    <w:abstractNumId w:val="61"/>
    <w:lvlOverride w:ilvl="0">
      <w:startOverride w:val="1"/>
    </w:lvlOverride>
  </w:num>
  <w:num w:numId="54">
    <w:abstractNumId w:val="49"/>
  </w:num>
  <w:num w:numId="55">
    <w:abstractNumId w:val="67"/>
  </w:num>
  <w:num w:numId="56">
    <w:abstractNumId w:val="41"/>
  </w:num>
  <w:num w:numId="57">
    <w:abstractNumId w:val="52"/>
  </w:num>
  <w:num w:numId="58">
    <w:abstractNumId w:val="85"/>
  </w:num>
  <w:num w:numId="59">
    <w:abstractNumId w:val="33"/>
  </w:num>
  <w:num w:numId="60">
    <w:abstractNumId w:val="44"/>
  </w:num>
  <w:num w:numId="61">
    <w:abstractNumId w:val="78"/>
  </w:num>
  <w:num w:numId="62">
    <w:abstractNumId w:val="13"/>
  </w:num>
  <w:num w:numId="63">
    <w:abstractNumId w:val="6"/>
  </w:num>
  <w:num w:numId="64">
    <w:abstractNumId w:val="81"/>
  </w:num>
  <w:num w:numId="65">
    <w:abstractNumId w:val="45"/>
  </w:num>
  <w:num w:numId="66">
    <w:abstractNumId w:val="86"/>
  </w:num>
  <w:num w:numId="67">
    <w:abstractNumId w:val="51"/>
  </w:num>
  <w:num w:numId="68">
    <w:abstractNumId w:val="40"/>
  </w:num>
  <w:num w:numId="69">
    <w:abstractNumId w:val="22"/>
  </w:num>
  <w:num w:numId="70">
    <w:abstractNumId w:val="20"/>
  </w:num>
  <w:num w:numId="71">
    <w:abstractNumId w:val="7"/>
  </w:num>
  <w:num w:numId="72">
    <w:abstractNumId w:val="15"/>
  </w:num>
  <w:num w:numId="73">
    <w:abstractNumId w:val="84"/>
  </w:num>
  <w:num w:numId="74">
    <w:abstractNumId w:val="10"/>
  </w:num>
  <w:num w:numId="75">
    <w:abstractNumId w:val="8"/>
  </w:num>
  <w:num w:numId="76">
    <w:abstractNumId w:val="72"/>
  </w:num>
  <w:num w:numId="77">
    <w:abstractNumId w:val="35"/>
  </w:num>
  <w:num w:numId="78">
    <w:abstractNumId w:val="38"/>
  </w:num>
  <w:num w:numId="79">
    <w:abstractNumId w:val="34"/>
  </w:num>
  <w:num w:numId="80">
    <w:abstractNumId w:val="75"/>
  </w:num>
  <w:num w:numId="81">
    <w:abstractNumId w:val="27"/>
  </w:num>
  <w:num w:numId="82">
    <w:abstractNumId w:val="77"/>
  </w:num>
  <w:num w:numId="83">
    <w:abstractNumId w:val="19"/>
  </w:num>
  <w:num w:numId="84">
    <w:abstractNumId w:val="30"/>
  </w:num>
  <w:num w:numId="85">
    <w:abstractNumId w:val="31"/>
  </w:num>
  <w:num w:numId="86">
    <w:abstractNumId w:val="24"/>
  </w:num>
  <w:num w:numId="87">
    <w:abstractNumId w:val="17"/>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na Nichifor">
    <w15:presenceInfo w15:providerId="AD" w15:userId="S-1-5-21-1335690349-1632514493-598330653-1375"/>
  </w15:person>
  <w15:person w15:author="gabiplaton@yahoo.com">
    <w15:presenceInfo w15:providerId="Windows Live" w15:userId="674615dcc1fdfa23"/>
  </w15:person>
  <w15:person w15:author="User">
    <w15:presenceInfo w15:providerId="None" w15:userId="User"/>
  </w15:person>
  <w15:person w15:author="Ana-Maria Iordache">
    <w15:presenceInfo w15:providerId="AD" w15:userId="S-1-5-21-1335690349-1632514493-598330653-1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xNTcxNTUxMTc2tzBR0lEKTi0uzszPAykwqgUA8ic7UywAAAA="/>
  </w:docVars>
  <w:rsids>
    <w:rsidRoot w:val="009A2115"/>
    <w:rsid w:val="000004F6"/>
    <w:rsid w:val="0000234C"/>
    <w:rsid w:val="00003117"/>
    <w:rsid w:val="0000327B"/>
    <w:rsid w:val="00003699"/>
    <w:rsid w:val="00003850"/>
    <w:rsid w:val="00005072"/>
    <w:rsid w:val="00005EE5"/>
    <w:rsid w:val="00006F71"/>
    <w:rsid w:val="0001081C"/>
    <w:rsid w:val="00010C4B"/>
    <w:rsid w:val="0001104C"/>
    <w:rsid w:val="00011140"/>
    <w:rsid w:val="00011325"/>
    <w:rsid w:val="00011C49"/>
    <w:rsid w:val="00013D2D"/>
    <w:rsid w:val="00014453"/>
    <w:rsid w:val="000148D4"/>
    <w:rsid w:val="000149D9"/>
    <w:rsid w:val="00015338"/>
    <w:rsid w:val="00015497"/>
    <w:rsid w:val="0001568E"/>
    <w:rsid w:val="000169E3"/>
    <w:rsid w:val="00016C25"/>
    <w:rsid w:val="000179C1"/>
    <w:rsid w:val="00017A26"/>
    <w:rsid w:val="00017D2E"/>
    <w:rsid w:val="0002114C"/>
    <w:rsid w:val="00021CF8"/>
    <w:rsid w:val="000220EA"/>
    <w:rsid w:val="000222C3"/>
    <w:rsid w:val="00022AC5"/>
    <w:rsid w:val="000231C4"/>
    <w:rsid w:val="000236B7"/>
    <w:rsid w:val="00023A52"/>
    <w:rsid w:val="00023C63"/>
    <w:rsid w:val="00024443"/>
    <w:rsid w:val="00024BF9"/>
    <w:rsid w:val="000258DB"/>
    <w:rsid w:val="00026FE7"/>
    <w:rsid w:val="000306DB"/>
    <w:rsid w:val="00031761"/>
    <w:rsid w:val="00032BCB"/>
    <w:rsid w:val="000357CE"/>
    <w:rsid w:val="00035936"/>
    <w:rsid w:val="00035EA1"/>
    <w:rsid w:val="000371AF"/>
    <w:rsid w:val="00037613"/>
    <w:rsid w:val="00037B76"/>
    <w:rsid w:val="0004035F"/>
    <w:rsid w:val="00040BD1"/>
    <w:rsid w:val="000411E8"/>
    <w:rsid w:val="0004192D"/>
    <w:rsid w:val="00042DB6"/>
    <w:rsid w:val="000431A3"/>
    <w:rsid w:val="000433F9"/>
    <w:rsid w:val="0004381C"/>
    <w:rsid w:val="000452EC"/>
    <w:rsid w:val="000462BE"/>
    <w:rsid w:val="00047925"/>
    <w:rsid w:val="00050C15"/>
    <w:rsid w:val="0005129A"/>
    <w:rsid w:val="0005176C"/>
    <w:rsid w:val="00051D02"/>
    <w:rsid w:val="00053860"/>
    <w:rsid w:val="000544B0"/>
    <w:rsid w:val="00056BDC"/>
    <w:rsid w:val="00057AD6"/>
    <w:rsid w:val="00062E94"/>
    <w:rsid w:val="00062FE7"/>
    <w:rsid w:val="00063012"/>
    <w:rsid w:val="00063C25"/>
    <w:rsid w:val="00063E82"/>
    <w:rsid w:val="00065062"/>
    <w:rsid w:val="000655E2"/>
    <w:rsid w:val="000661AF"/>
    <w:rsid w:val="000665B9"/>
    <w:rsid w:val="000671AF"/>
    <w:rsid w:val="00067A38"/>
    <w:rsid w:val="00070606"/>
    <w:rsid w:val="00071455"/>
    <w:rsid w:val="000751E4"/>
    <w:rsid w:val="00076090"/>
    <w:rsid w:val="000768C4"/>
    <w:rsid w:val="00076A4B"/>
    <w:rsid w:val="00077187"/>
    <w:rsid w:val="00077259"/>
    <w:rsid w:val="00080820"/>
    <w:rsid w:val="00080A0C"/>
    <w:rsid w:val="00081086"/>
    <w:rsid w:val="000814E4"/>
    <w:rsid w:val="00081C7B"/>
    <w:rsid w:val="00082A0B"/>
    <w:rsid w:val="000843C2"/>
    <w:rsid w:val="00085435"/>
    <w:rsid w:val="00086264"/>
    <w:rsid w:val="00086721"/>
    <w:rsid w:val="00086B18"/>
    <w:rsid w:val="00087383"/>
    <w:rsid w:val="00087D70"/>
    <w:rsid w:val="00091247"/>
    <w:rsid w:val="0009201E"/>
    <w:rsid w:val="000926AF"/>
    <w:rsid w:val="00092AAA"/>
    <w:rsid w:val="00092AD3"/>
    <w:rsid w:val="000931C1"/>
    <w:rsid w:val="00093802"/>
    <w:rsid w:val="00093E69"/>
    <w:rsid w:val="000957DA"/>
    <w:rsid w:val="00095DF8"/>
    <w:rsid w:val="00097B70"/>
    <w:rsid w:val="00097D0C"/>
    <w:rsid w:val="00097F76"/>
    <w:rsid w:val="000A0803"/>
    <w:rsid w:val="000A0F39"/>
    <w:rsid w:val="000A15C8"/>
    <w:rsid w:val="000A20DB"/>
    <w:rsid w:val="000A4143"/>
    <w:rsid w:val="000A489C"/>
    <w:rsid w:val="000A684C"/>
    <w:rsid w:val="000B056C"/>
    <w:rsid w:val="000B0CF8"/>
    <w:rsid w:val="000B2AFC"/>
    <w:rsid w:val="000B36AE"/>
    <w:rsid w:val="000B39A5"/>
    <w:rsid w:val="000B47BD"/>
    <w:rsid w:val="000C0271"/>
    <w:rsid w:val="000C054F"/>
    <w:rsid w:val="000C19E8"/>
    <w:rsid w:val="000C2171"/>
    <w:rsid w:val="000C24B3"/>
    <w:rsid w:val="000C2CBC"/>
    <w:rsid w:val="000C3849"/>
    <w:rsid w:val="000C465C"/>
    <w:rsid w:val="000C5EF6"/>
    <w:rsid w:val="000C7519"/>
    <w:rsid w:val="000C7FED"/>
    <w:rsid w:val="000D1F75"/>
    <w:rsid w:val="000D2114"/>
    <w:rsid w:val="000D22B8"/>
    <w:rsid w:val="000D248D"/>
    <w:rsid w:val="000D2D4A"/>
    <w:rsid w:val="000D3CA2"/>
    <w:rsid w:val="000D3F8D"/>
    <w:rsid w:val="000D62A7"/>
    <w:rsid w:val="000D62B3"/>
    <w:rsid w:val="000D73FB"/>
    <w:rsid w:val="000D7A9B"/>
    <w:rsid w:val="000D7CD0"/>
    <w:rsid w:val="000E0AD6"/>
    <w:rsid w:val="000E10F5"/>
    <w:rsid w:val="000E20E9"/>
    <w:rsid w:val="000E28D5"/>
    <w:rsid w:val="000E464C"/>
    <w:rsid w:val="000E55B8"/>
    <w:rsid w:val="000E5A13"/>
    <w:rsid w:val="000E6791"/>
    <w:rsid w:val="000E6BED"/>
    <w:rsid w:val="000E6DCA"/>
    <w:rsid w:val="000E718F"/>
    <w:rsid w:val="000E77C6"/>
    <w:rsid w:val="000F0C0E"/>
    <w:rsid w:val="000F1A55"/>
    <w:rsid w:val="000F22DB"/>
    <w:rsid w:val="000F2EE9"/>
    <w:rsid w:val="000F3024"/>
    <w:rsid w:val="000F3D67"/>
    <w:rsid w:val="000F4791"/>
    <w:rsid w:val="000F5C33"/>
    <w:rsid w:val="000F6FC1"/>
    <w:rsid w:val="000F75CE"/>
    <w:rsid w:val="001005BA"/>
    <w:rsid w:val="0010168C"/>
    <w:rsid w:val="00101CFE"/>
    <w:rsid w:val="00102421"/>
    <w:rsid w:val="001028A8"/>
    <w:rsid w:val="00102972"/>
    <w:rsid w:val="001053E5"/>
    <w:rsid w:val="0010615D"/>
    <w:rsid w:val="0010618E"/>
    <w:rsid w:val="001065D9"/>
    <w:rsid w:val="00106AA6"/>
    <w:rsid w:val="00106FD6"/>
    <w:rsid w:val="00110A15"/>
    <w:rsid w:val="001115B4"/>
    <w:rsid w:val="00111B96"/>
    <w:rsid w:val="00114AF2"/>
    <w:rsid w:val="00114BC2"/>
    <w:rsid w:val="00115901"/>
    <w:rsid w:val="001166A9"/>
    <w:rsid w:val="00116FD8"/>
    <w:rsid w:val="0011777D"/>
    <w:rsid w:val="0012418F"/>
    <w:rsid w:val="00124369"/>
    <w:rsid w:val="001258C5"/>
    <w:rsid w:val="00125A0D"/>
    <w:rsid w:val="00125DD4"/>
    <w:rsid w:val="00127A2F"/>
    <w:rsid w:val="00130522"/>
    <w:rsid w:val="0013190A"/>
    <w:rsid w:val="00131A5F"/>
    <w:rsid w:val="001349C6"/>
    <w:rsid w:val="00134EA5"/>
    <w:rsid w:val="0013631C"/>
    <w:rsid w:val="00136C43"/>
    <w:rsid w:val="00140656"/>
    <w:rsid w:val="001408C2"/>
    <w:rsid w:val="0014101A"/>
    <w:rsid w:val="001415E4"/>
    <w:rsid w:val="00142149"/>
    <w:rsid w:val="0014308C"/>
    <w:rsid w:val="001430E8"/>
    <w:rsid w:val="00143CD4"/>
    <w:rsid w:val="001441B8"/>
    <w:rsid w:val="0014435E"/>
    <w:rsid w:val="00145051"/>
    <w:rsid w:val="00145356"/>
    <w:rsid w:val="00146488"/>
    <w:rsid w:val="001466F3"/>
    <w:rsid w:val="00150A33"/>
    <w:rsid w:val="001518C1"/>
    <w:rsid w:val="00151FDC"/>
    <w:rsid w:val="001547DC"/>
    <w:rsid w:val="001550AB"/>
    <w:rsid w:val="00155F65"/>
    <w:rsid w:val="00156C98"/>
    <w:rsid w:val="00156F73"/>
    <w:rsid w:val="0015752F"/>
    <w:rsid w:val="00157832"/>
    <w:rsid w:val="00160A40"/>
    <w:rsid w:val="00161B1B"/>
    <w:rsid w:val="00162126"/>
    <w:rsid w:val="0016265D"/>
    <w:rsid w:val="00164AB6"/>
    <w:rsid w:val="00164E2F"/>
    <w:rsid w:val="00164ECE"/>
    <w:rsid w:val="00165198"/>
    <w:rsid w:val="00166670"/>
    <w:rsid w:val="001670BA"/>
    <w:rsid w:val="00170CB4"/>
    <w:rsid w:val="0017120D"/>
    <w:rsid w:val="0017144E"/>
    <w:rsid w:val="00171D51"/>
    <w:rsid w:val="001723CD"/>
    <w:rsid w:val="00172671"/>
    <w:rsid w:val="001728F3"/>
    <w:rsid w:val="00172ADF"/>
    <w:rsid w:val="001731CF"/>
    <w:rsid w:val="0017367D"/>
    <w:rsid w:val="0017413F"/>
    <w:rsid w:val="00176378"/>
    <w:rsid w:val="00176927"/>
    <w:rsid w:val="0017712F"/>
    <w:rsid w:val="00177AF5"/>
    <w:rsid w:val="00177F21"/>
    <w:rsid w:val="00180A3B"/>
    <w:rsid w:val="00182BE7"/>
    <w:rsid w:val="001836CC"/>
    <w:rsid w:val="00184F23"/>
    <w:rsid w:val="001851B5"/>
    <w:rsid w:val="001853B4"/>
    <w:rsid w:val="00185639"/>
    <w:rsid w:val="00186E82"/>
    <w:rsid w:val="0019032E"/>
    <w:rsid w:val="00190769"/>
    <w:rsid w:val="00193650"/>
    <w:rsid w:val="00193E0F"/>
    <w:rsid w:val="001943E0"/>
    <w:rsid w:val="0019466E"/>
    <w:rsid w:val="00196794"/>
    <w:rsid w:val="001A03CE"/>
    <w:rsid w:val="001A0448"/>
    <w:rsid w:val="001A1E5A"/>
    <w:rsid w:val="001A2352"/>
    <w:rsid w:val="001A2916"/>
    <w:rsid w:val="001A2AFF"/>
    <w:rsid w:val="001A73E2"/>
    <w:rsid w:val="001B0C60"/>
    <w:rsid w:val="001B11D2"/>
    <w:rsid w:val="001B14AE"/>
    <w:rsid w:val="001B1A8F"/>
    <w:rsid w:val="001B2DA3"/>
    <w:rsid w:val="001B4DCF"/>
    <w:rsid w:val="001B5E20"/>
    <w:rsid w:val="001B697E"/>
    <w:rsid w:val="001B6D11"/>
    <w:rsid w:val="001B71C0"/>
    <w:rsid w:val="001B72F1"/>
    <w:rsid w:val="001C1A03"/>
    <w:rsid w:val="001C28F4"/>
    <w:rsid w:val="001C3228"/>
    <w:rsid w:val="001C41E5"/>
    <w:rsid w:val="001C55A6"/>
    <w:rsid w:val="001C5F80"/>
    <w:rsid w:val="001C665A"/>
    <w:rsid w:val="001C66C2"/>
    <w:rsid w:val="001C6C1F"/>
    <w:rsid w:val="001C6ED1"/>
    <w:rsid w:val="001C784D"/>
    <w:rsid w:val="001C79FA"/>
    <w:rsid w:val="001D063F"/>
    <w:rsid w:val="001D10ED"/>
    <w:rsid w:val="001D1535"/>
    <w:rsid w:val="001D197E"/>
    <w:rsid w:val="001D22F8"/>
    <w:rsid w:val="001D31D7"/>
    <w:rsid w:val="001D3510"/>
    <w:rsid w:val="001D3528"/>
    <w:rsid w:val="001D50DC"/>
    <w:rsid w:val="001D6EAB"/>
    <w:rsid w:val="001D7C28"/>
    <w:rsid w:val="001E270A"/>
    <w:rsid w:val="001E2F8B"/>
    <w:rsid w:val="001E35B3"/>
    <w:rsid w:val="001E42D2"/>
    <w:rsid w:val="001E6E58"/>
    <w:rsid w:val="001E75D1"/>
    <w:rsid w:val="001E7FA6"/>
    <w:rsid w:val="001F0C47"/>
    <w:rsid w:val="001F0EAE"/>
    <w:rsid w:val="001F13AB"/>
    <w:rsid w:val="001F1468"/>
    <w:rsid w:val="001F2A5A"/>
    <w:rsid w:val="001F401E"/>
    <w:rsid w:val="001F468B"/>
    <w:rsid w:val="001F48CA"/>
    <w:rsid w:val="001F4E10"/>
    <w:rsid w:val="001F5203"/>
    <w:rsid w:val="001F655F"/>
    <w:rsid w:val="001F7081"/>
    <w:rsid w:val="001F7824"/>
    <w:rsid w:val="00200EB4"/>
    <w:rsid w:val="002011A2"/>
    <w:rsid w:val="00202EBC"/>
    <w:rsid w:val="00203183"/>
    <w:rsid w:val="00204808"/>
    <w:rsid w:val="0020482C"/>
    <w:rsid w:val="0020559D"/>
    <w:rsid w:val="00205664"/>
    <w:rsid w:val="00206F0E"/>
    <w:rsid w:val="00207F7C"/>
    <w:rsid w:val="002104B1"/>
    <w:rsid w:val="00210A57"/>
    <w:rsid w:val="002114B2"/>
    <w:rsid w:val="00212591"/>
    <w:rsid w:val="0021370E"/>
    <w:rsid w:val="0021484D"/>
    <w:rsid w:val="00214B6F"/>
    <w:rsid w:val="00214CBE"/>
    <w:rsid w:val="00215024"/>
    <w:rsid w:val="002154CC"/>
    <w:rsid w:val="0021582D"/>
    <w:rsid w:val="00217D61"/>
    <w:rsid w:val="00217FE3"/>
    <w:rsid w:val="002215E0"/>
    <w:rsid w:val="00221849"/>
    <w:rsid w:val="00221B85"/>
    <w:rsid w:val="0022292D"/>
    <w:rsid w:val="00222C3D"/>
    <w:rsid w:val="00223371"/>
    <w:rsid w:val="00223C3A"/>
    <w:rsid w:val="00225D6C"/>
    <w:rsid w:val="00226537"/>
    <w:rsid w:val="002271F1"/>
    <w:rsid w:val="002322E0"/>
    <w:rsid w:val="002323BB"/>
    <w:rsid w:val="002336BB"/>
    <w:rsid w:val="002337A1"/>
    <w:rsid w:val="002339BA"/>
    <w:rsid w:val="00233AEC"/>
    <w:rsid w:val="00233DD4"/>
    <w:rsid w:val="00234206"/>
    <w:rsid w:val="00234CCF"/>
    <w:rsid w:val="00235F34"/>
    <w:rsid w:val="00237C47"/>
    <w:rsid w:val="0024062B"/>
    <w:rsid w:val="00241209"/>
    <w:rsid w:val="00242AB0"/>
    <w:rsid w:val="0024352F"/>
    <w:rsid w:val="002437CD"/>
    <w:rsid w:val="00244A7E"/>
    <w:rsid w:val="00245139"/>
    <w:rsid w:val="0024657A"/>
    <w:rsid w:val="00247EC5"/>
    <w:rsid w:val="002507EA"/>
    <w:rsid w:val="00250CA1"/>
    <w:rsid w:val="00251B2B"/>
    <w:rsid w:val="0025222D"/>
    <w:rsid w:val="00252635"/>
    <w:rsid w:val="00254B07"/>
    <w:rsid w:val="00255723"/>
    <w:rsid w:val="00256D6F"/>
    <w:rsid w:val="00256E56"/>
    <w:rsid w:val="00256F9D"/>
    <w:rsid w:val="002613E7"/>
    <w:rsid w:val="00261DA9"/>
    <w:rsid w:val="00262D3E"/>
    <w:rsid w:val="002630B1"/>
    <w:rsid w:val="00264484"/>
    <w:rsid w:val="00264CED"/>
    <w:rsid w:val="00267AA5"/>
    <w:rsid w:val="00270396"/>
    <w:rsid w:val="0027126F"/>
    <w:rsid w:val="00271519"/>
    <w:rsid w:val="00273240"/>
    <w:rsid w:val="00274412"/>
    <w:rsid w:val="00275351"/>
    <w:rsid w:val="00276790"/>
    <w:rsid w:val="00276D49"/>
    <w:rsid w:val="002800A4"/>
    <w:rsid w:val="002805D8"/>
    <w:rsid w:val="00280809"/>
    <w:rsid w:val="00280833"/>
    <w:rsid w:val="00284CD3"/>
    <w:rsid w:val="002875D9"/>
    <w:rsid w:val="002877A1"/>
    <w:rsid w:val="00287A79"/>
    <w:rsid w:val="00290BB4"/>
    <w:rsid w:val="00292E6D"/>
    <w:rsid w:val="00292EF8"/>
    <w:rsid w:val="00293164"/>
    <w:rsid w:val="002934FB"/>
    <w:rsid w:val="00293AF3"/>
    <w:rsid w:val="00294E3C"/>
    <w:rsid w:val="0029502E"/>
    <w:rsid w:val="00295869"/>
    <w:rsid w:val="00295D43"/>
    <w:rsid w:val="002960F1"/>
    <w:rsid w:val="002967CE"/>
    <w:rsid w:val="002A035B"/>
    <w:rsid w:val="002A0A34"/>
    <w:rsid w:val="002A22D2"/>
    <w:rsid w:val="002A2D10"/>
    <w:rsid w:val="002A3509"/>
    <w:rsid w:val="002A3F6F"/>
    <w:rsid w:val="002A482F"/>
    <w:rsid w:val="002A5729"/>
    <w:rsid w:val="002A7FCE"/>
    <w:rsid w:val="002B0870"/>
    <w:rsid w:val="002B1DAD"/>
    <w:rsid w:val="002B251A"/>
    <w:rsid w:val="002B387D"/>
    <w:rsid w:val="002B4EEC"/>
    <w:rsid w:val="002B5AFC"/>
    <w:rsid w:val="002B6783"/>
    <w:rsid w:val="002B6EFF"/>
    <w:rsid w:val="002B6F54"/>
    <w:rsid w:val="002B791F"/>
    <w:rsid w:val="002B793F"/>
    <w:rsid w:val="002C28CE"/>
    <w:rsid w:val="002C3357"/>
    <w:rsid w:val="002C4528"/>
    <w:rsid w:val="002C4764"/>
    <w:rsid w:val="002C61D7"/>
    <w:rsid w:val="002C6A01"/>
    <w:rsid w:val="002C7069"/>
    <w:rsid w:val="002C7C9C"/>
    <w:rsid w:val="002D0440"/>
    <w:rsid w:val="002D2D3D"/>
    <w:rsid w:val="002D30F5"/>
    <w:rsid w:val="002D37DA"/>
    <w:rsid w:val="002D4BFE"/>
    <w:rsid w:val="002D5FB6"/>
    <w:rsid w:val="002D6474"/>
    <w:rsid w:val="002D78BD"/>
    <w:rsid w:val="002E0DC9"/>
    <w:rsid w:val="002E1F60"/>
    <w:rsid w:val="002E26BD"/>
    <w:rsid w:val="002E44D8"/>
    <w:rsid w:val="002E540D"/>
    <w:rsid w:val="002E6CE7"/>
    <w:rsid w:val="002E7FAC"/>
    <w:rsid w:val="002F0B5A"/>
    <w:rsid w:val="002F239F"/>
    <w:rsid w:val="002F2F6C"/>
    <w:rsid w:val="002F3653"/>
    <w:rsid w:val="002F52CD"/>
    <w:rsid w:val="002F5356"/>
    <w:rsid w:val="002F766A"/>
    <w:rsid w:val="0030073F"/>
    <w:rsid w:val="00300821"/>
    <w:rsid w:val="00300D9A"/>
    <w:rsid w:val="00300EC3"/>
    <w:rsid w:val="00301891"/>
    <w:rsid w:val="00301F61"/>
    <w:rsid w:val="00302B3E"/>
    <w:rsid w:val="00303D3A"/>
    <w:rsid w:val="00303D62"/>
    <w:rsid w:val="003051AF"/>
    <w:rsid w:val="00305959"/>
    <w:rsid w:val="003059C0"/>
    <w:rsid w:val="003069DB"/>
    <w:rsid w:val="00307955"/>
    <w:rsid w:val="003107E4"/>
    <w:rsid w:val="00313B7F"/>
    <w:rsid w:val="003143EA"/>
    <w:rsid w:val="00315696"/>
    <w:rsid w:val="00316011"/>
    <w:rsid w:val="0031619F"/>
    <w:rsid w:val="003204ED"/>
    <w:rsid w:val="00320648"/>
    <w:rsid w:val="00320650"/>
    <w:rsid w:val="00320801"/>
    <w:rsid w:val="00320CB7"/>
    <w:rsid w:val="0032101D"/>
    <w:rsid w:val="003223F6"/>
    <w:rsid w:val="003227C4"/>
    <w:rsid w:val="00323C0D"/>
    <w:rsid w:val="00323CD7"/>
    <w:rsid w:val="00324649"/>
    <w:rsid w:val="003249D2"/>
    <w:rsid w:val="00324C01"/>
    <w:rsid w:val="00324D21"/>
    <w:rsid w:val="00326273"/>
    <w:rsid w:val="00327784"/>
    <w:rsid w:val="00330059"/>
    <w:rsid w:val="00332810"/>
    <w:rsid w:val="00333322"/>
    <w:rsid w:val="003341AF"/>
    <w:rsid w:val="0033584E"/>
    <w:rsid w:val="00336A53"/>
    <w:rsid w:val="0034111F"/>
    <w:rsid w:val="00341409"/>
    <w:rsid w:val="003425C8"/>
    <w:rsid w:val="003452D7"/>
    <w:rsid w:val="00346057"/>
    <w:rsid w:val="003467F6"/>
    <w:rsid w:val="00350536"/>
    <w:rsid w:val="00350BEA"/>
    <w:rsid w:val="00351767"/>
    <w:rsid w:val="00353C13"/>
    <w:rsid w:val="00354B7E"/>
    <w:rsid w:val="00354DB0"/>
    <w:rsid w:val="003603E9"/>
    <w:rsid w:val="0036041E"/>
    <w:rsid w:val="00360DBF"/>
    <w:rsid w:val="003614BC"/>
    <w:rsid w:val="0036261D"/>
    <w:rsid w:val="00362770"/>
    <w:rsid w:val="003627AA"/>
    <w:rsid w:val="0036324A"/>
    <w:rsid w:val="0036349D"/>
    <w:rsid w:val="003634B8"/>
    <w:rsid w:val="0036417F"/>
    <w:rsid w:val="00364D7A"/>
    <w:rsid w:val="00366306"/>
    <w:rsid w:val="0036695D"/>
    <w:rsid w:val="00366D81"/>
    <w:rsid w:val="00367126"/>
    <w:rsid w:val="00367D56"/>
    <w:rsid w:val="00372A4F"/>
    <w:rsid w:val="00372D8C"/>
    <w:rsid w:val="00373365"/>
    <w:rsid w:val="00375B60"/>
    <w:rsid w:val="0037666C"/>
    <w:rsid w:val="003766F2"/>
    <w:rsid w:val="003769C5"/>
    <w:rsid w:val="00376EDA"/>
    <w:rsid w:val="003770C9"/>
    <w:rsid w:val="0038016C"/>
    <w:rsid w:val="0038062F"/>
    <w:rsid w:val="0038070E"/>
    <w:rsid w:val="00380AAF"/>
    <w:rsid w:val="00380AFE"/>
    <w:rsid w:val="00380E52"/>
    <w:rsid w:val="00382DD8"/>
    <w:rsid w:val="0038365B"/>
    <w:rsid w:val="00383AC0"/>
    <w:rsid w:val="00386764"/>
    <w:rsid w:val="003877BD"/>
    <w:rsid w:val="00387F4B"/>
    <w:rsid w:val="0039190C"/>
    <w:rsid w:val="003951FB"/>
    <w:rsid w:val="00395B2B"/>
    <w:rsid w:val="00396365"/>
    <w:rsid w:val="0039652C"/>
    <w:rsid w:val="003965DF"/>
    <w:rsid w:val="00396AE1"/>
    <w:rsid w:val="00397AE6"/>
    <w:rsid w:val="00397EFE"/>
    <w:rsid w:val="003A053C"/>
    <w:rsid w:val="003A2901"/>
    <w:rsid w:val="003A2D54"/>
    <w:rsid w:val="003A4403"/>
    <w:rsid w:val="003A51C5"/>
    <w:rsid w:val="003A55F2"/>
    <w:rsid w:val="003A58CF"/>
    <w:rsid w:val="003A59E2"/>
    <w:rsid w:val="003A5EB6"/>
    <w:rsid w:val="003A65A8"/>
    <w:rsid w:val="003A689A"/>
    <w:rsid w:val="003A7C61"/>
    <w:rsid w:val="003A7E1C"/>
    <w:rsid w:val="003A7E5B"/>
    <w:rsid w:val="003B0C65"/>
    <w:rsid w:val="003B35E1"/>
    <w:rsid w:val="003B3CE1"/>
    <w:rsid w:val="003B4688"/>
    <w:rsid w:val="003B5413"/>
    <w:rsid w:val="003B58FC"/>
    <w:rsid w:val="003B68E8"/>
    <w:rsid w:val="003B7CF3"/>
    <w:rsid w:val="003C0613"/>
    <w:rsid w:val="003C0809"/>
    <w:rsid w:val="003C1BAA"/>
    <w:rsid w:val="003C280C"/>
    <w:rsid w:val="003C2C8A"/>
    <w:rsid w:val="003C32DF"/>
    <w:rsid w:val="003C3952"/>
    <w:rsid w:val="003C3D35"/>
    <w:rsid w:val="003C5765"/>
    <w:rsid w:val="003C5FDD"/>
    <w:rsid w:val="003C6A61"/>
    <w:rsid w:val="003D05B1"/>
    <w:rsid w:val="003D1991"/>
    <w:rsid w:val="003D1B29"/>
    <w:rsid w:val="003D34CB"/>
    <w:rsid w:val="003D3952"/>
    <w:rsid w:val="003D3EF1"/>
    <w:rsid w:val="003D3EFA"/>
    <w:rsid w:val="003D4B99"/>
    <w:rsid w:val="003D4F3E"/>
    <w:rsid w:val="003D5325"/>
    <w:rsid w:val="003D6841"/>
    <w:rsid w:val="003D6BDD"/>
    <w:rsid w:val="003D71B3"/>
    <w:rsid w:val="003D77F9"/>
    <w:rsid w:val="003D79AC"/>
    <w:rsid w:val="003E08FE"/>
    <w:rsid w:val="003E0BD5"/>
    <w:rsid w:val="003E2B92"/>
    <w:rsid w:val="003E30FF"/>
    <w:rsid w:val="003E3930"/>
    <w:rsid w:val="003E3B12"/>
    <w:rsid w:val="003E5DC1"/>
    <w:rsid w:val="003E79E4"/>
    <w:rsid w:val="003F02BD"/>
    <w:rsid w:val="003F2BE2"/>
    <w:rsid w:val="003F2DBC"/>
    <w:rsid w:val="003F416B"/>
    <w:rsid w:val="003F5912"/>
    <w:rsid w:val="003F5B7D"/>
    <w:rsid w:val="003F5F8A"/>
    <w:rsid w:val="003F6377"/>
    <w:rsid w:val="003F7BD1"/>
    <w:rsid w:val="0040235E"/>
    <w:rsid w:val="00402A7A"/>
    <w:rsid w:val="00404F4B"/>
    <w:rsid w:val="00404F8B"/>
    <w:rsid w:val="00405B52"/>
    <w:rsid w:val="0040617B"/>
    <w:rsid w:val="00406C54"/>
    <w:rsid w:val="00410675"/>
    <w:rsid w:val="00410727"/>
    <w:rsid w:val="00412797"/>
    <w:rsid w:val="004133F4"/>
    <w:rsid w:val="00414BD3"/>
    <w:rsid w:val="00415A89"/>
    <w:rsid w:val="00420231"/>
    <w:rsid w:val="00421352"/>
    <w:rsid w:val="004215B5"/>
    <w:rsid w:val="004223CC"/>
    <w:rsid w:val="00422D9E"/>
    <w:rsid w:val="0042493B"/>
    <w:rsid w:val="004249E5"/>
    <w:rsid w:val="00424B4E"/>
    <w:rsid w:val="00424FED"/>
    <w:rsid w:val="00426024"/>
    <w:rsid w:val="00426C1F"/>
    <w:rsid w:val="00426D17"/>
    <w:rsid w:val="00431B32"/>
    <w:rsid w:val="00431E1F"/>
    <w:rsid w:val="004355F7"/>
    <w:rsid w:val="0043608F"/>
    <w:rsid w:val="00436883"/>
    <w:rsid w:val="00436ED7"/>
    <w:rsid w:val="00440493"/>
    <w:rsid w:val="004412DC"/>
    <w:rsid w:val="00442170"/>
    <w:rsid w:val="0044275A"/>
    <w:rsid w:val="00442B23"/>
    <w:rsid w:val="004433BE"/>
    <w:rsid w:val="0044485D"/>
    <w:rsid w:val="004449C9"/>
    <w:rsid w:val="00444D7E"/>
    <w:rsid w:val="00445321"/>
    <w:rsid w:val="0044659E"/>
    <w:rsid w:val="00451CCF"/>
    <w:rsid w:val="00451EEE"/>
    <w:rsid w:val="004525CE"/>
    <w:rsid w:val="0045262E"/>
    <w:rsid w:val="004538AA"/>
    <w:rsid w:val="00455062"/>
    <w:rsid w:val="004567A2"/>
    <w:rsid w:val="00456AF8"/>
    <w:rsid w:val="00457626"/>
    <w:rsid w:val="0046185D"/>
    <w:rsid w:val="00464FC8"/>
    <w:rsid w:val="00466AB5"/>
    <w:rsid w:val="00467D22"/>
    <w:rsid w:val="004703B1"/>
    <w:rsid w:val="004706E7"/>
    <w:rsid w:val="004707A4"/>
    <w:rsid w:val="00470B45"/>
    <w:rsid w:val="00470FDB"/>
    <w:rsid w:val="004754E1"/>
    <w:rsid w:val="00475B66"/>
    <w:rsid w:val="004771D9"/>
    <w:rsid w:val="004801A2"/>
    <w:rsid w:val="00480343"/>
    <w:rsid w:val="0048187B"/>
    <w:rsid w:val="00481F97"/>
    <w:rsid w:val="0048271C"/>
    <w:rsid w:val="00482FCA"/>
    <w:rsid w:val="004840DF"/>
    <w:rsid w:val="004855F5"/>
    <w:rsid w:val="004871DC"/>
    <w:rsid w:val="004900DA"/>
    <w:rsid w:val="004904FA"/>
    <w:rsid w:val="00490E95"/>
    <w:rsid w:val="00493653"/>
    <w:rsid w:val="004947DC"/>
    <w:rsid w:val="0049495E"/>
    <w:rsid w:val="00494E9E"/>
    <w:rsid w:val="00495613"/>
    <w:rsid w:val="00496FC3"/>
    <w:rsid w:val="004976BD"/>
    <w:rsid w:val="004A027A"/>
    <w:rsid w:val="004A0E1B"/>
    <w:rsid w:val="004A11EC"/>
    <w:rsid w:val="004A1372"/>
    <w:rsid w:val="004A5F0C"/>
    <w:rsid w:val="004A6A45"/>
    <w:rsid w:val="004A6FCD"/>
    <w:rsid w:val="004A7640"/>
    <w:rsid w:val="004B1EAD"/>
    <w:rsid w:val="004B3B80"/>
    <w:rsid w:val="004B3F64"/>
    <w:rsid w:val="004B4479"/>
    <w:rsid w:val="004B4A12"/>
    <w:rsid w:val="004B7DD0"/>
    <w:rsid w:val="004C1EE9"/>
    <w:rsid w:val="004C2489"/>
    <w:rsid w:val="004C4033"/>
    <w:rsid w:val="004C54DA"/>
    <w:rsid w:val="004C64C2"/>
    <w:rsid w:val="004D004B"/>
    <w:rsid w:val="004D0DD8"/>
    <w:rsid w:val="004D1C32"/>
    <w:rsid w:val="004D3DB0"/>
    <w:rsid w:val="004D526C"/>
    <w:rsid w:val="004D54A3"/>
    <w:rsid w:val="004D557B"/>
    <w:rsid w:val="004E1AEC"/>
    <w:rsid w:val="004E1E6E"/>
    <w:rsid w:val="004E34E8"/>
    <w:rsid w:val="004E7EC3"/>
    <w:rsid w:val="004F00FA"/>
    <w:rsid w:val="004F0B6F"/>
    <w:rsid w:val="004F0FF7"/>
    <w:rsid w:val="004F1401"/>
    <w:rsid w:val="004F268F"/>
    <w:rsid w:val="004F2B4D"/>
    <w:rsid w:val="004F306D"/>
    <w:rsid w:val="004F3176"/>
    <w:rsid w:val="004F38B4"/>
    <w:rsid w:val="004F3CB2"/>
    <w:rsid w:val="004F4220"/>
    <w:rsid w:val="004F5CFD"/>
    <w:rsid w:val="00500D20"/>
    <w:rsid w:val="00501102"/>
    <w:rsid w:val="00502C5F"/>
    <w:rsid w:val="005037D9"/>
    <w:rsid w:val="00503E45"/>
    <w:rsid w:val="005055F8"/>
    <w:rsid w:val="00505E12"/>
    <w:rsid w:val="00505E69"/>
    <w:rsid w:val="005063DA"/>
    <w:rsid w:val="005108E4"/>
    <w:rsid w:val="00512012"/>
    <w:rsid w:val="0051215B"/>
    <w:rsid w:val="005126D9"/>
    <w:rsid w:val="00513064"/>
    <w:rsid w:val="00513A0A"/>
    <w:rsid w:val="00513B8A"/>
    <w:rsid w:val="00514628"/>
    <w:rsid w:val="005155DF"/>
    <w:rsid w:val="00515D6B"/>
    <w:rsid w:val="0051614C"/>
    <w:rsid w:val="005167FA"/>
    <w:rsid w:val="00516861"/>
    <w:rsid w:val="00516931"/>
    <w:rsid w:val="0051718A"/>
    <w:rsid w:val="00517BF7"/>
    <w:rsid w:val="005205E0"/>
    <w:rsid w:val="00520E7F"/>
    <w:rsid w:val="00522DDA"/>
    <w:rsid w:val="00527704"/>
    <w:rsid w:val="00527894"/>
    <w:rsid w:val="00527F9A"/>
    <w:rsid w:val="00530378"/>
    <w:rsid w:val="00530803"/>
    <w:rsid w:val="00530842"/>
    <w:rsid w:val="00531D77"/>
    <w:rsid w:val="005340B3"/>
    <w:rsid w:val="00534FEB"/>
    <w:rsid w:val="00535629"/>
    <w:rsid w:val="005358C6"/>
    <w:rsid w:val="00535923"/>
    <w:rsid w:val="00536878"/>
    <w:rsid w:val="0053734D"/>
    <w:rsid w:val="00540916"/>
    <w:rsid w:val="00541C9C"/>
    <w:rsid w:val="00543336"/>
    <w:rsid w:val="0054338E"/>
    <w:rsid w:val="00545ABC"/>
    <w:rsid w:val="00546527"/>
    <w:rsid w:val="00546EB8"/>
    <w:rsid w:val="0054711F"/>
    <w:rsid w:val="005501E8"/>
    <w:rsid w:val="00551AE4"/>
    <w:rsid w:val="00551D8E"/>
    <w:rsid w:val="00552981"/>
    <w:rsid w:val="00553766"/>
    <w:rsid w:val="005538AB"/>
    <w:rsid w:val="00553CC2"/>
    <w:rsid w:val="00554220"/>
    <w:rsid w:val="0055497E"/>
    <w:rsid w:val="0055569C"/>
    <w:rsid w:val="00555A6C"/>
    <w:rsid w:val="00555D3A"/>
    <w:rsid w:val="00555FAB"/>
    <w:rsid w:val="00557718"/>
    <w:rsid w:val="00557E6B"/>
    <w:rsid w:val="0056022F"/>
    <w:rsid w:val="00560871"/>
    <w:rsid w:val="00561708"/>
    <w:rsid w:val="0056255C"/>
    <w:rsid w:val="00562CFB"/>
    <w:rsid w:val="00563476"/>
    <w:rsid w:val="00564413"/>
    <w:rsid w:val="005651E1"/>
    <w:rsid w:val="00565768"/>
    <w:rsid w:val="00565C81"/>
    <w:rsid w:val="00565EE9"/>
    <w:rsid w:val="00566898"/>
    <w:rsid w:val="005668F1"/>
    <w:rsid w:val="00567F76"/>
    <w:rsid w:val="00567FD9"/>
    <w:rsid w:val="005705FC"/>
    <w:rsid w:val="005714AB"/>
    <w:rsid w:val="005717B2"/>
    <w:rsid w:val="00571A77"/>
    <w:rsid w:val="0057480C"/>
    <w:rsid w:val="00574A9C"/>
    <w:rsid w:val="005759D8"/>
    <w:rsid w:val="00581048"/>
    <w:rsid w:val="005817C6"/>
    <w:rsid w:val="005831C8"/>
    <w:rsid w:val="00583C79"/>
    <w:rsid w:val="005844E0"/>
    <w:rsid w:val="00584F65"/>
    <w:rsid w:val="0058612C"/>
    <w:rsid w:val="0058750E"/>
    <w:rsid w:val="005875E9"/>
    <w:rsid w:val="00587797"/>
    <w:rsid w:val="00587A7F"/>
    <w:rsid w:val="005905A9"/>
    <w:rsid w:val="00590880"/>
    <w:rsid w:val="005918B6"/>
    <w:rsid w:val="00592C65"/>
    <w:rsid w:val="0059361A"/>
    <w:rsid w:val="00594DFA"/>
    <w:rsid w:val="00595DA7"/>
    <w:rsid w:val="00597906"/>
    <w:rsid w:val="005A24FC"/>
    <w:rsid w:val="005A273D"/>
    <w:rsid w:val="005A335C"/>
    <w:rsid w:val="005A3BAF"/>
    <w:rsid w:val="005A4008"/>
    <w:rsid w:val="005A55DF"/>
    <w:rsid w:val="005A60ED"/>
    <w:rsid w:val="005A653B"/>
    <w:rsid w:val="005A7451"/>
    <w:rsid w:val="005A7B06"/>
    <w:rsid w:val="005A7EC2"/>
    <w:rsid w:val="005B017F"/>
    <w:rsid w:val="005B03FA"/>
    <w:rsid w:val="005B0E99"/>
    <w:rsid w:val="005B195B"/>
    <w:rsid w:val="005B212E"/>
    <w:rsid w:val="005B2239"/>
    <w:rsid w:val="005B2305"/>
    <w:rsid w:val="005B2778"/>
    <w:rsid w:val="005B2D7E"/>
    <w:rsid w:val="005B2DE2"/>
    <w:rsid w:val="005B31DC"/>
    <w:rsid w:val="005B3E63"/>
    <w:rsid w:val="005B43B1"/>
    <w:rsid w:val="005B548F"/>
    <w:rsid w:val="005B63A2"/>
    <w:rsid w:val="005C0329"/>
    <w:rsid w:val="005C189F"/>
    <w:rsid w:val="005C33EB"/>
    <w:rsid w:val="005C4048"/>
    <w:rsid w:val="005C7487"/>
    <w:rsid w:val="005C7D93"/>
    <w:rsid w:val="005D14B0"/>
    <w:rsid w:val="005D3C10"/>
    <w:rsid w:val="005D4EC1"/>
    <w:rsid w:val="005D5687"/>
    <w:rsid w:val="005D5757"/>
    <w:rsid w:val="005D575E"/>
    <w:rsid w:val="005D661C"/>
    <w:rsid w:val="005D7045"/>
    <w:rsid w:val="005D75A0"/>
    <w:rsid w:val="005D78E7"/>
    <w:rsid w:val="005D7CA0"/>
    <w:rsid w:val="005E026E"/>
    <w:rsid w:val="005E0533"/>
    <w:rsid w:val="005E21FA"/>
    <w:rsid w:val="005E33AD"/>
    <w:rsid w:val="005E3B80"/>
    <w:rsid w:val="005E4D01"/>
    <w:rsid w:val="005F11E2"/>
    <w:rsid w:val="005F1A29"/>
    <w:rsid w:val="005F339A"/>
    <w:rsid w:val="005F3823"/>
    <w:rsid w:val="005F38CC"/>
    <w:rsid w:val="005F42FD"/>
    <w:rsid w:val="005F5201"/>
    <w:rsid w:val="005F6368"/>
    <w:rsid w:val="00600AC4"/>
    <w:rsid w:val="006013B8"/>
    <w:rsid w:val="00601ACA"/>
    <w:rsid w:val="00601C30"/>
    <w:rsid w:val="006020DD"/>
    <w:rsid w:val="006051D7"/>
    <w:rsid w:val="00605FA8"/>
    <w:rsid w:val="0060605C"/>
    <w:rsid w:val="0060640E"/>
    <w:rsid w:val="00606DFF"/>
    <w:rsid w:val="006076B7"/>
    <w:rsid w:val="00610132"/>
    <w:rsid w:val="006103B0"/>
    <w:rsid w:val="006111BC"/>
    <w:rsid w:val="00611ED3"/>
    <w:rsid w:val="00612286"/>
    <w:rsid w:val="006130B9"/>
    <w:rsid w:val="006135B4"/>
    <w:rsid w:val="00613604"/>
    <w:rsid w:val="0061420A"/>
    <w:rsid w:val="00614490"/>
    <w:rsid w:val="00614E15"/>
    <w:rsid w:val="00615239"/>
    <w:rsid w:val="00615345"/>
    <w:rsid w:val="0061743E"/>
    <w:rsid w:val="006174C3"/>
    <w:rsid w:val="00620452"/>
    <w:rsid w:val="00620615"/>
    <w:rsid w:val="00620A02"/>
    <w:rsid w:val="006221F1"/>
    <w:rsid w:val="0062229F"/>
    <w:rsid w:val="00622E9C"/>
    <w:rsid w:val="00622F46"/>
    <w:rsid w:val="0062316F"/>
    <w:rsid w:val="00623BFA"/>
    <w:rsid w:val="00623C2C"/>
    <w:rsid w:val="00624154"/>
    <w:rsid w:val="0062455E"/>
    <w:rsid w:val="006279FD"/>
    <w:rsid w:val="006302F1"/>
    <w:rsid w:val="00630439"/>
    <w:rsid w:val="00631992"/>
    <w:rsid w:val="00633C50"/>
    <w:rsid w:val="00633F73"/>
    <w:rsid w:val="00634989"/>
    <w:rsid w:val="00635FD7"/>
    <w:rsid w:val="00636099"/>
    <w:rsid w:val="006362AF"/>
    <w:rsid w:val="00637ABA"/>
    <w:rsid w:val="00637C6E"/>
    <w:rsid w:val="00642A92"/>
    <w:rsid w:val="00643CA6"/>
    <w:rsid w:val="00644247"/>
    <w:rsid w:val="006462DA"/>
    <w:rsid w:val="006464C5"/>
    <w:rsid w:val="00647F10"/>
    <w:rsid w:val="006502F5"/>
    <w:rsid w:val="00650896"/>
    <w:rsid w:val="00654938"/>
    <w:rsid w:val="00655E70"/>
    <w:rsid w:val="00656267"/>
    <w:rsid w:val="00656782"/>
    <w:rsid w:val="006570DB"/>
    <w:rsid w:val="00657666"/>
    <w:rsid w:val="00661D72"/>
    <w:rsid w:val="00661D90"/>
    <w:rsid w:val="00662364"/>
    <w:rsid w:val="0066263D"/>
    <w:rsid w:val="0066297D"/>
    <w:rsid w:val="006629CF"/>
    <w:rsid w:val="00662C88"/>
    <w:rsid w:val="00663E92"/>
    <w:rsid w:val="00665215"/>
    <w:rsid w:val="00665250"/>
    <w:rsid w:val="006658C1"/>
    <w:rsid w:val="006665BA"/>
    <w:rsid w:val="00666EC9"/>
    <w:rsid w:val="006672C2"/>
    <w:rsid w:val="006673AB"/>
    <w:rsid w:val="006679D3"/>
    <w:rsid w:val="00667DE7"/>
    <w:rsid w:val="00672035"/>
    <w:rsid w:val="006721C3"/>
    <w:rsid w:val="00673767"/>
    <w:rsid w:val="0067490E"/>
    <w:rsid w:val="00674AB4"/>
    <w:rsid w:val="00674CF5"/>
    <w:rsid w:val="00675044"/>
    <w:rsid w:val="0067552D"/>
    <w:rsid w:val="00676382"/>
    <w:rsid w:val="00677B24"/>
    <w:rsid w:val="006801A0"/>
    <w:rsid w:val="00680550"/>
    <w:rsid w:val="006807BF"/>
    <w:rsid w:val="00680CD6"/>
    <w:rsid w:val="00681966"/>
    <w:rsid w:val="006831C1"/>
    <w:rsid w:val="00683974"/>
    <w:rsid w:val="00683EF1"/>
    <w:rsid w:val="006845D7"/>
    <w:rsid w:val="00684880"/>
    <w:rsid w:val="00687ED6"/>
    <w:rsid w:val="006910D0"/>
    <w:rsid w:val="00692693"/>
    <w:rsid w:val="00692D2E"/>
    <w:rsid w:val="0069389C"/>
    <w:rsid w:val="00695171"/>
    <w:rsid w:val="00695BFA"/>
    <w:rsid w:val="00695F33"/>
    <w:rsid w:val="00697397"/>
    <w:rsid w:val="00697626"/>
    <w:rsid w:val="006A04DD"/>
    <w:rsid w:val="006A180D"/>
    <w:rsid w:val="006A37E0"/>
    <w:rsid w:val="006A3A5A"/>
    <w:rsid w:val="006A3CD8"/>
    <w:rsid w:val="006A411B"/>
    <w:rsid w:val="006A4BCE"/>
    <w:rsid w:val="006A68A6"/>
    <w:rsid w:val="006A7AF9"/>
    <w:rsid w:val="006B0814"/>
    <w:rsid w:val="006B0A2F"/>
    <w:rsid w:val="006B17EF"/>
    <w:rsid w:val="006B1D56"/>
    <w:rsid w:val="006B1F12"/>
    <w:rsid w:val="006B246E"/>
    <w:rsid w:val="006B2D2C"/>
    <w:rsid w:val="006B329A"/>
    <w:rsid w:val="006B4151"/>
    <w:rsid w:val="006B440C"/>
    <w:rsid w:val="006B592B"/>
    <w:rsid w:val="006B5E6C"/>
    <w:rsid w:val="006B6496"/>
    <w:rsid w:val="006B7F20"/>
    <w:rsid w:val="006C0140"/>
    <w:rsid w:val="006C08C4"/>
    <w:rsid w:val="006C0F76"/>
    <w:rsid w:val="006C13EC"/>
    <w:rsid w:val="006C325B"/>
    <w:rsid w:val="006C3795"/>
    <w:rsid w:val="006C3FD0"/>
    <w:rsid w:val="006C5CCF"/>
    <w:rsid w:val="006C6108"/>
    <w:rsid w:val="006C699B"/>
    <w:rsid w:val="006C71C8"/>
    <w:rsid w:val="006C731D"/>
    <w:rsid w:val="006D0447"/>
    <w:rsid w:val="006D298F"/>
    <w:rsid w:val="006D2C8C"/>
    <w:rsid w:val="006D2CD1"/>
    <w:rsid w:val="006D2EC7"/>
    <w:rsid w:val="006D36F2"/>
    <w:rsid w:val="006D3C97"/>
    <w:rsid w:val="006D47EE"/>
    <w:rsid w:val="006D4DDE"/>
    <w:rsid w:val="006D537F"/>
    <w:rsid w:val="006D565F"/>
    <w:rsid w:val="006D609B"/>
    <w:rsid w:val="006D653D"/>
    <w:rsid w:val="006D6D62"/>
    <w:rsid w:val="006D7A6F"/>
    <w:rsid w:val="006E0E9D"/>
    <w:rsid w:val="006E19A8"/>
    <w:rsid w:val="006E1DD4"/>
    <w:rsid w:val="006E2869"/>
    <w:rsid w:val="006E2C90"/>
    <w:rsid w:val="006E2E98"/>
    <w:rsid w:val="006E3620"/>
    <w:rsid w:val="006E377C"/>
    <w:rsid w:val="006E5E47"/>
    <w:rsid w:val="006E6CB9"/>
    <w:rsid w:val="006E6EC3"/>
    <w:rsid w:val="006E6F95"/>
    <w:rsid w:val="006E732F"/>
    <w:rsid w:val="006E75A6"/>
    <w:rsid w:val="006E780E"/>
    <w:rsid w:val="006F0D55"/>
    <w:rsid w:val="006F24A2"/>
    <w:rsid w:val="006F4057"/>
    <w:rsid w:val="006F4BEF"/>
    <w:rsid w:val="006F6DEA"/>
    <w:rsid w:val="006F7E9B"/>
    <w:rsid w:val="00701707"/>
    <w:rsid w:val="007027C8"/>
    <w:rsid w:val="00702884"/>
    <w:rsid w:val="00705334"/>
    <w:rsid w:val="0070564B"/>
    <w:rsid w:val="00705673"/>
    <w:rsid w:val="00705C6A"/>
    <w:rsid w:val="00707A21"/>
    <w:rsid w:val="00707D8E"/>
    <w:rsid w:val="007101D4"/>
    <w:rsid w:val="00710311"/>
    <w:rsid w:val="007103EC"/>
    <w:rsid w:val="007119E4"/>
    <w:rsid w:val="00711D9B"/>
    <w:rsid w:val="00712502"/>
    <w:rsid w:val="00712FF7"/>
    <w:rsid w:val="007138BB"/>
    <w:rsid w:val="0071394C"/>
    <w:rsid w:val="00716A90"/>
    <w:rsid w:val="00716D7B"/>
    <w:rsid w:val="00716EF0"/>
    <w:rsid w:val="00717B17"/>
    <w:rsid w:val="00720E30"/>
    <w:rsid w:val="00721529"/>
    <w:rsid w:val="00721862"/>
    <w:rsid w:val="007231FB"/>
    <w:rsid w:val="00725462"/>
    <w:rsid w:val="00725F57"/>
    <w:rsid w:val="00726518"/>
    <w:rsid w:val="00726E9D"/>
    <w:rsid w:val="0072782C"/>
    <w:rsid w:val="00727E1B"/>
    <w:rsid w:val="007301E0"/>
    <w:rsid w:val="00731C12"/>
    <w:rsid w:val="00733628"/>
    <w:rsid w:val="007338CE"/>
    <w:rsid w:val="0073558E"/>
    <w:rsid w:val="007356A2"/>
    <w:rsid w:val="00735E16"/>
    <w:rsid w:val="00735EAD"/>
    <w:rsid w:val="00736799"/>
    <w:rsid w:val="0073706C"/>
    <w:rsid w:val="007408CB"/>
    <w:rsid w:val="007408E5"/>
    <w:rsid w:val="00744106"/>
    <w:rsid w:val="00744336"/>
    <w:rsid w:val="007446E6"/>
    <w:rsid w:val="00745291"/>
    <w:rsid w:val="007465C4"/>
    <w:rsid w:val="00746B82"/>
    <w:rsid w:val="00747178"/>
    <w:rsid w:val="0074735E"/>
    <w:rsid w:val="00747493"/>
    <w:rsid w:val="00750AC4"/>
    <w:rsid w:val="00750D1F"/>
    <w:rsid w:val="00753AC5"/>
    <w:rsid w:val="00753F42"/>
    <w:rsid w:val="007545D1"/>
    <w:rsid w:val="0075481B"/>
    <w:rsid w:val="007556EF"/>
    <w:rsid w:val="00755A6F"/>
    <w:rsid w:val="0075661D"/>
    <w:rsid w:val="00756A6D"/>
    <w:rsid w:val="00756D21"/>
    <w:rsid w:val="00757279"/>
    <w:rsid w:val="00757870"/>
    <w:rsid w:val="007578BA"/>
    <w:rsid w:val="007600D4"/>
    <w:rsid w:val="00762254"/>
    <w:rsid w:val="00762873"/>
    <w:rsid w:val="00763F6F"/>
    <w:rsid w:val="00764888"/>
    <w:rsid w:val="007660BE"/>
    <w:rsid w:val="007665E4"/>
    <w:rsid w:val="0076681E"/>
    <w:rsid w:val="00766B3C"/>
    <w:rsid w:val="0077098F"/>
    <w:rsid w:val="0077185F"/>
    <w:rsid w:val="007731FB"/>
    <w:rsid w:val="007733B0"/>
    <w:rsid w:val="00773C44"/>
    <w:rsid w:val="00774CF8"/>
    <w:rsid w:val="0077553C"/>
    <w:rsid w:val="00775F86"/>
    <w:rsid w:val="007763D3"/>
    <w:rsid w:val="00776B20"/>
    <w:rsid w:val="00776CC1"/>
    <w:rsid w:val="00776CC4"/>
    <w:rsid w:val="007803C8"/>
    <w:rsid w:val="00780467"/>
    <w:rsid w:val="0078085D"/>
    <w:rsid w:val="00781757"/>
    <w:rsid w:val="007827CE"/>
    <w:rsid w:val="00783F5F"/>
    <w:rsid w:val="007843C4"/>
    <w:rsid w:val="00784D6F"/>
    <w:rsid w:val="00784E16"/>
    <w:rsid w:val="00785765"/>
    <w:rsid w:val="007857AD"/>
    <w:rsid w:val="00786F55"/>
    <w:rsid w:val="007871CD"/>
    <w:rsid w:val="00790686"/>
    <w:rsid w:val="00790EF2"/>
    <w:rsid w:val="00791B77"/>
    <w:rsid w:val="007923C4"/>
    <w:rsid w:val="00792814"/>
    <w:rsid w:val="00793619"/>
    <w:rsid w:val="00794782"/>
    <w:rsid w:val="007949C5"/>
    <w:rsid w:val="00794B4A"/>
    <w:rsid w:val="007957DB"/>
    <w:rsid w:val="007977EE"/>
    <w:rsid w:val="007A122E"/>
    <w:rsid w:val="007A1857"/>
    <w:rsid w:val="007A1A1C"/>
    <w:rsid w:val="007A1E4A"/>
    <w:rsid w:val="007A2B8B"/>
    <w:rsid w:val="007A432A"/>
    <w:rsid w:val="007A4D9C"/>
    <w:rsid w:val="007A5838"/>
    <w:rsid w:val="007A5ADF"/>
    <w:rsid w:val="007A70D5"/>
    <w:rsid w:val="007B20F2"/>
    <w:rsid w:val="007B226D"/>
    <w:rsid w:val="007B22C2"/>
    <w:rsid w:val="007B3292"/>
    <w:rsid w:val="007B3409"/>
    <w:rsid w:val="007B57A3"/>
    <w:rsid w:val="007B6470"/>
    <w:rsid w:val="007C00D8"/>
    <w:rsid w:val="007C1390"/>
    <w:rsid w:val="007C1A17"/>
    <w:rsid w:val="007C2240"/>
    <w:rsid w:val="007C3B35"/>
    <w:rsid w:val="007C3BB8"/>
    <w:rsid w:val="007C3C26"/>
    <w:rsid w:val="007C5EDD"/>
    <w:rsid w:val="007C675D"/>
    <w:rsid w:val="007C70B0"/>
    <w:rsid w:val="007C7515"/>
    <w:rsid w:val="007C7DF7"/>
    <w:rsid w:val="007D045D"/>
    <w:rsid w:val="007D088F"/>
    <w:rsid w:val="007D0C45"/>
    <w:rsid w:val="007D3D8B"/>
    <w:rsid w:val="007D471D"/>
    <w:rsid w:val="007D63CD"/>
    <w:rsid w:val="007D709A"/>
    <w:rsid w:val="007D7E0A"/>
    <w:rsid w:val="007E0BBD"/>
    <w:rsid w:val="007E14DD"/>
    <w:rsid w:val="007E253E"/>
    <w:rsid w:val="007E26C3"/>
    <w:rsid w:val="007E3379"/>
    <w:rsid w:val="007E38CE"/>
    <w:rsid w:val="007E4651"/>
    <w:rsid w:val="007E48FA"/>
    <w:rsid w:val="007E5AF4"/>
    <w:rsid w:val="007E5B5C"/>
    <w:rsid w:val="007E6724"/>
    <w:rsid w:val="007E6AD0"/>
    <w:rsid w:val="007E7325"/>
    <w:rsid w:val="007F043D"/>
    <w:rsid w:val="007F3C32"/>
    <w:rsid w:val="007F4225"/>
    <w:rsid w:val="007F4422"/>
    <w:rsid w:val="007F53F9"/>
    <w:rsid w:val="007F62B4"/>
    <w:rsid w:val="007F6A6E"/>
    <w:rsid w:val="007F76E0"/>
    <w:rsid w:val="007F7949"/>
    <w:rsid w:val="007F7F34"/>
    <w:rsid w:val="00800694"/>
    <w:rsid w:val="0080108A"/>
    <w:rsid w:val="008024DC"/>
    <w:rsid w:val="008025A1"/>
    <w:rsid w:val="008025B8"/>
    <w:rsid w:val="00803125"/>
    <w:rsid w:val="0080327A"/>
    <w:rsid w:val="00804973"/>
    <w:rsid w:val="00805122"/>
    <w:rsid w:val="008107D0"/>
    <w:rsid w:val="00811D2C"/>
    <w:rsid w:val="00812011"/>
    <w:rsid w:val="00812CCB"/>
    <w:rsid w:val="008134A5"/>
    <w:rsid w:val="00813C6C"/>
    <w:rsid w:val="00813E2D"/>
    <w:rsid w:val="00814020"/>
    <w:rsid w:val="008149E5"/>
    <w:rsid w:val="008157F9"/>
    <w:rsid w:val="008163B6"/>
    <w:rsid w:val="008165DE"/>
    <w:rsid w:val="00816E78"/>
    <w:rsid w:val="008174C8"/>
    <w:rsid w:val="00817B48"/>
    <w:rsid w:val="00820813"/>
    <w:rsid w:val="008232EC"/>
    <w:rsid w:val="00824F10"/>
    <w:rsid w:val="00825EB6"/>
    <w:rsid w:val="008260FD"/>
    <w:rsid w:val="00827CCD"/>
    <w:rsid w:val="0083082C"/>
    <w:rsid w:val="00831C58"/>
    <w:rsid w:val="00833287"/>
    <w:rsid w:val="0083502D"/>
    <w:rsid w:val="008351F0"/>
    <w:rsid w:val="00835D13"/>
    <w:rsid w:val="00837E2F"/>
    <w:rsid w:val="00840443"/>
    <w:rsid w:val="00840615"/>
    <w:rsid w:val="008408CD"/>
    <w:rsid w:val="00842EDF"/>
    <w:rsid w:val="00843E71"/>
    <w:rsid w:val="00844593"/>
    <w:rsid w:val="00845BF9"/>
    <w:rsid w:val="008463BF"/>
    <w:rsid w:val="00846B6C"/>
    <w:rsid w:val="008474AE"/>
    <w:rsid w:val="00847A29"/>
    <w:rsid w:val="00851D21"/>
    <w:rsid w:val="00852225"/>
    <w:rsid w:val="00852B5B"/>
    <w:rsid w:val="00852CD0"/>
    <w:rsid w:val="008534EA"/>
    <w:rsid w:val="00853AB4"/>
    <w:rsid w:val="0085675F"/>
    <w:rsid w:val="00856C0B"/>
    <w:rsid w:val="00857754"/>
    <w:rsid w:val="00857B5E"/>
    <w:rsid w:val="00860A38"/>
    <w:rsid w:val="00861438"/>
    <w:rsid w:val="00861F1A"/>
    <w:rsid w:val="00862E9A"/>
    <w:rsid w:val="00863AA4"/>
    <w:rsid w:val="0087134B"/>
    <w:rsid w:val="00871843"/>
    <w:rsid w:val="0087258C"/>
    <w:rsid w:val="00872845"/>
    <w:rsid w:val="00874790"/>
    <w:rsid w:val="008757FE"/>
    <w:rsid w:val="0087640C"/>
    <w:rsid w:val="00876CDF"/>
    <w:rsid w:val="008778EF"/>
    <w:rsid w:val="00877990"/>
    <w:rsid w:val="008807C9"/>
    <w:rsid w:val="008809C7"/>
    <w:rsid w:val="00880A8D"/>
    <w:rsid w:val="00880C57"/>
    <w:rsid w:val="008821E1"/>
    <w:rsid w:val="008824C8"/>
    <w:rsid w:val="008825A7"/>
    <w:rsid w:val="00882E05"/>
    <w:rsid w:val="00883780"/>
    <w:rsid w:val="00885624"/>
    <w:rsid w:val="00886905"/>
    <w:rsid w:val="00886B8A"/>
    <w:rsid w:val="0088717B"/>
    <w:rsid w:val="0088746D"/>
    <w:rsid w:val="00887493"/>
    <w:rsid w:val="00890326"/>
    <w:rsid w:val="00890BCD"/>
    <w:rsid w:val="00891106"/>
    <w:rsid w:val="00891F09"/>
    <w:rsid w:val="00892425"/>
    <w:rsid w:val="0089418F"/>
    <w:rsid w:val="0089694C"/>
    <w:rsid w:val="008A18A3"/>
    <w:rsid w:val="008A1C0B"/>
    <w:rsid w:val="008A1CF0"/>
    <w:rsid w:val="008A434C"/>
    <w:rsid w:val="008A499F"/>
    <w:rsid w:val="008A595A"/>
    <w:rsid w:val="008A653B"/>
    <w:rsid w:val="008A68D3"/>
    <w:rsid w:val="008A773C"/>
    <w:rsid w:val="008B0EAF"/>
    <w:rsid w:val="008B1ECD"/>
    <w:rsid w:val="008B22CE"/>
    <w:rsid w:val="008B3B51"/>
    <w:rsid w:val="008B3D4A"/>
    <w:rsid w:val="008B4E8E"/>
    <w:rsid w:val="008B52D4"/>
    <w:rsid w:val="008B67D8"/>
    <w:rsid w:val="008B6C03"/>
    <w:rsid w:val="008B6D81"/>
    <w:rsid w:val="008B6DD7"/>
    <w:rsid w:val="008B74E7"/>
    <w:rsid w:val="008B76D2"/>
    <w:rsid w:val="008B7E5B"/>
    <w:rsid w:val="008C23FC"/>
    <w:rsid w:val="008C2C0F"/>
    <w:rsid w:val="008C41FB"/>
    <w:rsid w:val="008C596A"/>
    <w:rsid w:val="008C6069"/>
    <w:rsid w:val="008C6BAE"/>
    <w:rsid w:val="008C7DE8"/>
    <w:rsid w:val="008D00DB"/>
    <w:rsid w:val="008D32F9"/>
    <w:rsid w:val="008D3855"/>
    <w:rsid w:val="008D3888"/>
    <w:rsid w:val="008D3983"/>
    <w:rsid w:val="008D3EB9"/>
    <w:rsid w:val="008D58A5"/>
    <w:rsid w:val="008D5CDB"/>
    <w:rsid w:val="008D5D45"/>
    <w:rsid w:val="008D6A1D"/>
    <w:rsid w:val="008D6AD9"/>
    <w:rsid w:val="008D7C4A"/>
    <w:rsid w:val="008E13D8"/>
    <w:rsid w:val="008E1E23"/>
    <w:rsid w:val="008E2573"/>
    <w:rsid w:val="008E2774"/>
    <w:rsid w:val="008E3824"/>
    <w:rsid w:val="008E48E9"/>
    <w:rsid w:val="008E5887"/>
    <w:rsid w:val="008E6188"/>
    <w:rsid w:val="008F0B85"/>
    <w:rsid w:val="008F246C"/>
    <w:rsid w:val="008F27F9"/>
    <w:rsid w:val="008F32C6"/>
    <w:rsid w:val="008F37ED"/>
    <w:rsid w:val="008F5956"/>
    <w:rsid w:val="008F5D2A"/>
    <w:rsid w:val="008F646B"/>
    <w:rsid w:val="008F6916"/>
    <w:rsid w:val="008F700F"/>
    <w:rsid w:val="008F7D39"/>
    <w:rsid w:val="009006CB"/>
    <w:rsid w:val="00900750"/>
    <w:rsid w:val="00901121"/>
    <w:rsid w:val="00901C65"/>
    <w:rsid w:val="00901D6E"/>
    <w:rsid w:val="00902407"/>
    <w:rsid w:val="00902C07"/>
    <w:rsid w:val="009032C7"/>
    <w:rsid w:val="00903F14"/>
    <w:rsid w:val="0090505C"/>
    <w:rsid w:val="0090515D"/>
    <w:rsid w:val="00905177"/>
    <w:rsid w:val="00906B54"/>
    <w:rsid w:val="00910210"/>
    <w:rsid w:val="00910689"/>
    <w:rsid w:val="00910A17"/>
    <w:rsid w:val="00910A7E"/>
    <w:rsid w:val="009110EA"/>
    <w:rsid w:val="00912788"/>
    <w:rsid w:val="00912E32"/>
    <w:rsid w:val="0091333B"/>
    <w:rsid w:val="00913A47"/>
    <w:rsid w:val="00914411"/>
    <w:rsid w:val="00915879"/>
    <w:rsid w:val="009164F8"/>
    <w:rsid w:val="00916DE1"/>
    <w:rsid w:val="0091725F"/>
    <w:rsid w:val="009200EC"/>
    <w:rsid w:val="009205CB"/>
    <w:rsid w:val="00921199"/>
    <w:rsid w:val="009223BB"/>
    <w:rsid w:val="00922E4C"/>
    <w:rsid w:val="00923227"/>
    <w:rsid w:val="00926716"/>
    <w:rsid w:val="00926F1B"/>
    <w:rsid w:val="009276B7"/>
    <w:rsid w:val="00927950"/>
    <w:rsid w:val="00927EE8"/>
    <w:rsid w:val="00931A59"/>
    <w:rsid w:val="00932853"/>
    <w:rsid w:val="0093299A"/>
    <w:rsid w:val="009332BA"/>
    <w:rsid w:val="009333A0"/>
    <w:rsid w:val="00933AB9"/>
    <w:rsid w:val="00933C1F"/>
    <w:rsid w:val="00933E72"/>
    <w:rsid w:val="009345A0"/>
    <w:rsid w:val="00934CDD"/>
    <w:rsid w:val="00935A46"/>
    <w:rsid w:val="0093718A"/>
    <w:rsid w:val="009371E6"/>
    <w:rsid w:val="00937805"/>
    <w:rsid w:val="00940097"/>
    <w:rsid w:val="00940FC5"/>
    <w:rsid w:val="00941091"/>
    <w:rsid w:val="00941261"/>
    <w:rsid w:val="00941C42"/>
    <w:rsid w:val="00941CB8"/>
    <w:rsid w:val="00941E0D"/>
    <w:rsid w:val="0094200F"/>
    <w:rsid w:val="0094527D"/>
    <w:rsid w:val="009473EC"/>
    <w:rsid w:val="00947473"/>
    <w:rsid w:val="009503F8"/>
    <w:rsid w:val="009506E9"/>
    <w:rsid w:val="00950A48"/>
    <w:rsid w:val="009512FD"/>
    <w:rsid w:val="0095130E"/>
    <w:rsid w:val="00953809"/>
    <w:rsid w:val="009554A2"/>
    <w:rsid w:val="0095651F"/>
    <w:rsid w:val="00957E57"/>
    <w:rsid w:val="009602D8"/>
    <w:rsid w:val="0096128B"/>
    <w:rsid w:val="00962E19"/>
    <w:rsid w:val="00963467"/>
    <w:rsid w:val="00964486"/>
    <w:rsid w:val="00964A13"/>
    <w:rsid w:val="00965537"/>
    <w:rsid w:val="0096558E"/>
    <w:rsid w:val="00967C4C"/>
    <w:rsid w:val="009713D9"/>
    <w:rsid w:val="0097155D"/>
    <w:rsid w:val="00971D1B"/>
    <w:rsid w:val="00973544"/>
    <w:rsid w:val="00973BB6"/>
    <w:rsid w:val="00974183"/>
    <w:rsid w:val="0097418E"/>
    <w:rsid w:val="00974E2D"/>
    <w:rsid w:val="00974E30"/>
    <w:rsid w:val="009763AF"/>
    <w:rsid w:val="009768FE"/>
    <w:rsid w:val="00976B58"/>
    <w:rsid w:val="00980151"/>
    <w:rsid w:val="00980194"/>
    <w:rsid w:val="0098155F"/>
    <w:rsid w:val="009826E2"/>
    <w:rsid w:val="0098359A"/>
    <w:rsid w:val="00984698"/>
    <w:rsid w:val="00984CEF"/>
    <w:rsid w:val="0098502F"/>
    <w:rsid w:val="00985336"/>
    <w:rsid w:val="00986CC9"/>
    <w:rsid w:val="00990594"/>
    <w:rsid w:val="009908E7"/>
    <w:rsid w:val="00991FC6"/>
    <w:rsid w:val="0099214C"/>
    <w:rsid w:val="009933D6"/>
    <w:rsid w:val="00994A34"/>
    <w:rsid w:val="00995912"/>
    <w:rsid w:val="00995AA4"/>
    <w:rsid w:val="00996C10"/>
    <w:rsid w:val="00996F01"/>
    <w:rsid w:val="0099701C"/>
    <w:rsid w:val="00997905"/>
    <w:rsid w:val="009A08D5"/>
    <w:rsid w:val="009A1B86"/>
    <w:rsid w:val="009A2115"/>
    <w:rsid w:val="009A39AD"/>
    <w:rsid w:val="009A4079"/>
    <w:rsid w:val="009A4AC0"/>
    <w:rsid w:val="009A51BC"/>
    <w:rsid w:val="009A51DE"/>
    <w:rsid w:val="009A6082"/>
    <w:rsid w:val="009A60FE"/>
    <w:rsid w:val="009A6F28"/>
    <w:rsid w:val="009B11B7"/>
    <w:rsid w:val="009B1384"/>
    <w:rsid w:val="009B160E"/>
    <w:rsid w:val="009B168B"/>
    <w:rsid w:val="009B261A"/>
    <w:rsid w:val="009B2BB3"/>
    <w:rsid w:val="009B30DB"/>
    <w:rsid w:val="009B448F"/>
    <w:rsid w:val="009B44C1"/>
    <w:rsid w:val="009B5029"/>
    <w:rsid w:val="009B7405"/>
    <w:rsid w:val="009B79FA"/>
    <w:rsid w:val="009C07EB"/>
    <w:rsid w:val="009C1102"/>
    <w:rsid w:val="009C1AAE"/>
    <w:rsid w:val="009C3B26"/>
    <w:rsid w:val="009C462C"/>
    <w:rsid w:val="009C4655"/>
    <w:rsid w:val="009D22AD"/>
    <w:rsid w:val="009D2801"/>
    <w:rsid w:val="009D2C66"/>
    <w:rsid w:val="009D2E45"/>
    <w:rsid w:val="009D32F3"/>
    <w:rsid w:val="009D4128"/>
    <w:rsid w:val="009D4F76"/>
    <w:rsid w:val="009D5595"/>
    <w:rsid w:val="009D6079"/>
    <w:rsid w:val="009D6527"/>
    <w:rsid w:val="009D7187"/>
    <w:rsid w:val="009D7880"/>
    <w:rsid w:val="009D7D53"/>
    <w:rsid w:val="009E18CE"/>
    <w:rsid w:val="009E34C1"/>
    <w:rsid w:val="009E41B9"/>
    <w:rsid w:val="009E437B"/>
    <w:rsid w:val="009E46F4"/>
    <w:rsid w:val="009E65FF"/>
    <w:rsid w:val="009F00EA"/>
    <w:rsid w:val="009F1333"/>
    <w:rsid w:val="009F13FF"/>
    <w:rsid w:val="009F201B"/>
    <w:rsid w:val="009F2991"/>
    <w:rsid w:val="009F2BFB"/>
    <w:rsid w:val="009F3636"/>
    <w:rsid w:val="009F3F71"/>
    <w:rsid w:val="009F4B86"/>
    <w:rsid w:val="009F64FA"/>
    <w:rsid w:val="009F659F"/>
    <w:rsid w:val="009F74A3"/>
    <w:rsid w:val="009F75EA"/>
    <w:rsid w:val="00A01256"/>
    <w:rsid w:val="00A019B9"/>
    <w:rsid w:val="00A024CD"/>
    <w:rsid w:val="00A062A6"/>
    <w:rsid w:val="00A06E95"/>
    <w:rsid w:val="00A10AAA"/>
    <w:rsid w:val="00A1179D"/>
    <w:rsid w:val="00A123CC"/>
    <w:rsid w:val="00A14A0F"/>
    <w:rsid w:val="00A155D9"/>
    <w:rsid w:val="00A164CC"/>
    <w:rsid w:val="00A1653E"/>
    <w:rsid w:val="00A17031"/>
    <w:rsid w:val="00A1740E"/>
    <w:rsid w:val="00A17B94"/>
    <w:rsid w:val="00A2002A"/>
    <w:rsid w:val="00A211F9"/>
    <w:rsid w:val="00A2279C"/>
    <w:rsid w:val="00A230EB"/>
    <w:rsid w:val="00A235EE"/>
    <w:rsid w:val="00A242E5"/>
    <w:rsid w:val="00A24AA7"/>
    <w:rsid w:val="00A26CFD"/>
    <w:rsid w:val="00A27D4F"/>
    <w:rsid w:val="00A32018"/>
    <w:rsid w:val="00A32487"/>
    <w:rsid w:val="00A32C9D"/>
    <w:rsid w:val="00A3326D"/>
    <w:rsid w:val="00A33986"/>
    <w:rsid w:val="00A339D1"/>
    <w:rsid w:val="00A349F6"/>
    <w:rsid w:val="00A36817"/>
    <w:rsid w:val="00A368F3"/>
    <w:rsid w:val="00A3724F"/>
    <w:rsid w:val="00A4028B"/>
    <w:rsid w:val="00A40EA7"/>
    <w:rsid w:val="00A4220F"/>
    <w:rsid w:val="00A4262C"/>
    <w:rsid w:val="00A43549"/>
    <w:rsid w:val="00A444ED"/>
    <w:rsid w:val="00A451C7"/>
    <w:rsid w:val="00A4568F"/>
    <w:rsid w:val="00A47361"/>
    <w:rsid w:val="00A51ACF"/>
    <w:rsid w:val="00A51FF6"/>
    <w:rsid w:val="00A5387C"/>
    <w:rsid w:val="00A54C19"/>
    <w:rsid w:val="00A54FB4"/>
    <w:rsid w:val="00A5575F"/>
    <w:rsid w:val="00A60AF2"/>
    <w:rsid w:val="00A60CC4"/>
    <w:rsid w:val="00A6307B"/>
    <w:rsid w:val="00A630A9"/>
    <w:rsid w:val="00A63E5F"/>
    <w:rsid w:val="00A6416E"/>
    <w:rsid w:val="00A6474C"/>
    <w:rsid w:val="00A6483D"/>
    <w:rsid w:val="00A64862"/>
    <w:rsid w:val="00A6577E"/>
    <w:rsid w:val="00A67517"/>
    <w:rsid w:val="00A679E2"/>
    <w:rsid w:val="00A7004A"/>
    <w:rsid w:val="00A701BD"/>
    <w:rsid w:val="00A70E73"/>
    <w:rsid w:val="00A7141A"/>
    <w:rsid w:val="00A71678"/>
    <w:rsid w:val="00A721BF"/>
    <w:rsid w:val="00A721EE"/>
    <w:rsid w:val="00A72584"/>
    <w:rsid w:val="00A72A1D"/>
    <w:rsid w:val="00A731EF"/>
    <w:rsid w:val="00A734DA"/>
    <w:rsid w:val="00A74C47"/>
    <w:rsid w:val="00A7666A"/>
    <w:rsid w:val="00A77894"/>
    <w:rsid w:val="00A816F3"/>
    <w:rsid w:val="00A823DF"/>
    <w:rsid w:val="00A827CF"/>
    <w:rsid w:val="00A82AB7"/>
    <w:rsid w:val="00A838EC"/>
    <w:rsid w:val="00A839E0"/>
    <w:rsid w:val="00A83BFC"/>
    <w:rsid w:val="00A849FD"/>
    <w:rsid w:val="00A856D7"/>
    <w:rsid w:val="00A85B11"/>
    <w:rsid w:val="00A86A0C"/>
    <w:rsid w:val="00A9096A"/>
    <w:rsid w:val="00A91091"/>
    <w:rsid w:val="00A91672"/>
    <w:rsid w:val="00A91F5A"/>
    <w:rsid w:val="00A9303B"/>
    <w:rsid w:val="00A9315C"/>
    <w:rsid w:val="00A9469A"/>
    <w:rsid w:val="00A951E7"/>
    <w:rsid w:val="00A95F3B"/>
    <w:rsid w:val="00A96173"/>
    <w:rsid w:val="00A96A5A"/>
    <w:rsid w:val="00A96AC3"/>
    <w:rsid w:val="00A96CB2"/>
    <w:rsid w:val="00A971F7"/>
    <w:rsid w:val="00A97AD8"/>
    <w:rsid w:val="00AA0D4A"/>
    <w:rsid w:val="00AA1824"/>
    <w:rsid w:val="00AA3104"/>
    <w:rsid w:val="00AA4362"/>
    <w:rsid w:val="00AA4826"/>
    <w:rsid w:val="00AA6AEA"/>
    <w:rsid w:val="00AA716A"/>
    <w:rsid w:val="00AA7392"/>
    <w:rsid w:val="00AB0111"/>
    <w:rsid w:val="00AB11D2"/>
    <w:rsid w:val="00AB26E3"/>
    <w:rsid w:val="00AB2CA8"/>
    <w:rsid w:val="00AB386E"/>
    <w:rsid w:val="00AB3A3A"/>
    <w:rsid w:val="00AB3B06"/>
    <w:rsid w:val="00AB4242"/>
    <w:rsid w:val="00AB4492"/>
    <w:rsid w:val="00AB453E"/>
    <w:rsid w:val="00AB459D"/>
    <w:rsid w:val="00AB50A7"/>
    <w:rsid w:val="00AB75EA"/>
    <w:rsid w:val="00AC1AA7"/>
    <w:rsid w:val="00AC280F"/>
    <w:rsid w:val="00AC2A7D"/>
    <w:rsid w:val="00AC3515"/>
    <w:rsid w:val="00AC444D"/>
    <w:rsid w:val="00AC4DBA"/>
    <w:rsid w:val="00AC56DE"/>
    <w:rsid w:val="00AC5F56"/>
    <w:rsid w:val="00AC62C3"/>
    <w:rsid w:val="00AC7129"/>
    <w:rsid w:val="00AC76D7"/>
    <w:rsid w:val="00AD031D"/>
    <w:rsid w:val="00AD049B"/>
    <w:rsid w:val="00AD070A"/>
    <w:rsid w:val="00AD157E"/>
    <w:rsid w:val="00AD1F11"/>
    <w:rsid w:val="00AD28E6"/>
    <w:rsid w:val="00AD3377"/>
    <w:rsid w:val="00AD39E1"/>
    <w:rsid w:val="00AD3A9C"/>
    <w:rsid w:val="00AD3D0A"/>
    <w:rsid w:val="00AD4192"/>
    <w:rsid w:val="00AD478D"/>
    <w:rsid w:val="00AD4A00"/>
    <w:rsid w:val="00AD4B32"/>
    <w:rsid w:val="00AD4DA7"/>
    <w:rsid w:val="00AD65FB"/>
    <w:rsid w:val="00AD67F7"/>
    <w:rsid w:val="00AE0591"/>
    <w:rsid w:val="00AE1935"/>
    <w:rsid w:val="00AE1AA5"/>
    <w:rsid w:val="00AE2C38"/>
    <w:rsid w:val="00AE3429"/>
    <w:rsid w:val="00AE3683"/>
    <w:rsid w:val="00AE46D6"/>
    <w:rsid w:val="00AE4F94"/>
    <w:rsid w:val="00AE50A0"/>
    <w:rsid w:val="00AE554D"/>
    <w:rsid w:val="00AE5F60"/>
    <w:rsid w:val="00AE7856"/>
    <w:rsid w:val="00AE7AAA"/>
    <w:rsid w:val="00AF15BF"/>
    <w:rsid w:val="00AF2395"/>
    <w:rsid w:val="00AF2801"/>
    <w:rsid w:val="00AF3AA0"/>
    <w:rsid w:val="00AF4154"/>
    <w:rsid w:val="00AF4EB5"/>
    <w:rsid w:val="00AF4EB6"/>
    <w:rsid w:val="00AF59EC"/>
    <w:rsid w:val="00AF61A9"/>
    <w:rsid w:val="00AF6975"/>
    <w:rsid w:val="00AF71BD"/>
    <w:rsid w:val="00AF7651"/>
    <w:rsid w:val="00B00ECF"/>
    <w:rsid w:val="00B01672"/>
    <w:rsid w:val="00B02A92"/>
    <w:rsid w:val="00B0375D"/>
    <w:rsid w:val="00B04061"/>
    <w:rsid w:val="00B040E1"/>
    <w:rsid w:val="00B05327"/>
    <w:rsid w:val="00B07B23"/>
    <w:rsid w:val="00B1276C"/>
    <w:rsid w:val="00B128FA"/>
    <w:rsid w:val="00B13A53"/>
    <w:rsid w:val="00B1406A"/>
    <w:rsid w:val="00B144F3"/>
    <w:rsid w:val="00B15FA9"/>
    <w:rsid w:val="00B176F2"/>
    <w:rsid w:val="00B22268"/>
    <w:rsid w:val="00B23EF6"/>
    <w:rsid w:val="00B258DB"/>
    <w:rsid w:val="00B26C9E"/>
    <w:rsid w:val="00B30980"/>
    <w:rsid w:val="00B30F72"/>
    <w:rsid w:val="00B314AF"/>
    <w:rsid w:val="00B31C07"/>
    <w:rsid w:val="00B321AB"/>
    <w:rsid w:val="00B34A64"/>
    <w:rsid w:val="00B35844"/>
    <w:rsid w:val="00B35F86"/>
    <w:rsid w:val="00B37E6D"/>
    <w:rsid w:val="00B40518"/>
    <w:rsid w:val="00B409D3"/>
    <w:rsid w:val="00B40BA7"/>
    <w:rsid w:val="00B41B6F"/>
    <w:rsid w:val="00B42673"/>
    <w:rsid w:val="00B4297C"/>
    <w:rsid w:val="00B44277"/>
    <w:rsid w:val="00B44946"/>
    <w:rsid w:val="00B44AB3"/>
    <w:rsid w:val="00B44E3B"/>
    <w:rsid w:val="00B45C85"/>
    <w:rsid w:val="00B47393"/>
    <w:rsid w:val="00B47894"/>
    <w:rsid w:val="00B478C3"/>
    <w:rsid w:val="00B47BCB"/>
    <w:rsid w:val="00B5122E"/>
    <w:rsid w:val="00B5348F"/>
    <w:rsid w:val="00B536CB"/>
    <w:rsid w:val="00B54543"/>
    <w:rsid w:val="00B5463F"/>
    <w:rsid w:val="00B54C9A"/>
    <w:rsid w:val="00B566F5"/>
    <w:rsid w:val="00B573C4"/>
    <w:rsid w:val="00B57591"/>
    <w:rsid w:val="00B577C1"/>
    <w:rsid w:val="00B61071"/>
    <w:rsid w:val="00B616C2"/>
    <w:rsid w:val="00B61CBA"/>
    <w:rsid w:val="00B62655"/>
    <w:rsid w:val="00B628BD"/>
    <w:rsid w:val="00B62BB2"/>
    <w:rsid w:val="00B64374"/>
    <w:rsid w:val="00B655DB"/>
    <w:rsid w:val="00B657FB"/>
    <w:rsid w:val="00B65D63"/>
    <w:rsid w:val="00B65ED6"/>
    <w:rsid w:val="00B66EA8"/>
    <w:rsid w:val="00B701A4"/>
    <w:rsid w:val="00B70459"/>
    <w:rsid w:val="00B70C53"/>
    <w:rsid w:val="00B71E1A"/>
    <w:rsid w:val="00B72519"/>
    <w:rsid w:val="00B74E1A"/>
    <w:rsid w:val="00B76A8B"/>
    <w:rsid w:val="00B7744C"/>
    <w:rsid w:val="00B802AF"/>
    <w:rsid w:val="00B80EA1"/>
    <w:rsid w:val="00B81534"/>
    <w:rsid w:val="00B8171D"/>
    <w:rsid w:val="00B824EA"/>
    <w:rsid w:val="00B82688"/>
    <w:rsid w:val="00B82A09"/>
    <w:rsid w:val="00B915B3"/>
    <w:rsid w:val="00B91F79"/>
    <w:rsid w:val="00B92AC6"/>
    <w:rsid w:val="00B943B0"/>
    <w:rsid w:val="00B95016"/>
    <w:rsid w:val="00B95D5A"/>
    <w:rsid w:val="00B95EE3"/>
    <w:rsid w:val="00B96259"/>
    <w:rsid w:val="00B97C76"/>
    <w:rsid w:val="00BA0449"/>
    <w:rsid w:val="00BA0DC4"/>
    <w:rsid w:val="00BA17F7"/>
    <w:rsid w:val="00BA1CA0"/>
    <w:rsid w:val="00BA1FAA"/>
    <w:rsid w:val="00BA25E0"/>
    <w:rsid w:val="00BA360E"/>
    <w:rsid w:val="00BA3FE6"/>
    <w:rsid w:val="00BA52E2"/>
    <w:rsid w:val="00BA54C2"/>
    <w:rsid w:val="00BA7064"/>
    <w:rsid w:val="00BA7348"/>
    <w:rsid w:val="00BA793D"/>
    <w:rsid w:val="00BB119F"/>
    <w:rsid w:val="00BB20BD"/>
    <w:rsid w:val="00BB376A"/>
    <w:rsid w:val="00BB40C2"/>
    <w:rsid w:val="00BB455F"/>
    <w:rsid w:val="00BB5297"/>
    <w:rsid w:val="00BB648B"/>
    <w:rsid w:val="00BB6A77"/>
    <w:rsid w:val="00BB7EA7"/>
    <w:rsid w:val="00BC090B"/>
    <w:rsid w:val="00BC0E7F"/>
    <w:rsid w:val="00BC179C"/>
    <w:rsid w:val="00BC1974"/>
    <w:rsid w:val="00BC482A"/>
    <w:rsid w:val="00BC493F"/>
    <w:rsid w:val="00BC59AA"/>
    <w:rsid w:val="00BC59C4"/>
    <w:rsid w:val="00BC5A65"/>
    <w:rsid w:val="00BC5ADC"/>
    <w:rsid w:val="00BC5C01"/>
    <w:rsid w:val="00BC6D3C"/>
    <w:rsid w:val="00BC6FE7"/>
    <w:rsid w:val="00BC7087"/>
    <w:rsid w:val="00BD00B8"/>
    <w:rsid w:val="00BD011F"/>
    <w:rsid w:val="00BD20CF"/>
    <w:rsid w:val="00BD2549"/>
    <w:rsid w:val="00BD2B62"/>
    <w:rsid w:val="00BD33BB"/>
    <w:rsid w:val="00BD4478"/>
    <w:rsid w:val="00BD5747"/>
    <w:rsid w:val="00BD5F1A"/>
    <w:rsid w:val="00BD6EFB"/>
    <w:rsid w:val="00BD6FD4"/>
    <w:rsid w:val="00BD7352"/>
    <w:rsid w:val="00BD7614"/>
    <w:rsid w:val="00BE0911"/>
    <w:rsid w:val="00BE1D9E"/>
    <w:rsid w:val="00BE1E03"/>
    <w:rsid w:val="00BE2F0B"/>
    <w:rsid w:val="00BE3367"/>
    <w:rsid w:val="00BE3F36"/>
    <w:rsid w:val="00BE5910"/>
    <w:rsid w:val="00BE5BFB"/>
    <w:rsid w:val="00BE5D5A"/>
    <w:rsid w:val="00BE6ABA"/>
    <w:rsid w:val="00BE6CBA"/>
    <w:rsid w:val="00BE738F"/>
    <w:rsid w:val="00BE7FD5"/>
    <w:rsid w:val="00BF0111"/>
    <w:rsid w:val="00BF06EA"/>
    <w:rsid w:val="00BF0EB8"/>
    <w:rsid w:val="00BF134C"/>
    <w:rsid w:val="00BF1643"/>
    <w:rsid w:val="00BF2FB8"/>
    <w:rsid w:val="00BF2FCF"/>
    <w:rsid w:val="00BF3584"/>
    <w:rsid w:val="00BF3E00"/>
    <w:rsid w:val="00BF49D3"/>
    <w:rsid w:val="00BF4F71"/>
    <w:rsid w:val="00BF522B"/>
    <w:rsid w:val="00BF7151"/>
    <w:rsid w:val="00BF7696"/>
    <w:rsid w:val="00BF7FB6"/>
    <w:rsid w:val="00C00132"/>
    <w:rsid w:val="00C006DA"/>
    <w:rsid w:val="00C00B17"/>
    <w:rsid w:val="00C00E1E"/>
    <w:rsid w:val="00C01CD0"/>
    <w:rsid w:val="00C03247"/>
    <w:rsid w:val="00C03301"/>
    <w:rsid w:val="00C04216"/>
    <w:rsid w:val="00C04338"/>
    <w:rsid w:val="00C04414"/>
    <w:rsid w:val="00C04ED5"/>
    <w:rsid w:val="00C0539C"/>
    <w:rsid w:val="00C05AA5"/>
    <w:rsid w:val="00C061ED"/>
    <w:rsid w:val="00C06C98"/>
    <w:rsid w:val="00C1055A"/>
    <w:rsid w:val="00C1072B"/>
    <w:rsid w:val="00C112C0"/>
    <w:rsid w:val="00C139C4"/>
    <w:rsid w:val="00C15C28"/>
    <w:rsid w:val="00C15C8B"/>
    <w:rsid w:val="00C16653"/>
    <w:rsid w:val="00C2054A"/>
    <w:rsid w:val="00C21EBC"/>
    <w:rsid w:val="00C23D22"/>
    <w:rsid w:val="00C25E62"/>
    <w:rsid w:val="00C2608D"/>
    <w:rsid w:val="00C30324"/>
    <w:rsid w:val="00C3066E"/>
    <w:rsid w:val="00C322BF"/>
    <w:rsid w:val="00C32684"/>
    <w:rsid w:val="00C33015"/>
    <w:rsid w:val="00C331CC"/>
    <w:rsid w:val="00C33231"/>
    <w:rsid w:val="00C34855"/>
    <w:rsid w:val="00C36297"/>
    <w:rsid w:val="00C365F3"/>
    <w:rsid w:val="00C367C6"/>
    <w:rsid w:val="00C4081E"/>
    <w:rsid w:val="00C4107D"/>
    <w:rsid w:val="00C4145F"/>
    <w:rsid w:val="00C4370A"/>
    <w:rsid w:val="00C438E9"/>
    <w:rsid w:val="00C457D2"/>
    <w:rsid w:val="00C45B25"/>
    <w:rsid w:val="00C45F14"/>
    <w:rsid w:val="00C460F4"/>
    <w:rsid w:val="00C47B26"/>
    <w:rsid w:val="00C50207"/>
    <w:rsid w:val="00C54AC9"/>
    <w:rsid w:val="00C55398"/>
    <w:rsid w:val="00C57319"/>
    <w:rsid w:val="00C57C9C"/>
    <w:rsid w:val="00C60109"/>
    <w:rsid w:val="00C634DC"/>
    <w:rsid w:val="00C64F9B"/>
    <w:rsid w:val="00C6527F"/>
    <w:rsid w:val="00C65667"/>
    <w:rsid w:val="00C65B9A"/>
    <w:rsid w:val="00C66198"/>
    <w:rsid w:val="00C66AD6"/>
    <w:rsid w:val="00C66EAC"/>
    <w:rsid w:val="00C671EF"/>
    <w:rsid w:val="00C70BE5"/>
    <w:rsid w:val="00C70EE6"/>
    <w:rsid w:val="00C71887"/>
    <w:rsid w:val="00C7260C"/>
    <w:rsid w:val="00C72CF4"/>
    <w:rsid w:val="00C73B08"/>
    <w:rsid w:val="00C74D83"/>
    <w:rsid w:val="00C750B5"/>
    <w:rsid w:val="00C7597E"/>
    <w:rsid w:val="00C759E2"/>
    <w:rsid w:val="00C75FAC"/>
    <w:rsid w:val="00C75FCE"/>
    <w:rsid w:val="00C769ED"/>
    <w:rsid w:val="00C77054"/>
    <w:rsid w:val="00C771FF"/>
    <w:rsid w:val="00C7792B"/>
    <w:rsid w:val="00C800E1"/>
    <w:rsid w:val="00C8225A"/>
    <w:rsid w:val="00C82FAB"/>
    <w:rsid w:val="00C85A81"/>
    <w:rsid w:val="00C8667C"/>
    <w:rsid w:val="00C86C46"/>
    <w:rsid w:val="00C87710"/>
    <w:rsid w:val="00C9027E"/>
    <w:rsid w:val="00C907B0"/>
    <w:rsid w:val="00C91695"/>
    <w:rsid w:val="00C919F0"/>
    <w:rsid w:val="00C922B6"/>
    <w:rsid w:val="00C924CD"/>
    <w:rsid w:val="00C93BFF"/>
    <w:rsid w:val="00C93F58"/>
    <w:rsid w:val="00C93F9B"/>
    <w:rsid w:val="00C94518"/>
    <w:rsid w:val="00C948E9"/>
    <w:rsid w:val="00C95BAF"/>
    <w:rsid w:val="00C95BC8"/>
    <w:rsid w:val="00C9600D"/>
    <w:rsid w:val="00C965BB"/>
    <w:rsid w:val="00C97F0A"/>
    <w:rsid w:val="00CA0023"/>
    <w:rsid w:val="00CA0DAD"/>
    <w:rsid w:val="00CA266F"/>
    <w:rsid w:val="00CA2C4E"/>
    <w:rsid w:val="00CA2E59"/>
    <w:rsid w:val="00CA3684"/>
    <w:rsid w:val="00CA3A99"/>
    <w:rsid w:val="00CA49D9"/>
    <w:rsid w:val="00CA49DE"/>
    <w:rsid w:val="00CA4AAB"/>
    <w:rsid w:val="00CA560B"/>
    <w:rsid w:val="00CA5AAF"/>
    <w:rsid w:val="00CA5E3E"/>
    <w:rsid w:val="00CA6CB8"/>
    <w:rsid w:val="00CA7B90"/>
    <w:rsid w:val="00CB0972"/>
    <w:rsid w:val="00CB0C66"/>
    <w:rsid w:val="00CB16CF"/>
    <w:rsid w:val="00CB22D4"/>
    <w:rsid w:val="00CB2440"/>
    <w:rsid w:val="00CB5250"/>
    <w:rsid w:val="00CB5D3C"/>
    <w:rsid w:val="00CB64F0"/>
    <w:rsid w:val="00CB66A5"/>
    <w:rsid w:val="00CB747D"/>
    <w:rsid w:val="00CB780C"/>
    <w:rsid w:val="00CB7946"/>
    <w:rsid w:val="00CC055A"/>
    <w:rsid w:val="00CC0B1A"/>
    <w:rsid w:val="00CC336A"/>
    <w:rsid w:val="00CC38C9"/>
    <w:rsid w:val="00CC410B"/>
    <w:rsid w:val="00CC681A"/>
    <w:rsid w:val="00CC7E7D"/>
    <w:rsid w:val="00CD1163"/>
    <w:rsid w:val="00CD11F4"/>
    <w:rsid w:val="00CD1564"/>
    <w:rsid w:val="00CD15CE"/>
    <w:rsid w:val="00CD2672"/>
    <w:rsid w:val="00CD2D34"/>
    <w:rsid w:val="00CD3D1F"/>
    <w:rsid w:val="00CD5178"/>
    <w:rsid w:val="00CD52C1"/>
    <w:rsid w:val="00CD61C7"/>
    <w:rsid w:val="00CD6223"/>
    <w:rsid w:val="00CD6244"/>
    <w:rsid w:val="00CD6C11"/>
    <w:rsid w:val="00CD6F1F"/>
    <w:rsid w:val="00CD700C"/>
    <w:rsid w:val="00CE05B2"/>
    <w:rsid w:val="00CE0EBE"/>
    <w:rsid w:val="00CE1F4C"/>
    <w:rsid w:val="00CE20A6"/>
    <w:rsid w:val="00CE2511"/>
    <w:rsid w:val="00CE2D1B"/>
    <w:rsid w:val="00CE3117"/>
    <w:rsid w:val="00CE45F1"/>
    <w:rsid w:val="00CE4EFF"/>
    <w:rsid w:val="00CE5C05"/>
    <w:rsid w:val="00CE5DDB"/>
    <w:rsid w:val="00CE6F37"/>
    <w:rsid w:val="00CF1BC8"/>
    <w:rsid w:val="00CF2A72"/>
    <w:rsid w:val="00CF2BC1"/>
    <w:rsid w:val="00CF2F25"/>
    <w:rsid w:val="00CF468F"/>
    <w:rsid w:val="00CF4F21"/>
    <w:rsid w:val="00CF525F"/>
    <w:rsid w:val="00CF5330"/>
    <w:rsid w:val="00CF57D5"/>
    <w:rsid w:val="00CF5FBB"/>
    <w:rsid w:val="00CF66D0"/>
    <w:rsid w:val="00CF6E1D"/>
    <w:rsid w:val="00D006D4"/>
    <w:rsid w:val="00D016E0"/>
    <w:rsid w:val="00D025EB"/>
    <w:rsid w:val="00D02DAD"/>
    <w:rsid w:val="00D050C0"/>
    <w:rsid w:val="00D056B7"/>
    <w:rsid w:val="00D06055"/>
    <w:rsid w:val="00D071C7"/>
    <w:rsid w:val="00D10DE2"/>
    <w:rsid w:val="00D11197"/>
    <w:rsid w:val="00D1257B"/>
    <w:rsid w:val="00D126AD"/>
    <w:rsid w:val="00D1632C"/>
    <w:rsid w:val="00D16A71"/>
    <w:rsid w:val="00D16FF4"/>
    <w:rsid w:val="00D17A03"/>
    <w:rsid w:val="00D20C26"/>
    <w:rsid w:val="00D21ACB"/>
    <w:rsid w:val="00D223E2"/>
    <w:rsid w:val="00D227C4"/>
    <w:rsid w:val="00D231BC"/>
    <w:rsid w:val="00D235CA"/>
    <w:rsid w:val="00D2420D"/>
    <w:rsid w:val="00D2554F"/>
    <w:rsid w:val="00D27A26"/>
    <w:rsid w:val="00D300C8"/>
    <w:rsid w:val="00D31F15"/>
    <w:rsid w:val="00D32521"/>
    <w:rsid w:val="00D32779"/>
    <w:rsid w:val="00D32D31"/>
    <w:rsid w:val="00D33958"/>
    <w:rsid w:val="00D34003"/>
    <w:rsid w:val="00D34875"/>
    <w:rsid w:val="00D3507F"/>
    <w:rsid w:val="00D350D7"/>
    <w:rsid w:val="00D35116"/>
    <w:rsid w:val="00D35616"/>
    <w:rsid w:val="00D3569D"/>
    <w:rsid w:val="00D37199"/>
    <w:rsid w:val="00D403CD"/>
    <w:rsid w:val="00D4083E"/>
    <w:rsid w:val="00D41760"/>
    <w:rsid w:val="00D41D38"/>
    <w:rsid w:val="00D42476"/>
    <w:rsid w:val="00D428BF"/>
    <w:rsid w:val="00D44135"/>
    <w:rsid w:val="00D4450A"/>
    <w:rsid w:val="00D44638"/>
    <w:rsid w:val="00D45A94"/>
    <w:rsid w:val="00D45E79"/>
    <w:rsid w:val="00D46A4E"/>
    <w:rsid w:val="00D47116"/>
    <w:rsid w:val="00D47A45"/>
    <w:rsid w:val="00D50513"/>
    <w:rsid w:val="00D50FF5"/>
    <w:rsid w:val="00D524FF"/>
    <w:rsid w:val="00D5383C"/>
    <w:rsid w:val="00D55EF7"/>
    <w:rsid w:val="00D565CE"/>
    <w:rsid w:val="00D568A0"/>
    <w:rsid w:val="00D56B47"/>
    <w:rsid w:val="00D56E6E"/>
    <w:rsid w:val="00D575C6"/>
    <w:rsid w:val="00D57727"/>
    <w:rsid w:val="00D60070"/>
    <w:rsid w:val="00D60850"/>
    <w:rsid w:val="00D62E06"/>
    <w:rsid w:val="00D64BC3"/>
    <w:rsid w:val="00D66A89"/>
    <w:rsid w:val="00D67683"/>
    <w:rsid w:val="00D67D4A"/>
    <w:rsid w:val="00D7017F"/>
    <w:rsid w:val="00D70489"/>
    <w:rsid w:val="00D70597"/>
    <w:rsid w:val="00D708A1"/>
    <w:rsid w:val="00D719DB"/>
    <w:rsid w:val="00D71EDD"/>
    <w:rsid w:val="00D71FDD"/>
    <w:rsid w:val="00D72C98"/>
    <w:rsid w:val="00D73FF3"/>
    <w:rsid w:val="00D742CF"/>
    <w:rsid w:val="00D748A2"/>
    <w:rsid w:val="00D7612E"/>
    <w:rsid w:val="00D76B08"/>
    <w:rsid w:val="00D77C4E"/>
    <w:rsid w:val="00D8163F"/>
    <w:rsid w:val="00D81675"/>
    <w:rsid w:val="00D81FD4"/>
    <w:rsid w:val="00D83970"/>
    <w:rsid w:val="00D83CDA"/>
    <w:rsid w:val="00D853C6"/>
    <w:rsid w:val="00D86B66"/>
    <w:rsid w:val="00D87B4A"/>
    <w:rsid w:val="00D91026"/>
    <w:rsid w:val="00D93098"/>
    <w:rsid w:val="00D930F9"/>
    <w:rsid w:val="00D937DC"/>
    <w:rsid w:val="00D93CB8"/>
    <w:rsid w:val="00D93CBC"/>
    <w:rsid w:val="00D94789"/>
    <w:rsid w:val="00D95070"/>
    <w:rsid w:val="00D95542"/>
    <w:rsid w:val="00D95573"/>
    <w:rsid w:val="00D9645B"/>
    <w:rsid w:val="00D96710"/>
    <w:rsid w:val="00D96917"/>
    <w:rsid w:val="00D975AE"/>
    <w:rsid w:val="00D978B2"/>
    <w:rsid w:val="00DA0F56"/>
    <w:rsid w:val="00DA0FC6"/>
    <w:rsid w:val="00DA17CF"/>
    <w:rsid w:val="00DA34A2"/>
    <w:rsid w:val="00DA3F1D"/>
    <w:rsid w:val="00DA4B4C"/>
    <w:rsid w:val="00DA4C3B"/>
    <w:rsid w:val="00DA51C2"/>
    <w:rsid w:val="00DA5C8D"/>
    <w:rsid w:val="00DA7099"/>
    <w:rsid w:val="00DA7902"/>
    <w:rsid w:val="00DA7D33"/>
    <w:rsid w:val="00DB2943"/>
    <w:rsid w:val="00DB29B5"/>
    <w:rsid w:val="00DB2A92"/>
    <w:rsid w:val="00DB2C67"/>
    <w:rsid w:val="00DB2EAC"/>
    <w:rsid w:val="00DB2F5A"/>
    <w:rsid w:val="00DB417D"/>
    <w:rsid w:val="00DB4538"/>
    <w:rsid w:val="00DB473B"/>
    <w:rsid w:val="00DB526C"/>
    <w:rsid w:val="00DB5270"/>
    <w:rsid w:val="00DB67B5"/>
    <w:rsid w:val="00DB6FDA"/>
    <w:rsid w:val="00DC032A"/>
    <w:rsid w:val="00DC0DA1"/>
    <w:rsid w:val="00DC0DB1"/>
    <w:rsid w:val="00DC1114"/>
    <w:rsid w:val="00DC1432"/>
    <w:rsid w:val="00DC30A5"/>
    <w:rsid w:val="00DC56E1"/>
    <w:rsid w:val="00DC590D"/>
    <w:rsid w:val="00DC6643"/>
    <w:rsid w:val="00DC665F"/>
    <w:rsid w:val="00DD021E"/>
    <w:rsid w:val="00DD090B"/>
    <w:rsid w:val="00DD30A6"/>
    <w:rsid w:val="00DD414A"/>
    <w:rsid w:val="00DD462D"/>
    <w:rsid w:val="00DD58D1"/>
    <w:rsid w:val="00DD792B"/>
    <w:rsid w:val="00DE1793"/>
    <w:rsid w:val="00DE358E"/>
    <w:rsid w:val="00DE3AA8"/>
    <w:rsid w:val="00DE55C5"/>
    <w:rsid w:val="00DE607A"/>
    <w:rsid w:val="00DE672B"/>
    <w:rsid w:val="00DE68D6"/>
    <w:rsid w:val="00DE7E57"/>
    <w:rsid w:val="00DF3454"/>
    <w:rsid w:val="00DF3C94"/>
    <w:rsid w:val="00DF6702"/>
    <w:rsid w:val="00DF6C29"/>
    <w:rsid w:val="00DF72E6"/>
    <w:rsid w:val="00E00D55"/>
    <w:rsid w:val="00E01119"/>
    <w:rsid w:val="00E01181"/>
    <w:rsid w:val="00E019F3"/>
    <w:rsid w:val="00E02972"/>
    <w:rsid w:val="00E02FE6"/>
    <w:rsid w:val="00E0482A"/>
    <w:rsid w:val="00E04F20"/>
    <w:rsid w:val="00E04F2E"/>
    <w:rsid w:val="00E05882"/>
    <w:rsid w:val="00E0659C"/>
    <w:rsid w:val="00E06F5A"/>
    <w:rsid w:val="00E07AD2"/>
    <w:rsid w:val="00E1090D"/>
    <w:rsid w:val="00E12610"/>
    <w:rsid w:val="00E12B68"/>
    <w:rsid w:val="00E133F8"/>
    <w:rsid w:val="00E138A2"/>
    <w:rsid w:val="00E13E68"/>
    <w:rsid w:val="00E1436D"/>
    <w:rsid w:val="00E15F54"/>
    <w:rsid w:val="00E168BE"/>
    <w:rsid w:val="00E16D0E"/>
    <w:rsid w:val="00E17AAB"/>
    <w:rsid w:val="00E2075B"/>
    <w:rsid w:val="00E20F04"/>
    <w:rsid w:val="00E21C40"/>
    <w:rsid w:val="00E23382"/>
    <w:rsid w:val="00E25727"/>
    <w:rsid w:val="00E25FB3"/>
    <w:rsid w:val="00E271BC"/>
    <w:rsid w:val="00E272B9"/>
    <w:rsid w:val="00E31012"/>
    <w:rsid w:val="00E319DA"/>
    <w:rsid w:val="00E31BC0"/>
    <w:rsid w:val="00E327F2"/>
    <w:rsid w:val="00E32A32"/>
    <w:rsid w:val="00E33235"/>
    <w:rsid w:val="00E33DE2"/>
    <w:rsid w:val="00E34F1E"/>
    <w:rsid w:val="00E354C5"/>
    <w:rsid w:val="00E35E02"/>
    <w:rsid w:val="00E35EE1"/>
    <w:rsid w:val="00E3632E"/>
    <w:rsid w:val="00E36387"/>
    <w:rsid w:val="00E36404"/>
    <w:rsid w:val="00E3711F"/>
    <w:rsid w:val="00E37156"/>
    <w:rsid w:val="00E37CBE"/>
    <w:rsid w:val="00E41FE1"/>
    <w:rsid w:val="00E4399C"/>
    <w:rsid w:val="00E44171"/>
    <w:rsid w:val="00E44761"/>
    <w:rsid w:val="00E45594"/>
    <w:rsid w:val="00E459DF"/>
    <w:rsid w:val="00E45E75"/>
    <w:rsid w:val="00E45EC3"/>
    <w:rsid w:val="00E46BD3"/>
    <w:rsid w:val="00E47718"/>
    <w:rsid w:val="00E50B65"/>
    <w:rsid w:val="00E53210"/>
    <w:rsid w:val="00E542F7"/>
    <w:rsid w:val="00E555D5"/>
    <w:rsid w:val="00E5620F"/>
    <w:rsid w:val="00E5647B"/>
    <w:rsid w:val="00E6298C"/>
    <w:rsid w:val="00E62AF2"/>
    <w:rsid w:val="00E62BB3"/>
    <w:rsid w:val="00E62C6A"/>
    <w:rsid w:val="00E630D8"/>
    <w:rsid w:val="00E639F3"/>
    <w:rsid w:val="00E63C6D"/>
    <w:rsid w:val="00E64448"/>
    <w:rsid w:val="00E645C8"/>
    <w:rsid w:val="00E65B1D"/>
    <w:rsid w:val="00E67226"/>
    <w:rsid w:val="00E6743E"/>
    <w:rsid w:val="00E67D16"/>
    <w:rsid w:val="00E67E47"/>
    <w:rsid w:val="00E67E87"/>
    <w:rsid w:val="00E718EC"/>
    <w:rsid w:val="00E71FAC"/>
    <w:rsid w:val="00E737B0"/>
    <w:rsid w:val="00E73F6E"/>
    <w:rsid w:val="00E74088"/>
    <w:rsid w:val="00E74E12"/>
    <w:rsid w:val="00E74E98"/>
    <w:rsid w:val="00E75115"/>
    <w:rsid w:val="00E75CC1"/>
    <w:rsid w:val="00E76C53"/>
    <w:rsid w:val="00E76CBE"/>
    <w:rsid w:val="00E76DC5"/>
    <w:rsid w:val="00E80265"/>
    <w:rsid w:val="00E814C7"/>
    <w:rsid w:val="00E81655"/>
    <w:rsid w:val="00E83D50"/>
    <w:rsid w:val="00E84844"/>
    <w:rsid w:val="00E84B62"/>
    <w:rsid w:val="00E84CEB"/>
    <w:rsid w:val="00E85CA4"/>
    <w:rsid w:val="00E86CFD"/>
    <w:rsid w:val="00E874C2"/>
    <w:rsid w:val="00E903D1"/>
    <w:rsid w:val="00E90AE3"/>
    <w:rsid w:val="00E91B4B"/>
    <w:rsid w:val="00E91DE3"/>
    <w:rsid w:val="00E924FA"/>
    <w:rsid w:val="00E93F21"/>
    <w:rsid w:val="00E943AA"/>
    <w:rsid w:val="00E94810"/>
    <w:rsid w:val="00E95FE4"/>
    <w:rsid w:val="00E965FD"/>
    <w:rsid w:val="00E972A1"/>
    <w:rsid w:val="00EA04E2"/>
    <w:rsid w:val="00EA0883"/>
    <w:rsid w:val="00EA1A09"/>
    <w:rsid w:val="00EA1BDF"/>
    <w:rsid w:val="00EA2F1E"/>
    <w:rsid w:val="00EA3288"/>
    <w:rsid w:val="00EA43DC"/>
    <w:rsid w:val="00EA4C94"/>
    <w:rsid w:val="00EA62A1"/>
    <w:rsid w:val="00EA649A"/>
    <w:rsid w:val="00EA739A"/>
    <w:rsid w:val="00EA742D"/>
    <w:rsid w:val="00EB0029"/>
    <w:rsid w:val="00EB39C3"/>
    <w:rsid w:val="00EB4F9C"/>
    <w:rsid w:val="00EB74FC"/>
    <w:rsid w:val="00EC1AD9"/>
    <w:rsid w:val="00EC21D4"/>
    <w:rsid w:val="00EC361D"/>
    <w:rsid w:val="00EC42F6"/>
    <w:rsid w:val="00EC45AD"/>
    <w:rsid w:val="00EC5FEC"/>
    <w:rsid w:val="00EC657B"/>
    <w:rsid w:val="00EC75EE"/>
    <w:rsid w:val="00EC77EA"/>
    <w:rsid w:val="00ED016D"/>
    <w:rsid w:val="00ED0B0B"/>
    <w:rsid w:val="00ED178B"/>
    <w:rsid w:val="00ED23F8"/>
    <w:rsid w:val="00ED380D"/>
    <w:rsid w:val="00ED3DF3"/>
    <w:rsid w:val="00ED4187"/>
    <w:rsid w:val="00ED4368"/>
    <w:rsid w:val="00ED5206"/>
    <w:rsid w:val="00ED5376"/>
    <w:rsid w:val="00ED561C"/>
    <w:rsid w:val="00ED577C"/>
    <w:rsid w:val="00ED5939"/>
    <w:rsid w:val="00ED6250"/>
    <w:rsid w:val="00ED62F7"/>
    <w:rsid w:val="00ED6876"/>
    <w:rsid w:val="00ED6E48"/>
    <w:rsid w:val="00ED7136"/>
    <w:rsid w:val="00ED76E9"/>
    <w:rsid w:val="00EE1F82"/>
    <w:rsid w:val="00EE2068"/>
    <w:rsid w:val="00EE2248"/>
    <w:rsid w:val="00EE2A87"/>
    <w:rsid w:val="00EE2C1D"/>
    <w:rsid w:val="00EE31E4"/>
    <w:rsid w:val="00EE3676"/>
    <w:rsid w:val="00EE4CC6"/>
    <w:rsid w:val="00EE7D91"/>
    <w:rsid w:val="00EF062F"/>
    <w:rsid w:val="00EF13BB"/>
    <w:rsid w:val="00EF1EA5"/>
    <w:rsid w:val="00EF3DEC"/>
    <w:rsid w:val="00EF4738"/>
    <w:rsid w:val="00EF55AE"/>
    <w:rsid w:val="00EF6D2F"/>
    <w:rsid w:val="00EF75AC"/>
    <w:rsid w:val="00EF75FA"/>
    <w:rsid w:val="00EF7ABF"/>
    <w:rsid w:val="00EF7BD6"/>
    <w:rsid w:val="00F000F0"/>
    <w:rsid w:val="00F00A91"/>
    <w:rsid w:val="00F00E52"/>
    <w:rsid w:val="00F0232C"/>
    <w:rsid w:val="00F02366"/>
    <w:rsid w:val="00F023DB"/>
    <w:rsid w:val="00F039E4"/>
    <w:rsid w:val="00F04FA7"/>
    <w:rsid w:val="00F05372"/>
    <w:rsid w:val="00F06323"/>
    <w:rsid w:val="00F06718"/>
    <w:rsid w:val="00F07CD5"/>
    <w:rsid w:val="00F10626"/>
    <w:rsid w:val="00F10D1B"/>
    <w:rsid w:val="00F10F67"/>
    <w:rsid w:val="00F1230C"/>
    <w:rsid w:val="00F1356B"/>
    <w:rsid w:val="00F136DD"/>
    <w:rsid w:val="00F1484C"/>
    <w:rsid w:val="00F15667"/>
    <w:rsid w:val="00F160E8"/>
    <w:rsid w:val="00F17E84"/>
    <w:rsid w:val="00F17F35"/>
    <w:rsid w:val="00F2027D"/>
    <w:rsid w:val="00F2049D"/>
    <w:rsid w:val="00F20904"/>
    <w:rsid w:val="00F2097F"/>
    <w:rsid w:val="00F212BB"/>
    <w:rsid w:val="00F23329"/>
    <w:rsid w:val="00F23888"/>
    <w:rsid w:val="00F241DF"/>
    <w:rsid w:val="00F24A6B"/>
    <w:rsid w:val="00F25515"/>
    <w:rsid w:val="00F27162"/>
    <w:rsid w:val="00F30C94"/>
    <w:rsid w:val="00F32320"/>
    <w:rsid w:val="00F34164"/>
    <w:rsid w:val="00F3504B"/>
    <w:rsid w:val="00F37E11"/>
    <w:rsid w:val="00F40689"/>
    <w:rsid w:val="00F412E5"/>
    <w:rsid w:val="00F44201"/>
    <w:rsid w:val="00F4730A"/>
    <w:rsid w:val="00F477BA"/>
    <w:rsid w:val="00F501CB"/>
    <w:rsid w:val="00F508CA"/>
    <w:rsid w:val="00F50F87"/>
    <w:rsid w:val="00F51229"/>
    <w:rsid w:val="00F5148E"/>
    <w:rsid w:val="00F51D0F"/>
    <w:rsid w:val="00F52053"/>
    <w:rsid w:val="00F52FE8"/>
    <w:rsid w:val="00F535BF"/>
    <w:rsid w:val="00F54037"/>
    <w:rsid w:val="00F56AF2"/>
    <w:rsid w:val="00F56BC8"/>
    <w:rsid w:val="00F578FF"/>
    <w:rsid w:val="00F57B0B"/>
    <w:rsid w:val="00F62AD4"/>
    <w:rsid w:val="00F62B23"/>
    <w:rsid w:val="00F62B90"/>
    <w:rsid w:val="00F63B4A"/>
    <w:rsid w:val="00F64E29"/>
    <w:rsid w:val="00F64EB2"/>
    <w:rsid w:val="00F654C9"/>
    <w:rsid w:val="00F65B33"/>
    <w:rsid w:val="00F666F8"/>
    <w:rsid w:val="00F66953"/>
    <w:rsid w:val="00F701E2"/>
    <w:rsid w:val="00F707F7"/>
    <w:rsid w:val="00F70F4B"/>
    <w:rsid w:val="00F711D7"/>
    <w:rsid w:val="00F72617"/>
    <w:rsid w:val="00F726DA"/>
    <w:rsid w:val="00F74580"/>
    <w:rsid w:val="00F74F94"/>
    <w:rsid w:val="00F77192"/>
    <w:rsid w:val="00F779BD"/>
    <w:rsid w:val="00F77EF2"/>
    <w:rsid w:val="00F800D7"/>
    <w:rsid w:val="00F83092"/>
    <w:rsid w:val="00F84807"/>
    <w:rsid w:val="00F85DF8"/>
    <w:rsid w:val="00F86585"/>
    <w:rsid w:val="00F86623"/>
    <w:rsid w:val="00F86C17"/>
    <w:rsid w:val="00F86CA7"/>
    <w:rsid w:val="00F8745A"/>
    <w:rsid w:val="00F905BB"/>
    <w:rsid w:val="00F90FED"/>
    <w:rsid w:val="00F9106E"/>
    <w:rsid w:val="00F921AD"/>
    <w:rsid w:val="00F9236D"/>
    <w:rsid w:val="00F930CB"/>
    <w:rsid w:val="00F931DF"/>
    <w:rsid w:val="00F93937"/>
    <w:rsid w:val="00F940B7"/>
    <w:rsid w:val="00F94F3C"/>
    <w:rsid w:val="00F951B4"/>
    <w:rsid w:val="00F958A1"/>
    <w:rsid w:val="00F966A3"/>
    <w:rsid w:val="00F97188"/>
    <w:rsid w:val="00F977CC"/>
    <w:rsid w:val="00FA0181"/>
    <w:rsid w:val="00FA02BF"/>
    <w:rsid w:val="00FA1398"/>
    <w:rsid w:val="00FA1FFC"/>
    <w:rsid w:val="00FA27EA"/>
    <w:rsid w:val="00FA2F1B"/>
    <w:rsid w:val="00FA3852"/>
    <w:rsid w:val="00FA4334"/>
    <w:rsid w:val="00FA49FE"/>
    <w:rsid w:val="00FA5C7C"/>
    <w:rsid w:val="00FA62DD"/>
    <w:rsid w:val="00FB0DFB"/>
    <w:rsid w:val="00FB1F8B"/>
    <w:rsid w:val="00FB2175"/>
    <w:rsid w:val="00FB2DD6"/>
    <w:rsid w:val="00FB50C3"/>
    <w:rsid w:val="00FB54E1"/>
    <w:rsid w:val="00FB57F9"/>
    <w:rsid w:val="00FB6690"/>
    <w:rsid w:val="00FB7021"/>
    <w:rsid w:val="00FB780A"/>
    <w:rsid w:val="00FC0CE7"/>
    <w:rsid w:val="00FC0DDC"/>
    <w:rsid w:val="00FC0FF8"/>
    <w:rsid w:val="00FC128A"/>
    <w:rsid w:val="00FC1744"/>
    <w:rsid w:val="00FC21CE"/>
    <w:rsid w:val="00FC2DD6"/>
    <w:rsid w:val="00FC323F"/>
    <w:rsid w:val="00FC329C"/>
    <w:rsid w:val="00FC58B4"/>
    <w:rsid w:val="00FC5DC6"/>
    <w:rsid w:val="00FC6FB7"/>
    <w:rsid w:val="00FC7A2D"/>
    <w:rsid w:val="00FC7BA1"/>
    <w:rsid w:val="00FD0304"/>
    <w:rsid w:val="00FD1995"/>
    <w:rsid w:val="00FD19A5"/>
    <w:rsid w:val="00FD3B54"/>
    <w:rsid w:val="00FD49B0"/>
    <w:rsid w:val="00FD5D71"/>
    <w:rsid w:val="00FD5E7A"/>
    <w:rsid w:val="00FD651F"/>
    <w:rsid w:val="00FD6FE3"/>
    <w:rsid w:val="00FD7418"/>
    <w:rsid w:val="00FE0FAA"/>
    <w:rsid w:val="00FE11C5"/>
    <w:rsid w:val="00FE2F3E"/>
    <w:rsid w:val="00FE3E9F"/>
    <w:rsid w:val="00FE429F"/>
    <w:rsid w:val="00FE4A6C"/>
    <w:rsid w:val="00FE63FC"/>
    <w:rsid w:val="00FE67E0"/>
    <w:rsid w:val="00FF0F80"/>
    <w:rsid w:val="00FF18FC"/>
    <w:rsid w:val="00FF1C84"/>
    <w:rsid w:val="00FF2CC2"/>
    <w:rsid w:val="00FF3831"/>
    <w:rsid w:val="00FF38F7"/>
    <w:rsid w:val="00FF4840"/>
    <w:rsid w:val="00FF4DC4"/>
    <w:rsid w:val="00FF57FE"/>
    <w:rsid w:val="00FF5EC7"/>
    <w:rsid w:val="00FF7E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qFormat="1"/>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EC"/>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9A2115"/>
    <w:pPr>
      <w:keepNext/>
      <w:numPr>
        <w:numId w:val="31"/>
      </w:numPr>
      <w:spacing w:before="360" w:line="240" w:lineRule="auto"/>
      <w:jc w:val="both"/>
      <w:outlineLvl w:val="0"/>
    </w:pPr>
    <w:rPr>
      <w:rFonts w:eastAsia="Calibri" w:cs="Arial"/>
      <w:b/>
      <w:smallCaps/>
      <w:lang w:val="en-US"/>
    </w:rPr>
  </w:style>
  <w:style w:type="paragraph" w:styleId="Heading2">
    <w:name w:val="heading 2"/>
    <w:basedOn w:val="Normal"/>
    <w:next w:val="Normal"/>
    <w:link w:val="Heading2Char"/>
    <w:uiPriority w:val="9"/>
    <w:qFormat/>
    <w:rsid w:val="009A2115"/>
    <w:pPr>
      <w:keepNext/>
      <w:numPr>
        <w:ilvl w:val="1"/>
        <w:numId w:val="31"/>
      </w:numPr>
      <w:spacing w:line="240" w:lineRule="auto"/>
      <w:jc w:val="both"/>
      <w:outlineLvl w:val="1"/>
    </w:pPr>
    <w:rPr>
      <w:rFonts w:eastAsia="Calibri" w:cs="Arial"/>
      <w:b/>
      <w:lang w:val="en-US"/>
    </w:rPr>
  </w:style>
  <w:style w:type="paragraph" w:styleId="Heading3">
    <w:name w:val="heading 3"/>
    <w:basedOn w:val="Normal"/>
    <w:next w:val="Normal"/>
    <w:link w:val="Heading3Char"/>
    <w:uiPriority w:val="9"/>
    <w:qFormat/>
    <w:rsid w:val="009A2115"/>
    <w:pPr>
      <w:keepNext/>
      <w:numPr>
        <w:ilvl w:val="2"/>
        <w:numId w:val="31"/>
      </w:numPr>
      <w:tabs>
        <w:tab w:val="clear" w:pos="1135"/>
        <w:tab w:val="num" w:pos="851"/>
      </w:tabs>
      <w:spacing w:line="240" w:lineRule="auto"/>
      <w:ind w:left="851"/>
      <w:jc w:val="both"/>
      <w:outlineLvl w:val="2"/>
    </w:pPr>
    <w:rPr>
      <w:rFonts w:eastAsia="Calibri" w:cs="Arial"/>
      <w:i/>
      <w:lang w:val="en-US"/>
    </w:rPr>
  </w:style>
  <w:style w:type="paragraph" w:styleId="Heading4">
    <w:name w:val="heading 4"/>
    <w:basedOn w:val="Normal"/>
    <w:next w:val="Normal"/>
    <w:link w:val="Heading4Char"/>
    <w:uiPriority w:val="9"/>
    <w:qFormat/>
    <w:rsid w:val="009A2115"/>
    <w:pPr>
      <w:keepNext/>
      <w:numPr>
        <w:ilvl w:val="3"/>
        <w:numId w:val="31"/>
      </w:numPr>
      <w:spacing w:line="240" w:lineRule="auto"/>
      <w:jc w:val="both"/>
      <w:outlineLvl w:val="3"/>
    </w:pPr>
    <w:rPr>
      <w:rFonts w:eastAsia="Calibri" w:cs="Arial"/>
      <w:lang w:val="en-US"/>
    </w:rPr>
  </w:style>
  <w:style w:type="paragraph" w:styleId="Heading5">
    <w:name w:val="heading 5"/>
    <w:basedOn w:val="Normal"/>
    <w:next w:val="Normal"/>
    <w:link w:val="Heading5Char"/>
    <w:qFormat/>
    <w:rsid w:val="009A2115"/>
    <w:pPr>
      <w:spacing w:before="240" w:after="60" w:line="240" w:lineRule="auto"/>
      <w:jc w:val="both"/>
      <w:outlineLvl w:val="4"/>
    </w:pPr>
    <w:rPr>
      <w:rFonts w:ascii="Arial" w:eastAsia="Calibri" w:hAnsi="Arial" w:cs="Arial"/>
      <w:sz w:val="22"/>
      <w:lang w:val="en-US"/>
    </w:rPr>
  </w:style>
  <w:style w:type="paragraph" w:styleId="Heading6">
    <w:name w:val="heading 6"/>
    <w:basedOn w:val="Normal"/>
    <w:next w:val="Normal"/>
    <w:link w:val="Heading6Char"/>
    <w:qFormat/>
    <w:rsid w:val="009A2115"/>
    <w:pPr>
      <w:spacing w:before="240" w:after="60" w:line="240" w:lineRule="auto"/>
      <w:jc w:val="both"/>
      <w:outlineLvl w:val="5"/>
    </w:pPr>
    <w:rPr>
      <w:rFonts w:ascii="Arial" w:eastAsia="Calibri" w:hAnsi="Arial" w:cs="Arial"/>
      <w:i/>
      <w:sz w:val="22"/>
      <w:lang w:val="en-US"/>
    </w:rPr>
  </w:style>
  <w:style w:type="paragraph" w:styleId="Heading7">
    <w:name w:val="heading 7"/>
    <w:basedOn w:val="Normal"/>
    <w:next w:val="Normal"/>
    <w:link w:val="Heading7Char"/>
    <w:qFormat/>
    <w:rsid w:val="009A2115"/>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qFormat/>
    <w:rsid w:val="009A2115"/>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qFormat/>
    <w:rsid w:val="009A2115"/>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87640C"/>
    <w:pPr>
      <w:ind w:left="720"/>
      <w:contextualSpacing/>
    </w:pPr>
  </w:style>
  <w:style w:type="character" w:customStyle="1" w:styleId="Heading1Char">
    <w:name w:val="Heading 1 Char"/>
    <w:basedOn w:val="DefaultParagraphFont"/>
    <w:link w:val="Heading1"/>
    <w:uiPriority w:val="9"/>
    <w:rsid w:val="009A2115"/>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rsid w:val="009A2115"/>
    <w:rPr>
      <w:rFonts w:ascii="Times New Roman" w:eastAsia="Calibri" w:hAnsi="Times New Roman" w:cs="Arial"/>
      <w:b/>
      <w:sz w:val="24"/>
      <w:lang w:val="en-US"/>
    </w:rPr>
  </w:style>
  <w:style w:type="character" w:customStyle="1" w:styleId="Heading3Char">
    <w:name w:val="Heading 3 Char"/>
    <w:basedOn w:val="DefaultParagraphFont"/>
    <w:link w:val="Heading3"/>
    <w:uiPriority w:val="9"/>
    <w:rsid w:val="009A2115"/>
    <w:rPr>
      <w:rFonts w:ascii="Times New Roman" w:eastAsia="Calibri" w:hAnsi="Times New Roman" w:cs="Arial"/>
      <w:i/>
      <w:sz w:val="24"/>
      <w:lang w:val="en-US"/>
    </w:rPr>
  </w:style>
  <w:style w:type="character" w:customStyle="1" w:styleId="Heading4Char">
    <w:name w:val="Heading 4 Char"/>
    <w:basedOn w:val="DefaultParagraphFont"/>
    <w:link w:val="Heading4"/>
    <w:uiPriority w:val="9"/>
    <w:rsid w:val="009A2115"/>
    <w:rPr>
      <w:rFonts w:ascii="Times New Roman" w:eastAsia="Calibri" w:hAnsi="Times New Roman" w:cs="Arial"/>
      <w:sz w:val="24"/>
      <w:lang w:val="en-US"/>
    </w:rPr>
  </w:style>
  <w:style w:type="character" w:customStyle="1" w:styleId="Heading5Char">
    <w:name w:val="Heading 5 Char"/>
    <w:basedOn w:val="DefaultParagraphFont"/>
    <w:link w:val="Heading5"/>
    <w:rsid w:val="009A2115"/>
    <w:rPr>
      <w:rFonts w:ascii="Arial" w:eastAsia="Calibri" w:hAnsi="Arial" w:cs="Arial"/>
      <w:lang w:val="en-US"/>
    </w:rPr>
  </w:style>
  <w:style w:type="character" w:customStyle="1" w:styleId="Heading6Char">
    <w:name w:val="Heading 6 Char"/>
    <w:basedOn w:val="DefaultParagraphFont"/>
    <w:link w:val="Heading6"/>
    <w:rsid w:val="009A2115"/>
    <w:rPr>
      <w:rFonts w:ascii="Arial" w:eastAsia="Calibri" w:hAnsi="Arial" w:cs="Arial"/>
      <w:i/>
      <w:lang w:val="en-US"/>
    </w:rPr>
  </w:style>
  <w:style w:type="character" w:customStyle="1" w:styleId="Heading7Char">
    <w:name w:val="Heading 7 Char"/>
    <w:basedOn w:val="DefaultParagraphFont"/>
    <w:link w:val="Heading7"/>
    <w:rsid w:val="009A2115"/>
    <w:rPr>
      <w:rFonts w:ascii="Arial" w:eastAsia="Calibri" w:hAnsi="Arial" w:cs="Arial"/>
      <w:sz w:val="20"/>
      <w:lang w:val="en-US"/>
    </w:rPr>
  </w:style>
  <w:style w:type="character" w:customStyle="1" w:styleId="Heading8Char">
    <w:name w:val="Heading 8 Char"/>
    <w:basedOn w:val="DefaultParagraphFont"/>
    <w:link w:val="Heading8"/>
    <w:rsid w:val="009A2115"/>
    <w:rPr>
      <w:rFonts w:ascii="Arial" w:eastAsia="Calibri" w:hAnsi="Arial" w:cs="Arial"/>
      <w:i/>
      <w:sz w:val="20"/>
      <w:lang w:val="en-US"/>
    </w:rPr>
  </w:style>
  <w:style w:type="character" w:customStyle="1" w:styleId="Heading9Char">
    <w:name w:val="Heading 9 Char"/>
    <w:basedOn w:val="DefaultParagraphFont"/>
    <w:link w:val="Heading9"/>
    <w:rsid w:val="009A2115"/>
    <w:rPr>
      <w:rFonts w:ascii="Arial" w:eastAsia="Calibri" w:hAnsi="Arial" w:cs="Arial"/>
      <w:i/>
      <w:sz w:val="18"/>
      <w:lang w:val="en-US"/>
    </w:rPr>
  </w:style>
  <w:style w:type="paragraph" w:styleId="Header">
    <w:name w:val="header"/>
    <w:basedOn w:val="Normal"/>
    <w:link w:val="HeaderChar"/>
    <w:uiPriority w:val="99"/>
    <w:unhideWhenUsed/>
    <w:rsid w:val="009A2115"/>
    <w:pPr>
      <w:tabs>
        <w:tab w:val="right" w:pos="9638"/>
      </w:tabs>
    </w:pPr>
  </w:style>
  <w:style w:type="character" w:customStyle="1" w:styleId="HeaderChar">
    <w:name w:val="Header Char"/>
    <w:basedOn w:val="DefaultParagraphFont"/>
    <w:link w:val="Header"/>
    <w:uiPriority w:val="99"/>
    <w:rsid w:val="009A2115"/>
    <w:rPr>
      <w:rFonts w:ascii="Times New Roman" w:hAnsi="Times New Roman" w:cs="Times New Roman"/>
      <w:sz w:val="24"/>
      <w:lang w:val="en-GB"/>
    </w:rPr>
  </w:style>
  <w:style w:type="paragraph" w:styleId="Footer">
    <w:name w:val="footer"/>
    <w:basedOn w:val="Normal"/>
    <w:link w:val="FooterChar"/>
    <w:uiPriority w:val="99"/>
    <w:unhideWhenUsed/>
    <w:rsid w:val="009A2115"/>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9A2115"/>
    <w:rPr>
      <w:rFonts w:ascii="Times New Roman" w:hAnsi="Times New Roman" w:cs="Times New Roman"/>
      <w:sz w:val="24"/>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qFormat/>
    <w:rsid w:val="009A2115"/>
    <w:pPr>
      <w:spacing w:before="0"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9A2115"/>
    <w:rPr>
      <w:rFonts w:ascii="Times New Roman" w:hAnsi="Times New Roman" w:cs="Times New Roman"/>
      <w:sz w:val="24"/>
      <w:szCs w:val="20"/>
      <w:lang w:val="en-GB"/>
    </w:rPr>
  </w:style>
  <w:style w:type="paragraph" w:customStyle="1" w:styleId="NormalCentered">
    <w:name w:val="Normal Centered"/>
    <w:basedOn w:val="Normal"/>
    <w:rsid w:val="009A2115"/>
    <w:pPr>
      <w:spacing w:before="200"/>
      <w:jc w:val="center"/>
    </w:pPr>
  </w:style>
  <w:style w:type="paragraph" w:customStyle="1" w:styleId="NormalRight">
    <w:name w:val="Normal Right"/>
    <w:basedOn w:val="Normal"/>
    <w:rsid w:val="009A2115"/>
    <w:pPr>
      <w:spacing w:before="200"/>
      <w:jc w:val="right"/>
    </w:pPr>
  </w:style>
  <w:style w:type="paragraph" w:customStyle="1" w:styleId="NormalJustified">
    <w:name w:val="Normal Justified"/>
    <w:basedOn w:val="Normal"/>
    <w:rsid w:val="009A2115"/>
    <w:pPr>
      <w:spacing w:before="200"/>
      <w:jc w:val="both"/>
    </w:pPr>
  </w:style>
  <w:style w:type="paragraph" w:customStyle="1" w:styleId="HeaderLandscape">
    <w:name w:val="HeaderLandscape"/>
    <w:basedOn w:val="Normal"/>
    <w:rsid w:val="009A2115"/>
    <w:pPr>
      <w:tabs>
        <w:tab w:val="right" w:pos="14570"/>
      </w:tabs>
    </w:pPr>
  </w:style>
  <w:style w:type="paragraph" w:customStyle="1" w:styleId="FooterLandscape">
    <w:name w:val="FooterLandscape"/>
    <w:basedOn w:val="Normal"/>
    <w:rsid w:val="009A2115"/>
    <w:pPr>
      <w:tabs>
        <w:tab w:val="center" w:pos="7285"/>
        <w:tab w:val="center" w:pos="10930"/>
        <w:tab w:val="right" w:pos="14570"/>
      </w:tabs>
      <w:spacing w:before="0" w:after="0" w:line="240" w:lineRule="auto"/>
    </w:p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BVI fnr,R"/>
    <w:basedOn w:val="DefaultParagraphFont"/>
    <w:link w:val="ftrefCaracterCaracterCaracter"/>
    <w:unhideWhenUsed/>
    <w:qFormat/>
    <w:rsid w:val="009A2115"/>
    <w:rPr>
      <w:b/>
      <w:shd w:val="clear" w:color="auto" w:fill="auto"/>
      <w:vertAlign w:val="superscript"/>
    </w:rPr>
  </w:style>
  <w:style w:type="paragraph" w:customStyle="1" w:styleId="HeaderCouncil">
    <w:name w:val="Header Council"/>
    <w:basedOn w:val="Normal"/>
    <w:link w:val="HeaderCouncilChar"/>
    <w:rsid w:val="009A2115"/>
    <w:pPr>
      <w:spacing w:before="0" w:after="0" w:line="240" w:lineRule="auto"/>
    </w:pPr>
    <w:rPr>
      <w:sz w:val="2"/>
    </w:rPr>
  </w:style>
  <w:style w:type="paragraph" w:customStyle="1" w:styleId="FooterCouncil">
    <w:name w:val="Footer Council"/>
    <w:basedOn w:val="Normal"/>
    <w:link w:val="FooterCouncilChar"/>
    <w:rsid w:val="009A2115"/>
    <w:pPr>
      <w:spacing w:before="0" w:after="0" w:line="240" w:lineRule="auto"/>
    </w:pPr>
    <w:rPr>
      <w:sz w:val="2"/>
    </w:rPr>
  </w:style>
  <w:style w:type="paragraph" w:customStyle="1" w:styleId="TechnicalBlock">
    <w:name w:val="Technical Block"/>
    <w:basedOn w:val="Normal"/>
    <w:next w:val="Normal"/>
    <w:link w:val="TechnicalBlockChar"/>
    <w:rsid w:val="009A2115"/>
    <w:pPr>
      <w:spacing w:before="0" w:after="240" w:line="240" w:lineRule="auto"/>
      <w:jc w:val="center"/>
    </w:pPr>
  </w:style>
  <w:style w:type="paragraph" w:customStyle="1" w:styleId="FinalLine">
    <w:name w:val="Final Line"/>
    <w:basedOn w:val="Normal"/>
    <w:next w:val="Normal"/>
    <w:rsid w:val="009A2115"/>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A2115"/>
    <w:pPr>
      <w:pBdr>
        <w:bottom w:val="single" w:sz="4" w:space="0" w:color="000000"/>
      </w:pBdr>
      <w:spacing w:before="360"/>
      <w:ind w:left="5868" w:right="5868"/>
      <w:jc w:val="center"/>
    </w:pPr>
    <w:rPr>
      <w:b/>
    </w:rPr>
  </w:style>
  <w:style w:type="paragraph" w:customStyle="1" w:styleId="Text1">
    <w:name w:val="Text 1"/>
    <w:basedOn w:val="Normal"/>
    <w:link w:val="Text1Char"/>
    <w:rsid w:val="009A2115"/>
    <w:pPr>
      <w:ind w:left="567"/>
    </w:pPr>
  </w:style>
  <w:style w:type="paragraph" w:customStyle="1" w:styleId="Text2">
    <w:name w:val="Text 2"/>
    <w:basedOn w:val="Normal"/>
    <w:rsid w:val="009A2115"/>
    <w:pPr>
      <w:ind w:left="1134"/>
    </w:pPr>
  </w:style>
  <w:style w:type="paragraph" w:customStyle="1" w:styleId="Text3">
    <w:name w:val="Text 3"/>
    <w:basedOn w:val="Normal"/>
    <w:rsid w:val="009A2115"/>
    <w:pPr>
      <w:ind w:left="1701"/>
    </w:pPr>
  </w:style>
  <w:style w:type="paragraph" w:customStyle="1" w:styleId="Text4">
    <w:name w:val="Text 4"/>
    <w:basedOn w:val="Normal"/>
    <w:rsid w:val="009A2115"/>
    <w:pPr>
      <w:ind w:left="2268"/>
    </w:pPr>
  </w:style>
  <w:style w:type="paragraph" w:customStyle="1" w:styleId="Text5">
    <w:name w:val="Text 5"/>
    <w:basedOn w:val="Normal"/>
    <w:rsid w:val="009A2115"/>
    <w:pPr>
      <w:ind w:left="2835"/>
    </w:pPr>
  </w:style>
  <w:style w:type="paragraph" w:customStyle="1" w:styleId="Text6">
    <w:name w:val="Text 6"/>
    <w:basedOn w:val="Normal"/>
    <w:rsid w:val="009A2115"/>
    <w:pPr>
      <w:ind w:left="3402"/>
    </w:pPr>
  </w:style>
  <w:style w:type="paragraph" w:customStyle="1" w:styleId="PointManual">
    <w:name w:val="Point Manual"/>
    <w:basedOn w:val="Normal"/>
    <w:rsid w:val="009A2115"/>
    <w:pPr>
      <w:ind w:left="567" w:hanging="567"/>
    </w:pPr>
  </w:style>
  <w:style w:type="paragraph" w:customStyle="1" w:styleId="PointManual1">
    <w:name w:val="Point Manual (1)"/>
    <w:basedOn w:val="Normal"/>
    <w:rsid w:val="009A2115"/>
    <w:pPr>
      <w:ind w:left="1134" w:hanging="567"/>
    </w:pPr>
  </w:style>
  <w:style w:type="paragraph" w:customStyle="1" w:styleId="PointManual2">
    <w:name w:val="Point Manual (2)"/>
    <w:basedOn w:val="Normal"/>
    <w:rsid w:val="009A2115"/>
    <w:pPr>
      <w:ind w:left="1701" w:hanging="567"/>
    </w:pPr>
  </w:style>
  <w:style w:type="paragraph" w:customStyle="1" w:styleId="PointManual3">
    <w:name w:val="Point Manual (3)"/>
    <w:basedOn w:val="Normal"/>
    <w:rsid w:val="009A2115"/>
    <w:pPr>
      <w:ind w:left="2268" w:hanging="567"/>
    </w:pPr>
  </w:style>
  <w:style w:type="paragraph" w:customStyle="1" w:styleId="PointManual4">
    <w:name w:val="Point Manual (4)"/>
    <w:basedOn w:val="Normal"/>
    <w:rsid w:val="009A2115"/>
    <w:pPr>
      <w:ind w:left="2835" w:hanging="567"/>
    </w:pPr>
  </w:style>
  <w:style w:type="paragraph" w:customStyle="1" w:styleId="PointDoubleManual">
    <w:name w:val="Point Double Manual"/>
    <w:basedOn w:val="Normal"/>
    <w:rsid w:val="009A2115"/>
    <w:pPr>
      <w:tabs>
        <w:tab w:val="left" w:pos="567"/>
      </w:tabs>
      <w:ind w:left="1134" w:hanging="1134"/>
    </w:pPr>
  </w:style>
  <w:style w:type="paragraph" w:customStyle="1" w:styleId="PointDoubleManual1">
    <w:name w:val="Point Double Manual (1)"/>
    <w:basedOn w:val="Normal"/>
    <w:rsid w:val="009A2115"/>
    <w:pPr>
      <w:tabs>
        <w:tab w:val="left" w:pos="1134"/>
      </w:tabs>
      <w:ind w:left="1701" w:hanging="1134"/>
    </w:pPr>
  </w:style>
  <w:style w:type="paragraph" w:customStyle="1" w:styleId="PointDoubleManual2">
    <w:name w:val="Point Double Manual (2)"/>
    <w:basedOn w:val="Normal"/>
    <w:rsid w:val="009A2115"/>
    <w:pPr>
      <w:tabs>
        <w:tab w:val="left" w:pos="1701"/>
      </w:tabs>
      <w:ind w:left="2268" w:hanging="1134"/>
    </w:pPr>
  </w:style>
  <w:style w:type="paragraph" w:customStyle="1" w:styleId="PointDoubleManual3">
    <w:name w:val="Point Double Manual (3)"/>
    <w:basedOn w:val="Normal"/>
    <w:rsid w:val="009A2115"/>
    <w:pPr>
      <w:tabs>
        <w:tab w:val="left" w:pos="2268"/>
      </w:tabs>
      <w:ind w:left="2835" w:hanging="1134"/>
    </w:pPr>
  </w:style>
  <w:style w:type="paragraph" w:customStyle="1" w:styleId="PointDoubleManual4">
    <w:name w:val="Point Double Manual (4)"/>
    <w:basedOn w:val="Normal"/>
    <w:rsid w:val="009A2115"/>
    <w:pPr>
      <w:tabs>
        <w:tab w:val="left" w:pos="2835"/>
      </w:tabs>
      <w:ind w:left="3402" w:hanging="1134"/>
    </w:pPr>
  </w:style>
  <w:style w:type="paragraph" w:customStyle="1" w:styleId="Pointabc">
    <w:name w:val="Point abc"/>
    <w:basedOn w:val="Normal"/>
    <w:rsid w:val="009A2115"/>
    <w:pPr>
      <w:numPr>
        <w:ilvl w:val="1"/>
        <w:numId w:val="16"/>
      </w:numPr>
    </w:pPr>
  </w:style>
  <w:style w:type="paragraph" w:customStyle="1" w:styleId="Pointabc1">
    <w:name w:val="Point abc (1)"/>
    <w:basedOn w:val="Normal"/>
    <w:rsid w:val="009A2115"/>
    <w:pPr>
      <w:numPr>
        <w:ilvl w:val="3"/>
        <w:numId w:val="16"/>
      </w:numPr>
    </w:pPr>
  </w:style>
  <w:style w:type="paragraph" w:customStyle="1" w:styleId="Pointabc2">
    <w:name w:val="Point abc (2)"/>
    <w:basedOn w:val="Normal"/>
    <w:rsid w:val="009A2115"/>
    <w:pPr>
      <w:numPr>
        <w:ilvl w:val="5"/>
        <w:numId w:val="16"/>
      </w:numPr>
    </w:pPr>
  </w:style>
  <w:style w:type="paragraph" w:customStyle="1" w:styleId="Pointabc3">
    <w:name w:val="Point abc (3)"/>
    <w:basedOn w:val="Normal"/>
    <w:rsid w:val="009A2115"/>
    <w:pPr>
      <w:numPr>
        <w:ilvl w:val="7"/>
        <w:numId w:val="16"/>
      </w:numPr>
    </w:pPr>
  </w:style>
  <w:style w:type="paragraph" w:customStyle="1" w:styleId="Pointabc4">
    <w:name w:val="Point abc (4)"/>
    <w:basedOn w:val="Normal"/>
    <w:rsid w:val="009A2115"/>
    <w:pPr>
      <w:numPr>
        <w:ilvl w:val="8"/>
        <w:numId w:val="16"/>
      </w:numPr>
    </w:pPr>
  </w:style>
  <w:style w:type="paragraph" w:customStyle="1" w:styleId="Point123">
    <w:name w:val="Point 123"/>
    <w:basedOn w:val="Normal"/>
    <w:rsid w:val="009A2115"/>
    <w:pPr>
      <w:numPr>
        <w:numId w:val="16"/>
      </w:numPr>
    </w:pPr>
  </w:style>
  <w:style w:type="paragraph" w:customStyle="1" w:styleId="Point1231">
    <w:name w:val="Point 123 (1)"/>
    <w:basedOn w:val="Normal"/>
    <w:rsid w:val="009A2115"/>
    <w:pPr>
      <w:numPr>
        <w:ilvl w:val="2"/>
        <w:numId w:val="16"/>
      </w:numPr>
    </w:pPr>
  </w:style>
  <w:style w:type="paragraph" w:customStyle="1" w:styleId="Point1232">
    <w:name w:val="Point 123 (2)"/>
    <w:basedOn w:val="Normal"/>
    <w:rsid w:val="009A2115"/>
    <w:pPr>
      <w:numPr>
        <w:ilvl w:val="4"/>
        <w:numId w:val="16"/>
      </w:numPr>
    </w:pPr>
  </w:style>
  <w:style w:type="paragraph" w:customStyle="1" w:styleId="Point1233">
    <w:name w:val="Point 123 (3)"/>
    <w:basedOn w:val="Normal"/>
    <w:rsid w:val="009A2115"/>
    <w:pPr>
      <w:numPr>
        <w:ilvl w:val="6"/>
        <w:numId w:val="16"/>
      </w:numPr>
    </w:pPr>
  </w:style>
  <w:style w:type="paragraph" w:customStyle="1" w:styleId="Pointivx">
    <w:name w:val="Point ivx"/>
    <w:basedOn w:val="Normal"/>
    <w:rsid w:val="009A2115"/>
    <w:pPr>
      <w:numPr>
        <w:numId w:val="17"/>
      </w:numPr>
    </w:pPr>
  </w:style>
  <w:style w:type="paragraph" w:customStyle="1" w:styleId="Pointivx1">
    <w:name w:val="Point ivx (1)"/>
    <w:basedOn w:val="Normal"/>
    <w:rsid w:val="009A2115"/>
    <w:pPr>
      <w:numPr>
        <w:ilvl w:val="1"/>
        <w:numId w:val="17"/>
      </w:numPr>
    </w:pPr>
  </w:style>
  <w:style w:type="paragraph" w:customStyle="1" w:styleId="Pointivx2">
    <w:name w:val="Point ivx (2)"/>
    <w:basedOn w:val="Normal"/>
    <w:rsid w:val="009A2115"/>
    <w:pPr>
      <w:numPr>
        <w:ilvl w:val="2"/>
        <w:numId w:val="17"/>
      </w:numPr>
    </w:pPr>
  </w:style>
  <w:style w:type="paragraph" w:customStyle="1" w:styleId="Pointivx3">
    <w:name w:val="Point ivx (3)"/>
    <w:basedOn w:val="Normal"/>
    <w:rsid w:val="009A2115"/>
    <w:pPr>
      <w:numPr>
        <w:ilvl w:val="3"/>
        <w:numId w:val="17"/>
      </w:numPr>
    </w:pPr>
  </w:style>
  <w:style w:type="paragraph" w:customStyle="1" w:styleId="Pointivx4">
    <w:name w:val="Point ivx (4)"/>
    <w:basedOn w:val="Normal"/>
    <w:rsid w:val="009A2115"/>
    <w:pPr>
      <w:numPr>
        <w:ilvl w:val="4"/>
        <w:numId w:val="17"/>
      </w:numPr>
    </w:pPr>
  </w:style>
  <w:style w:type="paragraph" w:customStyle="1" w:styleId="Bullet">
    <w:name w:val="Bullet"/>
    <w:basedOn w:val="Normal"/>
    <w:rsid w:val="009A2115"/>
    <w:pPr>
      <w:numPr>
        <w:numId w:val="11"/>
      </w:numPr>
    </w:pPr>
  </w:style>
  <w:style w:type="paragraph" w:customStyle="1" w:styleId="Bullet1">
    <w:name w:val="Bullet 1"/>
    <w:basedOn w:val="Normal"/>
    <w:rsid w:val="009A2115"/>
    <w:pPr>
      <w:numPr>
        <w:numId w:val="12"/>
      </w:numPr>
    </w:pPr>
  </w:style>
  <w:style w:type="paragraph" w:customStyle="1" w:styleId="Bullet2">
    <w:name w:val="Bullet 2"/>
    <w:basedOn w:val="Normal"/>
    <w:rsid w:val="009A2115"/>
    <w:pPr>
      <w:numPr>
        <w:numId w:val="13"/>
      </w:numPr>
    </w:pPr>
  </w:style>
  <w:style w:type="paragraph" w:customStyle="1" w:styleId="Bullet3">
    <w:name w:val="Bullet 3"/>
    <w:basedOn w:val="Normal"/>
    <w:rsid w:val="009A2115"/>
    <w:pPr>
      <w:numPr>
        <w:numId w:val="14"/>
      </w:numPr>
    </w:pPr>
  </w:style>
  <w:style w:type="paragraph" w:customStyle="1" w:styleId="Bullet4">
    <w:name w:val="Bullet 4"/>
    <w:basedOn w:val="Normal"/>
    <w:rsid w:val="009A2115"/>
    <w:pPr>
      <w:numPr>
        <w:numId w:val="15"/>
      </w:numPr>
    </w:pPr>
  </w:style>
  <w:style w:type="paragraph" w:customStyle="1" w:styleId="Dash">
    <w:name w:val="Dash"/>
    <w:basedOn w:val="Normal"/>
    <w:rsid w:val="009A2115"/>
    <w:pPr>
      <w:numPr>
        <w:numId w:val="1"/>
      </w:numPr>
    </w:pPr>
  </w:style>
  <w:style w:type="paragraph" w:customStyle="1" w:styleId="Dash1">
    <w:name w:val="Dash 1"/>
    <w:basedOn w:val="Normal"/>
    <w:rsid w:val="009A2115"/>
    <w:pPr>
      <w:numPr>
        <w:numId w:val="2"/>
      </w:numPr>
    </w:pPr>
  </w:style>
  <w:style w:type="paragraph" w:customStyle="1" w:styleId="Dash2">
    <w:name w:val="Dash 2"/>
    <w:basedOn w:val="Normal"/>
    <w:rsid w:val="009A2115"/>
    <w:pPr>
      <w:numPr>
        <w:numId w:val="3"/>
      </w:numPr>
    </w:pPr>
  </w:style>
  <w:style w:type="paragraph" w:customStyle="1" w:styleId="Dash3">
    <w:name w:val="Dash 3"/>
    <w:basedOn w:val="Normal"/>
    <w:rsid w:val="009A2115"/>
    <w:pPr>
      <w:numPr>
        <w:numId w:val="4"/>
      </w:numPr>
    </w:pPr>
  </w:style>
  <w:style w:type="paragraph" w:customStyle="1" w:styleId="Dash4">
    <w:name w:val="Dash 4"/>
    <w:basedOn w:val="Normal"/>
    <w:rsid w:val="009A2115"/>
    <w:pPr>
      <w:numPr>
        <w:numId w:val="5"/>
      </w:numPr>
    </w:pPr>
  </w:style>
  <w:style w:type="paragraph" w:customStyle="1" w:styleId="DashEqual">
    <w:name w:val="Dash Equal"/>
    <w:basedOn w:val="Dash"/>
    <w:rsid w:val="009A2115"/>
    <w:pPr>
      <w:numPr>
        <w:numId w:val="6"/>
      </w:numPr>
    </w:pPr>
  </w:style>
  <w:style w:type="paragraph" w:customStyle="1" w:styleId="DashEqual1">
    <w:name w:val="Dash Equal 1"/>
    <w:basedOn w:val="Dash1"/>
    <w:rsid w:val="009A2115"/>
    <w:pPr>
      <w:numPr>
        <w:numId w:val="7"/>
      </w:numPr>
    </w:pPr>
  </w:style>
  <w:style w:type="paragraph" w:customStyle="1" w:styleId="DashEqual2">
    <w:name w:val="Dash Equal 2"/>
    <w:basedOn w:val="Dash2"/>
    <w:rsid w:val="009A2115"/>
    <w:pPr>
      <w:numPr>
        <w:numId w:val="8"/>
      </w:numPr>
    </w:pPr>
  </w:style>
  <w:style w:type="paragraph" w:customStyle="1" w:styleId="DashEqual3">
    <w:name w:val="Dash Equal 3"/>
    <w:basedOn w:val="Dash3"/>
    <w:rsid w:val="009A2115"/>
    <w:pPr>
      <w:numPr>
        <w:numId w:val="9"/>
      </w:numPr>
    </w:pPr>
  </w:style>
  <w:style w:type="paragraph" w:customStyle="1" w:styleId="DashEqual4">
    <w:name w:val="Dash Equal 4"/>
    <w:basedOn w:val="Dash4"/>
    <w:rsid w:val="009A2115"/>
    <w:pPr>
      <w:numPr>
        <w:numId w:val="10"/>
      </w:numPr>
    </w:pPr>
  </w:style>
  <w:style w:type="character" w:customStyle="1" w:styleId="Marker">
    <w:name w:val="Marker"/>
    <w:basedOn w:val="DefaultParagraphFont"/>
    <w:rsid w:val="009A2115"/>
    <w:rPr>
      <w:color w:val="0000FF"/>
      <w:shd w:val="clear" w:color="auto" w:fill="auto"/>
    </w:rPr>
  </w:style>
  <w:style w:type="character" w:customStyle="1" w:styleId="Marker1">
    <w:name w:val="Marker1"/>
    <w:basedOn w:val="DefaultParagraphFont"/>
    <w:rsid w:val="009A2115"/>
    <w:rPr>
      <w:color w:val="008000"/>
      <w:shd w:val="clear" w:color="auto" w:fill="auto"/>
    </w:rPr>
  </w:style>
  <w:style w:type="paragraph" w:customStyle="1" w:styleId="HeadingLeft">
    <w:name w:val="Heading Left"/>
    <w:basedOn w:val="Normal"/>
    <w:next w:val="Normal"/>
    <w:rsid w:val="009A2115"/>
    <w:pPr>
      <w:spacing w:before="360"/>
      <w:outlineLvl w:val="0"/>
    </w:pPr>
    <w:rPr>
      <w:b/>
      <w:caps/>
      <w:u w:val="single"/>
    </w:rPr>
  </w:style>
  <w:style w:type="paragraph" w:customStyle="1" w:styleId="HeadingIVX">
    <w:name w:val="Heading IVX"/>
    <w:basedOn w:val="HeadingLeft"/>
    <w:next w:val="Normal"/>
    <w:rsid w:val="009A2115"/>
    <w:pPr>
      <w:numPr>
        <w:numId w:val="20"/>
      </w:numPr>
    </w:pPr>
  </w:style>
  <w:style w:type="paragraph" w:customStyle="1" w:styleId="Heading123">
    <w:name w:val="Heading 123"/>
    <w:basedOn w:val="HeadingLeft"/>
    <w:next w:val="Normal"/>
    <w:rsid w:val="009A2115"/>
    <w:pPr>
      <w:numPr>
        <w:numId w:val="19"/>
      </w:numPr>
    </w:pPr>
  </w:style>
  <w:style w:type="paragraph" w:customStyle="1" w:styleId="HeadingABC">
    <w:name w:val="Heading ABC"/>
    <w:basedOn w:val="HeadingLeft"/>
    <w:next w:val="Normal"/>
    <w:rsid w:val="009A2115"/>
    <w:pPr>
      <w:numPr>
        <w:numId w:val="18"/>
      </w:numPr>
    </w:pPr>
  </w:style>
  <w:style w:type="paragraph" w:customStyle="1" w:styleId="HeadingCentered">
    <w:name w:val="Heading Centered"/>
    <w:basedOn w:val="HeadingLeft"/>
    <w:next w:val="Normal"/>
    <w:rsid w:val="009A2115"/>
    <w:pPr>
      <w:jc w:val="center"/>
    </w:pPr>
  </w:style>
  <w:style w:type="paragraph" w:customStyle="1" w:styleId="Jardin">
    <w:name w:val="Jardin"/>
    <w:basedOn w:val="Normal"/>
    <w:rsid w:val="009A2115"/>
    <w:pPr>
      <w:spacing w:before="200" w:after="0" w:line="240" w:lineRule="auto"/>
      <w:jc w:val="center"/>
    </w:pPr>
  </w:style>
  <w:style w:type="paragraph" w:customStyle="1" w:styleId="Amendment">
    <w:name w:val="Amendment"/>
    <w:basedOn w:val="Normal"/>
    <w:next w:val="Normal"/>
    <w:rsid w:val="009A2115"/>
    <w:rPr>
      <w:i/>
      <w:u w:val="single"/>
    </w:rPr>
  </w:style>
  <w:style w:type="paragraph" w:customStyle="1" w:styleId="AmendmentList">
    <w:name w:val="Amendment List"/>
    <w:basedOn w:val="Normal"/>
    <w:rsid w:val="009A2115"/>
    <w:pPr>
      <w:ind w:left="2268" w:hanging="2268"/>
    </w:pPr>
  </w:style>
  <w:style w:type="paragraph" w:customStyle="1" w:styleId="ReplyRE">
    <w:name w:val="Reply RE"/>
    <w:basedOn w:val="Normal"/>
    <w:next w:val="Normal"/>
    <w:rsid w:val="009A2115"/>
    <w:pPr>
      <w:spacing w:after="480" w:line="240" w:lineRule="auto"/>
      <w:contextualSpacing/>
    </w:pPr>
  </w:style>
  <w:style w:type="paragraph" w:customStyle="1" w:styleId="ReplyBold">
    <w:name w:val="Reply Bold"/>
    <w:basedOn w:val="ReplyRE"/>
    <w:next w:val="Normal"/>
    <w:rsid w:val="009A2115"/>
    <w:rPr>
      <w:b/>
    </w:rPr>
  </w:style>
  <w:style w:type="paragraph" w:customStyle="1" w:styleId="Annex">
    <w:name w:val="Annex"/>
    <w:basedOn w:val="Normal"/>
    <w:next w:val="Normal"/>
    <w:rsid w:val="009A2115"/>
    <w:pPr>
      <w:jc w:val="right"/>
    </w:pPr>
    <w:rPr>
      <w:b/>
      <w:u w:val="single"/>
    </w:rPr>
  </w:style>
  <w:style w:type="paragraph" w:customStyle="1" w:styleId="Sign">
    <w:name w:val="Sign"/>
    <w:basedOn w:val="Normal"/>
    <w:rsid w:val="009A2115"/>
    <w:pPr>
      <w:tabs>
        <w:tab w:val="center" w:pos="7087"/>
      </w:tabs>
      <w:contextualSpacing/>
    </w:pPr>
  </w:style>
  <w:style w:type="paragraph" w:customStyle="1" w:styleId="NotDeclassified">
    <w:name w:val="Not Declassified"/>
    <w:basedOn w:val="Normal"/>
    <w:next w:val="Normal"/>
    <w:rsid w:val="009A2115"/>
    <w:rPr>
      <w:b/>
      <w:shd w:val="clear" w:color="auto" w:fill="CCCCCC"/>
    </w:rPr>
  </w:style>
  <w:style w:type="character" w:customStyle="1" w:styleId="NotDeclassifiedCharacter">
    <w:name w:val="Not Declassified Character"/>
    <w:basedOn w:val="DefaultParagraphFont"/>
    <w:rsid w:val="009A2115"/>
    <w:rPr>
      <w:rFonts w:ascii="Times New Roman" w:hAnsi="Times New Roman" w:cs="Times New Roman"/>
      <w:b/>
      <w:sz w:val="24"/>
      <w:shd w:val="clear" w:color="auto" w:fill="CCCCCC"/>
    </w:rPr>
  </w:style>
  <w:style w:type="paragraph" w:customStyle="1" w:styleId="NormalCompact">
    <w:name w:val="Normal Compact"/>
    <w:basedOn w:val="Normal"/>
    <w:next w:val="Normal"/>
    <w:rsid w:val="009A2115"/>
    <w:pPr>
      <w:spacing w:line="240" w:lineRule="auto"/>
    </w:pPr>
  </w:style>
  <w:style w:type="paragraph" w:styleId="EndnoteText">
    <w:name w:val="endnote text"/>
    <w:basedOn w:val="Normal"/>
    <w:link w:val="EndnoteTextChar"/>
    <w:unhideWhenUsed/>
    <w:rsid w:val="009A2115"/>
    <w:pPr>
      <w:spacing w:before="0" w:after="0" w:line="240" w:lineRule="auto"/>
    </w:pPr>
    <w:rPr>
      <w:sz w:val="20"/>
      <w:szCs w:val="20"/>
    </w:rPr>
  </w:style>
  <w:style w:type="character" w:customStyle="1" w:styleId="EndnoteTextChar">
    <w:name w:val="Endnote Text Char"/>
    <w:basedOn w:val="DefaultParagraphFont"/>
    <w:link w:val="EndnoteText"/>
    <w:rsid w:val="009A2115"/>
    <w:rPr>
      <w:rFonts w:ascii="Times New Roman" w:hAnsi="Times New Roman" w:cs="Times New Roman"/>
      <w:sz w:val="20"/>
      <w:szCs w:val="20"/>
      <w:lang w:val="en-GB"/>
    </w:rPr>
  </w:style>
  <w:style w:type="character" w:styleId="EndnoteReference">
    <w:name w:val="endnote reference"/>
    <w:basedOn w:val="DefaultParagraphFont"/>
    <w:unhideWhenUsed/>
    <w:rsid w:val="009A2115"/>
    <w:rPr>
      <w:vertAlign w:val="superscript"/>
    </w:rPr>
  </w:style>
  <w:style w:type="paragraph" w:customStyle="1" w:styleId="HeaderCouncilLarge">
    <w:name w:val="Header Council Large"/>
    <w:basedOn w:val="Normal"/>
    <w:link w:val="HeaderCouncilLargeChar"/>
    <w:rsid w:val="009A2115"/>
    <w:pPr>
      <w:spacing w:before="0" w:after="440"/>
      <w:ind w:left="-1134" w:right="-1134"/>
    </w:pPr>
    <w:rPr>
      <w:sz w:val="2"/>
    </w:rPr>
  </w:style>
  <w:style w:type="character" w:customStyle="1" w:styleId="TechnicalBlockChar">
    <w:name w:val="Technical Block Char"/>
    <w:basedOn w:val="DefaultParagraphFont"/>
    <w:link w:val="TechnicalBlock"/>
    <w:rsid w:val="009A2115"/>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9A2115"/>
    <w:rPr>
      <w:rFonts w:ascii="Times New Roman" w:hAnsi="Times New Roman" w:cs="Times New Roman"/>
      <w:sz w:val="2"/>
      <w:lang w:val="en-GB"/>
    </w:rPr>
  </w:style>
  <w:style w:type="paragraph" w:customStyle="1" w:styleId="FooterText">
    <w:name w:val="Footer Text"/>
    <w:basedOn w:val="Normal"/>
    <w:rsid w:val="009A2115"/>
    <w:pPr>
      <w:spacing w:before="0" w:after="0" w:line="240" w:lineRule="auto"/>
    </w:pPr>
    <w:rPr>
      <w:rFonts w:eastAsia="Times New Roman"/>
      <w:szCs w:val="24"/>
    </w:rPr>
  </w:style>
  <w:style w:type="character" w:styleId="PlaceholderText">
    <w:name w:val="Placeholder Text"/>
    <w:basedOn w:val="DefaultParagraphFont"/>
    <w:uiPriority w:val="99"/>
    <w:semiHidden/>
    <w:rsid w:val="009A2115"/>
    <w:rPr>
      <w:color w:val="808080"/>
    </w:rPr>
  </w:style>
  <w:style w:type="paragraph" w:customStyle="1" w:styleId="EntInstit">
    <w:name w:val="EntInstit"/>
    <w:basedOn w:val="Normal"/>
    <w:rsid w:val="009A2115"/>
    <w:pPr>
      <w:spacing w:before="0" w:after="0" w:line="240" w:lineRule="auto"/>
      <w:jc w:val="right"/>
    </w:pPr>
    <w:rPr>
      <w:rFonts w:eastAsia="Calibri" w:cs="Arial"/>
      <w:b/>
      <w:lang w:val="en-US"/>
    </w:rPr>
  </w:style>
  <w:style w:type="paragraph" w:customStyle="1" w:styleId="EntRefer">
    <w:name w:val="EntRefer"/>
    <w:basedOn w:val="Normal"/>
    <w:rsid w:val="009A2115"/>
    <w:pPr>
      <w:spacing w:before="0" w:after="0" w:line="240" w:lineRule="auto"/>
    </w:pPr>
    <w:rPr>
      <w:rFonts w:eastAsia="Calibri" w:cs="Arial"/>
      <w:b/>
      <w:lang w:val="en-US"/>
    </w:rPr>
  </w:style>
  <w:style w:type="paragraph" w:customStyle="1" w:styleId="Par-number10">
    <w:name w:val="Par-number 1)"/>
    <w:basedOn w:val="Normal"/>
    <w:next w:val="Normal"/>
    <w:rsid w:val="009A2115"/>
    <w:pPr>
      <w:numPr>
        <w:numId w:val="27"/>
      </w:numPr>
      <w:spacing w:before="0" w:after="0"/>
    </w:pPr>
    <w:rPr>
      <w:rFonts w:eastAsia="Calibri" w:cs="Arial"/>
      <w:lang w:val="en-US"/>
    </w:rPr>
  </w:style>
  <w:style w:type="paragraph" w:customStyle="1" w:styleId="EntEmet">
    <w:name w:val="EntEmet"/>
    <w:basedOn w:val="Normal"/>
    <w:rsid w:val="009A2115"/>
    <w:pPr>
      <w:tabs>
        <w:tab w:val="left" w:pos="284"/>
        <w:tab w:val="left" w:pos="567"/>
        <w:tab w:val="left" w:pos="851"/>
        <w:tab w:val="left" w:pos="1134"/>
        <w:tab w:val="left" w:pos="1418"/>
      </w:tabs>
      <w:spacing w:before="40" w:after="0" w:line="240" w:lineRule="auto"/>
    </w:pPr>
    <w:rPr>
      <w:rFonts w:eastAsia="Calibri" w:cs="Arial"/>
      <w:lang w:val="en-US"/>
    </w:rPr>
  </w:style>
  <w:style w:type="paragraph" w:customStyle="1" w:styleId="Par-bullet">
    <w:name w:val="Par-bullet"/>
    <w:basedOn w:val="Normal"/>
    <w:next w:val="Normal"/>
    <w:rsid w:val="009A2115"/>
    <w:pPr>
      <w:numPr>
        <w:numId w:val="23"/>
      </w:numPr>
      <w:spacing w:before="0" w:after="0"/>
    </w:pPr>
    <w:rPr>
      <w:rFonts w:eastAsia="Calibri" w:cs="Arial"/>
      <w:lang w:val="en-US"/>
    </w:rPr>
  </w:style>
  <w:style w:type="paragraph" w:customStyle="1" w:styleId="Par-equal">
    <w:name w:val="Par-equal"/>
    <w:basedOn w:val="Normal"/>
    <w:next w:val="Normal"/>
    <w:rsid w:val="009A2115"/>
    <w:pPr>
      <w:numPr>
        <w:numId w:val="25"/>
      </w:numPr>
      <w:spacing w:before="0" w:after="0"/>
    </w:pPr>
    <w:rPr>
      <w:rFonts w:eastAsia="Calibri" w:cs="Arial"/>
      <w:lang w:val="en-US"/>
    </w:rPr>
  </w:style>
  <w:style w:type="paragraph" w:styleId="TOC1">
    <w:name w:val="toc 1"/>
    <w:basedOn w:val="Normal"/>
    <w:next w:val="Normal"/>
    <w:uiPriority w:val="39"/>
    <w:rsid w:val="009A2115"/>
    <w:pPr>
      <w:tabs>
        <w:tab w:val="left" w:pos="567"/>
        <w:tab w:val="right" w:leader="dot" w:pos="9639"/>
      </w:tabs>
      <w:spacing w:before="0" w:after="0"/>
      <w:ind w:left="567" w:right="567" w:hanging="567"/>
    </w:pPr>
    <w:rPr>
      <w:rFonts w:eastAsia="Calibri" w:cs="Arial"/>
      <w:lang w:val="en-US"/>
    </w:rPr>
  </w:style>
  <w:style w:type="paragraph" w:customStyle="1" w:styleId="Par-number1">
    <w:name w:val="Par-number (1)"/>
    <w:basedOn w:val="Normal"/>
    <w:next w:val="Normal"/>
    <w:rsid w:val="009A2115"/>
    <w:pPr>
      <w:numPr>
        <w:numId w:val="26"/>
      </w:numPr>
      <w:spacing w:before="0" w:after="0"/>
    </w:pPr>
    <w:rPr>
      <w:rFonts w:eastAsia="Calibri" w:cs="Arial"/>
      <w:lang w:val="en-US"/>
    </w:rPr>
  </w:style>
  <w:style w:type="paragraph" w:customStyle="1" w:styleId="Par-number11">
    <w:name w:val="Par-number 1."/>
    <w:basedOn w:val="Normal"/>
    <w:next w:val="Normal"/>
    <w:rsid w:val="009A2115"/>
    <w:pPr>
      <w:numPr>
        <w:numId w:val="28"/>
      </w:numPr>
      <w:spacing w:before="0" w:after="0"/>
    </w:pPr>
    <w:rPr>
      <w:rFonts w:eastAsia="Calibri" w:cs="Arial"/>
      <w:lang w:val="en-US"/>
    </w:rPr>
  </w:style>
  <w:style w:type="paragraph" w:customStyle="1" w:styleId="Par-numberI">
    <w:name w:val="Par-number I."/>
    <w:basedOn w:val="Normal"/>
    <w:next w:val="Normal"/>
    <w:rsid w:val="009A2115"/>
    <w:pPr>
      <w:numPr>
        <w:numId w:val="30"/>
      </w:numPr>
      <w:spacing w:before="0" w:after="0"/>
    </w:pPr>
    <w:rPr>
      <w:rFonts w:eastAsia="Calibri" w:cs="Arial"/>
      <w:lang w:val="en-US"/>
    </w:rPr>
  </w:style>
  <w:style w:type="paragraph" w:customStyle="1" w:styleId="Par-dash">
    <w:name w:val="Par-dash"/>
    <w:basedOn w:val="Normal"/>
    <w:next w:val="Normal"/>
    <w:rsid w:val="009A2115"/>
    <w:pPr>
      <w:numPr>
        <w:numId w:val="24"/>
      </w:numPr>
      <w:spacing w:before="0" w:after="0"/>
    </w:pPr>
    <w:rPr>
      <w:rFonts w:eastAsia="Calibri" w:cs="Arial"/>
      <w:lang w:val="en-US"/>
    </w:rPr>
  </w:style>
  <w:style w:type="paragraph" w:customStyle="1" w:styleId="EntLogo">
    <w:name w:val="EntLogo"/>
    <w:basedOn w:val="Normal"/>
    <w:next w:val="EntInstit"/>
    <w:rsid w:val="009A2115"/>
    <w:pPr>
      <w:spacing w:before="0" w:after="0"/>
    </w:pPr>
    <w:rPr>
      <w:rFonts w:eastAsia="Calibri" w:cs="Arial"/>
      <w:b/>
      <w:lang w:val="en-US"/>
    </w:rPr>
  </w:style>
  <w:style w:type="paragraph" w:customStyle="1" w:styleId="Par-numberA">
    <w:name w:val="Par-number A."/>
    <w:basedOn w:val="Normal"/>
    <w:next w:val="Normal"/>
    <w:rsid w:val="009A2115"/>
    <w:pPr>
      <w:numPr>
        <w:numId w:val="29"/>
      </w:numPr>
      <w:spacing w:before="0" w:after="0"/>
    </w:pPr>
    <w:rPr>
      <w:rFonts w:eastAsia="Calibri" w:cs="Arial"/>
      <w:lang w:val="en-US"/>
    </w:rPr>
  </w:style>
  <w:style w:type="paragraph" w:styleId="TOC2">
    <w:name w:val="toc 2"/>
    <w:basedOn w:val="Normal"/>
    <w:next w:val="Normal"/>
    <w:uiPriority w:val="39"/>
    <w:rsid w:val="009A2115"/>
    <w:pPr>
      <w:tabs>
        <w:tab w:val="left" w:pos="1134"/>
        <w:tab w:val="right" w:leader="dot" w:pos="9639"/>
      </w:tabs>
      <w:spacing w:before="0" w:after="0"/>
      <w:ind w:left="1134" w:right="567" w:hanging="567"/>
    </w:pPr>
    <w:rPr>
      <w:rFonts w:eastAsia="Calibri" w:cs="Arial"/>
      <w:lang w:val="en-US"/>
    </w:rPr>
  </w:style>
  <w:style w:type="paragraph" w:styleId="TOC3">
    <w:name w:val="toc 3"/>
    <w:basedOn w:val="Normal"/>
    <w:next w:val="Normal"/>
    <w:uiPriority w:val="39"/>
    <w:rsid w:val="009A2115"/>
    <w:pPr>
      <w:tabs>
        <w:tab w:val="left" w:pos="1701"/>
        <w:tab w:val="right" w:leader="dot" w:pos="9639"/>
      </w:tabs>
      <w:spacing w:before="0" w:after="0"/>
      <w:ind w:left="1701" w:right="567" w:hanging="567"/>
    </w:pPr>
    <w:rPr>
      <w:rFonts w:eastAsia="Calibri" w:cs="Arial"/>
      <w:lang w:val="en-US"/>
    </w:rPr>
  </w:style>
  <w:style w:type="paragraph" w:styleId="TOC4">
    <w:name w:val="toc 4"/>
    <w:basedOn w:val="Normal"/>
    <w:next w:val="Normal"/>
    <w:uiPriority w:val="39"/>
    <w:rsid w:val="009A2115"/>
    <w:pPr>
      <w:tabs>
        <w:tab w:val="left" w:pos="2268"/>
        <w:tab w:val="right" w:pos="9639"/>
      </w:tabs>
      <w:spacing w:before="0" w:after="0"/>
      <w:ind w:left="2268" w:right="567" w:hanging="567"/>
    </w:pPr>
    <w:rPr>
      <w:rFonts w:eastAsia="Calibri" w:cs="Arial"/>
      <w:lang w:val="en-US"/>
    </w:rPr>
  </w:style>
  <w:style w:type="paragraph" w:styleId="TOC5">
    <w:name w:val="toc 5"/>
    <w:basedOn w:val="Normal"/>
    <w:next w:val="Normal"/>
    <w:uiPriority w:val="39"/>
    <w:rsid w:val="009A2115"/>
    <w:pPr>
      <w:tabs>
        <w:tab w:val="left" w:pos="2835"/>
        <w:tab w:val="right" w:leader="dot" w:pos="9639"/>
      </w:tabs>
      <w:spacing w:before="0" w:after="0"/>
      <w:ind w:left="2835" w:right="567" w:hanging="567"/>
    </w:pPr>
    <w:rPr>
      <w:rFonts w:eastAsia="Calibri" w:cs="Arial"/>
      <w:lang w:val="en-US"/>
    </w:rPr>
  </w:style>
  <w:style w:type="paragraph" w:styleId="TOC6">
    <w:name w:val="toc 6"/>
    <w:basedOn w:val="Normal"/>
    <w:next w:val="Normal"/>
    <w:uiPriority w:val="39"/>
    <w:rsid w:val="009A2115"/>
    <w:pPr>
      <w:tabs>
        <w:tab w:val="left" w:pos="3402"/>
        <w:tab w:val="right" w:leader="dot" w:pos="9639"/>
      </w:tabs>
      <w:spacing w:before="0" w:after="0"/>
      <w:ind w:left="3402" w:right="567" w:hanging="567"/>
    </w:pPr>
    <w:rPr>
      <w:rFonts w:eastAsia="Calibri" w:cs="Arial"/>
      <w:lang w:val="en-US"/>
    </w:rPr>
  </w:style>
  <w:style w:type="paragraph" w:styleId="TOC7">
    <w:name w:val="toc 7"/>
    <w:basedOn w:val="Normal"/>
    <w:next w:val="Normal"/>
    <w:uiPriority w:val="39"/>
    <w:rsid w:val="009A2115"/>
    <w:pPr>
      <w:tabs>
        <w:tab w:val="left" w:pos="3969"/>
        <w:tab w:val="right" w:leader="dot" w:pos="9639"/>
      </w:tabs>
      <w:spacing w:before="0" w:after="0"/>
      <w:ind w:left="3969" w:right="567" w:hanging="567"/>
    </w:pPr>
    <w:rPr>
      <w:rFonts w:eastAsia="Calibri" w:cs="Arial"/>
      <w:lang w:val="en-US"/>
    </w:rPr>
  </w:style>
  <w:style w:type="paragraph" w:styleId="TOC8">
    <w:name w:val="toc 8"/>
    <w:basedOn w:val="Normal"/>
    <w:next w:val="Normal"/>
    <w:uiPriority w:val="39"/>
    <w:rsid w:val="009A2115"/>
    <w:pPr>
      <w:tabs>
        <w:tab w:val="left" w:pos="4536"/>
        <w:tab w:val="right" w:leader="dot" w:pos="9639"/>
      </w:tabs>
      <w:spacing w:before="0" w:after="0"/>
      <w:ind w:left="4536" w:right="567" w:hanging="567"/>
    </w:pPr>
    <w:rPr>
      <w:rFonts w:eastAsia="Calibri" w:cs="Arial"/>
      <w:lang w:val="en-US"/>
    </w:rPr>
  </w:style>
  <w:style w:type="paragraph" w:styleId="TOC9">
    <w:name w:val="toc 9"/>
    <w:basedOn w:val="Normal"/>
    <w:next w:val="Normal"/>
    <w:uiPriority w:val="39"/>
    <w:rsid w:val="009A2115"/>
    <w:pPr>
      <w:tabs>
        <w:tab w:val="left" w:pos="5103"/>
        <w:tab w:val="right" w:leader="dot" w:pos="9639"/>
      </w:tabs>
      <w:spacing w:before="0" w:after="0"/>
      <w:ind w:left="5103" w:right="567" w:hanging="567"/>
    </w:pPr>
    <w:rPr>
      <w:rFonts w:eastAsia="Calibri" w:cs="Arial"/>
      <w:lang w:val="en-US"/>
    </w:rPr>
  </w:style>
  <w:style w:type="paragraph" w:customStyle="1" w:styleId="AC">
    <w:name w:val="AC"/>
    <w:basedOn w:val="Normal"/>
    <w:next w:val="Normal"/>
    <w:rsid w:val="009A2115"/>
    <w:pPr>
      <w:spacing w:before="0" w:after="0"/>
    </w:pPr>
    <w:rPr>
      <w:rFonts w:eastAsia="Calibri" w:cs="Arial"/>
      <w:b/>
      <w:sz w:val="40"/>
      <w:lang w:val="en-US"/>
    </w:rPr>
  </w:style>
  <w:style w:type="character" w:styleId="PageNumber">
    <w:name w:val="page number"/>
    <w:basedOn w:val="DefaultParagraphFont"/>
    <w:rsid w:val="009A2115"/>
  </w:style>
  <w:style w:type="paragraph" w:customStyle="1" w:styleId="Par-numberi0">
    <w:name w:val="Par-number (i)"/>
    <w:basedOn w:val="Normal"/>
    <w:next w:val="Normal"/>
    <w:rsid w:val="009A2115"/>
    <w:pPr>
      <w:numPr>
        <w:numId w:val="21"/>
      </w:numPr>
      <w:tabs>
        <w:tab w:val="clear" w:pos="720"/>
        <w:tab w:val="left" w:pos="567"/>
      </w:tabs>
      <w:spacing w:before="0" w:after="0"/>
    </w:pPr>
    <w:rPr>
      <w:rFonts w:eastAsia="Calibri" w:cs="Arial"/>
      <w:lang w:val="en-US"/>
    </w:rPr>
  </w:style>
  <w:style w:type="paragraph" w:customStyle="1" w:styleId="Par-numbera0">
    <w:name w:val="Par-number (a)"/>
    <w:basedOn w:val="Normal"/>
    <w:next w:val="Normal"/>
    <w:rsid w:val="009A2115"/>
    <w:pPr>
      <w:numPr>
        <w:numId w:val="22"/>
      </w:numPr>
      <w:spacing w:before="0" w:after="0"/>
    </w:pPr>
    <w:rPr>
      <w:rFonts w:eastAsia="Calibri" w:cs="Arial"/>
      <w:lang w:val="en-US"/>
    </w:rPr>
  </w:style>
  <w:style w:type="character" w:customStyle="1" w:styleId="DontTranslate">
    <w:name w:val="DontTranslate"/>
    <w:rsid w:val="009A2115"/>
    <w:rPr>
      <w:color w:val="auto"/>
    </w:rPr>
  </w:style>
  <w:style w:type="paragraph" w:customStyle="1" w:styleId="AddReference">
    <w:name w:val="Add Reference"/>
    <w:basedOn w:val="Normal"/>
    <w:rsid w:val="009A21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styleId="BalloonText">
    <w:name w:val="Balloon Text"/>
    <w:basedOn w:val="Normal"/>
    <w:link w:val="BalloonTextChar"/>
    <w:semiHidden/>
    <w:rsid w:val="009A2115"/>
    <w:pPr>
      <w:spacing w:before="0" w:after="0"/>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9A2115"/>
    <w:rPr>
      <w:rFonts w:ascii="Tahoma" w:eastAsia="Calibri" w:hAnsi="Tahoma" w:cs="Tahoma"/>
      <w:sz w:val="16"/>
      <w:szCs w:val="16"/>
      <w:lang w:val="en-US"/>
    </w:rPr>
  </w:style>
  <w:style w:type="paragraph" w:customStyle="1" w:styleId="ChapterTitle">
    <w:name w:val="ChapterTitle"/>
    <w:basedOn w:val="Normal"/>
    <w:next w:val="Normal"/>
    <w:rsid w:val="009A2115"/>
    <w:pPr>
      <w:keepNext/>
      <w:spacing w:after="360" w:line="240" w:lineRule="auto"/>
      <w:jc w:val="center"/>
    </w:pPr>
    <w:rPr>
      <w:rFonts w:eastAsia="Calibri"/>
      <w:b/>
      <w:sz w:val="32"/>
    </w:rPr>
  </w:style>
  <w:style w:type="paragraph" w:customStyle="1" w:styleId="SectionTitle">
    <w:name w:val="SectionTitle"/>
    <w:basedOn w:val="Normal"/>
    <w:next w:val="Heading1"/>
    <w:rsid w:val="009A2115"/>
    <w:pPr>
      <w:keepNext/>
      <w:spacing w:after="360" w:line="240" w:lineRule="auto"/>
      <w:jc w:val="center"/>
    </w:pPr>
    <w:rPr>
      <w:rFonts w:eastAsia="Calibri"/>
      <w:b/>
      <w:smallCaps/>
      <w:sz w:val="28"/>
    </w:rPr>
  </w:style>
  <w:style w:type="paragraph" w:customStyle="1" w:styleId="ManualNumPar1">
    <w:name w:val="Manual NumPar 1"/>
    <w:basedOn w:val="Normal"/>
    <w:next w:val="Normal"/>
    <w:rsid w:val="009A2115"/>
    <w:pPr>
      <w:spacing w:line="240" w:lineRule="auto"/>
      <w:ind w:left="850" w:hanging="850"/>
      <w:jc w:val="both"/>
    </w:pPr>
    <w:rPr>
      <w:rFonts w:eastAsia="Calibri"/>
    </w:rPr>
  </w:style>
  <w:style w:type="paragraph" w:customStyle="1" w:styleId="Titrearticle">
    <w:name w:val="Titre article"/>
    <w:basedOn w:val="Normal"/>
    <w:next w:val="Normal"/>
    <w:rsid w:val="009A2115"/>
    <w:pPr>
      <w:keepNext/>
      <w:spacing w:before="360" w:line="240" w:lineRule="auto"/>
      <w:jc w:val="center"/>
    </w:pPr>
    <w:rPr>
      <w:rFonts w:eastAsia="Calibri"/>
      <w:i/>
    </w:rPr>
  </w:style>
  <w:style w:type="paragraph" w:customStyle="1" w:styleId="Point2">
    <w:name w:val="Point 2"/>
    <w:basedOn w:val="Normal"/>
    <w:rsid w:val="009A2115"/>
    <w:pPr>
      <w:spacing w:line="240" w:lineRule="auto"/>
      <w:ind w:left="1984" w:hanging="567"/>
      <w:jc w:val="both"/>
    </w:pPr>
    <w:rPr>
      <w:rFonts w:eastAsia="Calibri"/>
    </w:rPr>
  </w:style>
  <w:style w:type="paragraph" w:customStyle="1" w:styleId="Point0number">
    <w:name w:val="Point 0 (number)"/>
    <w:basedOn w:val="Normal"/>
    <w:rsid w:val="009A2115"/>
    <w:pPr>
      <w:numPr>
        <w:numId w:val="32"/>
      </w:numPr>
      <w:spacing w:line="240" w:lineRule="auto"/>
      <w:jc w:val="both"/>
    </w:pPr>
    <w:rPr>
      <w:rFonts w:eastAsia="Calibri"/>
    </w:rPr>
  </w:style>
  <w:style w:type="paragraph" w:customStyle="1" w:styleId="Point1number">
    <w:name w:val="Point 1 (number)"/>
    <w:basedOn w:val="Normal"/>
    <w:rsid w:val="009A2115"/>
    <w:pPr>
      <w:numPr>
        <w:ilvl w:val="2"/>
        <w:numId w:val="32"/>
      </w:numPr>
      <w:spacing w:line="240" w:lineRule="auto"/>
      <w:jc w:val="both"/>
    </w:pPr>
    <w:rPr>
      <w:rFonts w:eastAsia="Calibri"/>
    </w:rPr>
  </w:style>
  <w:style w:type="paragraph" w:customStyle="1" w:styleId="Point2number">
    <w:name w:val="Point 2 (number)"/>
    <w:basedOn w:val="Normal"/>
    <w:rsid w:val="009A2115"/>
    <w:pPr>
      <w:numPr>
        <w:ilvl w:val="4"/>
        <w:numId w:val="32"/>
      </w:numPr>
      <w:spacing w:line="240" w:lineRule="auto"/>
      <w:jc w:val="both"/>
    </w:pPr>
    <w:rPr>
      <w:rFonts w:eastAsia="Calibri"/>
    </w:rPr>
  </w:style>
  <w:style w:type="paragraph" w:customStyle="1" w:styleId="Point3number">
    <w:name w:val="Point 3 (number)"/>
    <w:basedOn w:val="Normal"/>
    <w:rsid w:val="009A2115"/>
    <w:pPr>
      <w:numPr>
        <w:ilvl w:val="6"/>
        <w:numId w:val="32"/>
      </w:numPr>
      <w:spacing w:line="240" w:lineRule="auto"/>
      <w:jc w:val="both"/>
    </w:pPr>
    <w:rPr>
      <w:rFonts w:eastAsia="Calibri"/>
    </w:rPr>
  </w:style>
  <w:style w:type="paragraph" w:customStyle="1" w:styleId="Point0letter">
    <w:name w:val="Point 0 (letter)"/>
    <w:basedOn w:val="Normal"/>
    <w:rsid w:val="009A2115"/>
    <w:pPr>
      <w:numPr>
        <w:ilvl w:val="1"/>
        <w:numId w:val="32"/>
      </w:numPr>
      <w:spacing w:line="240" w:lineRule="auto"/>
      <w:jc w:val="both"/>
    </w:pPr>
    <w:rPr>
      <w:rFonts w:eastAsia="Calibri"/>
    </w:rPr>
  </w:style>
  <w:style w:type="paragraph" w:customStyle="1" w:styleId="Point1letter">
    <w:name w:val="Point 1 (letter)"/>
    <w:basedOn w:val="Normal"/>
    <w:rsid w:val="009A2115"/>
    <w:pPr>
      <w:spacing w:line="240" w:lineRule="auto"/>
      <w:jc w:val="both"/>
    </w:pPr>
    <w:rPr>
      <w:rFonts w:eastAsia="Calibri"/>
    </w:rPr>
  </w:style>
  <w:style w:type="paragraph" w:customStyle="1" w:styleId="Point2letter">
    <w:name w:val="Point 2 (letter)"/>
    <w:basedOn w:val="Normal"/>
    <w:rsid w:val="009A2115"/>
    <w:pPr>
      <w:numPr>
        <w:ilvl w:val="5"/>
        <w:numId w:val="32"/>
      </w:numPr>
      <w:spacing w:line="240" w:lineRule="auto"/>
      <w:jc w:val="both"/>
    </w:pPr>
    <w:rPr>
      <w:rFonts w:eastAsia="Calibri"/>
    </w:rPr>
  </w:style>
  <w:style w:type="paragraph" w:customStyle="1" w:styleId="Point3letter">
    <w:name w:val="Point 3 (letter)"/>
    <w:basedOn w:val="Normal"/>
    <w:rsid w:val="009A2115"/>
    <w:pPr>
      <w:numPr>
        <w:ilvl w:val="7"/>
        <w:numId w:val="32"/>
      </w:numPr>
      <w:spacing w:line="240" w:lineRule="auto"/>
      <w:jc w:val="both"/>
    </w:pPr>
    <w:rPr>
      <w:rFonts w:eastAsia="Calibri"/>
    </w:rPr>
  </w:style>
  <w:style w:type="paragraph" w:customStyle="1" w:styleId="Point4letter">
    <w:name w:val="Point 4 (letter)"/>
    <w:basedOn w:val="Normal"/>
    <w:rsid w:val="009A2115"/>
    <w:pPr>
      <w:numPr>
        <w:ilvl w:val="8"/>
        <w:numId w:val="32"/>
      </w:numPr>
      <w:spacing w:line="240" w:lineRule="auto"/>
      <w:jc w:val="both"/>
    </w:pPr>
    <w:rPr>
      <w:rFonts w:eastAsia="Calibri"/>
    </w:rPr>
  </w:style>
  <w:style w:type="character" w:styleId="CommentReference">
    <w:name w:val="annotation reference"/>
    <w:basedOn w:val="DefaultParagraphFont"/>
    <w:uiPriority w:val="99"/>
    <w:unhideWhenUsed/>
    <w:rsid w:val="009A2115"/>
    <w:rPr>
      <w:sz w:val="16"/>
      <w:szCs w:val="16"/>
    </w:rPr>
  </w:style>
  <w:style w:type="paragraph" w:styleId="CommentText">
    <w:name w:val="annotation text"/>
    <w:basedOn w:val="Normal"/>
    <w:link w:val="CommentTextChar"/>
    <w:uiPriority w:val="99"/>
    <w:unhideWhenUsed/>
    <w:qFormat/>
    <w:rsid w:val="009A2115"/>
    <w:pPr>
      <w:spacing w:before="0" w:after="0"/>
    </w:pPr>
    <w:rPr>
      <w:rFonts w:eastAsia="Calibri" w:cs="Arial"/>
      <w:sz w:val="20"/>
      <w:szCs w:val="20"/>
      <w:lang w:val="en-US"/>
    </w:rPr>
  </w:style>
  <w:style w:type="character" w:customStyle="1" w:styleId="CommentTextChar">
    <w:name w:val="Comment Text Char"/>
    <w:basedOn w:val="DefaultParagraphFont"/>
    <w:link w:val="CommentText"/>
    <w:uiPriority w:val="99"/>
    <w:qFormat/>
    <w:rsid w:val="009A2115"/>
    <w:rPr>
      <w:rFonts w:ascii="Times New Roman" w:eastAsia="Calibri" w:hAnsi="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9A2115"/>
    <w:rPr>
      <w:b/>
      <w:bCs/>
    </w:rPr>
  </w:style>
  <w:style w:type="character" w:customStyle="1" w:styleId="CommentSubjectChar">
    <w:name w:val="Comment Subject Char"/>
    <w:basedOn w:val="CommentTextChar"/>
    <w:link w:val="CommentSubject"/>
    <w:uiPriority w:val="99"/>
    <w:semiHidden/>
    <w:rsid w:val="009A2115"/>
    <w:rPr>
      <w:rFonts w:ascii="Times New Roman" w:eastAsia="Calibri" w:hAnsi="Times New Roman" w:cs="Arial"/>
      <w:b/>
      <w:bCs/>
      <w:sz w:val="20"/>
      <w:szCs w:val="20"/>
      <w:lang w:val="en-US"/>
    </w:rPr>
  </w:style>
  <w:style w:type="paragraph" w:customStyle="1" w:styleId="Considerant">
    <w:name w:val="Considerant"/>
    <w:basedOn w:val="ListParagraph"/>
    <w:rsid w:val="009A2115"/>
    <w:pPr>
      <w:numPr>
        <w:numId w:val="33"/>
      </w:numPr>
    </w:pPr>
    <w:rPr>
      <w:rFonts w:eastAsia="Times New Roman"/>
      <w:lang w:eastAsia="en-GB"/>
    </w:rPr>
  </w:style>
  <w:style w:type="paragraph" w:customStyle="1" w:styleId="ManualConsidrant">
    <w:name w:val="Manual Considérant"/>
    <w:basedOn w:val="Normal"/>
    <w:rsid w:val="009A2115"/>
    <w:pPr>
      <w:spacing w:line="240" w:lineRule="auto"/>
      <w:ind w:left="709" w:hanging="709"/>
      <w:jc w:val="both"/>
    </w:pPr>
    <w:rPr>
      <w:rFonts w:eastAsia="Calibri"/>
    </w:rPr>
  </w:style>
  <w:style w:type="table" w:styleId="TableGrid">
    <w:name w:val="Table Grid"/>
    <w:basedOn w:val="TableNormal"/>
    <w:uiPriority w:val="59"/>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115"/>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Light1">
    <w:name w:val="Table Grid Light1"/>
    <w:basedOn w:val="TableNormal"/>
    <w:uiPriority w:val="40"/>
    <w:rsid w:val="009A2115"/>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M3">
    <w:name w:val="CM3"/>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nnexetitre">
    <w:name w:val="Annexe titre"/>
    <w:basedOn w:val="Normal"/>
    <w:next w:val="Normal"/>
    <w:link w:val="AnnexetitreChar"/>
    <w:rsid w:val="009A2115"/>
    <w:pPr>
      <w:spacing w:line="240" w:lineRule="auto"/>
      <w:jc w:val="center"/>
    </w:pPr>
    <w:rPr>
      <w:rFonts w:eastAsia="Calibri"/>
      <w:b/>
      <w:szCs w:val="20"/>
      <w:u w:val="single"/>
      <w:lang w:eastAsia="en-GB"/>
    </w:rPr>
  </w:style>
  <w:style w:type="character" w:customStyle="1" w:styleId="AnnexetitreChar">
    <w:name w:val="Annexe titre Char"/>
    <w:link w:val="Annexetitre"/>
    <w:rsid w:val="009A2115"/>
    <w:rPr>
      <w:rFonts w:ascii="Times New Roman" w:eastAsia="Calibri" w:hAnsi="Times New Roman" w:cs="Times New Roman"/>
      <w:b/>
      <w:sz w:val="24"/>
      <w:szCs w:val="20"/>
      <w:u w:val="single"/>
      <w:lang w:val="en-GB" w:eastAsia="en-GB"/>
    </w:rPr>
  </w:style>
  <w:style w:type="paragraph" w:styleId="ListBullet">
    <w:name w:val="List Bullet"/>
    <w:basedOn w:val="Normal"/>
    <w:unhideWhenUsed/>
    <w:rsid w:val="009A2115"/>
    <w:pPr>
      <w:numPr>
        <w:numId w:val="34"/>
      </w:numPr>
      <w:spacing w:before="0" w:after="0"/>
      <w:contextualSpacing/>
    </w:pPr>
    <w:rPr>
      <w:rFonts w:eastAsia="Calibri" w:cs="Arial"/>
      <w:lang w:val="en-US"/>
    </w:rPr>
  </w:style>
  <w:style w:type="character" w:customStyle="1" w:styleId="Text1Char">
    <w:name w:val="Text 1 Char"/>
    <w:link w:val="Text1"/>
    <w:locked/>
    <w:rsid w:val="009A2115"/>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A2115"/>
    <w:rPr>
      <w:rFonts w:cs="Times New Roman"/>
    </w:rPr>
  </w:style>
  <w:style w:type="character" w:customStyle="1" w:styleId="HeaderCouncilChar">
    <w:name w:val="Header Council Char"/>
    <w:link w:val="HeaderCouncil"/>
    <w:rsid w:val="009A2115"/>
    <w:rPr>
      <w:rFonts w:ascii="Times New Roman" w:hAnsi="Times New Roman" w:cs="Times New Roman"/>
      <w:sz w:val="2"/>
      <w:lang w:val="en-GB"/>
    </w:rPr>
  </w:style>
  <w:style w:type="character" w:customStyle="1" w:styleId="FooterCouncilChar">
    <w:name w:val="Footer Council Char"/>
    <w:link w:val="FooterCouncil"/>
    <w:rsid w:val="009A2115"/>
    <w:rPr>
      <w:rFonts w:ascii="Times New Roman" w:hAnsi="Times New Roman" w:cs="Times New Roman"/>
      <w:sz w:val="2"/>
      <w:lang w:val="en-GB"/>
    </w:rPr>
  </w:style>
  <w:style w:type="table" w:customStyle="1" w:styleId="TableGrid1">
    <w:name w:val="Table Grid1"/>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A2115"/>
  </w:style>
  <w:style w:type="paragraph" w:customStyle="1" w:styleId="Pagedecouverture">
    <w:name w:val="Page de couverture"/>
    <w:basedOn w:val="Normal"/>
    <w:next w:val="Normal"/>
    <w:rsid w:val="009A2115"/>
    <w:pPr>
      <w:spacing w:before="0" w:after="0" w:line="240" w:lineRule="auto"/>
      <w:jc w:val="both"/>
    </w:pPr>
    <w:rPr>
      <w:rFonts w:eastAsia="Calibri"/>
      <w:szCs w:val="20"/>
      <w:lang w:eastAsia="en-GB"/>
    </w:rPr>
  </w:style>
  <w:style w:type="paragraph" w:customStyle="1" w:styleId="FooterCoverPage">
    <w:name w:val="Footer Cover Page"/>
    <w:basedOn w:val="Normal"/>
    <w:link w:val="FooterCoverPageChar"/>
    <w:rsid w:val="009A2115"/>
    <w:pPr>
      <w:tabs>
        <w:tab w:val="center" w:pos="4535"/>
        <w:tab w:val="right" w:pos="9071"/>
        <w:tab w:val="right" w:pos="9921"/>
      </w:tabs>
      <w:spacing w:before="360" w:after="0" w:line="240" w:lineRule="auto"/>
      <w:ind w:left="-850" w:right="-850"/>
    </w:pPr>
    <w:rPr>
      <w:rFonts w:eastAsia="Calibri"/>
      <w:szCs w:val="20"/>
      <w:u w:val="single"/>
      <w:lang w:eastAsia="en-GB"/>
    </w:rPr>
  </w:style>
  <w:style w:type="character" w:customStyle="1" w:styleId="FooterCoverPageChar">
    <w:name w:val="Footer Cover Page Char"/>
    <w:basedOn w:val="AnnexetitreChar"/>
    <w:link w:val="FooterCoverPage"/>
    <w:rsid w:val="009A2115"/>
    <w:rPr>
      <w:rFonts w:ascii="Times New Roman" w:eastAsia="Calibri" w:hAnsi="Times New Roman" w:cs="Times New Roman"/>
      <w:b w:val="0"/>
      <w:sz w:val="24"/>
      <w:szCs w:val="20"/>
      <w:u w:val="single"/>
      <w:lang w:val="en-GB" w:eastAsia="en-GB"/>
    </w:rPr>
  </w:style>
  <w:style w:type="paragraph" w:customStyle="1" w:styleId="FooterSensitivity">
    <w:name w:val="Footer Sensitivity"/>
    <w:basedOn w:val="Normal"/>
    <w:link w:val="FooterSensitivityChar"/>
    <w:rsid w:val="009A21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Calibri"/>
      <w:b/>
      <w:sz w:val="32"/>
      <w:szCs w:val="20"/>
      <w:u w:val="single"/>
      <w:lang w:eastAsia="en-GB"/>
    </w:rPr>
  </w:style>
  <w:style w:type="character" w:customStyle="1" w:styleId="FooterSensitivityChar">
    <w:name w:val="Footer Sensitivity Char"/>
    <w:basedOn w:val="AnnexetitreChar"/>
    <w:link w:val="FooterSensitivity"/>
    <w:rsid w:val="009A2115"/>
    <w:rPr>
      <w:rFonts w:ascii="Times New Roman" w:eastAsia="Calibri" w:hAnsi="Times New Roman" w:cs="Times New Roman"/>
      <w:b/>
      <w:sz w:val="32"/>
      <w:szCs w:val="20"/>
      <w:u w:val="single"/>
      <w:lang w:val="en-GB" w:eastAsia="en-GB"/>
    </w:rPr>
  </w:style>
  <w:style w:type="paragraph" w:customStyle="1" w:styleId="HeaderCoverPage">
    <w:name w:val="Header Cover Page"/>
    <w:basedOn w:val="Normal"/>
    <w:link w:val="HeaderCoverPageChar"/>
    <w:rsid w:val="009A2115"/>
    <w:pPr>
      <w:tabs>
        <w:tab w:val="center" w:pos="4535"/>
        <w:tab w:val="right" w:pos="9071"/>
      </w:tabs>
      <w:spacing w:before="0" w:line="240" w:lineRule="auto"/>
      <w:jc w:val="both"/>
    </w:pPr>
    <w:rPr>
      <w:rFonts w:eastAsia="Calibri"/>
      <w:szCs w:val="20"/>
      <w:u w:val="single"/>
      <w:lang w:eastAsia="en-GB"/>
    </w:rPr>
  </w:style>
  <w:style w:type="character" w:customStyle="1" w:styleId="HeaderCoverPageChar">
    <w:name w:val="Header Cover Page Char"/>
    <w:basedOn w:val="AnnexetitreChar"/>
    <w:link w:val="HeaderCoverPage"/>
    <w:rsid w:val="009A2115"/>
    <w:rPr>
      <w:rFonts w:ascii="Times New Roman" w:eastAsia="Calibri" w:hAnsi="Times New Roman" w:cs="Times New Roman"/>
      <w:b w:val="0"/>
      <w:sz w:val="24"/>
      <w:szCs w:val="20"/>
      <w:u w:val="single"/>
      <w:lang w:val="en-GB" w:eastAsia="en-GB"/>
    </w:rPr>
  </w:style>
  <w:style w:type="paragraph" w:customStyle="1" w:styleId="HeaderSensitivity">
    <w:name w:val="Header Sensitivity"/>
    <w:basedOn w:val="Normal"/>
    <w:link w:val="HeaderSensitivityChar"/>
    <w:rsid w:val="009A2115"/>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Calibri"/>
      <w:b/>
      <w:sz w:val="32"/>
      <w:szCs w:val="20"/>
      <w:u w:val="single"/>
      <w:lang w:eastAsia="en-GB"/>
    </w:rPr>
  </w:style>
  <w:style w:type="character" w:customStyle="1" w:styleId="HeaderSensitivityChar">
    <w:name w:val="Header Sensitivity Char"/>
    <w:basedOn w:val="AnnexetitreChar"/>
    <w:link w:val="HeaderSensitivity"/>
    <w:rsid w:val="009A2115"/>
    <w:rPr>
      <w:rFonts w:ascii="Times New Roman" w:eastAsia="Calibri" w:hAnsi="Times New Roman" w:cs="Times New Roman"/>
      <w:b/>
      <w:sz w:val="32"/>
      <w:szCs w:val="20"/>
      <w:u w:val="single"/>
      <w:lang w:val="en-GB" w:eastAsia="en-GB"/>
    </w:rPr>
  </w:style>
  <w:style w:type="table" w:customStyle="1" w:styleId="TableGrid2">
    <w:name w:val="Table Grid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115"/>
    <w:pPr>
      <w:spacing w:after="0" w:line="240" w:lineRule="auto"/>
    </w:pPr>
    <w:rPr>
      <w:lang w:val="en-GB"/>
    </w:rPr>
  </w:style>
  <w:style w:type="paragraph" w:customStyle="1" w:styleId="CM4">
    <w:name w:val="CM4"/>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NumPar1">
    <w:name w:val="NumPar 1"/>
    <w:basedOn w:val="Normal"/>
    <w:next w:val="Normal"/>
    <w:rsid w:val="009A2115"/>
    <w:pPr>
      <w:spacing w:line="240" w:lineRule="auto"/>
      <w:ind w:left="850"/>
      <w:jc w:val="both"/>
    </w:pPr>
    <w:rPr>
      <w:lang w:eastAsia="en-GB"/>
    </w:rPr>
  </w:style>
  <w:style w:type="paragraph" w:styleId="Title">
    <w:name w:val="Title"/>
    <w:basedOn w:val="Normal"/>
    <w:link w:val="TitleChar"/>
    <w:qFormat/>
    <w:rsid w:val="009A2115"/>
    <w:pPr>
      <w:spacing w:before="240" w:after="60" w:line="240" w:lineRule="auto"/>
      <w:jc w:val="center"/>
      <w:outlineLvl w:val="0"/>
    </w:pPr>
    <w:rPr>
      <w:rFonts w:ascii="Arial" w:eastAsia="Times New Roman" w:hAnsi="Arial"/>
      <w:b/>
      <w:kern w:val="28"/>
      <w:sz w:val="32"/>
      <w:lang w:eastAsia="en-GB"/>
    </w:rPr>
  </w:style>
  <w:style w:type="character" w:customStyle="1" w:styleId="TitleChar">
    <w:name w:val="Title Char"/>
    <w:basedOn w:val="DefaultParagraphFont"/>
    <w:link w:val="Title"/>
    <w:rsid w:val="009A2115"/>
    <w:rPr>
      <w:rFonts w:ascii="Arial" w:eastAsia="Times New Roman" w:hAnsi="Arial" w:cs="Times New Roman"/>
      <w:b/>
      <w:kern w:val="28"/>
      <w:sz w:val="32"/>
      <w:lang w:val="en-GB" w:eastAsia="en-GB"/>
    </w:rPr>
  </w:style>
  <w:style w:type="character" w:styleId="Hyperlink">
    <w:name w:val="Hyperlink"/>
    <w:uiPriority w:val="99"/>
    <w:unhideWhenUsed/>
    <w:rsid w:val="009A2115"/>
    <w:rPr>
      <w:color w:val="0000FF"/>
      <w:u w:val="single"/>
    </w:rPr>
  </w:style>
  <w:style w:type="paragraph" w:styleId="ListBullet2">
    <w:name w:val="List Bullet 2"/>
    <w:basedOn w:val="Normal"/>
    <w:unhideWhenUsed/>
    <w:rsid w:val="009A2115"/>
    <w:pPr>
      <w:numPr>
        <w:numId w:val="36"/>
      </w:numPr>
      <w:spacing w:line="240" w:lineRule="auto"/>
      <w:contextualSpacing/>
      <w:jc w:val="both"/>
    </w:pPr>
    <w:rPr>
      <w:rFonts w:eastAsia="Calibri"/>
      <w:lang w:eastAsia="en-GB"/>
    </w:rPr>
  </w:style>
  <w:style w:type="paragraph" w:styleId="ListBullet3">
    <w:name w:val="List Bullet 3"/>
    <w:basedOn w:val="Normal"/>
    <w:unhideWhenUsed/>
    <w:rsid w:val="009A2115"/>
    <w:pPr>
      <w:numPr>
        <w:numId w:val="37"/>
      </w:numPr>
      <w:spacing w:line="240" w:lineRule="auto"/>
      <w:contextualSpacing/>
      <w:jc w:val="both"/>
    </w:pPr>
    <w:rPr>
      <w:rFonts w:eastAsia="Calibri"/>
      <w:lang w:eastAsia="en-GB"/>
    </w:rPr>
  </w:style>
  <w:style w:type="paragraph" w:styleId="ListBullet4">
    <w:name w:val="List Bullet 4"/>
    <w:basedOn w:val="Normal"/>
    <w:unhideWhenUsed/>
    <w:rsid w:val="009A2115"/>
    <w:pPr>
      <w:numPr>
        <w:numId w:val="38"/>
      </w:numPr>
      <w:spacing w:line="240" w:lineRule="auto"/>
      <w:contextualSpacing/>
      <w:jc w:val="both"/>
    </w:pPr>
    <w:rPr>
      <w:rFonts w:eastAsia="Calibri"/>
      <w:lang w:eastAsia="en-GB"/>
    </w:rPr>
  </w:style>
  <w:style w:type="paragraph" w:customStyle="1" w:styleId="AddressTL">
    <w:name w:val="AddressTL"/>
    <w:basedOn w:val="Normal"/>
    <w:next w:val="Normal"/>
    <w:rsid w:val="009A2115"/>
    <w:pPr>
      <w:spacing w:before="0" w:after="720" w:line="240" w:lineRule="auto"/>
    </w:pPr>
    <w:rPr>
      <w:rFonts w:eastAsia="Times New Roman"/>
      <w:lang w:eastAsia="en-GB"/>
    </w:rPr>
  </w:style>
  <w:style w:type="paragraph" w:customStyle="1" w:styleId="AddressTR">
    <w:name w:val="AddressTR"/>
    <w:basedOn w:val="Normal"/>
    <w:next w:val="Normal"/>
    <w:rsid w:val="009A2115"/>
    <w:pPr>
      <w:spacing w:before="0" w:after="720" w:line="240" w:lineRule="auto"/>
      <w:ind w:left="5103"/>
    </w:pPr>
    <w:rPr>
      <w:rFonts w:eastAsia="Times New Roman"/>
      <w:lang w:eastAsia="en-GB"/>
    </w:rPr>
  </w:style>
  <w:style w:type="paragraph" w:styleId="BlockText">
    <w:name w:val="Block Text"/>
    <w:basedOn w:val="Normal"/>
    <w:rsid w:val="009A2115"/>
    <w:pPr>
      <w:spacing w:before="0" w:line="240" w:lineRule="auto"/>
      <w:ind w:left="1440" w:right="1440"/>
      <w:jc w:val="both"/>
    </w:pPr>
    <w:rPr>
      <w:rFonts w:eastAsia="Times New Roman"/>
      <w:lang w:eastAsia="en-GB"/>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b.,b"/>
    <w:basedOn w:val="Normal"/>
    <w:link w:val="BodyTextChar"/>
    <w:qFormat/>
    <w:rsid w:val="009A2115"/>
    <w:pPr>
      <w:spacing w:before="0" w:line="240" w:lineRule="auto"/>
      <w:jc w:val="both"/>
    </w:pPr>
    <w:rPr>
      <w:rFonts w:eastAsia="Times New Roman"/>
      <w:lang w:eastAsia="en-GB"/>
    </w:rPr>
  </w:style>
  <w:style w:type="character" w:customStyle="1" w:styleId="BodyTextChar">
    <w:name w:val="Body Text Char"/>
    <w:aliases w:val="Document Char1,Doc Char1,Body Text2 Char1,doc Char1,Standard paragraph Char1,BodyText Char1, (Norm) Char1,Body Text 12 Char1,bt Char1,gl Char1,uvlaka 2 Char1,(Norm) Char1,heading3 Char1,Body Text - Level 2 Char1,1body Char1,BodText Char1"/>
    <w:basedOn w:val="DefaultParagraphFont"/>
    <w:link w:val="BodyText"/>
    <w:rsid w:val="009A2115"/>
    <w:rPr>
      <w:rFonts w:ascii="Times New Roman" w:eastAsia="Times New Roman" w:hAnsi="Times New Roman" w:cs="Times New Roman"/>
      <w:sz w:val="24"/>
      <w:lang w:val="en-GB" w:eastAsia="en-GB"/>
    </w:rPr>
  </w:style>
  <w:style w:type="paragraph" w:styleId="BodyText2">
    <w:name w:val="Body Text 2"/>
    <w:basedOn w:val="Normal"/>
    <w:link w:val="BodyText2Char"/>
    <w:rsid w:val="009A2115"/>
    <w:pPr>
      <w:spacing w:before="0" w:line="480" w:lineRule="auto"/>
      <w:jc w:val="both"/>
    </w:pPr>
    <w:rPr>
      <w:rFonts w:eastAsia="Times New Roman"/>
      <w:lang w:eastAsia="en-GB"/>
    </w:rPr>
  </w:style>
  <w:style w:type="character" w:customStyle="1" w:styleId="BodyText2Char">
    <w:name w:val="Body Text 2 Char"/>
    <w:basedOn w:val="DefaultParagraphFont"/>
    <w:link w:val="BodyText2"/>
    <w:rsid w:val="009A2115"/>
    <w:rPr>
      <w:rFonts w:ascii="Times New Roman" w:eastAsia="Times New Roman" w:hAnsi="Times New Roman" w:cs="Times New Roman"/>
      <w:sz w:val="24"/>
      <w:lang w:val="en-GB" w:eastAsia="en-GB"/>
    </w:rPr>
  </w:style>
  <w:style w:type="paragraph" w:styleId="BodyText3">
    <w:name w:val="Body Text 3"/>
    <w:basedOn w:val="Normal"/>
    <w:link w:val="BodyText3Char"/>
    <w:rsid w:val="009A2115"/>
    <w:pPr>
      <w:spacing w:before="0" w:line="240" w:lineRule="auto"/>
      <w:jc w:val="both"/>
    </w:pPr>
    <w:rPr>
      <w:rFonts w:eastAsia="Times New Roman"/>
      <w:sz w:val="16"/>
      <w:lang w:eastAsia="en-GB"/>
    </w:rPr>
  </w:style>
  <w:style w:type="character" w:customStyle="1" w:styleId="BodyText3Char">
    <w:name w:val="Body Text 3 Char"/>
    <w:basedOn w:val="DefaultParagraphFont"/>
    <w:link w:val="BodyText3"/>
    <w:rsid w:val="009A2115"/>
    <w:rPr>
      <w:rFonts w:ascii="Times New Roman" w:eastAsia="Times New Roman" w:hAnsi="Times New Roman" w:cs="Times New Roman"/>
      <w:sz w:val="16"/>
      <w:lang w:val="en-GB" w:eastAsia="en-GB"/>
    </w:rPr>
  </w:style>
  <w:style w:type="paragraph" w:styleId="BodyTextFirstIndent">
    <w:name w:val="Body Text First Indent"/>
    <w:basedOn w:val="BodyText"/>
    <w:link w:val="BodyTextFirstIndentChar"/>
    <w:rsid w:val="009A2115"/>
    <w:pPr>
      <w:ind w:firstLine="210"/>
    </w:pPr>
  </w:style>
  <w:style w:type="character" w:customStyle="1" w:styleId="BodyTextFirstIndentChar">
    <w:name w:val="Body Text First Indent Char"/>
    <w:basedOn w:val="BodyTextChar"/>
    <w:link w:val="BodyTextFirstIndent"/>
    <w:rsid w:val="009A2115"/>
    <w:rPr>
      <w:rFonts w:ascii="Times New Roman" w:eastAsia="Times New Roman" w:hAnsi="Times New Roman" w:cs="Times New Roman"/>
      <w:sz w:val="24"/>
      <w:lang w:val="en-GB" w:eastAsia="en-GB"/>
    </w:rPr>
  </w:style>
  <w:style w:type="paragraph" w:styleId="BodyTextIndent">
    <w:name w:val="Body Text Indent"/>
    <w:basedOn w:val="Normal"/>
    <w:link w:val="BodyTextIndentChar"/>
    <w:rsid w:val="009A2115"/>
    <w:pPr>
      <w:spacing w:before="0" w:line="240" w:lineRule="auto"/>
      <w:ind w:left="283"/>
      <w:jc w:val="both"/>
    </w:pPr>
    <w:rPr>
      <w:rFonts w:eastAsia="Times New Roman"/>
      <w:lang w:eastAsia="en-GB"/>
    </w:rPr>
  </w:style>
  <w:style w:type="character" w:customStyle="1" w:styleId="BodyTextIndentChar">
    <w:name w:val="Body Text Indent Char"/>
    <w:basedOn w:val="DefaultParagraphFont"/>
    <w:link w:val="BodyTextIndent"/>
    <w:rsid w:val="009A2115"/>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rsid w:val="009A2115"/>
    <w:pPr>
      <w:ind w:firstLine="210"/>
    </w:pPr>
  </w:style>
  <w:style w:type="character" w:customStyle="1" w:styleId="BodyTextFirstIndent2Char">
    <w:name w:val="Body Text First Indent 2 Char"/>
    <w:basedOn w:val="BodyTextIndentChar"/>
    <w:link w:val="BodyTextFirstIndent2"/>
    <w:rsid w:val="009A2115"/>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rsid w:val="009A2115"/>
    <w:pPr>
      <w:spacing w:before="0" w:line="480" w:lineRule="auto"/>
      <w:ind w:left="283"/>
      <w:jc w:val="both"/>
    </w:pPr>
    <w:rPr>
      <w:rFonts w:eastAsia="Times New Roman"/>
      <w:lang w:eastAsia="en-GB"/>
    </w:rPr>
  </w:style>
  <w:style w:type="character" w:customStyle="1" w:styleId="BodyTextIndent2Char">
    <w:name w:val="Body Text Indent 2 Char"/>
    <w:basedOn w:val="DefaultParagraphFont"/>
    <w:link w:val="BodyTextIndent2"/>
    <w:rsid w:val="009A2115"/>
    <w:rPr>
      <w:rFonts w:ascii="Times New Roman" w:eastAsia="Times New Roman" w:hAnsi="Times New Roman" w:cs="Times New Roman"/>
      <w:sz w:val="24"/>
      <w:lang w:val="en-GB" w:eastAsia="en-GB"/>
    </w:rPr>
  </w:style>
  <w:style w:type="paragraph" w:styleId="BodyTextIndent3">
    <w:name w:val="Body Text Indent 3"/>
    <w:basedOn w:val="Normal"/>
    <w:link w:val="BodyTextIndent3Char"/>
    <w:rsid w:val="009A2115"/>
    <w:pPr>
      <w:spacing w:before="0" w:line="240" w:lineRule="auto"/>
      <w:ind w:left="283"/>
      <w:jc w:val="both"/>
    </w:pPr>
    <w:rPr>
      <w:rFonts w:eastAsia="Times New Roman"/>
      <w:sz w:val="16"/>
      <w:lang w:eastAsia="en-GB"/>
    </w:rPr>
  </w:style>
  <w:style w:type="character" w:customStyle="1" w:styleId="BodyTextIndent3Char">
    <w:name w:val="Body Text Indent 3 Char"/>
    <w:basedOn w:val="DefaultParagraphFont"/>
    <w:link w:val="BodyTextIndent3"/>
    <w:rsid w:val="009A2115"/>
    <w:rPr>
      <w:rFonts w:ascii="Times New Roman" w:eastAsia="Times New Roman" w:hAnsi="Times New Roman" w:cs="Times New Roman"/>
      <w:sz w:val="16"/>
      <w:lang w:val="en-GB" w:eastAsia="en-GB"/>
    </w:rPr>
  </w:style>
  <w:style w:type="paragraph" w:styleId="Caption">
    <w:name w:val="caption"/>
    <w:basedOn w:val="Normal"/>
    <w:next w:val="Normal"/>
    <w:qFormat/>
    <w:rsid w:val="009A2115"/>
    <w:pPr>
      <w:spacing w:line="240" w:lineRule="auto"/>
      <w:jc w:val="both"/>
    </w:pPr>
    <w:rPr>
      <w:rFonts w:eastAsia="Times New Roman"/>
      <w:b/>
      <w:lang w:eastAsia="en-GB"/>
    </w:rPr>
  </w:style>
  <w:style w:type="paragraph" w:styleId="Closing">
    <w:name w:val="Closing"/>
    <w:basedOn w:val="Normal"/>
    <w:next w:val="Signature"/>
    <w:link w:val="ClosingChar"/>
    <w:rsid w:val="009A2115"/>
    <w:pPr>
      <w:tabs>
        <w:tab w:val="left" w:pos="5103"/>
      </w:tabs>
      <w:spacing w:before="240" w:after="240" w:line="240" w:lineRule="auto"/>
      <w:ind w:left="5103"/>
    </w:pPr>
    <w:rPr>
      <w:rFonts w:eastAsia="Times New Roman"/>
      <w:lang w:eastAsia="en-GB"/>
    </w:rPr>
  </w:style>
  <w:style w:type="character" w:customStyle="1" w:styleId="ClosingChar">
    <w:name w:val="Closing Char"/>
    <w:basedOn w:val="DefaultParagraphFont"/>
    <w:link w:val="Closing"/>
    <w:rsid w:val="009A2115"/>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rsid w:val="009A2115"/>
    <w:pPr>
      <w:tabs>
        <w:tab w:val="left" w:pos="5103"/>
      </w:tabs>
      <w:spacing w:before="1200" w:after="0" w:line="240" w:lineRule="auto"/>
      <w:ind w:left="5103"/>
      <w:jc w:val="center"/>
    </w:pPr>
    <w:rPr>
      <w:rFonts w:eastAsia="Times New Roman"/>
      <w:lang w:eastAsia="en-GB"/>
    </w:rPr>
  </w:style>
  <w:style w:type="character" w:customStyle="1" w:styleId="SignatureChar">
    <w:name w:val="Signature Char"/>
    <w:basedOn w:val="DefaultParagraphFont"/>
    <w:link w:val="Signature"/>
    <w:uiPriority w:val="99"/>
    <w:rsid w:val="009A2115"/>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9A21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styleId="Date">
    <w:name w:val="Date"/>
    <w:basedOn w:val="Normal"/>
    <w:next w:val="References"/>
    <w:link w:val="DateChar"/>
    <w:rsid w:val="009A2115"/>
    <w:pPr>
      <w:spacing w:before="0" w:after="0" w:line="240" w:lineRule="auto"/>
      <w:ind w:left="5103" w:right="-567"/>
    </w:pPr>
    <w:rPr>
      <w:rFonts w:eastAsia="Times New Roman"/>
      <w:lang w:eastAsia="en-GB"/>
    </w:rPr>
  </w:style>
  <w:style w:type="character" w:customStyle="1" w:styleId="DateChar">
    <w:name w:val="Date Char"/>
    <w:basedOn w:val="DefaultParagraphFont"/>
    <w:link w:val="Date"/>
    <w:rsid w:val="009A2115"/>
    <w:rPr>
      <w:rFonts w:ascii="Times New Roman" w:eastAsia="Times New Roman" w:hAnsi="Times New Roman" w:cs="Times New Roman"/>
      <w:sz w:val="24"/>
      <w:lang w:val="en-GB" w:eastAsia="en-GB"/>
    </w:rPr>
  </w:style>
  <w:style w:type="paragraph" w:customStyle="1" w:styleId="References">
    <w:name w:val="References"/>
    <w:basedOn w:val="Normal"/>
    <w:next w:val="AddressTR"/>
    <w:rsid w:val="009A2115"/>
    <w:pPr>
      <w:spacing w:before="0" w:after="240" w:line="240" w:lineRule="auto"/>
      <w:ind w:left="5103"/>
    </w:pPr>
    <w:rPr>
      <w:rFonts w:eastAsia="Times New Roman"/>
      <w:sz w:val="20"/>
      <w:lang w:eastAsia="en-GB"/>
    </w:rPr>
  </w:style>
  <w:style w:type="paragraph" w:styleId="DocumentMap">
    <w:name w:val="Document Map"/>
    <w:basedOn w:val="Normal"/>
    <w:link w:val="DocumentMapChar"/>
    <w:semiHidden/>
    <w:rsid w:val="009A2115"/>
    <w:pPr>
      <w:shd w:val="clear" w:color="auto" w:fill="000080"/>
      <w:spacing w:before="0" w:after="240" w:line="240" w:lineRule="auto"/>
      <w:jc w:val="both"/>
    </w:pPr>
    <w:rPr>
      <w:rFonts w:ascii="Tahoma" w:eastAsia="Times New Roman" w:hAnsi="Tahoma"/>
      <w:lang w:eastAsia="en-GB"/>
    </w:rPr>
  </w:style>
  <w:style w:type="character" w:customStyle="1" w:styleId="DocumentMapChar">
    <w:name w:val="Document Map Char"/>
    <w:basedOn w:val="DefaultParagraphFont"/>
    <w:link w:val="DocumentMap"/>
    <w:semiHidden/>
    <w:rsid w:val="009A2115"/>
    <w:rPr>
      <w:rFonts w:ascii="Tahoma" w:eastAsia="Times New Roman" w:hAnsi="Tahoma" w:cs="Times New Roman"/>
      <w:sz w:val="24"/>
      <w:shd w:val="clear" w:color="auto" w:fill="000080"/>
      <w:lang w:val="en-GB" w:eastAsia="en-GB"/>
    </w:rPr>
  </w:style>
  <w:style w:type="paragraph" w:customStyle="1" w:styleId="DoubSign">
    <w:name w:val="DoubSign"/>
    <w:basedOn w:val="Normal"/>
    <w:next w:val="Contact"/>
    <w:rsid w:val="009A2115"/>
    <w:pPr>
      <w:tabs>
        <w:tab w:val="left" w:pos="5103"/>
      </w:tabs>
      <w:spacing w:before="1200" w:after="0" w:line="240" w:lineRule="auto"/>
    </w:pPr>
    <w:rPr>
      <w:rFonts w:eastAsia="Times New Roman"/>
      <w:lang w:eastAsia="en-GB"/>
    </w:rPr>
  </w:style>
  <w:style w:type="paragraph" w:styleId="EnvelopeAddress">
    <w:name w:val="envelope address"/>
    <w:basedOn w:val="Normal"/>
    <w:rsid w:val="009A21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9A21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9A21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9A21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9A21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9A21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9A21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9A21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9A21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9A21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9A21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9A2115"/>
    <w:pPr>
      <w:spacing w:before="0" w:after="240" w:line="240" w:lineRule="auto"/>
      <w:jc w:val="both"/>
    </w:pPr>
    <w:rPr>
      <w:rFonts w:ascii="Arial" w:eastAsia="Times New Roman" w:hAnsi="Arial"/>
      <w:b/>
      <w:lang w:eastAsia="en-GB"/>
    </w:rPr>
  </w:style>
  <w:style w:type="paragraph" w:styleId="List">
    <w:name w:val="List"/>
    <w:basedOn w:val="Normal"/>
    <w:rsid w:val="009A2115"/>
    <w:pPr>
      <w:spacing w:before="0" w:after="240" w:line="240" w:lineRule="auto"/>
      <w:ind w:left="283" w:hanging="283"/>
      <w:jc w:val="both"/>
    </w:pPr>
    <w:rPr>
      <w:rFonts w:eastAsia="Times New Roman"/>
      <w:lang w:eastAsia="en-GB"/>
    </w:rPr>
  </w:style>
  <w:style w:type="paragraph" w:styleId="List2">
    <w:name w:val="List 2"/>
    <w:basedOn w:val="Normal"/>
    <w:rsid w:val="009A2115"/>
    <w:pPr>
      <w:spacing w:before="0" w:after="240" w:line="240" w:lineRule="auto"/>
      <w:ind w:left="566" w:hanging="283"/>
      <w:jc w:val="both"/>
    </w:pPr>
    <w:rPr>
      <w:rFonts w:eastAsia="Times New Roman"/>
      <w:lang w:eastAsia="en-GB"/>
    </w:rPr>
  </w:style>
  <w:style w:type="paragraph" w:styleId="List3">
    <w:name w:val="List 3"/>
    <w:basedOn w:val="Normal"/>
    <w:rsid w:val="009A2115"/>
    <w:pPr>
      <w:spacing w:before="0" w:after="240" w:line="240" w:lineRule="auto"/>
      <w:ind w:left="849" w:hanging="283"/>
      <w:jc w:val="both"/>
    </w:pPr>
    <w:rPr>
      <w:rFonts w:eastAsia="Times New Roman"/>
      <w:lang w:eastAsia="en-GB"/>
    </w:rPr>
  </w:style>
  <w:style w:type="paragraph" w:styleId="List4">
    <w:name w:val="List 4"/>
    <w:basedOn w:val="Normal"/>
    <w:rsid w:val="009A2115"/>
    <w:pPr>
      <w:spacing w:before="0" w:after="240" w:line="240" w:lineRule="auto"/>
      <w:ind w:left="1132" w:hanging="283"/>
      <w:jc w:val="both"/>
    </w:pPr>
    <w:rPr>
      <w:rFonts w:eastAsia="Times New Roman"/>
      <w:lang w:eastAsia="en-GB"/>
    </w:rPr>
  </w:style>
  <w:style w:type="paragraph" w:styleId="List5">
    <w:name w:val="List 5"/>
    <w:basedOn w:val="Normal"/>
    <w:rsid w:val="009A2115"/>
    <w:pPr>
      <w:spacing w:before="0" w:after="240" w:line="240" w:lineRule="auto"/>
      <w:ind w:left="1415" w:hanging="283"/>
      <w:jc w:val="both"/>
    </w:pPr>
    <w:rPr>
      <w:rFonts w:eastAsia="Times New Roman"/>
      <w:lang w:eastAsia="en-GB"/>
    </w:rPr>
  </w:style>
  <w:style w:type="paragraph" w:styleId="ListBullet5">
    <w:name w:val="List Bullet 5"/>
    <w:basedOn w:val="Normal"/>
    <w:autoRedefine/>
    <w:rsid w:val="009A2115"/>
    <w:pPr>
      <w:numPr>
        <w:numId w:val="39"/>
      </w:numPr>
      <w:spacing w:before="0" w:after="240" w:line="240" w:lineRule="auto"/>
      <w:jc w:val="both"/>
    </w:pPr>
    <w:rPr>
      <w:rFonts w:eastAsia="Times New Roman"/>
      <w:lang w:eastAsia="en-GB"/>
    </w:rPr>
  </w:style>
  <w:style w:type="paragraph" w:styleId="ListContinue">
    <w:name w:val="List Continue"/>
    <w:basedOn w:val="Normal"/>
    <w:rsid w:val="009A2115"/>
    <w:pPr>
      <w:spacing w:before="0" w:line="240" w:lineRule="auto"/>
      <w:ind w:left="283"/>
      <w:jc w:val="both"/>
    </w:pPr>
    <w:rPr>
      <w:rFonts w:eastAsia="Times New Roman"/>
      <w:lang w:eastAsia="en-GB"/>
    </w:rPr>
  </w:style>
  <w:style w:type="paragraph" w:styleId="ListContinue2">
    <w:name w:val="List Continue 2"/>
    <w:basedOn w:val="Normal"/>
    <w:rsid w:val="009A2115"/>
    <w:pPr>
      <w:spacing w:before="0" w:line="240" w:lineRule="auto"/>
      <w:ind w:left="566"/>
      <w:jc w:val="both"/>
    </w:pPr>
    <w:rPr>
      <w:rFonts w:eastAsia="Times New Roman"/>
      <w:lang w:eastAsia="en-GB"/>
    </w:rPr>
  </w:style>
  <w:style w:type="paragraph" w:styleId="ListContinue3">
    <w:name w:val="List Continue 3"/>
    <w:basedOn w:val="Normal"/>
    <w:rsid w:val="009A2115"/>
    <w:pPr>
      <w:spacing w:before="0" w:line="240" w:lineRule="auto"/>
      <w:ind w:left="849"/>
      <w:jc w:val="both"/>
    </w:pPr>
    <w:rPr>
      <w:rFonts w:eastAsia="Times New Roman"/>
      <w:lang w:eastAsia="en-GB"/>
    </w:rPr>
  </w:style>
  <w:style w:type="paragraph" w:styleId="ListContinue4">
    <w:name w:val="List Continue 4"/>
    <w:basedOn w:val="Normal"/>
    <w:rsid w:val="009A2115"/>
    <w:pPr>
      <w:spacing w:before="0" w:line="240" w:lineRule="auto"/>
      <w:ind w:left="1132"/>
      <w:jc w:val="both"/>
    </w:pPr>
    <w:rPr>
      <w:rFonts w:eastAsia="Times New Roman"/>
      <w:lang w:eastAsia="en-GB"/>
    </w:rPr>
  </w:style>
  <w:style w:type="paragraph" w:styleId="ListContinue5">
    <w:name w:val="List Continue 5"/>
    <w:basedOn w:val="Normal"/>
    <w:rsid w:val="009A2115"/>
    <w:pPr>
      <w:spacing w:before="0" w:line="240" w:lineRule="auto"/>
      <w:ind w:left="1415"/>
      <w:jc w:val="both"/>
    </w:pPr>
    <w:rPr>
      <w:rFonts w:eastAsia="Times New Roman"/>
      <w:lang w:eastAsia="en-GB"/>
    </w:rPr>
  </w:style>
  <w:style w:type="paragraph" w:styleId="ListNumber">
    <w:name w:val="List Number"/>
    <w:basedOn w:val="Normal"/>
    <w:rsid w:val="009A2115"/>
    <w:pPr>
      <w:numPr>
        <w:numId w:val="46"/>
      </w:numPr>
      <w:spacing w:before="0" w:after="240" w:line="240" w:lineRule="auto"/>
      <w:jc w:val="both"/>
    </w:pPr>
    <w:rPr>
      <w:rFonts w:eastAsia="Times New Roman"/>
      <w:lang w:eastAsia="en-GB"/>
    </w:rPr>
  </w:style>
  <w:style w:type="paragraph" w:styleId="ListNumber2">
    <w:name w:val="List Number 2"/>
    <w:basedOn w:val="Text2"/>
    <w:rsid w:val="009A2115"/>
    <w:pPr>
      <w:numPr>
        <w:numId w:val="48"/>
      </w:numPr>
      <w:spacing w:before="0" w:after="240" w:line="240" w:lineRule="auto"/>
      <w:jc w:val="both"/>
    </w:pPr>
    <w:rPr>
      <w:rFonts w:eastAsia="Times New Roman"/>
      <w:lang w:eastAsia="en-GB"/>
    </w:rPr>
  </w:style>
  <w:style w:type="paragraph" w:styleId="ListNumber3">
    <w:name w:val="List Number 3"/>
    <w:basedOn w:val="Text3"/>
    <w:rsid w:val="009A2115"/>
    <w:pPr>
      <w:numPr>
        <w:numId w:val="49"/>
      </w:numPr>
      <w:spacing w:before="0" w:after="240" w:line="240" w:lineRule="auto"/>
      <w:jc w:val="both"/>
    </w:pPr>
    <w:rPr>
      <w:rFonts w:eastAsia="Times New Roman"/>
      <w:lang w:eastAsia="en-GB"/>
    </w:rPr>
  </w:style>
  <w:style w:type="paragraph" w:styleId="ListNumber4">
    <w:name w:val="List Number 4"/>
    <w:basedOn w:val="Text4"/>
    <w:rsid w:val="009A2115"/>
    <w:pPr>
      <w:numPr>
        <w:numId w:val="50"/>
      </w:numPr>
      <w:spacing w:before="0" w:after="240" w:line="240" w:lineRule="auto"/>
      <w:jc w:val="both"/>
    </w:pPr>
    <w:rPr>
      <w:rFonts w:eastAsia="Times New Roman"/>
      <w:lang w:eastAsia="en-GB"/>
    </w:rPr>
  </w:style>
  <w:style w:type="paragraph" w:styleId="ListNumber5">
    <w:name w:val="List Number 5"/>
    <w:basedOn w:val="Normal"/>
    <w:rsid w:val="009A2115"/>
    <w:pPr>
      <w:numPr>
        <w:numId w:val="40"/>
      </w:numPr>
      <w:spacing w:before="0" w:after="240" w:line="240" w:lineRule="auto"/>
      <w:jc w:val="both"/>
    </w:pPr>
    <w:rPr>
      <w:rFonts w:eastAsia="Times New Roman"/>
      <w:lang w:eastAsia="en-GB"/>
    </w:rPr>
  </w:style>
  <w:style w:type="paragraph" w:styleId="MacroText">
    <w:name w:val="macro"/>
    <w:link w:val="MacroTextChar"/>
    <w:semiHidden/>
    <w:rsid w:val="009A21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
    <w:name w:val="Macro Text Char"/>
    <w:basedOn w:val="DefaultParagraphFont"/>
    <w:link w:val="MacroText"/>
    <w:semiHidden/>
    <w:rsid w:val="009A2115"/>
    <w:rPr>
      <w:rFonts w:ascii="Courier New" w:eastAsia="Times New Roman" w:hAnsi="Courier New" w:cs="Times New Roman"/>
      <w:lang w:val="en-GB"/>
    </w:rPr>
  </w:style>
  <w:style w:type="paragraph" w:styleId="MessageHeader">
    <w:name w:val="Message Header"/>
    <w:basedOn w:val="Normal"/>
    <w:link w:val="MessageHeaderChar"/>
    <w:rsid w:val="009A21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lang w:eastAsia="en-GB"/>
    </w:rPr>
  </w:style>
  <w:style w:type="character" w:customStyle="1" w:styleId="MessageHeaderChar">
    <w:name w:val="Message Header Char"/>
    <w:basedOn w:val="DefaultParagraphFont"/>
    <w:link w:val="MessageHeader"/>
    <w:rsid w:val="009A2115"/>
    <w:rPr>
      <w:rFonts w:ascii="Arial" w:eastAsia="Times New Roman" w:hAnsi="Arial" w:cs="Times New Roman"/>
      <w:sz w:val="24"/>
      <w:shd w:val="pct20" w:color="auto" w:fill="auto"/>
      <w:lang w:val="en-GB" w:eastAsia="en-GB"/>
    </w:rPr>
  </w:style>
  <w:style w:type="paragraph" w:styleId="NormalIndent">
    <w:name w:val="Normal Indent"/>
    <w:basedOn w:val="Normal"/>
    <w:rsid w:val="009A2115"/>
    <w:pPr>
      <w:spacing w:before="0" w:after="240" w:line="240" w:lineRule="auto"/>
      <w:ind w:left="720"/>
      <w:jc w:val="both"/>
    </w:pPr>
    <w:rPr>
      <w:rFonts w:eastAsia="Times New Roman"/>
      <w:lang w:eastAsia="en-GB"/>
    </w:rPr>
  </w:style>
  <w:style w:type="paragraph" w:styleId="NoteHeading">
    <w:name w:val="Note Heading"/>
    <w:basedOn w:val="Normal"/>
    <w:next w:val="Normal"/>
    <w:link w:val="NoteHeadingChar"/>
    <w:rsid w:val="009A2115"/>
    <w:pPr>
      <w:spacing w:before="0" w:after="240" w:line="240" w:lineRule="auto"/>
      <w:jc w:val="both"/>
    </w:pPr>
    <w:rPr>
      <w:rFonts w:eastAsia="Times New Roman"/>
      <w:lang w:eastAsia="en-GB"/>
    </w:rPr>
  </w:style>
  <w:style w:type="character" w:customStyle="1" w:styleId="NoteHeadingChar">
    <w:name w:val="Note Heading Char"/>
    <w:basedOn w:val="DefaultParagraphFont"/>
    <w:link w:val="NoteHeading"/>
    <w:rsid w:val="009A2115"/>
    <w:rPr>
      <w:rFonts w:ascii="Times New Roman" w:eastAsia="Times New Roman" w:hAnsi="Times New Roman" w:cs="Times New Roman"/>
      <w:sz w:val="24"/>
      <w:lang w:val="en-GB" w:eastAsia="en-GB"/>
    </w:rPr>
  </w:style>
  <w:style w:type="paragraph" w:customStyle="1" w:styleId="NoteHead">
    <w:name w:val="NoteHead"/>
    <w:basedOn w:val="Normal"/>
    <w:next w:val="Subject"/>
    <w:rsid w:val="009A2115"/>
    <w:pPr>
      <w:spacing w:before="720" w:after="720" w:line="240" w:lineRule="auto"/>
      <w:jc w:val="center"/>
    </w:pPr>
    <w:rPr>
      <w:rFonts w:eastAsia="Times New Roman"/>
      <w:b/>
      <w:smallCaps/>
      <w:lang w:eastAsia="en-GB"/>
    </w:rPr>
  </w:style>
  <w:style w:type="paragraph" w:customStyle="1" w:styleId="Subject">
    <w:name w:val="Subject"/>
    <w:basedOn w:val="Normal"/>
    <w:next w:val="Normal"/>
    <w:rsid w:val="009A2115"/>
    <w:pPr>
      <w:spacing w:before="0" w:after="480" w:line="240" w:lineRule="auto"/>
      <w:ind w:left="1531" w:hanging="1531"/>
    </w:pPr>
    <w:rPr>
      <w:rFonts w:eastAsia="Times New Roman"/>
      <w:b/>
      <w:lang w:eastAsia="en-GB"/>
    </w:rPr>
  </w:style>
  <w:style w:type="paragraph" w:customStyle="1" w:styleId="NoteList">
    <w:name w:val="NoteList"/>
    <w:basedOn w:val="Normal"/>
    <w:next w:val="Subject"/>
    <w:rsid w:val="009A2115"/>
    <w:pPr>
      <w:tabs>
        <w:tab w:val="left" w:pos="5823"/>
      </w:tabs>
      <w:spacing w:before="720" w:after="720" w:line="240" w:lineRule="auto"/>
      <w:ind w:left="5104" w:hanging="3119"/>
    </w:pPr>
    <w:rPr>
      <w:rFonts w:eastAsia="Times New Roman"/>
      <w:b/>
      <w:smallCaps/>
      <w:lang w:eastAsia="en-GB"/>
    </w:rPr>
  </w:style>
  <w:style w:type="paragraph" w:styleId="PlainText">
    <w:name w:val="Plain Text"/>
    <w:basedOn w:val="Normal"/>
    <w:link w:val="PlainTextChar"/>
    <w:rsid w:val="009A2115"/>
    <w:pPr>
      <w:spacing w:before="0" w:after="240" w:line="240" w:lineRule="auto"/>
      <w:jc w:val="both"/>
    </w:pPr>
    <w:rPr>
      <w:rFonts w:ascii="Courier New" w:eastAsia="Times New Roman" w:hAnsi="Courier New"/>
      <w:sz w:val="20"/>
      <w:lang w:eastAsia="en-GB"/>
    </w:rPr>
  </w:style>
  <w:style w:type="character" w:customStyle="1" w:styleId="PlainTextChar">
    <w:name w:val="Plain Text Char"/>
    <w:basedOn w:val="DefaultParagraphFont"/>
    <w:link w:val="PlainText"/>
    <w:rsid w:val="009A2115"/>
    <w:rPr>
      <w:rFonts w:ascii="Courier New" w:eastAsia="Times New Roman" w:hAnsi="Courier New" w:cs="Times New Roman"/>
      <w:sz w:val="20"/>
      <w:lang w:val="en-GB" w:eastAsia="en-GB"/>
    </w:rPr>
  </w:style>
  <w:style w:type="paragraph" w:styleId="Salutation">
    <w:name w:val="Salutation"/>
    <w:basedOn w:val="Normal"/>
    <w:next w:val="Normal"/>
    <w:link w:val="SalutationChar"/>
    <w:rsid w:val="009A2115"/>
    <w:pPr>
      <w:spacing w:before="0" w:after="240" w:line="240" w:lineRule="auto"/>
      <w:jc w:val="both"/>
    </w:pPr>
    <w:rPr>
      <w:rFonts w:eastAsia="Times New Roman"/>
      <w:lang w:eastAsia="en-GB"/>
    </w:rPr>
  </w:style>
  <w:style w:type="character" w:customStyle="1" w:styleId="SalutationChar">
    <w:name w:val="Salutation Char"/>
    <w:basedOn w:val="DefaultParagraphFont"/>
    <w:link w:val="Salutation"/>
    <w:rsid w:val="009A2115"/>
    <w:rPr>
      <w:rFonts w:ascii="Times New Roman" w:eastAsia="Times New Roman" w:hAnsi="Times New Roman" w:cs="Times New Roman"/>
      <w:sz w:val="24"/>
      <w:lang w:val="en-GB" w:eastAsia="en-GB"/>
    </w:rPr>
  </w:style>
  <w:style w:type="paragraph" w:styleId="Subtitle">
    <w:name w:val="Subtitle"/>
    <w:basedOn w:val="Normal"/>
    <w:link w:val="SubtitleChar"/>
    <w:qFormat/>
    <w:rsid w:val="009A2115"/>
    <w:pPr>
      <w:spacing w:before="0" w:after="60" w:line="240" w:lineRule="auto"/>
      <w:jc w:val="center"/>
      <w:outlineLvl w:val="1"/>
    </w:pPr>
    <w:rPr>
      <w:rFonts w:ascii="Arial" w:eastAsia="Times New Roman" w:hAnsi="Arial"/>
      <w:lang w:eastAsia="en-GB"/>
    </w:rPr>
  </w:style>
  <w:style w:type="character" w:customStyle="1" w:styleId="SubtitleChar">
    <w:name w:val="Subtitle Char"/>
    <w:basedOn w:val="DefaultParagraphFont"/>
    <w:link w:val="Subtitle"/>
    <w:rsid w:val="009A2115"/>
    <w:rPr>
      <w:rFonts w:ascii="Arial" w:eastAsia="Times New Roman" w:hAnsi="Arial" w:cs="Times New Roman"/>
      <w:sz w:val="24"/>
      <w:lang w:val="en-GB" w:eastAsia="en-GB"/>
    </w:rPr>
  </w:style>
  <w:style w:type="paragraph" w:styleId="TableofAuthorities">
    <w:name w:val="table of authorities"/>
    <w:basedOn w:val="Normal"/>
    <w:next w:val="Normal"/>
    <w:semiHidden/>
    <w:rsid w:val="009A21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semiHidden/>
    <w:rsid w:val="009A21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9A2115"/>
    <w:pPr>
      <w:spacing w:after="240" w:line="240" w:lineRule="auto"/>
      <w:jc w:val="both"/>
    </w:pPr>
    <w:rPr>
      <w:rFonts w:ascii="Arial" w:eastAsia="Times New Roman" w:hAnsi="Arial"/>
      <w:b/>
      <w:lang w:eastAsia="en-GB"/>
    </w:rPr>
  </w:style>
  <w:style w:type="paragraph" w:customStyle="1" w:styleId="YReferences">
    <w:name w:val="YReferences"/>
    <w:basedOn w:val="Normal"/>
    <w:next w:val="Normal"/>
    <w:rsid w:val="009A21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A2115"/>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9A2115"/>
    <w:pPr>
      <w:numPr>
        <w:numId w:val="41"/>
      </w:numPr>
      <w:spacing w:before="0" w:after="240" w:line="240" w:lineRule="auto"/>
      <w:jc w:val="both"/>
    </w:pPr>
    <w:rPr>
      <w:rFonts w:eastAsia="Times New Roman"/>
      <w:lang w:eastAsia="en-GB"/>
    </w:rPr>
  </w:style>
  <w:style w:type="paragraph" w:customStyle="1" w:styleId="ListDash1">
    <w:name w:val="List Dash 1"/>
    <w:basedOn w:val="Text1"/>
    <w:rsid w:val="009A2115"/>
    <w:pPr>
      <w:numPr>
        <w:numId w:val="42"/>
      </w:numPr>
      <w:spacing w:before="0" w:after="240" w:line="240" w:lineRule="auto"/>
      <w:jc w:val="both"/>
    </w:pPr>
    <w:rPr>
      <w:rFonts w:eastAsia="Times New Roman"/>
      <w:lang w:val="en-US" w:eastAsia="en-GB"/>
    </w:rPr>
  </w:style>
  <w:style w:type="paragraph" w:customStyle="1" w:styleId="ListDash2">
    <w:name w:val="List Dash 2"/>
    <w:basedOn w:val="Text2"/>
    <w:rsid w:val="009A2115"/>
    <w:pPr>
      <w:numPr>
        <w:numId w:val="43"/>
      </w:numPr>
      <w:spacing w:before="0" w:after="240" w:line="240" w:lineRule="auto"/>
      <w:jc w:val="both"/>
    </w:pPr>
    <w:rPr>
      <w:rFonts w:eastAsia="Times New Roman"/>
      <w:lang w:eastAsia="en-GB"/>
    </w:rPr>
  </w:style>
  <w:style w:type="paragraph" w:customStyle="1" w:styleId="ListDash3">
    <w:name w:val="List Dash 3"/>
    <w:basedOn w:val="Text3"/>
    <w:rsid w:val="009A2115"/>
    <w:pPr>
      <w:numPr>
        <w:numId w:val="44"/>
      </w:numPr>
      <w:spacing w:before="0" w:after="240" w:line="240" w:lineRule="auto"/>
      <w:jc w:val="both"/>
    </w:pPr>
    <w:rPr>
      <w:rFonts w:eastAsia="Times New Roman"/>
      <w:lang w:eastAsia="en-GB"/>
    </w:rPr>
  </w:style>
  <w:style w:type="paragraph" w:customStyle="1" w:styleId="ListDash4">
    <w:name w:val="List Dash 4"/>
    <w:basedOn w:val="Text4"/>
    <w:rsid w:val="009A2115"/>
    <w:pPr>
      <w:numPr>
        <w:numId w:val="45"/>
      </w:numPr>
      <w:spacing w:before="0" w:after="240" w:line="240" w:lineRule="auto"/>
      <w:jc w:val="both"/>
    </w:pPr>
    <w:rPr>
      <w:rFonts w:eastAsia="Times New Roman"/>
      <w:lang w:eastAsia="en-GB"/>
    </w:rPr>
  </w:style>
  <w:style w:type="paragraph" w:customStyle="1" w:styleId="ListNumberLevel2">
    <w:name w:val="List Number (Level 2)"/>
    <w:basedOn w:val="Normal"/>
    <w:rsid w:val="009A2115"/>
    <w:pPr>
      <w:numPr>
        <w:ilvl w:val="1"/>
        <w:numId w:val="46"/>
      </w:numPr>
      <w:spacing w:before="0" w:after="240" w:line="240" w:lineRule="auto"/>
      <w:jc w:val="both"/>
    </w:pPr>
    <w:rPr>
      <w:rFonts w:eastAsia="Times New Roman"/>
      <w:lang w:eastAsia="en-GB"/>
    </w:rPr>
  </w:style>
  <w:style w:type="paragraph" w:customStyle="1" w:styleId="ListNumberLevel3">
    <w:name w:val="List Number (Level 3)"/>
    <w:basedOn w:val="Normal"/>
    <w:rsid w:val="009A2115"/>
    <w:pPr>
      <w:numPr>
        <w:ilvl w:val="2"/>
        <w:numId w:val="46"/>
      </w:numPr>
      <w:spacing w:before="0" w:after="240" w:line="240" w:lineRule="auto"/>
      <w:jc w:val="both"/>
    </w:pPr>
    <w:rPr>
      <w:rFonts w:eastAsia="Times New Roman"/>
      <w:lang w:eastAsia="en-GB"/>
    </w:rPr>
  </w:style>
  <w:style w:type="paragraph" w:customStyle="1" w:styleId="ListNumberLevel4">
    <w:name w:val="List Number (Level 4)"/>
    <w:basedOn w:val="Normal"/>
    <w:rsid w:val="009A2115"/>
    <w:pPr>
      <w:numPr>
        <w:ilvl w:val="3"/>
        <w:numId w:val="46"/>
      </w:numPr>
      <w:spacing w:before="0" w:after="240" w:line="240" w:lineRule="auto"/>
      <w:jc w:val="both"/>
    </w:pPr>
    <w:rPr>
      <w:rFonts w:eastAsia="Times New Roman"/>
      <w:lang w:eastAsia="en-GB"/>
    </w:rPr>
  </w:style>
  <w:style w:type="paragraph" w:customStyle="1" w:styleId="ListNumber1">
    <w:name w:val="List Number 1"/>
    <w:basedOn w:val="Text1"/>
    <w:rsid w:val="009A2115"/>
    <w:pPr>
      <w:numPr>
        <w:numId w:val="47"/>
      </w:numPr>
      <w:spacing w:before="0" w:after="240" w:line="240" w:lineRule="auto"/>
      <w:jc w:val="both"/>
    </w:pPr>
    <w:rPr>
      <w:rFonts w:eastAsia="Times New Roman"/>
      <w:lang w:val="en-US" w:eastAsia="en-GB"/>
    </w:rPr>
  </w:style>
  <w:style w:type="paragraph" w:customStyle="1" w:styleId="ListNumber1Level2">
    <w:name w:val="List Number 1 (Level 2)"/>
    <w:basedOn w:val="Text1"/>
    <w:rsid w:val="009A2115"/>
    <w:pPr>
      <w:numPr>
        <w:ilvl w:val="1"/>
        <w:numId w:val="47"/>
      </w:numPr>
      <w:spacing w:before="0" w:after="240" w:line="240" w:lineRule="auto"/>
      <w:jc w:val="both"/>
    </w:pPr>
    <w:rPr>
      <w:rFonts w:eastAsia="Times New Roman"/>
      <w:lang w:val="en-US" w:eastAsia="en-GB"/>
    </w:rPr>
  </w:style>
  <w:style w:type="paragraph" w:customStyle="1" w:styleId="ListNumber1Level3">
    <w:name w:val="List Number 1 (Level 3)"/>
    <w:basedOn w:val="Text1"/>
    <w:rsid w:val="009A2115"/>
    <w:pPr>
      <w:numPr>
        <w:ilvl w:val="2"/>
        <w:numId w:val="47"/>
      </w:numPr>
      <w:spacing w:before="0" w:after="240" w:line="240" w:lineRule="auto"/>
      <w:jc w:val="both"/>
    </w:pPr>
    <w:rPr>
      <w:rFonts w:eastAsia="Times New Roman"/>
      <w:lang w:val="en-US" w:eastAsia="en-GB"/>
    </w:rPr>
  </w:style>
  <w:style w:type="paragraph" w:customStyle="1" w:styleId="ListNumber1Level4">
    <w:name w:val="List Number 1 (Level 4)"/>
    <w:basedOn w:val="Text1"/>
    <w:rsid w:val="009A2115"/>
    <w:pPr>
      <w:numPr>
        <w:ilvl w:val="3"/>
        <w:numId w:val="47"/>
      </w:numPr>
      <w:spacing w:before="0" w:after="240" w:line="240" w:lineRule="auto"/>
      <w:jc w:val="both"/>
    </w:pPr>
    <w:rPr>
      <w:rFonts w:eastAsia="Times New Roman"/>
      <w:lang w:val="en-US" w:eastAsia="en-GB"/>
    </w:rPr>
  </w:style>
  <w:style w:type="paragraph" w:customStyle="1" w:styleId="ListNumber2Level2">
    <w:name w:val="List Number 2 (Level 2)"/>
    <w:basedOn w:val="Text2"/>
    <w:rsid w:val="009A2115"/>
    <w:pPr>
      <w:numPr>
        <w:ilvl w:val="1"/>
        <w:numId w:val="48"/>
      </w:numPr>
      <w:spacing w:before="0" w:after="240" w:line="240" w:lineRule="auto"/>
      <w:jc w:val="both"/>
    </w:pPr>
    <w:rPr>
      <w:rFonts w:eastAsia="Times New Roman"/>
      <w:lang w:eastAsia="en-GB"/>
    </w:rPr>
  </w:style>
  <w:style w:type="paragraph" w:customStyle="1" w:styleId="ListNumber2Level3">
    <w:name w:val="List Number 2 (Level 3)"/>
    <w:basedOn w:val="Text2"/>
    <w:rsid w:val="009A2115"/>
    <w:pPr>
      <w:numPr>
        <w:ilvl w:val="2"/>
        <w:numId w:val="48"/>
      </w:numPr>
      <w:spacing w:before="0" w:after="240" w:line="240" w:lineRule="auto"/>
      <w:jc w:val="both"/>
    </w:pPr>
    <w:rPr>
      <w:rFonts w:eastAsia="Times New Roman"/>
      <w:lang w:eastAsia="en-GB"/>
    </w:rPr>
  </w:style>
  <w:style w:type="paragraph" w:customStyle="1" w:styleId="ListNumber2Level4">
    <w:name w:val="List Number 2 (Level 4)"/>
    <w:basedOn w:val="Text2"/>
    <w:rsid w:val="009A2115"/>
    <w:pPr>
      <w:numPr>
        <w:ilvl w:val="3"/>
        <w:numId w:val="48"/>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A2115"/>
    <w:pPr>
      <w:numPr>
        <w:ilvl w:val="1"/>
        <w:numId w:val="49"/>
      </w:numPr>
      <w:spacing w:before="0" w:after="240" w:line="240" w:lineRule="auto"/>
      <w:jc w:val="both"/>
    </w:pPr>
    <w:rPr>
      <w:rFonts w:eastAsia="Times New Roman"/>
      <w:lang w:eastAsia="en-GB"/>
    </w:rPr>
  </w:style>
  <w:style w:type="paragraph" w:customStyle="1" w:styleId="ListNumber3Level3">
    <w:name w:val="List Number 3 (Level 3)"/>
    <w:basedOn w:val="Text3"/>
    <w:rsid w:val="009A2115"/>
    <w:pPr>
      <w:numPr>
        <w:ilvl w:val="2"/>
        <w:numId w:val="49"/>
      </w:numPr>
      <w:spacing w:before="0" w:after="240" w:line="240" w:lineRule="auto"/>
      <w:jc w:val="both"/>
    </w:pPr>
    <w:rPr>
      <w:rFonts w:eastAsia="Times New Roman"/>
      <w:lang w:eastAsia="en-GB"/>
    </w:rPr>
  </w:style>
  <w:style w:type="paragraph" w:customStyle="1" w:styleId="ListNumber3Level4">
    <w:name w:val="List Number 3 (Level 4)"/>
    <w:basedOn w:val="Text3"/>
    <w:rsid w:val="009A2115"/>
    <w:pPr>
      <w:numPr>
        <w:ilvl w:val="3"/>
        <w:numId w:val="49"/>
      </w:numPr>
      <w:spacing w:before="0" w:after="240" w:line="240" w:lineRule="auto"/>
      <w:jc w:val="both"/>
    </w:pPr>
    <w:rPr>
      <w:rFonts w:eastAsia="Times New Roman"/>
      <w:lang w:eastAsia="en-GB"/>
    </w:rPr>
  </w:style>
  <w:style w:type="paragraph" w:customStyle="1" w:styleId="ListNumber4Level2">
    <w:name w:val="List Number 4 (Level 2)"/>
    <w:basedOn w:val="Text4"/>
    <w:rsid w:val="009A2115"/>
    <w:pPr>
      <w:numPr>
        <w:ilvl w:val="1"/>
        <w:numId w:val="50"/>
      </w:numPr>
      <w:spacing w:before="0" w:after="240" w:line="240" w:lineRule="auto"/>
      <w:jc w:val="both"/>
    </w:pPr>
    <w:rPr>
      <w:rFonts w:eastAsia="Times New Roman"/>
      <w:lang w:eastAsia="en-GB"/>
    </w:rPr>
  </w:style>
  <w:style w:type="paragraph" w:customStyle="1" w:styleId="ListNumber4Level3">
    <w:name w:val="List Number 4 (Level 3)"/>
    <w:basedOn w:val="Text4"/>
    <w:rsid w:val="009A2115"/>
    <w:pPr>
      <w:numPr>
        <w:ilvl w:val="2"/>
        <w:numId w:val="50"/>
      </w:numPr>
      <w:spacing w:before="0" w:after="240" w:line="240" w:lineRule="auto"/>
      <w:jc w:val="both"/>
    </w:pPr>
    <w:rPr>
      <w:rFonts w:eastAsia="Times New Roman"/>
      <w:lang w:eastAsia="en-GB"/>
    </w:rPr>
  </w:style>
  <w:style w:type="paragraph" w:customStyle="1" w:styleId="ListNumber4Level4">
    <w:name w:val="List Number 4 (Level 4)"/>
    <w:basedOn w:val="Text4"/>
    <w:rsid w:val="009A2115"/>
    <w:pPr>
      <w:numPr>
        <w:ilvl w:val="3"/>
        <w:numId w:val="50"/>
      </w:numPr>
      <w:spacing w:before="0" w:after="240" w:line="240" w:lineRule="auto"/>
      <w:jc w:val="both"/>
    </w:pPr>
    <w:rPr>
      <w:rFonts w:eastAsia="Times New Roman"/>
      <w:lang w:eastAsia="en-GB"/>
    </w:rPr>
  </w:style>
  <w:style w:type="paragraph" w:customStyle="1" w:styleId="Contact">
    <w:name w:val="Contact"/>
    <w:basedOn w:val="Normal"/>
    <w:next w:val="Enclosures"/>
    <w:rsid w:val="009A2115"/>
    <w:pPr>
      <w:spacing w:before="480" w:after="0" w:line="240" w:lineRule="auto"/>
      <w:ind w:left="567" w:hanging="567"/>
    </w:pPr>
    <w:rPr>
      <w:rFonts w:eastAsia="Times New Roman"/>
      <w:lang w:eastAsia="en-GB"/>
    </w:rPr>
  </w:style>
  <w:style w:type="paragraph" w:customStyle="1" w:styleId="DisclaimerNotice">
    <w:name w:val="Disclaimer Notice"/>
    <w:basedOn w:val="Normal"/>
    <w:next w:val="AddressTR"/>
    <w:rsid w:val="009A2115"/>
    <w:pPr>
      <w:spacing w:before="0" w:after="240" w:line="240" w:lineRule="auto"/>
      <w:ind w:left="5103"/>
    </w:pPr>
    <w:rPr>
      <w:rFonts w:eastAsia="Times New Roman"/>
      <w:i/>
      <w:sz w:val="20"/>
      <w:lang w:eastAsia="en-GB"/>
    </w:rPr>
  </w:style>
  <w:style w:type="paragraph" w:customStyle="1" w:styleId="Disclaimer">
    <w:name w:val="Disclaimer"/>
    <w:basedOn w:val="Normal"/>
    <w:rsid w:val="009A2115"/>
    <w:pPr>
      <w:keepLines/>
      <w:pBdr>
        <w:top w:val="single" w:sz="4" w:space="1" w:color="auto"/>
      </w:pBdr>
      <w:spacing w:before="480" w:after="0" w:line="240" w:lineRule="auto"/>
      <w:jc w:val="both"/>
    </w:pPr>
    <w:rPr>
      <w:rFonts w:eastAsia="Times New Roman"/>
      <w:i/>
      <w:lang w:eastAsia="en-GB"/>
    </w:rPr>
  </w:style>
  <w:style w:type="character" w:styleId="FollowedHyperlink">
    <w:name w:val="FollowedHyperlink"/>
    <w:rsid w:val="009A2115"/>
    <w:rPr>
      <w:color w:val="800080"/>
      <w:u w:val="single"/>
    </w:rPr>
  </w:style>
  <w:style w:type="paragraph" w:customStyle="1" w:styleId="DisclaimerSJ">
    <w:name w:val="Disclaimer_SJ"/>
    <w:basedOn w:val="Normal"/>
    <w:next w:val="Normal"/>
    <w:rsid w:val="009A2115"/>
    <w:pPr>
      <w:spacing w:before="0" w:after="0" w:line="240" w:lineRule="auto"/>
      <w:jc w:val="both"/>
    </w:pPr>
    <w:rPr>
      <w:rFonts w:ascii="Arial" w:eastAsia="Times New Roman" w:hAnsi="Arial"/>
      <w:b/>
      <w:sz w:val="16"/>
      <w:lang w:eastAsia="en-GB"/>
    </w:rPr>
  </w:style>
  <w:style w:type="paragraph" w:styleId="NormalWeb">
    <w:name w:val="Normal (Web)"/>
    <w:basedOn w:val="Normal"/>
    <w:uiPriority w:val="99"/>
    <w:rsid w:val="009A2115"/>
    <w:pPr>
      <w:suppressAutoHyphens/>
      <w:spacing w:before="100" w:after="100" w:line="240" w:lineRule="auto"/>
    </w:pPr>
    <w:rPr>
      <w:rFonts w:eastAsia="Times New Roman"/>
      <w:szCs w:val="24"/>
      <w:lang w:eastAsia="ar-SA"/>
    </w:rPr>
  </w:style>
  <w:style w:type="character" w:customStyle="1" w:styleId="ManualNumPar1Char">
    <w:name w:val="Manual NumPar 1 Char"/>
    <w:rsid w:val="009A2115"/>
    <w:rPr>
      <w:rFonts w:ascii="Times New Roman" w:hAnsi="Times New Roman"/>
      <w:sz w:val="24"/>
      <w:szCs w:val="22"/>
      <w:lang w:eastAsia="en-US"/>
    </w:rPr>
  </w:style>
  <w:style w:type="paragraph" w:customStyle="1" w:styleId="StyleHeading3BoldNotItalic">
    <w:name w:val="Style Heading 3 + Bold Not Italic"/>
    <w:basedOn w:val="Heading3"/>
    <w:autoRedefine/>
    <w:rsid w:val="009A2115"/>
    <w:pPr>
      <w:numPr>
        <w:numId w:val="35"/>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9A2115"/>
    <w:pPr>
      <w:spacing w:after="240" w:line="240" w:lineRule="auto"/>
      <w:jc w:val="center"/>
    </w:pPr>
    <w:rPr>
      <w:rFonts w:ascii="Times New Roman Bold" w:eastAsia="Times New Roman" w:hAnsi="Times New Roman Bold"/>
      <w:b/>
      <w:iCs/>
      <w:smallCaps/>
      <w:szCs w:val="24"/>
      <w:lang w:eastAsia="en-GB"/>
    </w:rPr>
  </w:style>
  <w:style w:type="paragraph" w:styleId="Revision">
    <w:name w:val="Revision"/>
    <w:hidden/>
    <w:uiPriority w:val="99"/>
    <w:semiHidden/>
    <w:rsid w:val="009A2115"/>
    <w:rPr>
      <w:rFonts w:ascii="Times New Roman" w:eastAsia="Times New Roman" w:hAnsi="Times New Roman" w:cs="Times New Roman"/>
      <w:sz w:val="24"/>
      <w:lang w:val="en-GB"/>
    </w:rPr>
  </w:style>
  <w:style w:type="paragraph" w:customStyle="1" w:styleId="StyleHeading1Hanging085cm">
    <w:name w:val="Style Heading 1 + Hanging:  0.85 cm"/>
    <w:basedOn w:val="Heading1"/>
    <w:autoRedefine/>
    <w:rsid w:val="009A2115"/>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9A2115"/>
    <w:pPr>
      <w:numPr>
        <w:numId w:val="51"/>
      </w:numPr>
      <w:tabs>
        <w:tab w:val="left" w:pos="1134"/>
        <w:tab w:val="left" w:pos="1560"/>
      </w:tabs>
      <w:spacing w:after="240"/>
    </w:pPr>
    <w:rPr>
      <w:rFonts w:ascii="Times New Roman Bold" w:eastAsia="Times New Roman" w:hAnsi="Times New Roman Bold" w:cs="Times New Roman"/>
      <w:i/>
      <w:szCs w:val="24"/>
      <w:lang w:val="en-GB" w:eastAsia="en-GB"/>
    </w:rPr>
  </w:style>
  <w:style w:type="character" w:customStyle="1" w:styleId="CharacterStyle2">
    <w:name w:val="Character Style 2"/>
    <w:uiPriority w:val="99"/>
    <w:rsid w:val="009A2115"/>
    <w:rPr>
      <w:sz w:val="20"/>
      <w:szCs w:val="20"/>
    </w:rPr>
  </w:style>
  <w:style w:type="paragraph" w:customStyle="1" w:styleId="CM1">
    <w:name w:val="CM1"/>
    <w:basedOn w:val="Default"/>
    <w:next w:val="Default"/>
    <w:uiPriority w:val="99"/>
    <w:rsid w:val="009A2115"/>
    <w:pPr>
      <w:spacing w:after="200" w:line="276" w:lineRule="auto"/>
    </w:pPr>
    <w:rPr>
      <w:rFonts w:ascii="EUAlbertina" w:eastAsia="Calibri" w:hAnsi="EUAlbertina" w:cs="Times New Roman"/>
      <w:color w:val="auto"/>
    </w:rPr>
  </w:style>
  <w:style w:type="paragraph" w:customStyle="1" w:styleId="Annextitre">
    <w:name w:val="Annex titre"/>
    <w:basedOn w:val="Normal"/>
    <w:rsid w:val="009A2115"/>
    <w:pPr>
      <w:spacing w:line="240" w:lineRule="auto"/>
      <w:jc w:val="both"/>
    </w:pPr>
    <w:rPr>
      <w:rFonts w:eastAsia="Calibri"/>
      <w:lang w:eastAsia="en-GB"/>
    </w:rPr>
  </w:style>
  <w:style w:type="paragraph" w:styleId="TOCHeading">
    <w:name w:val="TOC Heading"/>
    <w:basedOn w:val="Normal"/>
    <w:next w:val="Normal"/>
    <w:uiPriority w:val="39"/>
    <w:unhideWhenUsed/>
    <w:qFormat/>
    <w:rsid w:val="009A2115"/>
    <w:pPr>
      <w:spacing w:after="240" w:line="240" w:lineRule="auto"/>
      <w:jc w:val="center"/>
    </w:pPr>
    <w:rPr>
      <w:rFonts w:eastAsia="Calibri"/>
      <w:b/>
      <w:sz w:val="28"/>
      <w:lang w:eastAsia="en-GB"/>
    </w:rPr>
  </w:style>
  <w:style w:type="paragraph" w:customStyle="1" w:styleId="NormalLeft">
    <w:name w:val="Normal Left"/>
    <w:basedOn w:val="Normal"/>
    <w:rsid w:val="009A2115"/>
    <w:pPr>
      <w:spacing w:line="240" w:lineRule="auto"/>
    </w:pPr>
    <w:rPr>
      <w:rFonts w:eastAsia="Calibri"/>
      <w:lang w:eastAsia="en-GB"/>
    </w:rPr>
  </w:style>
  <w:style w:type="paragraph" w:customStyle="1" w:styleId="QuotedText">
    <w:name w:val="Quoted Text"/>
    <w:basedOn w:val="Normal"/>
    <w:rsid w:val="009A2115"/>
    <w:pPr>
      <w:spacing w:line="240" w:lineRule="auto"/>
      <w:ind w:left="1417"/>
      <w:jc w:val="both"/>
    </w:pPr>
    <w:rPr>
      <w:rFonts w:eastAsia="Calibri"/>
      <w:lang w:eastAsia="en-GB"/>
    </w:rPr>
  </w:style>
  <w:style w:type="paragraph" w:customStyle="1" w:styleId="Point0">
    <w:name w:val="Point 0"/>
    <w:basedOn w:val="Normal"/>
    <w:rsid w:val="009A2115"/>
    <w:pPr>
      <w:spacing w:line="240" w:lineRule="auto"/>
      <w:ind w:left="850" w:hanging="850"/>
      <w:jc w:val="both"/>
    </w:pPr>
    <w:rPr>
      <w:rFonts w:eastAsia="Calibri"/>
      <w:lang w:eastAsia="en-GB"/>
    </w:rPr>
  </w:style>
  <w:style w:type="paragraph" w:customStyle="1" w:styleId="Point1">
    <w:name w:val="Point 1"/>
    <w:basedOn w:val="Normal"/>
    <w:rsid w:val="009A2115"/>
    <w:pPr>
      <w:spacing w:line="240" w:lineRule="auto"/>
      <w:ind w:left="1417" w:hanging="567"/>
      <w:jc w:val="both"/>
    </w:pPr>
    <w:rPr>
      <w:rFonts w:eastAsia="Calibri"/>
      <w:lang w:eastAsia="en-GB"/>
    </w:rPr>
  </w:style>
  <w:style w:type="paragraph" w:customStyle="1" w:styleId="Point3">
    <w:name w:val="Point 3"/>
    <w:basedOn w:val="Normal"/>
    <w:rsid w:val="009A2115"/>
    <w:pPr>
      <w:spacing w:line="240" w:lineRule="auto"/>
      <w:ind w:left="2551" w:hanging="567"/>
      <w:jc w:val="both"/>
    </w:pPr>
    <w:rPr>
      <w:rFonts w:eastAsia="Calibri"/>
      <w:lang w:eastAsia="en-GB"/>
    </w:rPr>
  </w:style>
  <w:style w:type="paragraph" w:customStyle="1" w:styleId="Point4">
    <w:name w:val="Point 4"/>
    <w:basedOn w:val="Normal"/>
    <w:rsid w:val="009A2115"/>
    <w:pPr>
      <w:spacing w:line="240" w:lineRule="auto"/>
      <w:ind w:left="3118" w:hanging="567"/>
      <w:jc w:val="both"/>
    </w:pPr>
    <w:rPr>
      <w:rFonts w:eastAsia="Calibri"/>
      <w:lang w:eastAsia="en-GB"/>
    </w:rPr>
  </w:style>
  <w:style w:type="paragraph" w:customStyle="1" w:styleId="Tiret0">
    <w:name w:val="Tiret 0"/>
    <w:basedOn w:val="Point0"/>
    <w:rsid w:val="009A2115"/>
    <w:pPr>
      <w:numPr>
        <w:numId w:val="53"/>
      </w:numPr>
    </w:pPr>
  </w:style>
  <w:style w:type="paragraph" w:customStyle="1" w:styleId="Tiret1">
    <w:name w:val="Tiret 1"/>
    <w:basedOn w:val="Point1"/>
    <w:rsid w:val="009A2115"/>
    <w:pPr>
      <w:numPr>
        <w:numId w:val="54"/>
      </w:numPr>
    </w:pPr>
  </w:style>
  <w:style w:type="paragraph" w:customStyle="1" w:styleId="Tiret2">
    <w:name w:val="Tiret 2"/>
    <w:basedOn w:val="Point2"/>
    <w:rsid w:val="009A2115"/>
    <w:pPr>
      <w:numPr>
        <w:numId w:val="55"/>
      </w:numPr>
    </w:pPr>
    <w:rPr>
      <w:lang w:eastAsia="en-GB"/>
    </w:rPr>
  </w:style>
  <w:style w:type="paragraph" w:customStyle="1" w:styleId="Tiret3">
    <w:name w:val="Tiret 3"/>
    <w:basedOn w:val="Point3"/>
    <w:rsid w:val="009A2115"/>
    <w:pPr>
      <w:numPr>
        <w:numId w:val="56"/>
      </w:numPr>
    </w:pPr>
  </w:style>
  <w:style w:type="paragraph" w:customStyle="1" w:styleId="Tiret4">
    <w:name w:val="Tiret 4"/>
    <w:basedOn w:val="Point4"/>
    <w:rsid w:val="009A2115"/>
    <w:pPr>
      <w:numPr>
        <w:numId w:val="57"/>
      </w:numPr>
    </w:pPr>
  </w:style>
  <w:style w:type="paragraph" w:customStyle="1" w:styleId="PointDouble0">
    <w:name w:val="PointDouble 0"/>
    <w:basedOn w:val="Normal"/>
    <w:rsid w:val="009A2115"/>
    <w:pPr>
      <w:tabs>
        <w:tab w:val="left" w:pos="850"/>
      </w:tabs>
      <w:spacing w:line="240" w:lineRule="auto"/>
      <w:ind w:left="1417" w:hanging="1417"/>
      <w:jc w:val="both"/>
    </w:pPr>
    <w:rPr>
      <w:rFonts w:eastAsia="Calibri"/>
      <w:lang w:eastAsia="en-GB"/>
    </w:rPr>
  </w:style>
  <w:style w:type="paragraph" w:customStyle="1" w:styleId="PointDouble1">
    <w:name w:val="PointDouble 1"/>
    <w:basedOn w:val="Normal"/>
    <w:rsid w:val="009A2115"/>
    <w:pPr>
      <w:tabs>
        <w:tab w:val="left" w:pos="1417"/>
      </w:tabs>
      <w:spacing w:line="240" w:lineRule="auto"/>
      <w:ind w:left="1984" w:hanging="1134"/>
      <w:jc w:val="both"/>
    </w:pPr>
    <w:rPr>
      <w:rFonts w:eastAsia="Calibri"/>
      <w:lang w:eastAsia="en-GB"/>
    </w:rPr>
  </w:style>
  <w:style w:type="paragraph" w:customStyle="1" w:styleId="PointDouble2">
    <w:name w:val="PointDouble 2"/>
    <w:basedOn w:val="Normal"/>
    <w:rsid w:val="009A2115"/>
    <w:pPr>
      <w:tabs>
        <w:tab w:val="left" w:pos="1984"/>
      </w:tabs>
      <w:spacing w:line="240" w:lineRule="auto"/>
      <w:ind w:left="2551" w:hanging="1134"/>
      <w:jc w:val="both"/>
    </w:pPr>
    <w:rPr>
      <w:rFonts w:eastAsia="Calibri"/>
      <w:lang w:eastAsia="en-GB"/>
    </w:rPr>
  </w:style>
  <w:style w:type="paragraph" w:customStyle="1" w:styleId="PointDouble3">
    <w:name w:val="PointDouble 3"/>
    <w:basedOn w:val="Normal"/>
    <w:rsid w:val="009A2115"/>
    <w:pPr>
      <w:tabs>
        <w:tab w:val="left" w:pos="2551"/>
      </w:tabs>
      <w:spacing w:line="240" w:lineRule="auto"/>
      <w:ind w:left="3118" w:hanging="1134"/>
      <w:jc w:val="both"/>
    </w:pPr>
    <w:rPr>
      <w:rFonts w:eastAsia="Calibri"/>
      <w:lang w:eastAsia="en-GB"/>
    </w:rPr>
  </w:style>
  <w:style w:type="paragraph" w:customStyle="1" w:styleId="PointDouble4">
    <w:name w:val="PointDouble 4"/>
    <w:basedOn w:val="Normal"/>
    <w:rsid w:val="009A2115"/>
    <w:pPr>
      <w:tabs>
        <w:tab w:val="left" w:pos="3118"/>
      </w:tabs>
      <w:spacing w:line="240" w:lineRule="auto"/>
      <w:ind w:left="3685" w:hanging="1134"/>
      <w:jc w:val="both"/>
    </w:pPr>
    <w:rPr>
      <w:rFonts w:eastAsia="Calibri"/>
      <w:lang w:eastAsia="en-GB"/>
    </w:rPr>
  </w:style>
  <w:style w:type="paragraph" w:customStyle="1" w:styleId="PointTriple0">
    <w:name w:val="PointTriple 0"/>
    <w:basedOn w:val="Normal"/>
    <w:rsid w:val="009A2115"/>
    <w:pPr>
      <w:tabs>
        <w:tab w:val="left" w:pos="850"/>
        <w:tab w:val="left" w:pos="1417"/>
      </w:tabs>
      <w:spacing w:line="240" w:lineRule="auto"/>
      <w:ind w:left="1984" w:hanging="1984"/>
      <w:jc w:val="both"/>
    </w:pPr>
    <w:rPr>
      <w:rFonts w:eastAsia="Calibri"/>
      <w:lang w:eastAsia="en-GB"/>
    </w:rPr>
  </w:style>
  <w:style w:type="paragraph" w:customStyle="1" w:styleId="PointTriple1">
    <w:name w:val="PointTriple 1"/>
    <w:basedOn w:val="Normal"/>
    <w:rsid w:val="009A2115"/>
    <w:pPr>
      <w:tabs>
        <w:tab w:val="left" w:pos="1417"/>
        <w:tab w:val="left" w:pos="1984"/>
      </w:tabs>
      <w:spacing w:line="240" w:lineRule="auto"/>
      <w:ind w:left="2551" w:hanging="1701"/>
      <w:jc w:val="both"/>
    </w:pPr>
    <w:rPr>
      <w:rFonts w:eastAsia="Calibri"/>
      <w:lang w:eastAsia="en-GB"/>
    </w:rPr>
  </w:style>
  <w:style w:type="paragraph" w:customStyle="1" w:styleId="PointTriple2">
    <w:name w:val="PointTriple 2"/>
    <w:basedOn w:val="Normal"/>
    <w:rsid w:val="009A2115"/>
    <w:pPr>
      <w:tabs>
        <w:tab w:val="left" w:pos="1984"/>
        <w:tab w:val="left" w:pos="2551"/>
      </w:tabs>
      <w:spacing w:line="240" w:lineRule="auto"/>
      <w:ind w:left="3118" w:hanging="1701"/>
      <w:jc w:val="both"/>
    </w:pPr>
    <w:rPr>
      <w:rFonts w:eastAsia="Calibri"/>
      <w:lang w:eastAsia="en-GB"/>
    </w:rPr>
  </w:style>
  <w:style w:type="paragraph" w:customStyle="1" w:styleId="PointTriple3">
    <w:name w:val="PointTriple 3"/>
    <w:basedOn w:val="Normal"/>
    <w:rsid w:val="009A2115"/>
    <w:pPr>
      <w:tabs>
        <w:tab w:val="left" w:pos="2551"/>
        <w:tab w:val="left" w:pos="3118"/>
      </w:tabs>
      <w:spacing w:line="240" w:lineRule="auto"/>
      <w:ind w:left="3685" w:hanging="1701"/>
      <w:jc w:val="both"/>
    </w:pPr>
    <w:rPr>
      <w:rFonts w:eastAsia="Calibri"/>
      <w:lang w:eastAsia="en-GB"/>
    </w:rPr>
  </w:style>
  <w:style w:type="paragraph" w:customStyle="1" w:styleId="PointTriple4">
    <w:name w:val="PointTriple 4"/>
    <w:basedOn w:val="Normal"/>
    <w:rsid w:val="009A2115"/>
    <w:pPr>
      <w:tabs>
        <w:tab w:val="left" w:pos="3118"/>
        <w:tab w:val="left" w:pos="3685"/>
      </w:tabs>
      <w:spacing w:line="240" w:lineRule="auto"/>
      <w:ind w:left="4252" w:hanging="1701"/>
      <w:jc w:val="both"/>
    </w:pPr>
    <w:rPr>
      <w:rFonts w:eastAsia="Calibri"/>
      <w:lang w:eastAsia="en-GB"/>
    </w:rPr>
  </w:style>
  <w:style w:type="paragraph" w:customStyle="1" w:styleId="NumPar2">
    <w:name w:val="NumPar 2"/>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3">
    <w:name w:val="NumPar 3"/>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4">
    <w:name w:val="NumPar 4"/>
    <w:basedOn w:val="Normal"/>
    <w:next w:val="Text1"/>
    <w:rsid w:val="009A2115"/>
    <w:pPr>
      <w:tabs>
        <w:tab w:val="num" w:pos="850"/>
      </w:tabs>
      <w:spacing w:line="240" w:lineRule="auto"/>
      <w:ind w:left="850" w:hanging="850"/>
      <w:jc w:val="both"/>
    </w:pPr>
    <w:rPr>
      <w:rFonts w:eastAsia="Calibri"/>
      <w:lang w:eastAsia="en-GB"/>
    </w:rPr>
  </w:style>
  <w:style w:type="paragraph" w:customStyle="1" w:styleId="ManualNumPar2">
    <w:name w:val="Manual NumPar 2"/>
    <w:basedOn w:val="Normal"/>
    <w:next w:val="Text1"/>
    <w:rsid w:val="009A2115"/>
    <w:pPr>
      <w:spacing w:line="240" w:lineRule="auto"/>
      <w:ind w:left="850" w:hanging="850"/>
      <w:jc w:val="both"/>
    </w:pPr>
    <w:rPr>
      <w:rFonts w:eastAsia="Calibri"/>
      <w:lang w:eastAsia="en-GB"/>
    </w:rPr>
  </w:style>
  <w:style w:type="paragraph" w:customStyle="1" w:styleId="ManualNumPar3">
    <w:name w:val="Manual NumPar 3"/>
    <w:basedOn w:val="Normal"/>
    <w:next w:val="Text1"/>
    <w:rsid w:val="009A2115"/>
    <w:pPr>
      <w:spacing w:line="240" w:lineRule="auto"/>
      <w:ind w:left="850" w:hanging="850"/>
      <w:jc w:val="both"/>
    </w:pPr>
    <w:rPr>
      <w:rFonts w:eastAsia="Calibri"/>
      <w:lang w:eastAsia="en-GB"/>
    </w:rPr>
  </w:style>
  <w:style w:type="paragraph" w:customStyle="1" w:styleId="ManualNumPar4">
    <w:name w:val="Manual NumPar 4"/>
    <w:basedOn w:val="Normal"/>
    <w:next w:val="Text1"/>
    <w:rsid w:val="009A2115"/>
    <w:pPr>
      <w:spacing w:line="240" w:lineRule="auto"/>
      <w:ind w:left="850" w:hanging="850"/>
      <w:jc w:val="both"/>
    </w:pPr>
    <w:rPr>
      <w:rFonts w:eastAsia="Calibri"/>
      <w:lang w:eastAsia="en-GB"/>
    </w:rPr>
  </w:style>
  <w:style w:type="paragraph" w:customStyle="1" w:styleId="QuotedNumPar">
    <w:name w:val="Quoted NumPar"/>
    <w:basedOn w:val="Normal"/>
    <w:rsid w:val="009A2115"/>
    <w:pPr>
      <w:spacing w:line="240" w:lineRule="auto"/>
      <w:ind w:left="1417" w:hanging="567"/>
      <w:jc w:val="both"/>
    </w:pPr>
    <w:rPr>
      <w:rFonts w:eastAsia="Calibri"/>
      <w:lang w:eastAsia="en-GB"/>
    </w:rPr>
  </w:style>
  <w:style w:type="paragraph" w:customStyle="1" w:styleId="ManualHeading1">
    <w:name w:val="Manual Heading 1"/>
    <w:basedOn w:val="Normal"/>
    <w:next w:val="Text1"/>
    <w:rsid w:val="009A2115"/>
    <w:pPr>
      <w:keepNext/>
      <w:tabs>
        <w:tab w:val="left" w:pos="850"/>
      </w:tabs>
      <w:spacing w:before="360" w:line="240" w:lineRule="auto"/>
      <w:ind w:left="850" w:hanging="850"/>
      <w:jc w:val="both"/>
      <w:outlineLvl w:val="0"/>
    </w:pPr>
    <w:rPr>
      <w:rFonts w:eastAsia="Calibri"/>
      <w:b/>
      <w:smallCaps/>
      <w:lang w:eastAsia="en-GB"/>
    </w:rPr>
  </w:style>
  <w:style w:type="paragraph" w:customStyle="1" w:styleId="ManualHeading2">
    <w:name w:val="Manual Heading 2"/>
    <w:basedOn w:val="Normal"/>
    <w:next w:val="Text1"/>
    <w:rsid w:val="009A2115"/>
    <w:pPr>
      <w:keepNext/>
      <w:tabs>
        <w:tab w:val="left" w:pos="850"/>
      </w:tabs>
      <w:spacing w:line="240" w:lineRule="auto"/>
      <w:ind w:left="850" w:hanging="850"/>
      <w:jc w:val="both"/>
      <w:outlineLvl w:val="1"/>
    </w:pPr>
    <w:rPr>
      <w:rFonts w:eastAsia="Calibri"/>
      <w:b/>
      <w:lang w:eastAsia="en-GB"/>
    </w:rPr>
  </w:style>
  <w:style w:type="paragraph" w:customStyle="1" w:styleId="ManualHeading3">
    <w:name w:val="Manual Heading 3"/>
    <w:basedOn w:val="Normal"/>
    <w:next w:val="Text1"/>
    <w:rsid w:val="009A2115"/>
    <w:pPr>
      <w:keepNext/>
      <w:tabs>
        <w:tab w:val="left" w:pos="850"/>
      </w:tabs>
      <w:spacing w:line="240" w:lineRule="auto"/>
      <w:ind w:left="850" w:hanging="850"/>
      <w:jc w:val="both"/>
      <w:outlineLvl w:val="2"/>
    </w:pPr>
    <w:rPr>
      <w:rFonts w:eastAsia="Calibri"/>
      <w:i/>
      <w:lang w:eastAsia="en-GB"/>
    </w:rPr>
  </w:style>
  <w:style w:type="paragraph" w:customStyle="1" w:styleId="ManualHeading4">
    <w:name w:val="Manual Heading 4"/>
    <w:basedOn w:val="Normal"/>
    <w:next w:val="Text1"/>
    <w:rsid w:val="009A2115"/>
    <w:pPr>
      <w:keepNext/>
      <w:tabs>
        <w:tab w:val="left" w:pos="850"/>
      </w:tabs>
      <w:spacing w:line="240" w:lineRule="auto"/>
      <w:ind w:left="850" w:hanging="850"/>
      <w:jc w:val="both"/>
      <w:outlineLvl w:val="3"/>
    </w:pPr>
    <w:rPr>
      <w:rFonts w:eastAsia="Calibri"/>
      <w:lang w:eastAsia="en-GB"/>
    </w:rPr>
  </w:style>
  <w:style w:type="paragraph" w:customStyle="1" w:styleId="PartTitle">
    <w:name w:val="PartTitle"/>
    <w:basedOn w:val="Normal"/>
    <w:next w:val="ChapterTitle"/>
    <w:rsid w:val="009A2115"/>
    <w:pPr>
      <w:keepNext/>
      <w:pageBreakBefore/>
      <w:spacing w:after="360" w:line="240" w:lineRule="auto"/>
      <w:jc w:val="center"/>
    </w:pPr>
    <w:rPr>
      <w:rFonts w:eastAsia="Calibri"/>
      <w:b/>
      <w:sz w:val="36"/>
      <w:lang w:eastAsia="en-GB"/>
    </w:rPr>
  </w:style>
  <w:style w:type="paragraph" w:customStyle="1" w:styleId="TableTitle">
    <w:name w:val="Table Title"/>
    <w:basedOn w:val="Normal"/>
    <w:next w:val="Normal"/>
    <w:rsid w:val="009A2115"/>
    <w:pPr>
      <w:spacing w:line="240" w:lineRule="auto"/>
      <w:jc w:val="center"/>
    </w:pPr>
    <w:rPr>
      <w:rFonts w:eastAsia="Calibri"/>
      <w:b/>
      <w:lang w:eastAsia="en-GB"/>
    </w:rPr>
  </w:style>
  <w:style w:type="character" w:customStyle="1" w:styleId="Marker2">
    <w:name w:val="Marker2"/>
    <w:rsid w:val="009A2115"/>
    <w:rPr>
      <w:color w:val="FF0000"/>
      <w:shd w:val="clear" w:color="auto" w:fill="auto"/>
    </w:rPr>
  </w:style>
  <w:style w:type="paragraph" w:customStyle="1" w:styleId="Bullet0">
    <w:name w:val="Bullet 0"/>
    <w:basedOn w:val="Normal"/>
    <w:rsid w:val="009A2115"/>
    <w:pPr>
      <w:numPr>
        <w:numId w:val="52"/>
      </w:numPr>
      <w:spacing w:line="240" w:lineRule="auto"/>
      <w:jc w:val="both"/>
    </w:pPr>
    <w:rPr>
      <w:rFonts w:eastAsia="Calibri"/>
      <w:lang w:eastAsia="en-GB"/>
    </w:rPr>
  </w:style>
  <w:style w:type="paragraph" w:customStyle="1" w:styleId="Annexetitreexpos">
    <w:name w:val="Annexe titre (exposé)"/>
    <w:basedOn w:val="Normal"/>
    <w:next w:val="Normal"/>
    <w:rsid w:val="009A21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9A2115"/>
    <w:pPr>
      <w:spacing w:line="240" w:lineRule="auto"/>
      <w:jc w:val="center"/>
    </w:pPr>
    <w:rPr>
      <w:rFonts w:eastAsia="Calibri"/>
      <w:b/>
      <w:u w:val="single"/>
      <w:lang w:eastAsia="en-GB"/>
    </w:rPr>
  </w:style>
  <w:style w:type="paragraph" w:customStyle="1" w:styleId="Applicationdirecte">
    <w:name w:val="Application directe"/>
    <w:basedOn w:val="Normal"/>
    <w:next w:val="Fait"/>
    <w:rsid w:val="009A2115"/>
    <w:pPr>
      <w:spacing w:before="480" w:line="240" w:lineRule="auto"/>
      <w:jc w:val="both"/>
    </w:pPr>
    <w:rPr>
      <w:rFonts w:eastAsia="Calibri"/>
      <w:lang w:eastAsia="en-GB"/>
    </w:rPr>
  </w:style>
  <w:style w:type="paragraph" w:customStyle="1" w:styleId="Avertissementtitre">
    <w:name w:val="Avertissement titre"/>
    <w:basedOn w:val="Normal"/>
    <w:next w:val="Normal"/>
    <w:rsid w:val="009A21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9A2115"/>
    <w:pPr>
      <w:spacing w:before="360" w:line="240" w:lineRule="auto"/>
      <w:jc w:val="center"/>
    </w:pPr>
    <w:rPr>
      <w:rFonts w:eastAsia="Calibri"/>
      <w:lang w:eastAsia="en-GB"/>
    </w:rPr>
  </w:style>
  <w:style w:type="paragraph" w:customStyle="1" w:styleId="Confidentialit">
    <w:name w:val="Confidentialité"/>
    <w:basedOn w:val="Normal"/>
    <w:next w:val="TypedudocumentPagedecouverture"/>
    <w:rsid w:val="009A2115"/>
    <w:pPr>
      <w:spacing w:before="240" w:after="240" w:line="240" w:lineRule="auto"/>
      <w:ind w:left="5103"/>
    </w:pPr>
    <w:rPr>
      <w:rFonts w:eastAsia="Calibri"/>
      <w:i/>
      <w:sz w:val="32"/>
      <w:lang w:eastAsia="en-GB"/>
    </w:rPr>
  </w:style>
  <w:style w:type="paragraph" w:customStyle="1" w:styleId="Considrant">
    <w:name w:val="Considérant"/>
    <w:basedOn w:val="Normal"/>
    <w:rsid w:val="009A2115"/>
    <w:pPr>
      <w:numPr>
        <w:numId w:val="58"/>
      </w:numPr>
      <w:spacing w:line="240" w:lineRule="auto"/>
      <w:jc w:val="both"/>
    </w:pPr>
    <w:rPr>
      <w:rFonts w:eastAsia="Calibri"/>
      <w:lang w:eastAsia="en-GB"/>
    </w:rPr>
  </w:style>
  <w:style w:type="paragraph" w:customStyle="1" w:styleId="Corrigendum">
    <w:name w:val="Corrigendum"/>
    <w:basedOn w:val="Normal"/>
    <w:next w:val="Normal"/>
    <w:rsid w:val="009A2115"/>
    <w:pPr>
      <w:spacing w:before="0" w:after="240" w:line="240" w:lineRule="auto"/>
    </w:pPr>
    <w:rPr>
      <w:rFonts w:eastAsia="Calibri"/>
      <w:lang w:eastAsia="en-GB"/>
    </w:rPr>
  </w:style>
  <w:style w:type="paragraph" w:customStyle="1" w:styleId="Datedadoption">
    <w:name w:val="Date d'adoption"/>
    <w:basedOn w:val="Normal"/>
    <w:next w:val="Titreobjet"/>
    <w:rsid w:val="009A2115"/>
    <w:pPr>
      <w:spacing w:before="360" w:after="0" w:line="240" w:lineRule="auto"/>
      <w:jc w:val="center"/>
    </w:pPr>
    <w:rPr>
      <w:rFonts w:eastAsia="Calibri"/>
      <w:b/>
      <w:lang w:eastAsia="en-GB"/>
    </w:rPr>
  </w:style>
  <w:style w:type="paragraph" w:customStyle="1" w:styleId="Emission">
    <w:name w:val="Emission"/>
    <w:basedOn w:val="Normal"/>
    <w:next w:val="Rfrenceinstitutionnelle"/>
    <w:rsid w:val="009A21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9A2115"/>
    <w:pPr>
      <w:spacing w:line="240" w:lineRule="auto"/>
      <w:jc w:val="center"/>
    </w:pPr>
    <w:rPr>
      <w:rFonts w:eastAsia="Calibri"/>
      <w:b/>
      <w:u w:val="single"/>
      <w:lang w:eastAsia="en-GB"/>
    </w:rPr>
  </w:style>
  <w:style w:type="paragraph" w:customStyle="1" w:styleId="Fait">
    <w:name w:val="Fait à"/>
    <w:basedOn w:val="Normal"/>
    <w:next w:val="Institutionquisigne"/>
    <w:rsid w:val="009A2115"/>
    <w:pPr>
      <w:keepNext/>
      <w:spacing w:after="0" w:line="240" w:lineRule="auto"/>
      <w:jc w:val="both"/>
    </w:pPr>
    <w:rPr>
      <w:rFonts w:eastAsia="Calibri"/>
      <w:lang w:eastAsia="en-GB"/>
    </w:rPr>
  </w:style>
  <w:style w:type="paragraph" w:customStyle="1" w:styleId="Formuledadoption">
    <w:name w:val="Formule d'adoption"/>
    <w:basedOn w:val="Normal"/>
    <w:next w:val="Titrearticle"/>
    <w:rsid w:val="009A2115"/>
    <w:pPr>
      <w:keepNext/>
      <w:spacing w:line="240" w:lineRule="auto"/>
      <w:jc w:val="both"/>
    </w:pPr>
    <w:rPr>
      <w:rFonts w:eastAsia="Calibri"/>
      <w:lang w:eastAsia="en-GB"/>
    </w:rPr>
  </w:style>
  <w:style w:type="paragraph" w:customStyle="1" w:styleId="Institutionquiagit">
    <w:name w:val="Institution qui agit"/>
    <w:basedOn w:val="Normal"/>
    <w:next w:val="Normal"/>
    <w:rsid w:val="009A2115"/>
    <w:pPr>
      <w:keepNext/>
      <w:spacing w:before="600" w:line="240" w:lineRule="auto"/>
      <w:jc w:val="both"/>
    </w:pPr>
    <w:rPr>
      <w:rFonts w:eastAsia="Calibri"/>
      <w:lang w:eastAsia="en-GB"/>
    </w:rPr>
  </w:style>
  <w:style w:type="paragraph" w:customStyle="1" w:styleId="Institutionquisigne">
    <w:name w:val="Institution qui signe"/>
    <w:basedOn w:val="Normal"/>
    <w:next w:val="Personnequisigne"/>
    <w:rsid w:val="009A2115"/>
    <w:pPr>
      <w:keepNext/>
      <w:tabs>
        <w:tab w:val="left" w:pos="4252"/>
      </w:tabs>
      <w:spacing w:before="720" w:after="0" w:line="240" w:lineRule="auto"/>
      <w:jc w:val="both"/>
    </w:pPr>
    <w:rPr>
      <w:rFonts w:eastAsia="Calibri"/>
      <w:i/>
      <w:lang w:eastAsia="en-GB"/>
    </w:rPr>
  </w:style>
  <w:style w:type="paragraph" w:customStyle="1" w:styleId="Langue">
    <w:name w:val="Langue"/>
    <w:basedOn w:val="Normal"/>
    <w:next w:val="Rfrenceinterne"/>
    <w:rsid w:val="009A21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9A2115"/>
    <w:pPr>
      <w:spacing w:before="0" w:after="0" w:line="240" w:lineRule="auto"/>
    </w:pPr>
    <w:rPr>
      <w:rFonts w:ascii="Arial" w:eastAsia="Calibri" w:hAnsi="Arial" w:cs="Arial"/>
      <w:lang w:eastAsia="en-GB"/>
    </w:rPr>
  </w:style>
  <w:style w:type="paragraph" w:customStyle="1" w:styleId="Personnequisigne">
    <w:name w:val="Personne qui signe"/>
    <w:basedOn w:val="Normal"/>
    <w:next w:val="Institutionquisigne"/>
    <w:rsid w:val="009A2115"/>
    <w:pPr>
      <w:tabs>
        <w:tab w:val="left" w:pos="4252"/>
      </w:tabs>
      <w:spacing w:before="0" w:after="0" w:line="240" w:lineRule="auto"/>
    </w:pPr>
    <w:rPr>
      <w:rFonts w:eastAsia="Calibri"/>
      <w:i/>
      <w:lang w:eastAsia="en-GB"/>
    </w:rPr>
  </w:style>
  <w:style w:type="paragraph" w:customStyle="1" w:styleId="Rfrenceinstitutionnelle">
    <w:name w:val="Référence institutionnelle"/>
    <w:basedOn w:val="Normal"/>
    <w:next w:val="Confidentialit"/>
    <w:rsid w:val="009A2115"/>
    <w:pPr>
      <w:spacing w:before="0" w:after="240" w:line="240" w:lineRule="auto"/>
      <w:ind w:left="5103"/>
    </w:pPr>
    <w:rPr>
      <w:rFonts w:eastAsia="Calibri"/>
      <w:lang w:eastAsia="en-GB"/>
    </w:rPr>
  </w:style>
  <w:style w:type="paragraph" w:customStyle="1" w:styleId="Rfrenceinterinstitutionnelle">
    <w:name w:val="Référence interinstitutionnelle"/>
    <w:basedOn w:val="Normal"/>
    <w:next w:val="Statut"/>
    <w:rsid w:val="009A2115"/>
    <w:pPr>
      <w:spacing w:before="0" w:after="0" w:line="240" w:lineRule="auto"/>
      <w:ind w:left="5103"/>
    </w:pPr>
    <w:rPr>
      <w:rFonts w:eastAsia="Calibri"/>
      <w:lang w:eastAsia="en-GB"/>
    </w:rPr>
  </w:style>
  <w:style w:type="paragraph" w:customStyle="1" w:styleId="Rfrenceinterne">
    <w:name w:val="Référence interne"/>
    <w:basedOn w:val="Normal"/>
    <w:next w:val="Rfrenceinterinstitutionnelle"/>
    <w:rsid w:val="009A2115"/>
    <w:pPr>
      <w:spacing w:before="0" w:after="0" w:line="240" w:lineRule="auto"/>
      <w:ind w:left="5103"/>
    </w:pPr>
    <w:rPr>
      <w:rFonts w:eastAsia="Calibri"/>
      <w:lang w:eastAsia="en-GB"/>
    </w:rPr>
  </w:style>
  <w:style w:type="paragraph" w:customStyle="1" w:styleId="Sous-titreobjet">
    <w:name w:val="Sous-titre objet"/>
    <w:basedOn w:val="Normal"/>
    <w:rsid w:val="009A2115"/>
    <w:pPr>
      <w:spacing w:before="0" w:after="0" w:line="240" w:lineRule="auto"/>
      <w:jc w:val="center"/>
    </w:pPr>
    <w:rPr>
      <w:rFonts w:eastAsia="Calibri"/>
      <w:b/>
      <w:lang w:eastAsia="en-GB"/>
    </w:rPr>
  </w:style>
  <w:style w:type="paragraph" w:customStyle="1" w:styleId="Statut">
    <w:name w:val="Statut"/>
    <w:basedOn w:val="Normal"/>
    <w:next w:val="Typedudocument"/>
    <w:rsid w:val="009A2115"/>
    <w:pPr>
      <w:spacing w:before="360" w:after="0" w:line="240" w:lineRule="auto"/>
      <w:jc w:val="center"/>
    </w:pPr>
    <w:rPr>
      <w:rFonts w:eastAsia="Calibri"/>
      <w:lang w:eastAsia="en-GB"/>
    </w:rPr>
  </w:style>
  <w:style w:type="paragraph" w:customStyle="1" w:styleId="Titreobjet">
    <w:name w:val="Titre objet"/>
    <w:basedOn w:val="Normal"/>
    <w:next w:val="Sous-titreobjet"/>
    <w:rsid w:val="009A2115"/>
    <w:pPr>
      <w:spacing w:before="180" w:after="180" w:line="240" w:lineRule="auto"/>
      <w:jc w:val="center"/>
    </w:pPr>
    <w:rPr>
      <w:rFonts w:eastAsia="Calibri"/>
      <w:b/>
      <w:lang w:eastAsia="en-GB"/>
    </w:rPr>
  </w:style>
  <w:style w:type="paragraph" w:customStyle="1" w:styleId="Typedudocument">
    <w:name w:val="Type du document"/>
    <w:basedOn w:val="Normal"/>
    <w:next w:val="Titreobjet"/>
    <w:rsid w:val="009A2115"/>
    <w:pPr>
      <w:spacing w:before="360" w:after="180" w:line="240" w:lineRule="auto"/>
      <w:jc w:val="center"/>
    </w:pPr>
    <w:rPr>
      <w:rFonts w:eastAsia="Calibri"/>
      <w:b/>
      <w:lang w:eastAsia="en-GB"/>
    </w:rPr>
  </w:style>
  <w:style w:type="character" w:customStyle="1" w:styleId="Added">
    <w:name w:val="Added"/>
    <w:rsid w:val="009A2115"/>
    <w:rPr>
      <w:b/>
      <w:u w:val="single"/>
      <w:shd w:val="clear" w:color="auto" w:fill="auto"/>
    </w:rPr>
  </w:style>
  <w:style w:type="character" w:customStyle="1" w:styleId="Deleted">
    <w:name w:val="Deleted"/>
    <w:rsid w:val="009A2115"/>
    <w:rPr>
      <w:strike/>
      <w:dstrike w:val="0"/>
      <w:shd w:val="clear" w:color="auto" w:fill="auto"/>
    </w:rPr>
  </w:style>
  <w:style w:type="paragraph" w:customStyle="1" w:styleId="Address">
    <w:name w:val="Address"/>
    <w:basedOn w:val="Normal"/>
    <w:next w:val="Normal"/>
    <w:rsid w:val="009A2115"/>
    <w:pPr>
      <w:keepLines/>
      <w:ind w:left="3402"/>
    </w:pPr>
    <w:rPr>
      <w:rFonts w:eastAsia="Calibri"/>
      <w:lang w:eastAsia="en-GB"/>
    </w:rPr>
  </w:style>
  <w:style w:type="paragraph" w:customStyle="1" w:styleId="Objetexterne">
    <w:name w:val="Objet externe"/>
    <w:basedOn w:val="Normal"/>
    <w:next w:val="Normal"/>
    <w:rsid w:val="009A2115"/>
    <w:pPr>
      <w:spacing w:line="240" w:lineRule="auto"/>
      <w:jc w:val="both"/>
    </w:pPr>
    <w:rPr>
      <w:rFonts w:eastAsia="Calibri"/>
      <w:i/>
      <w:caps/>
      <w:lang w:eastAsia="en-GB"/>
    </w:rPr>
  </w:style>
  <w:style w:type="paragraph" w:customStyle="1" w:styleId="Supertitre">
    <w:name w:val="Supertitre"/>
    <w:basedOn w:val="Normal"/>
    <w:next w:val="Normal"/>
    <w:rsid w:val="009A2115"/>
    <w:pPr>
      <w:spacing w:before="0" w:after="600" w:line="240" w:lineRule="auto"/>
      <w:jc w:val="center"/>
    </w:pPr>
    <w:rPr>
      <w:rFonts w:eastAsia="Calibri"/>
      <w:b/>
      <w:lang w:eastAsia="en-GB"/>
    </w:rPr>
  </w:style>
  <w:style w:type="paragraph" w:customStyle="1" w:styleId="Languesfaisantfoi">
    <w:name w:val="Langues faisant foi"/>
    <w:basedOn w:val="Normal"/>
    <w:next w:val="Normal"/>
    <w:rsid w:val="009A2115"/>
    <w:pPr>
      <w:spacing w:before="360" w:after="0" w:line="240" w:lineRule="auto"/>
      <w:jc w:val="center"/>
    </w:pPr>
    <w:rPr>
      <w:rFonts w:eastAsia="Calibri"/>
      <w:lang w:eastAsia="en-GB"/>
    </w:rPr>
  </w:style>
  <w:style w:type="paragraph" w:customStyle="1" w:styleId="Rfrencecroise">
    <w:name w:val="Référence croisée"/>
    <w:basedOn w:val="Normal"/>
    <w:rsid w:val="009A21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9A21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A2115"/>
  </w:style>
  <w:style w:type="paragraph" w:customStyle="1" w:styleId="RfrenceinterinstitutionnellePagedecouverture">
    <w:name w:val="Référence interinstitutionnelle (Page de couverture)"/>
    <w:basedOn w:val="Rfrenceinterinstitutionnelle"/>
    <w:next w:val="Confidentialit"/>
    <w:rsid w:val="009A2115"/>
  </w:style>
  <w:style w:type="paragraph" w:customStyle="1" w:styleId="Sous-titreobjetPagedecouverture">
    <w:name w:val="Sous-titre objet (Page de couverture)"/>
    <w:basedOn w:val="Sous-titreobjet"/>
    <w:rsid w:val="009A2115"/>
  </w:style>
  <w:style w:type="paragraph" w:customStyle="1" w:styleId="StatutPagedecouverture">
    <w:name w:val="Statut (Page de couverture)"/>
    <w:basedOn w:val="Statut"/>
    <w:next w:val="TypedudocumentPagedecouverture"/>
    <w:rsid w:val="009A2115"/>
  </w:style>
  <w:style w:type="paragraph" w:customStyle="1" w:styleId="TitreobjetPagedecouverture">
    <w:name w:val="Titre objet (Page de couverture)"/>
    <w:basedOn w:val="Titreobjet"/>
    <w:next w:val="Sous-titreobjetPagedecouverture"/>
    <w:rsid w:val="009A2115"/>
  </w:style>
  <w:style w:type="paragraph" w:customStyle="1" w:styleId="TypedudocumentPagedecouverture">
    <w:name w:val="Type du document (Page de couverture)"/>
    <w:basedOn w:val="Typedudocument"/>
    <w:next w:val="TitreobjetPagedecouverture"/>
    <w:rsid w:val="009A2115"/>
  </w:style>
  <w:style w:type="paragraph" w:customStyle="1" w:styleId="Volume">
    <w:name w:val="Volume"/>
    <w:basedOn w:val="Normal"/>
    <w:next w:val="Confidentialit"/>
    <w:rsid w:val="009A2115"/>
    <w:pPr>
      <w:spacing w:before="0" w:after="240" w:line="240" w:lineRule="auto"/>
      <w:ind w:left="5103"/>
    </w:pPr>
    <w:rPr>
      <w:rFonts w:eastAsia="Calibri"/>
      <w:lang w:eastAsia="en-GB"/>
    </w:rPr>
  </w:style>
  <w:style w:type="paragraph" w:customStyle="1" w:styleId="IntrtEEE">
    <w:name w:val="Intérêt EEE"/>
    <w:basedOn w:val="Languesfaisantfoi"/>
    <w:next w:val="Normal"/>
    <w:rsid w:val="009A2115"/>
    <w:pPr>
      <w:spacing w:after="240"/>
    </w:pPr>
  </w:style>
  <w:style w:type="paragraph" w:customStyle="1" w:styleId="Accompagnant">
    <w:name w:val="Accompagnant"/>
    <w:basedOn w:val="Normal"/>
    <w:next w:val="Typeacteprincipal"/>
    <w:rsid w:val="009A2115"/>
    <w:pPr>
      <w:spacing w:before="180" w:after="240" w:line="240" w:lineRule="auto"/>
      <w:jc w:val="center"/>
    </w:pPr>
    <w:rPr>
      <w:rFonts w:eastAsia="Calibri"/>
      <w:b/>
      <w:lang w:eastAsia="en-GB"/>
    </w:rPr>
  </w:style>
  <w:style w:type="paragraph" w:customStyle="1" w:styleId="Typeacteprincipal">
    <w:name w:val="Type acte principal"/>
    <w:basedOn w:val="Normal"/>
    <w:next w:val="Objetacteprincipal"/>
    <w:rsid w:val="009A21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9A2115"/>
    <w:pPr>
      <w:spacing w:before="0" w:after="36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A2115"/>
  </w:style>
  <w:style w:type="paragraph" w:customStyle="1" w:styleId="AccompagnantPagedecouverture">
    <w:name w:val="Accompagnant (Page de couverture)"/>
    <w:basedOn w:val="Accompagnant"/>
    <w:next w:val="TypeacteprincipalPagedecouverture"/>
    <w:rsid w:val="009A2115"/>
  </w:style>
  <w:style w:type="paragraph" w:customStyle="1" w:styleId="TypeacteprincipalPagedecouverture">
    <w:name w:val="Type acte principal (Page de couverture)"/>
    <w:basedOn w:val="Typeacteprincipal"/>
    <w:next w:val="ObjetacteprincipalPagedecouverture"/>
    <w:rsid w:val="009A2115"/>
  </w:style>
  <w:style w:type="paragraph" w:customStyle="1" w:styleId="ObjetacteprincipalPagedecouverture">
    <w:name w:val="Objet acte principal (Page de couverture)"/>
    <w:basedOn w:val="Objetacteprincipal"/>
    <w:next w:val="Rfrencecroise"/>
    <w:rsid w:val="009A2115"/>
  </w:style>
  <w:style w:type="paragraph" w:customStyle="1" w:styleId="LanguesfaisantfoiPagedecouverture">
    <w:name w:val="Langues faisant foi (Page de couverture)"/>
    <w:basedOn w:val="Normal"/>
    <w:next w:val="Normal"/>
    <w:rsid w:val="009A2115"/>
    <w:pPr>
      <w:spacing w:before="360" w:after="0" w:line="240" w:lineRule="auto"/>
      <w:jc w:val="center"/>
    </w:pPr>
    <w:rPr>
      <w:rFonts w:eastAsia="Calibri"/>
      <w:lang w:eastAsia="en-GB"/>
    </w:rPr>
  </w:style>
  <w:style w:type="paragraph" w:styleId="Quote">
    <w:name w:val="Quote"/>
    <w:basedOn w:val="Normal"/>
    <w:next w:val="Normal"/>
    <w:link w:val="QuoteChar"/>
    <w:uiPriority w:val="29"/>
    <w:qFormat/>
    <w:rsid w:val="009A2115"/>
    <w:pPr>
      <w:spacing w:before="0" w:after="240" w:line="240" w:lineRule="auto"/>
      <w:jc w:val="both"/>
    </w:pPr>
    <w:rPr>
      <w:rFonts w:eastAsia="Times New Roman"/>
      <w:i/>
      <w:iCs/>
      <w:color w:val="000000"/>
      <w:szCs w:val="20"/>
      <w:lang w:eastAsia="en-GB"/>
    </w:rPr>
  </w:style>
  <w:style w:type="character" w:customStyle="1" w:styleId="QuoteChar">
    <w:name w:val="Quote Char"/>
    <w:basedOn w:val="DefaultParagraphFont"/>
    <w:link w:val="Quote"/>
    <w:uiPriority w:val="29"/>
    <w:rsid w:val="009A2115"/>
    <w:rPr>
      <w:rFonts w:ascii="Times New Roman" w:eastAsia="Times New Roman" w:hAnsi="Times New Roman" w:cs="Times New Roman"/>
      <w:i/>
      <w:iCs/>
      <w:color w:val="000000"/>
      <w:sz w:val="24"/>
      <w:szCs w:val="20"/>
      <w:lang w:val="en-GB" w:eastAsia="en-GB"/>
    </w:rPr>
  </w:style>
  <w:style w:type="paragraph" w:customStyle="1" w:styleId="Declassification">
    <w:name w:val="Declassification"/>
    <w:basedOn w:val="Normal"/>
    <w:next w:val="Normal"/>
    <w:rsid w:val="009A2115"/>
    <w:pPr>
      <w:spacing w:before="0" w:after="0" w:line="240" w:lineRule="auto"/>
      <w:jc w:val="both"/>
    </w:pPr>
  </w:style>
  <w:style w:type="paragraph" w:customStyle="1" w:styleId="ZCom">
    <w:name w:val="Z_Com"/>
    <w:basedOn w:val="Normal"/>
    <w:next w:val="ZDGName"/>
    <w:uiPriority w:val="99"/>
    <w:rsid w:val="009A2115"/>
    <w:pPr>
      <w:widowControl w:val="0"/>
      <w:autoSpaceDE w:val="0"/>
      <w:autoSpaceDN w:val="0"/>
      <w:spacing w:before="0" w:after="0" w:line="240" w:lineRule="auto"/>
      <w:ind w:right="85"/>
      <w:jc w:val="both"/>
    </w:pPr>
    <w:rPr>
      <w:rFonts w:ascii="Arial" w:eastAsia="Times New Roman" w:hAnsi="Arial" w:cs="Arial"/>
      <w:szCs w:val="24"/>
      <w:lang w:eastAsia="en-GB"/>
    </w:rPr>
  </w:style>
  <w:style w:type="paragraph" w:customStyle="1" w:styleId="ZDGName">
    <w:name w:val="Z_DGName"/>
    <w:basedOn w:val="Normal"/>
    <w:rsid w:val="009A2115"/>
    <w:pPr>
      <w:widowControl w:val="0"/>
      <w:autoSpaceDE w:val="0"/>
      <w:autoSpaceDN w:val="0"/>
      <w:spacing w:before="0" w:after="0" w:line="240" w:lineRule="auto"/>
      <w:ind w:right="85"/>
    </w:pPr>
    <w:rPr>
      <w:rFonts w:ascii="Arial" w:eastAsia="Times New Roman" w:hAnsi="Arial" w:cs="Arial"/>
      <w:sz w:val="16"/>
      <w:szCs w:val="16"/>
      <w:lang w:eastAsia="en-GB"/>
    </w:rPr>
  </w:style>
  <w:style w:type="table" w:customStyle="1" w:styleId="TableGrid11">
    <w:name w:val="Table Grid11"/>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xt">
    <w:name w:val="EntText"/>
    <w:basedOn w:val="Normal"/>
    <w:rsid w:val="009A2115"/>
  </w:style>
  <w:style w:type="paragraph" w:customStyle="1" w:styleId="Lignefinal">
    <w:name w:val="Ligne final"/>
    <w:basedOn w:val="Normal"/>
    <w:next w:val="Normal"/>
    <w:rsid w:val="009A2115"/>
    <w:pPr>
      <w:pBdr>
        <w:bottom w:val="single" w:sz="4" w:space="0" w:color="000000"/>
      </w:pBdr>
      <w:spacing w:before="360"/>
      <w:ind w:left="3400" w:right="3400"/>
      <w:jc w:val="center"/>
    </w:pPr>
    <w:rPr>
      <w:b/>
    </w:rPr>
  </w:style>
  <w:style w:type="paragraph" w:customStyle="1" w:styleId="pj">
    <w:name w:val="p.j."/>
    <w:basedOn w:val="Normal"/>
    <w:link w:val="pjChar"/>
    <w:rsid w:val="009A2115"/>
    <w:pPr>
      <w:spacing w:before="1200" w:line="240" w:lineRule="auto"/>
      <w:ind w:left="1440" w:hanging="1440"/>
    </w:pPr>
    <w:rPr>
      <w:rFonts w:eastAsia="Calibri"/>
      <w:szCs w:val="20"/>
      <w:lang w:eastAsia="en-GB"/>
    </w:rPr>
  </w:style>
  <w:style w:type="character" w:customStyle="1" w:styleId="pjChar">
    <w:name w:val="p.j. Char"/>
    <w:basedOn w:val="TechnicalBlockChar"/>
    <w:link w:val="pj"/>
    <w:rsid w:val="009A2115"/>
    <w:rPr>
      <w:rFonts w:ascii="Times New Roman" w:eastAsia="Calibri" w:hAnsi="Times New Roman" w:cs="Times New Roman"/>
      <w:sz w:val="24"/>
      <w:szCs w:val="20"/>
      <w:lang w:val="en-GB" w:eastAsia="en-GB"/>
    </w:rPr>
  </w:style>
  <w:style w:type="paragraph" w:customStyle="1" w:styleId="nbbordered">
    <w:name w:val="nb bordered"/>
    <w:basedOn w:val="Normal"/>
    <w:link w:val="nbborderedChar"/>
    <w:rsid w:val="009A2115"/>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rFonts w:eastAsia="Calibri"/>
      <w:b/>
      <w:szCs w:val="20"/>
      <w:lang w:eastAsia="en-GB"/>
    </w:rPr>
  </w:style>
  <w:style w:type="character" w:customStyle="1" w:styleId="nbborderedChar">
    <w:name w:val="nb bordered Char"/>
    <w:basedOn w:val="TechnicalBlockChar"/>
    <w:link w:val="nbbordered"/>
    <w:rsid w:val="009A2115"/>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9A2115"/>
    <w:pPr>
      <w:autoSpaceDE w:val="0"/>
      <w:autoSpaceDN w:val="0"/>
      <w:spacing w:before="0" w:after="0" w:line="240" w:lineRule="auto"/>
    </w:pPr>
    <w:rPr>
      <w:color w:val="000000"/>
      <w:szCs w:val="24"/>
      <w:lang w:eastAsia="en-GB"/>
    </w:rPr>
  </w:style>
  <w:style w:type="table" w:customStyle="1" w:styleId="TableGrid3">
    <w:name w:val="Table Grid3"/>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A2115"/>
  </w:style>
  <w:style w:type="paragraph" w:customStyle="1" w:styleId="Char2Char">
    <w:name w:val="Char2 Char"/>
    <w:basedOn w:val="Normal"/>
    <w:rsid w:val="009A2115"/>
    <w:pPr>
      <w:autoSpaceDE w:val="0"/>
      <w:autoSpaceDN w:val="0"/>
      <w:adjustRightInd w:val="0"/>
      <w:spacing w:before="0" w:after="160" w:line="240" w:lineRule="exact"/>
    </w:pPr>
    <w:rPr>
      <w:rFonts w:ascii="Tahoma" w:eastAsia="Times New Roman" w:hAnsi="Tahoma"/>
      <w:sz w:val="20"/>
      <w:szCs w:val="20"/>
      <w:lang w:val="en-US"/>
    </w:rPr>
  </w:style>
  <w:style w:type="paragraph" w:customStyle="1" w:styleId="Time">
    <w:name w:val="Time"/>
    <w:basedOn w:val="Normal"/>
    <w:rsid w:val="009A2115"/>
    <w:pPr>
      <w:spacing w:before="0" w:after="200" w:line="276" w:lineRule="auto"/>
    </w:pPr>
    <w:rPr>
      <w:rFonts w:asciiTheme="minorHAnsi" w:hAnsiTheme="minorHAnsi" w:cstheme="minorBidi"/>
      <w:sz w:val="22"/>
    </w:rPr>
  </w:style>
  <w:style w:type="character" w:customStyle="1" w:styleId="leaf">
    <w:name w:val="leaf"/>
    <w:uiPriority w:val="99"/>
    <w:rsid w:val="009A2115"/>
    <w:rPr>
      <w:rFonts w:cs="Times New Roman"/>
    </w:rPr>
  </w:style>
  <w:style w:type="character" w:customStyle="1" w:styleId="style221">
    <w:name w:val="style221"/>
    <w:uiPriority w:val="99"/>
    <w:rsid w:val="009A2115"/>
    <w:rPr>
      <w:rFonts w:cs="Times New Roman"/>
      <w:b/>
      <w:bCs/>
      <w:color w:val="990000"/>
    </w:rPr>
  </w:style>
  <w:style w:type="paragraph" w:customStyle="1" w:styleId="Pa0">
    <w:name w:val="Pa0"/>
    <w:basedOn w:val="Default"/>
    <w:next w:val="Default"/>
    <w:uiPriority w:val="99"/>
    <w:rsid w:val="009A2115"/>
    <w:pPr>
      <w:spacing w:before="120" w:after="120" w:line="361" w:lineRule="atLeast"/>
    </w:pPr>
    <w:rPr>
      <w:rFonts w:ascii="Verdana" w:hAnsi="Verdana" w:cs="Times New Roman"/>
      <w:color w:val="auto"/>
    </w:rPr>
  </w:style>
  <w:style w:type="character" w:customStyle="1" w:styleId="A1">
    <w:name w:val="A1"/>
    <w:uiPriority w:val="99"/>
    <w:rsid w:val="009A2115"/>
    <w:rPr>
      <w:b/>
      <w:color w:val="000000"/>
      <w:sz w:val="80"/>
    </w:rPr>
  </w:style>
  <w:style w:type="character" w:customStyle="1" w:styleId="A2">
    <w:name w:val="A2"/>
    <w:uiPriority w:val="99"/>
    <w:rsid w:val="009A2115"/>
    <w:rPr>
      <w:b/>
      <w:color w:val="000000"/>
      <w:sz w:val="48"/>
    </w:rPr>
  </w:style>
  <w:style w:type="paragraph" w:customStyle="1" w:styleId="Pa3">
    <w:name w:val="Pa3"/>
    <w:basedOn w:val="Default"/>
    <w:next w:val="Default"/>
    <w:uiPriority w:val="99"/>
    <w:rsid w:val="009A2115"/>
    <w:pPr>
      <w:spacing w:before="120" w:after="120" w:line="240" w:lineRule="atLeast"/>
    </w:pPr>
    <w:rPr>
      <w:rFonts w:ascii="Helvetica Neue" w:hAnsi="Helvetica Neue" w:cs="Times New Roman"/>
      <w:color w:val="auto"/>
    </w:rPr>
  </w:style>
  <w:style w:type="character" w:customStyle="1" w:styleId="A3">
    <w:name w:val="A3"/>
    <w:uiPriority w:val="99"/>
    <w:rsid w:val="009A2115"/>
    <w:rPr>
      <w:b/>
      <w:color w:val="000000"/>
      <w:sz w:val="32"/>
    </w:rPr>
  </w:style>
  <w:style w:type="paragraph" w:customStyle="1" w:styleId="TabellenInhalt">
    <w:name w:val="Tabellen Inhalt"/>
    <w:basedOn w:val="Normal"/>
    <w:rsid w:val="009A21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A2115"/>
    <w:pPr>
      <w:jc w:val="center"/>
    </w:pPr>
    <w:rPr>
      <w:b/>
      <w:bCs/>
    </w:rPr>
  </w:style>
  <w:style w:type="character" w:customStyle="1" w:styleId="Funotenzeichen">
    <w:name w:val="Fußnotenzeichen"/>
    <w:rsid w:val="009A2115"/>
    <w:rPr>
      <w:rFonts w:cs="Times New Roman"/>
      <w:vertAlign w:val="superscript"/>
    </w:rPr>
  </w:style>
  <w:style w:type="character" w:customStyle="1" w:styleId="BodyTextChar1">
    <w:name w:val="Body Text Char1"/>
    <w:aliases w:val="Document Char,Doc Char,Body Text2 Char,doc Char,Standard paragraph Char,BodyText Char, (Norm) Char,Body Text 12 Char,bt Char,gl Char,uvlaka 2 Char,(Norm) Char,heading3 Char,Body Text - Level 2 Char,1body Char,BodText Char,body text Char"/>
    <w:rsid w:val="009A2115"/>
    <w:rPr>
      <w:rFonts w:ascii="Arial" w:eastAsia="Times New Roman" w:hAnsi="Arial" w:cs="Times New Roman"/>
      <w:sz w:val="24"/>
      <w:szCs w:val="20"/>
      <w:lang w:val="en-GB" w:eastAsia="en-GB"/>
    </w:rPr>
  </w:style>
  <w:style w:type="table" w:customStyle="1" w:styleId="TableGrid4">
    <w:name w:val="Table Grid4"/>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A2115"/>
    <w:pPr>
      <w:spacing w:before="100" w:beforeAutospacing="1" w:after="100" w:afterAutospacing="1" w:line="240" w:lineRule="auto"/>
    </w:pPr>
    <w:rPr>
      <w:rFonts w:eastAsia="Times New Roman"/>
      <w:szCs w:val="24"/>
      <w:lang w:val="en-US"/>
    </w:rPr>
  </w:style>
  <w:style w:type="character" w:customStyle="1" w:styleId="tlid-translation">
    <w:name w:val="tlid-translation"/>
    <w:rsid w:val="009A2115"/>
  </w:style>
  <w:style w:type="paragraph" w:customStyle="1" w:styleId="xmsonormal">
    <w:name w:val="x_msonormal"/>
    <w:basedOn w:val="Normal"/>
    <w:rsid w:val="009A2115"/>
    <w:pPr>
      <w:spacing w:before="100" w:beforeAutospacing="1" w:after="100" w:afterAutospacing="1" w:line="240" w:lineRule="auto"/>
    </w:pPr>
    <w:rPr>
      <w:rFonts w:eastAsia="Times New Roman"/>
      <w:szCs w:val="24"/>
      <w:lang w:val="en-US"/>
    </w:rPr>
  </w:style>
  <w:style w:type="table" w:customStyle="1" w:styleId="TableGridLight11">
    <w:name w:val="Table Grid Light11"/>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9A2115"/>
  </w:style>
  <w:style w:type="table" w:customStyle="1" w:styleId="TableGrid5">
    <w:name w:val="Table Grid5"/>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ksttreciMaelitery">
    <w:name w:val="Tekst treści + Małe litery"/>
    <w:rsid w:val="009A2115"/>
    <w:rPr>
      <w:rFonts w:ascii="AngsanaUPC" w:eastAsia="AngsanaUPC" w:hAnsi="AngsanaUPC" w:cs="AngsanaUPC"/>
      <w:b w:val="0"/>
      <w:bCs w:val="0"/>
      <w:i w:val="0"/>
      <w:iCs w:val="0"/>
      <w:smallCaps/>
      <w:strike w:val="0"/>
      <w:color w:val="000000"/>
      <w:spacing w:val="0"/>
      <w:w w:val="100"/>
      <w:position w:val="0"/>
      <w:sz w:val="34"/>
      <w:szCs w:val="34"/>
      <w:u w:val="single"/>
      <w:lang w:val="pl-PL"/>
    </w:rPr>
  </w:style>
  <w:style w:type="paragraph" w:customStyle="1" w:styleId="Normal1">
    <w:name w:val="Normal1"/>
    <w:basedOn w:val="Normal"/>
    <w:rsid w:val="009A2115"/>
    <w:pPr>
      <w:spacing w:before="100" w:beforeAutospacing="1" w:after="100" w:afterAutospacing="1" w:line="240" w:lineRule="auto"/>
    </w:pPr>
    <w:rPr>
      <w:rFonts w:eastAsia="Times New Roman"/>
      <w:szCs w:val="24"/>
      <w:lang w:val="en-US"/>
    </w:rPr>
  </w:style>
  <w:style w:type="numbering" w:customStyle="1" w:styleId="NoList11">
    <w:name w:val="No List11"/>
    <w:next w:val="NoList"/>
    <w:uiPriority w:val="99"/>
    <w:semiHidden/>
    <w:unhideWhenUsed/>
    <w:rsid w:val="009A2115"/>
  </w:style>
  <w:style w:type="table" w:customStyle="1" w:styleId="TableGrid13">
    <w:name w:val="Table Grid13"/>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A2115"/>
  </w:style>
  <w:style w:type="paragraph" w:customStyle="1" w:styleId="titrearticle0">
    <w:name w:val="titrearticle"/>
    <w:basedOn w:val="Normal"/>
    <w:rsid w:val="009A2115"/>
    <w:pPr>
      <w:spacing w:before="100" w:beforeAutospacing="1" w:after="100" w:afterAutospacing="1" w:line="240" w:lineRule="auto"/>
    </w:pPr>
    <w:rPr>
      <w:szCs w:val="24"/>
      <w:lang w:val="en-US"/>
    </w:rPr>
  </w:style>
  <w:style w:type="character" w:customStyle="1" w:styleId="Teksttreci3">
    <w:name w:val="Tekst treści (3)_"/>
    <w:basedOn w:val="DefaultParagraphFont"/>
    <w:link w:val="Teksttreci30"/>
    <w:uiPriority w:val="99"/>
    <w:rsid w:val="009A2115"/>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9A2115"/>
    <w:pPr>
      <w:widowControl w:val="0"/>
      <w:shd w:val="clear" w:color="auto" w:fill="FFFFFF"/>
      <w:spacing w:before="0" w:after="0" w:line="240" w:lineRule="auto"/>
    </w:pPr>
    <w:rPr>
      <w:b/>
      <w:bCs/>
      <w:sz w:val="36"/>
      <w:szCs w:val="36"/>
      <w:lang w:val="ro-RO"/>
    </w:rPr>
  </w:style>
  <w:style w:type="character" w:customStyle="1" w:styleId="Inne">
    <w:name w:val="Inne_"/>
    <w:basedOn w:val="DefaultParagraphFont"/>
    <w:link w:val="Inne0"/>
    <w:uiPriority w:val="99"/>
    <w:rsid w:val="009A2115"/>
    <w:rPr>
      <w:rFonts w:ascii="Times New Roman" w:hAnsi="Times New Roman" w:cs="Times New Roman"/>
      <w:shd w:val="clear" w:color="auto" w:fill="FFFFFF"/>
    </w:rPr>
  </w:style>
  <w:style w:type="paragraph" w:customStyle="1" w:styleId="Inne0">
    <w:name w:val="Inne"/>
    <w:basedOn w:val="Normal"/>
    <w:link w:val="Inne"/>
    <w:uiPriority w:val="99"/>
    <w:rsid w:val="009A2115"/>
    <w:pPr>
      <w:widowControl w:val="0"/>
      <w:shd w:val="clear" w:color="auto" w:fill="FFFFFF"/>
      <w:spacing w:before="0" w:after="100"/>
    </w:pPr>
    <w:rPr>
      <w:sz w:val="22"/>
      <w:lang w:val="ro-RO"/>
    </w:rPr>
  </w:style>
  <w:style w:type="table" w:customStyle="1" w:styleId="TableGrid14">
    <w:name w:val="Table Grid14"/>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qFormat/>
    <w:rsid w:val="00551D8E"/>
    <w:pPr>
      <w:spacing w:line="280" w:lineRule="atLeast"/>
    </w:pPr>
    <w:rPr>
      <w:rFonts w:ascii="Arial" w:eastAsia="Times New Roman" w:hAnsi="Arial"/>
      <w:sz w:val="18"/>
      <w:szCs w:val="24"/>
      <w:lang w:eastAsia="nl-NL"/>
    </w:rPr>
  </w:style>
  <w:style w:type="character" w:customStyle="1" w:styleId="DefaultTextChar">
    <w:name w:val="Default Text Char"/>
    <w:basedOn w:val="DefaultParagraphFont"/>
    <w:link w:val="DefaultText"/>
    <w:rsid w:val="00551D8E"/>
    <w:rPr>
      <w:rFonts w:ascii="Arial" w:eastAsia="Times New Roman" w:hAnsi="Arial" w:cs="Times New Roman"/>
      <w:sz w:val="18"/>
      <w:szCs w:val="24"/>
      <w:lang w:val="en-GB" w:eastAsia="nl-NL"/>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rsid w:val="008D6AD9"/>
    <w:pPr>
      <w:spacing w:before="0" w:after="160" w:line="240" w:lineRule="exact"/>
      <w:jc w:val="both"/>
    </w:pPr>
    <w:rPr>
      <w:rFonts w:asciiTheme="minorHAnsi" w:hAnsiTheme="minorHAnsi" w:cstheme="minorBidi"/>
      <w:b/>
      <w:sz w:val="22"/>
      <w:vertAlign w:val="superscript"/>
      <w:lang w:val="ro-RO"/>
    </w:rPr>
  </w:style>
  <w:style w:type="paragraph" w:customStyle="1" w:styleId="Bullets2">
    <w:name w:val="Bullets 2"/>
    <w:basedOn w:val="Normal"/>
    <w:link w:val="Bullets2Char"/>
    <w:qFormat/>
    <w:rsid w:val="00CD61C7"/>
    <w:pPr>
      <w:numPr>
        <w:numId w:val="60"/>
      </w:numPr>
      <w:tabs>
        <w:tab w:val="left" w:pos="288"/>
      </w:tabs>
      <w:spacing w:line="259" w:lineRule="auto"/>
      <w:jc w:val="both"/>
    </w:pPr>
    <w:rPr>
      <w:rFonts w:asciiTheme="minorHAnsi" w:eastAsia="Times New Roman" w:hAnsiTheme="minorHAnsi" w:cstheme="minorHAnsi"/>
      <w:color w:val="000000"/>
      <w:sz w:val="22"/>
      <w:szCs w:val="24"/>
      <w:bdr w:val="none" w:sz="0" w:space="0" w:color="auto" w:frame="1"/>
      <w:lang w:val="ro-RO" w:eastAsia="ro-RO"/>
    </w:rPr>
  </w:style>
  <w:style w:type="character" w:customStyle="1" w:styleId="Bullets2Char">
    <w:name w:val="Bullets 2 Char"/>
    <w:basedOn w:val="DefaultParagraphFont"/>
    <w:link w:val="Bullets2"/>
    <w:rsid w:val="00CD61C7"/>
    <w:rPr>
      <w:rFonts w:eastAsia="Times New Roman" w:cstheme="minorHAnsi"/>
      <w:color w:val="000000"/>
      <w:szCs w:val="24"/>
      <w:bdr w:val="none" w:sz="0" w:space="0" w:color="auto" w:frame="1"/>
      <w:lang w:eastAsia="ro-RO"/>
    </w:rPr>
  </w:style>
  <w:style w:type="character" w:styleId="IntenseEmphasis">
    <w:name w:val="Intense Emphasis"/>
    <w:basedOn w:val="DefaultParagraphFont"/>
    <w:uiPriority w:val="21"/>
    <w:qFormat/>
    <w:rsid w:val="00336A53"/>
    <w:rPr>
      <w:b/>
      <w:bCs/>
      <w:i/>
      <w:iCs/>
      <w:color w:val="4F81BD" w:themeColor="accent1"/>
    </w:rPr>
  </w:style>
  <w:style w:type="table" w:customStyle="1" w:styleId="TableGrid6">
    <w:name w:val="Table Grid6"/>
    <w:basedOn w:val="TableNormal"/>
    <w:next w:val="TableGrid"/>
    <w:uiPriority w:val="59"/>
    <w:unhideWhenUsed/>
    <w:rsid w:val="006652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57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C2DD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912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656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D2E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874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D1F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155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BF06EA"/>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B42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934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934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011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A48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025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9333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240" w:lineRule="exact"/>
      <w:ind w:left="1267" w:right="1267"/>
      <w:jc w:val="both"/>
    </w:pPr>
    <w:rPr>
      <w:rFonts w:eastAsia="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qFormat="1"/>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EC"/>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9A2115"/>
    <w:pPr>
      <w:keepNext/>
      <w:numPr>
        <w:numId w:val="31"/>
      </w:numPr>
      <w:spacing w:before="360" w:line="240" w:lineRule="auto"/>
      <w:jc w:val="both"/>
      <w:outlineLvl w:val="0"/>
    </w:pPr>
    <w:rPr>
      <w:rFonts w:eastAsia="Calibri" w:cs="Arial"/>
      <w:b/>
      <w:smallCaps/>
      <w:lang w:val="en-US"/>
    </w:rPr>
  </w:style>
  <w:style w:type="paragraph" w:styleId="Heading2">
    <w:name w:val="heading 2"/>
    <w:basedOn w:val="Normal"/>
    <w:next w:val="Normal"/>
    <w:link w:val="Heading2Char"/>
    <w:uiPriority w:val="9"/>
    <w:qFormat/>
    <w:rsid w:val="009A2115"/>
    <w:pPr>
      <w:keepNext/>
      <w:numPr>
        <w:ilvl w:val="1"/>
        <w:numId w:val="31"/>
      </w:numPr>
      <w:spacing w:line="240" w:lineRule="auto"/>
      <w:jc w:val="both"/>
      <w:outlineLvl w:val="1"/>
    </w:pPr>
    <w:rPr>
      <w:rFonts w:eastAsia="Calibri" w:cs="Arial"/>
      <w:b/>
      <w:lang w:val="en-US"/>
    </w:rPr>
  </w:style>
  <w:style w:type="paragraph" w:styleId="Heading3">
    <w:name w:val="heading 3"/>
    <w:basedOn w:val="Normal"/>
    <w:next w:val="Normal"/>
    <w:link w:val="Heading3Char"/>
    <w:uiPriority w:val="9"/>
    <w:qFormat/>
    <w:rsid w:val="009A2115"/>
    <w:pPr>
      <w:keepNext/>
      <w:numPr>
        <w:ilvl w:val="2"/>
        <w:numId w:val="31"/>
      </w:numPr>
      <w:tabs>
        <w:tab w:val="clear" w:pos="1135"/>
        <w:tab w:val="num" w:pos="851"/>
      </w:tabs>
      <w:spacing w:line="240" w:lineRule="auto"/>
      <w:ind w:left="851"/>
      <w:jc w:val="both"/>
      <w:outlineLvl w:val="2"/>
    </w:pPr>
    <w:rPr>
      <w:rFonts w:eastAsia="Calibri" w:cs="Arial"/>
      <w:i/>
      <w:lang w:val="en-US"/>
    </w:rPr>
  </w:style>
  <w:style w:type="paragraph" w:styleId="Heading4">
    <w:name w:val="heading 4"/>
    <w:basedOn w:val="Normal"/>
    <w:next w:val="Normal"/>
    <w:link w:val="Heading4Char"/>
    <w:uiPriority w:val="9"/>
    <w:qFormat/>
    <w:rsid w:val="009A2115"/>
    <w:pPr>
      <w:keepNext/>
      <w:numPr>
        <w:ilvl w:val="3"/>
        <w:numId w:val="31"/>
      </w:numPr>
      <w:spacing w:line="240" w:lineRule="auto"/>
      <w:jc w:val="both"/>
      <w:outlineLvl w:val="3"/>
    </w:pPr>
    <w:rPr>
      <w:rFonts w:eastAsia="Calibri" w:cs="Arial"/>
      <w:lang w:val="en-US"/>
    </w:rPr>
  </w:style>
  <w:style w:type="paragraph" w:styleId="Heading5">
    <w:name w:val="heading 5"/>
    <w:basedOn w:val="Normal"/>
    <w:next w:val="Normal"/>
    <w:link w:val="Heading5Char"/>
    <w:qFormat/>
    <w:rsid w:val="009A2115"/>
    <w:pPr>
      <w:spacing w:before="240" w:after="60" w:line="240" w:lineRule="auto"/>
      <w:jc w:val="both"/>
      <w:outlineLvl w:val="4"/>
    </w:pPr>
    <w:rPr>
      <w:rFonts w:ascii="Arial" w:eastAsia="Calibri" w:hAnsi="Arial" w:cs="Arial"/>
      <w:sz w:val="22"/>
      <w:lang w:val="en-US"/>
    </w:rPr>
  </w:style>
  <w:style w:type="paragraph" w:styleId="Heading6">
    <w:name w:val="heading 6"/>
    <w:basedOn w:val="Normal"/>
    <w:next w:val="Normal"/>
    <w:link w:val="Heading6Char"/>
    <w:qFormat/>
    <w:rsid w:val="009A2115"/>
    <w:pPr>
      <w:spacing w:before="240" w:after="60" w:line="240" w:lineRule="auto"/>
      <w:jc w:val="both"/>
      <w:outlineLvl w:val="5"/>
    </w:pPr>
    <w:rPr>
      <w:rFonts w:ascii="Arial" w:eastAsia="Calibri" w:hAnsi="Arial" w:cs="Arial"/>
      <w:i/>
      <w:sz w:val="22"/>
      <w:lang w:val="en-US"/>
    </w:rPr>
  </w:style>
  <w:style w:type="paragraph" w:styleId="Heading7">
    <w:name w:val="heading 7"/>
    <w:basedOn w:val="Normal"/>
    <w:next w:val="Normal"/>
    <w:link w:val="Heading7Char"/>
    <w:qFormat/>
    <w:rsid w:val="009A2115"/>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qFormat/>
    <w:rsid w:val="009A2115"/>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qFormat/>
    <w:rsid w:val="009A2115"/>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87640C"/>
    <w:pPr>
      <w:ind w:left="720"/>
      <w:contextualSpacing/>
    </w:pPr>
  </w:style>
  <w:style w:type="character" w:customStyle="1" w:styleId="Heading1Char">
    <w:name w:val="Heading 1 Char"/>
    <w:basedOn w:val="DefaultParagraphFont"/>
    <w:link w:val="Heading1"/>
    <w:uiPriority w:val="9"/>
    <w:rsid w:val="009A2115"/>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rsid w:val="009A2115"/>
    <w:rPr>
      <w:rFonts w:ascii="Times New Roman" w:eastAsia="Calibri" w:hAnsi="Times New Roman" w:cs="Arial"/>
      <w:b/>
      <w:sz w:val="24"/>
      <w:lang w:val="en-US"/>
    </w:rPr>
  </w:style>
  <w:style w:type="character" w:customStyle="1" w:styleId="Heading3Char">
    <w:name w:val="Heading 3 Char"/>
    <w:basedOn w:val="DefaultParagraphFont"/>
    <w:link w:val="Heading3"/>
    <w:uiPriority w:val="9"/>
    <w:rsid w:val="009A2115"/>
    <w:rPr>
      <w:rFonts w:ascii="Times New Roman" w:eastAsia="Calibri" w:hAnsi="Times New Roman" w:cs="Arial"/>
      <w:i/>
      <w:sz w:val="24"/>
      <w:lang w:val="en-US"/>
    </w:rPr>
  </w:style>
  <w:style w:type="character" w:customStyle="1" w:styleId="Heading4Char">
    <w:name w:val="Heading 4 Char"/>
    <w:basedOn w:val="DefaultParagraphFont"/>
    <w:link w:val="Heading4"/>
    <w:uiPriority w:val="9"/>
    <w:rsid w:val="009A2115"/>
    <w:rPr>
      <w:rFonts w:ascii="Times New Roman" w:eastAsia="Calibri" w:hAnsi="Times New Roman" w:cs="Arial"/>
      <w:sz w:val="24"/>
      <w:lang w:val="en-US"/>
    </w:rPr>
  </w:style>
  <w:style w:type="character" w:customStyle="1" w:styleId="Heading5Char">
    <w:name w:val="Heading 5 Char"/>
    <w:basedOn w:val="DefaultParagraphFont"/>
    <w:link w:val="Heading5"/>
    <w:rsid w:val="009A2115"/>
    <w:rPr>
      <w:rFonts w:ascii="Arial" w:eastAsia="Calibri" w:hAnsi="Arial" w:cs="Arial"/>
      <w:lang w:val="en-US"/>
    </w:rPr>
  </w:style>
  <w:style w:type="character" w:customStyle="1" w:styleId="Heading6Char">
    <w:name w:val="Heading 6 Char"/>
    <w:basedOn w:val="DefaultParagraphFont"/>
    <w:link w:val="Heading6"/>
    <w:rsid w:val="009A2115"/>
    <w:rPr>
      <w:rFonts w:ascii="Arial" w:eastAsia="Calibri" w:hAnsi="Arial" w:cs="Arial"/>
      <w:i/>
      <w:lang w:val="en-US"/>
    </w:rPr>
  </w:style>
  <w:style w:type="character" w:customStyle="1" w:styleId="Heading7Char">
    <w:name w:val="Heading 7 Char"/>
    <w:basedOn w:val="DefaultParagraphFont"/>
    <w:link w:val="Heading7"/>
    <w:rsid w:val="009A2115"/>
    <w:rPr>
      <w:rFonts w:ascii="Arial" w:eastAsia="Calibri" w:hAnsi="Arial" w:cs="Arial"/>
      <w:sz w:val="20"/>
      <w:lang w:val="en-US"/>
    </w:rPr>
  </w:style>
  <w:style w:type="character" w:customStyle="1" w:styleId="Heading8Char">
    <w:name w:val="Heading 8 Char"/>
    <w:basedOn w:val="DefaultParagraphFont"/>
    <w:link w:val="Heading8"/>
    <w:rsid w:val="009A2115"/>
    <w:rPr>
      <w:rFonts w:ascii="Arial" w:eastAsia="Calibri" w:hAnsi="Arial" w:cs="Arial"/>
      <w:i/>
      <w:sz w:val="20"/>
      <w:lang w:val="en-US"/>
    </w:rPr>
  </w:style>
  <w:style w:type="character" w:customStyle="1" w:styleId="Heading9Char">
    <w:name w:val="Heading 9 Char"/>
    <w:basedOn w:val="DefaultParagraphFont"/>
    <w:link w:val="Heading9"/>
    <w:rsid w:val="009A2115"/>
    <w:rPr>
      <w:rFonts w:ascii="Arial" w:eastAsia="Calibri" w:hAnsi="Arial" w:cs="Arial"/>
      <w:i/>
      <w:sz w:val="18"/>
      <w:lang w:val="en-US"/>
    </w:rPr>
  </w:style>
  <w:style w:type="paragraph" w:styleId="Header">
    <w:name w:val="header"/>
    <w:basedOn w:val="Normal"/>
    <w:link w:val="HeaderChar"/>
    <w:uiPriority w:val="99"/>
    <w:unhideWhenUsed/>
    <w:rsid w:val="009A2115"/>
    <w:pPr>
      <w:tabs>
        <w:tab w:val="right" w:pos="9638"/>
      </w:tabs>
    </w:pPr>
  </w:style>
  <w:style w:type="character" w:customStyle="1" w:styleId="HeaderChar">
    <w:name w:val="Header Char"/>
    <w:basedOn w:val="DefaultParagraphFont"/>
    <w:link w:val="Header"/>
    <w:uiPriority w:val="99"/>
    <w:rsid w:val="009A2115"/>
    <w:rPr>
      <w:rFonts w:ascii="Times New Roman" w:hAnsi="Times New Roman" w:cs="Times New Roman"/>
      <w:sz w:val="24"/>
      <w:lang w:val="en-GB"/>
    </w:rPr>
  </w:style>
  <w:style w:type="paragraph" w:styleId="Footer">
    <w:name w:val="footer"/>
    <w:basedOn w:val="Normal"/>
    <w:link w:val="FooterChar"/>
    <w:uiPriority w:val="99"/>
    <w:unhideWhenUsed/>
    <w:rsid w:val="009A2115"/>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9A2115"/>
    <w:rPr>
      <w:rFonts w:ascii="Times New Roman" w:hAnsi="Times New Roman" w:cs="Times New Roman"/>
      <w:sz w:val="24"/>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qFormat/>
    <w:rsid w:val="009A2115"/>
    <w:pPr>
      <w:spacing w:before="0"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9A2115"/>
    <w:rPr>
      <w:rFonts w:ascii="Times New Roman" w:hAnsi="Times New Roman" w:cs="Times New Roman"/>
      <w:sz w:val="24"/>
      <w:szCs w:val="20"/>
      <w:lang w:val="en-GB"/>
    </w:rPr>
  </w:style>
  <w:style w:type="paragraph" w:customStyle="1" w:styleId="NormalCentered">
    <w:name w:val="Normal Centered"/>
    <w:basedOn w:val="Normal"/>
    <w:rsid w:val="009A2115"/>
    <w:pPr>
      <w:spacing w:before="200"/>
      <w:jc w:val="center"/>
    </w:pPr>
  </w:style>
  <w:style w:type="paragraph" w:customStyle="1" w:styleId="NormalRight">
    <w:name w:val="Normal Right"/>
    <w:basedOn w:val="Normal"/>
    <w:rsid w:val="009A2115"/>
    <w:pPr>
      <w:spacing w:before="200"/>
      <w:jc w:val="right"/>
    </w:pPr>
  </w:style>
  <w:style w:type="paragraph" w:customStyle="1" w:styleId="NormalJustified">
    <w:name w:val="Normal Justified"/>
    <w:basedOn w:val="Normal"/>
    <w:rsid w:val="009A2115"/>
    <w:pPr>
      <w:spacing w:before="200"/>
      <w:jc w:val="both"/>
    </w:pPr>
  </w:style>
  <w:style w:type="paragraph" w:customStyle="1" w:styleId="HeaderLandscape">
    <w:name w:val="HeaderLandscape"/>
    <w:basedOn w:val="Normal"/>
    <w:rsid w:val="009A2115"/>
    <w:pPr>
      <w:tabs>
        <w:tab w:val="right" w:pos="14570"/>
      </w:tabs>
    </w:pPr>
  </w:style>
  <w:style w:type="paragraph" w:customStyle="1" w:styleId="FooterLandscape">
    <w:name w:val="FooterLandscape"/>
    <w:basedOn w:val="Normal"/>
    <w:rsid w:val="009A2115"/>
    <w:pPr>
      <w:tabs>
        <w:tab w:val="center" w:pos="7285"/>
        <w:tab w:val="center" w:pos="10930"/>
        <w:tab w:val="right" w:pos="14570"/>
      </w:tabs>
      <w:spacing w:before="0" w:after="0" w:line="240" w:lineRule="auto"/>
    </w:p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BVI fnr,R"/>
    <w:basedOn w:val="DefaultParagraphFont"/>
    <w:link w:val="ftrefCaracterCaracterCaracter"/>
    <w:unhideWhenUsed/>
    <w:qFormat/>
    <w:rsid w:val="009A2115"/>
    <w:rPr>
      <w:b/>
      <w:shd w:val="clear" w:color="auto" w:fill="auto"/>
      <w:vertAlign w:val="superscript"/>
    </w:rPr>
  </w:style>
  <w:style w:type="paragraph" w:customStyle="1" w:styleId="HeaderCouncil">
    <w:name w:val="Header Council"/>
    <w:basedOn w:val="Normal"/>
    <w:link w:val="HeaderCouncilChar"/>
    <w:rsid w:val="009A2115"/>
    <w:pPr>
      <w:spacing w:before="0" w:after="0" w:line="240" w:lineRule="auto"/>
    </w:pPr>
    <w:rPr>
      <w:sz w:val="2"/>
    </w:rPr>
  </w:style>
  <w:style w:type="paragraph" w:customStyle="1" w:styleId="FooterCouncil">
    <w:name w:val="Footer Council"/>
    <w:basedOn w:val="Normal"/>
    <w:link w:val="FooterCouncilChar"/>
    <w:rsid w:val="009A2115"/>
    <w:pPr>
      <w:spacing w:before="0" w:after="0" w:line="240" w:lineRule="auto"/>
    </w:pPr>
    <w:rPr>
      <w:sz w:val="2"/>
    </w:rPr>
  </w:style>
  <w:style w:type="paragraph" w:customStyle="1" w:styleId="TechnicalBlock">
    <w:name w:val="Technical Block"/>
    <w:basedOn w:val="Normal"/>
    <w:next w:val="Normal"/>
    <w:link w:val="TechnicalBlockChar"/>
    <w:rsid w:val="009A2115"/>
    <w:pPr>
      <w:spacing w:before="0" w:after="240" w:line="240" w:lineRule="auto"/>
      <w:jc w:val="center"/>
    </w:pPr>
  </w:style>
  <w:style w:type="paragraph" w:customStyle="1" w:styleId="FinalLine">
    <w:name w:val="Final Line"/>
    <w:basedOn w:val="Normal"/>
    <w:next w:val="Normal"/>
    <w:rsid w:val="009A2115"/>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A2115"/>
    <w:pPr>
      <w:pBdr>
        <w:bottom w:val="single" w:sz="4" w:space="0" w:color="000000"/>
      </w:pBdr>
      <w:spacing w:before="360"/>
      <w:ind w:left="5868" w:right="5868"/>
      <w:jc w:val="center"/>
    </w:pPr>
    <w:rPr>
      <w:b/>
    </w:rPr>
  </w:style>
  <w:style w:type="paragraph" w:customStyle="1" w:styleId="Text1">
    <w:name w:val="Text 1"/>
    <w:basedOn w:val="Normal"/>
    <w:link w:val="Text1Char"/>
    <w:rsid w:val="009A2115"/>
    <w:pPr>
      <w:ind w:left="567"/>
    </w:pPr>
  </w:style>
  <w:style w:type="paragraph" w:customStyle="1" w:styleId="Text2">
    <w:name w:val="Text 2"/>
    <w:basedOn w:val="Normal"/>
    <w:rsid w:val="009A2115"/>
    <w:pPr>
      <w:ind w:left="1134"/>
    </w:pPr>
  </w:style>
  <w:style w:type="paragraph" w:customStyle="1" w:styleId="Text3">
    <w:name w:val="Text 3"/>
    <w:basedOn w:val="Normal"/>
    <w:rsid w:val="009A2115"/>
    <w:pPr>
      <w:ind w:left="1701"/>
    </w:pPr>
  </w:style>
  <w:style w:type="paragraph" w:customStyle="1" w:styleId="Text4">
    <w:name w:val="Text 4"/>
    <w:basedOn w:val="Normal"/>
    <w:rsid w:val="009A2115"/>
    <w:pPr>
      <w:ind w:left="2268"/>
    </w:pPr>
  </w:style>
  <w:style w:type="paragraph" w:customStyle="1" w:styleId="Text5">
    <w:name w:val="Text 5"/>
    <w:basedOn w:val="Normal"/>
    <w:rsid w:val="009A2115"/>
    <w:pPr>
      <w:ind w:left="2835"/>
    </w:pPr>
  </w:style>
  <w:style w:type="paragraph" w:customStyle="1" w:styleId="Text6">
    <w:name w:val="Text 6"/>
    <w:basedOn w:val="Normal"/>
    <w:rsid w:val="009A2115"/>
    <w:pPr>
      <w:ind w:left="3402"/>
    </w:pPr>
  </w:style>
  <w:style w:type="paragraph" w:customStyle="1" w:styleId="PointManual">
    <w:name w:val="Point Manual"/>
    <w:basedOn w:val="Normal"/>
    <w:rsid w:val="009A2115"/>
    <w:pPr>
      <w:ind w:left="567" w:hanging="567"/>
    </w:pPr>
  </w:style>
  <w:style w:type="paragraph" w:customStyle="1" w:styleId="PointManual1">
    <w:name w:val="Point Manual (1)"/>
    <w:basedOn w:val="Normal"/>
    <w:rsid w:val="009A2115"/>
    <w:pPr>
      <w:ind w:left="1134" w:hanging="567"/>
    </w:pPr>
  </w:style>
  <w:style w:type="paragraph" w:customStyle="1" w:styleId="PointManual2">
    <w:name w:val="Point Manual (2)"/>
    <w:basedOn w:val="Normal"/>
    <w:rsid w:val="009A2115"/>
    <w:pPr>
      <w:ind w:left="1701" w:hanging="567"/>
    </w:pPr>
  </w:style>
  <w:style w:type="paragraph" w:customStyle="1" w:styleId="PointManual3">
    <w:name w:val="Point Manual (3)"/>
    <w:basedOn w:val="Normal"/>
    <w:rsid w:val="009A2115"/>
    <w:pPr>
      <w:ind w:left="2268" w:hanging="567"/>
    </w:pPr>
  </w:style>
  <w:style w:type="paragraph" w:customStyle="1" w:styleId="PointManual4">
    <w:name w:val="Point Manual (4)"/>
    <w:basedOn w:val="Normal"/>
    <w:rsid w:val="009A2115"/>
    <w:pPr>
      <w:ind w:left="2835" w:hanging="567"/>
    </w:pPr>
  </w:style>
  <w:style w:type="paragraph" w:customStyle="1" w:styleId="PointDoubleManual">
    <w:name w:val="Point Double Manual"/>
    <w:basedOn w:val="Normal"/>
    <w:rsid w:val="009A2115"/>
    <w:pPr>
      <w:tabs>
        <w:tab w:val="left" w:pos="567"/>
      </w:tabs>
      <w:ind w:left="1134" w:hanging="1134"/>
    </w:pPr>
  </w:style>
  <w:style w:type="paragraph" w:customStyle="1" w:styleId="PointDoubleManual1">
    <w:name w:val="Point Double Manual (1)"/>
    <w:basedOn w:val="Normal"/>
    <w:rsid w:val="009A2115"/>
    <w:pPr>
      <w:tabs>
        <w:tab w:val="left" w:pos="1134"/>
      </w:tabs>
      <w:ind w:left="1701" w:hanging="1134"/>
    </w:pPr>
  </w:style>
  <w:style w:type="paragraph" w:customStyle="1" w:styleId="PointDoubleManual2">
    <w:name w:val="Point Double Manual (2)"/>
    <w:basedOn w:val="Normal"/>
    <w:rsid w:val="009A2115"/>
    <w:pPr>
      <w:tabs>
        <w:tab w:val="left" w:pos="1701"/>
      </w:tabs>
      <w:ind w:left="2268" w:hanging="1134"/>
    </w:pPr>
  </w:style>
  <w:style w:type="paragraph" w:customStyle="1" w:styleId="PointDoubleManual3">
    <w:name w:val="Point Double Manual (3)"/>
    <w:basedOn w:val="Normal"/>
    <w:rsid w:val="009A2115"/>
    <w:pPr>
      <w:tabs>
        <w:tab w:val="left" w:pos="2268"/>
      </w:tabs>
      <w:ind w:left="2835" w:hanging="1134"/>
    </w:pPr>
  </w:style>
  <w:style w:type="paragraph" w:customStyle="1" w:styleId="PointDoubleManual4">
    <w:name w:val="Point Double Manual (4)"/>
    <w:basedOn w:val="Normal"/>
    <w:rsid w:val="009A2115"/>
    <w:pPr>
      <w:tabs>
        <w:tab w:val="left" w:pos="2835"/>
      </w:tabs>
      <w:ind w:left="3402" w:hanging="1134"/>
    </w:pPr>
  </w:style>
  <w:style w:type="paragraph" w:customStyle="1" w:styleId="Pointabc">
    <w:name w:val="Point abc"/>
    <w:basedOn w:val="Normal"/>
    <w:rsid w:val="009A2115"/>
    <w:pPr>
      <w:numPr>
        <w:ilvl w:val="1"/>
        <w:numId w:val="16"/>
      </w:numPr>
    </w:pPr>
  </w:style>
  <w:style w:type="paragraph" w:customStyle="1" w:styleId="Pointabc1">
    <w:name w:val="Point abc (1)"/>
    <w:basedOn w:val="Normal"/>
    <w:rsid w:val="009A2115"/>
    <w:pPr>
      <w:numPr>
        <w:ilvl w:val="3"/>
        <w:numId w:val="16"/>
      </w:numPr>
    </w:pPr>
  </w:style>
  <w:style w:type="paragraph" w:customStyle="1" w:styleId="Pointabc2">
    <w:name w:val="Point abc (2)"/>
    <w:basedOn w:val="Normal"/>
    <w:rsid w:val="009A2115"/>
    <w:pPr>
      <w:numPr>
        <w:ilvl w:val="5"/>
        <w:numId w:val="16"/>
      </w:numPr>
    </w:pPr>
  </w:style>
  <w:style w:type="paragraph" w:customStyle="1" w:styleId="Pointabc3">
    <w:name w:val="Point abc (3)"/>
    <w:basedOn w:val="Normal"/>
    <w:rsid w:val="009A2115"/>
    <w:pPr>
      <w:numPr>
        <w:ilvl w:val="7"/>
        <w:numId w:val="16"/>
      </w:numPr>
    </w:pPr>
  </w:style>
  <w:style w:type="paragraph" w:customStyle="1" w:styleId="Pointabc4">
    <w:name w:val="Point abc (4)"/>
    <w:basedOn w:val="Normal"/>
    <w:rsid w:val="009A2115"/>
    <w:pPr>
      <w:numPr>
        <w:ilvl w:val="8"/>
        <w:numId w:val="16"/>
      </w:numPr>
    </w:pPr>
  </w:style>
  <w:style w:type="paragraph" w:customStyle="1" w:styleId="Point123">
    <w:name w:val="Point 123"/>
    <w:basedOn w:val="Normal"/>
    <w:rsid w:val="009A2115"/>
    <w:pPr>
      <w:numPr>
        <w:numId w:val="16"/>
      </w:numPr>
    </w:pPr>
  </w:style>
  <w:style w:type="paragraph" w:customStyle="1" w:styleId="Point1231">
    <w:name w:val="Point 123 (1)"/>
    <w:basedOn w:val="Normal"/>
    <w:rsid w:val="009A2115"/>
    <w:pPr>
      <w:numPr>
        <w:ilvl w:val="2"/>
        <w:numId w:val="16"/>
      </w:numPr>
    </w:pPr>
  </w:style>
  <w:style w:type="paragraph" w:customStyle="1" w:styleId="Point1232">
    <w:name w:val="Point 123 (2)"/>
    <w:basedOn w:val="Normal"/>
    <w:rsid w:val="009A2115"/>
    <w:pPr>
      <w:numPr>
        <w:ilvl w:val="4"/>
        <w:numId w:val="16"/>
      </w:numPr>
    </w:pPr>
  </w:style>
  <w:style w:type="paragraph" w:customStyle="1" w:styleId="Point1233">
    <w:name w:val="Point 123 (3)"/>
    <w:basedOn w:val="Normal"/>
    <w:rsid w:val="009A2115"/>
    <w:pPr>
      <w:numPr>
        <w:ilvl w:val="6"/>
        <w:numId w:val="16"/>
      </w:numPr>
    </w:pPr>
  </w:style>
  <w:style w:type="paragraph" w:customStyle="1" w:styleId="Pointivx">
    <w:name w:val="Point ivx"/>
    <w:basedOn w:val="Normal"/>
    <w:rsid w:val="009A2115"/>
    <w:pPr>
      <w:numPr>
        <w:numId w:val="17"/>
      </w:numPr>
    </w:pPr>
  </w:style>
  <w:style w:type="paragraph" w:customStyle="1" w:styleId="Pointivx1">
    <w:name w:val="Point ivx (1)"/>
    <w:basedOn w:val="Normal"/>
    <w:rsid w:val="009A2115"/>
    <w:pPr>
      <w:numPr>
        <w:ilvl w:val="1"/>
        <w:numId w:val="17"/>
      </w:numPr>
    </w:pPr>
  </w:style>
  <w:style w:type="paragraph" w:customStyle="1" w:styleId="Pointivx2">
    <w:name w:val="Point ivx (2)"/>
    <w:basedOn w:val="Normal"/>
    <w:rsid w:val="009A2115"/>
    <w:pPr>
      <w:numPr>
        <w:ilvl w:val="2"/>
        <w:numId w:val="17"/>
      </w:numPr>
    </w:pPr>
  </w:style>
  <w:style w:type="paragraph" w:customStyle="1" w:styleId="Pointivx3">
    <w:name w:val="Point ivx (3)"/>
    <w:basedOn w:val="Normal"/>
    <w:rsid w:val="009A2115"/>
    <w:pPr>
      <w:numPr>
        <w:ilvl w:val="3"/>
        <w:numId w:val="17"/>
      </w:numPr>
    </w:pPr>
  </w:style>
  <w:style w:type="paragraph" w:customStyle="1" w:styleId="Pointivx4">
    <w:name w:val="Point ivx (4)"/>
    <w:basedOn w:val="Normal"/>
    <w:rsid w:val="009A2115"/>
    <w:pPr>
      <w:numPr>
        <w:ilvl w:val="4"/>
        <w:numId w:val="17"/>
      </w:numPr>
    </w:pPr>
  </w:style>
  <w:style w:type="paragraph" w:customStyle="1" w:styleId="Bullet">
    <w:name w:val="Bullet"/>
    <w:basedOn w:val="Normal"/>
    <w:rsid w:val="009A2115"/>
    <w:pPr>
      <w:numPr>
        <w:numId w:val="11"/>
      </w:numPr>
    </w:pPr>
  </w:style>
  <w:style w:type="paragraph" w:customStyle="1" w:styleId="Bullet1">
    <w:name w:val="Bullet 1"/>
    <w:basedOn w:val="Normal"/>
    <w:rsid w:val="009A2115"/>
    <w:pPr>
      <w:numPr>
        <w:numId w:val="12"/>
      </w:numPr>
    </w:pPr>
  </w:style>
  <w:style w:type="paragraph" w:customStyle="1" w:styleId="Bullet2">
    <w:name w:val="Bullet 2"/>
    <w:basedOn w:val="Normal"/>
    <w:rsid w:val="009A2115"/>
    <w:pPr>
      <w:numPr>
        <w:numId w:val="13"/>
      </w:numPr>
    </w:pPr>
  </w:style>
  <w:style w:type="paragraph" w:customStyle="1" w:styleId="Bullet3">
    <w:name w:val="Bullet 3"/>
    <w:basedOn w:val="Normal"/>
    <w:rsid w:val="009A2115"/>
    <w:pPr>
      <w:numPr>
        <w:numId w:val="14"/>
      </w:numPr>
    </w:pPr>
  </w:style>
  <w:style w:type="paragraph" w:customStyle="1" w:styleId="Bullet4">
    <w:name w:val="Bullet 4"/>
    <w:basedOn w:val="Normal"/>
    <w:rsid w:val="009A2115"/>
    <w:pPr>
      <w:numPr>
        <w:numId w:val="15"/>
      </w:numPr>
    </w:pPr>
  </w:style>
  <w:style w:type="paragraph" w:customStyle="1" w:styleId="Dash">
    <w:name w:val="Dash"/>
    <w:basedOn w:val="Normal"/>
    <w:rsid w:val="009A2115"/>
    <w:pPr>
      <w:numPr>
        <w:numId w:val="1"/>
      </w:numPr>
    </w:pPr>
  </w:style>
  <w:style w:type="paragraph" w:customStyle="1" w:styleId="Dash1">
    <w:name w:val="Dash 1"/>
    <w:basedOn w:val="Normal"/>
    <w:rsid w:val="009A2115"/>
    <w:pPr>
      <w:numPr>
        <w:numId w:val="2"/>
      </w:numPr>
    </w:pPr>
  </w:style>
  <w:style w:type="paragraph" w:customStyle="1" w:styleId="Dash2">
    <w:name w:val="Dash 2"/>
    <w:basedOn w:val="Normal"/>
    <w:rsid w:val="009A2115"/>
    <w:pPr>
      <w:numPr>
        <w:numId w:val="3"/>
      </w:numPr>
    </w:pPr>
  </w:style>
  <w:style w:type="paragraph" w:customStyle="1" w:styleId="Dash3">
    <w:name w:val="Dash 3"/>
    <w:basedOn w:val="Normal"/>
    <w:rsid w:val="009A2115"/>
    <w:pPr>
      <w:numPr>
        <w:numId w:val="4"/>
      </w:numPr>
    </w:pPr>
  </w:style>
  <w:style w:type="paragraph" w:customStyle="1" w:styleId="Dash4">
    <w:name w:val="Dash 4"/>
    <w:basedOn w:val="Normal"/>
    <w:rsid w:val="009A2115"/>
    <w:pPr>
      <w:numPr>
        <w:numId w:val="5"/>
      </w:numPr>
    </w:pPr>
  </w:style>
  <w:style w:type="paragraph" w:customStyle="1" w:styleId="DashEqual">
    <w:name w:val="Dash Equal"/>
    <w:basedOn w:val="Dash"/>
    <w:rsid w:val="009A2115"/>
    <w:pPr>
      <w:numPr>
        <w:numId w:val="6"/>
      </w:numPr>
    </w:pPr>
  </w:style>
  <w:style w:type="paragraph" w:customStyle="1" w:styleId="DashEqual1">
    <w:name w:val="Dash Equal 1"/>
    <w:basedOn w:val="Dash1"/>
    <w:rsid w:val="009A2115"/>
    <w:pPr>
      <w:numPr>
        <w:numId w:val="7"/>
      </w:numPr>
    </w:pPr>
  </w:style>
  <w:style w:type="paragraph" w:customStyle="1" w:styleId="DashEqual2">
    <w:name w:val="Dash Equal 2"/>
    <w:basedOn w:val="Dash2"/>
    <w:rsid w:val="009A2115"/>
    <w:pPr>
      <w:numPr>
        <w:numId w:val="8"/>
      </w:numPr>
    </w:pPr>
  </w:style>
  <w:style w:type="paragraph" w:customStyle="1" w:styleId="DashEqual3">
    <w:name w:val="Dash Equal 3"/>
    <w:basedOn w:val="Dash3"/>
    <w:rsid w:val="009A2115"/>
    <w:pPr>
      <w:numPr>
        <w:numId w:val="9"/>
      </w:numPr>
    </w:pPr>
  </w:style>
  <w:style w:type="paragraph" w:customStyle="1" w:styleId="DashEqual4">
    <w:name w:val="Dash Equal 4"/>
    <w:basedOn w:val="Dash4"/>
    <w:rsid w:val="009A2115"/>
    <w:pPr>
      <w:numPr>
        <w:numId w:val="10"/>
      </w:numPr>
    </w:pPr>
  </w:style>
  <w:style w:type="character" w:customStyle="1" w:styleId="Marker">
    <w:name w:val="Marker"/>
    <w:basedOn w:val="DefaultParagraphFont"/>
    <w:rsid w:val="009A2115"/>
    <w:rPr>
      <w:color w:val="0000FF"/>
      <w:shd w:val="clear" w:color="auto" w:fill="auto"/>
    </w:rPr>
  </w:style>
  <w:style w:type="character" w:customStyle="1" w:styleId="Marker1">
    <w:name w:val="Marker1"/>
    <w:basedOn w:val="DefaultParagraphFont"/>
    <w:rsid w:val="009A2115"/>
    <w:rPr>
      <w:color w:val="008000"/>
      <w:shd w:val="clear" w:color="auto" w:fill="auto"/>
    </w:rPr>
  </w:style>
  <w:style w:type="paragraph" w:customStyle="1" w:styleId="HeadingLeft">
    <w:name w:val="Heading Left"/>
    <w:basedOn w:val="Normal"/>
    <w:next w:val="Normal"/>
    <w:rsid w:val="009A2115"/>
    <w:pPr>
      <w:spacing w:before="360"/>
      <w:outlineLvl w:val="0"/>
    </w:pPr>
    <w:rPr>
      <w:b/>
      <w:caps/>
      <w:u w:val="single"/>
    </w:rPr>
  </w:style>
  <w:style w:type="paragraph" w:customStyle="1" w:styleId="HeadingIVX">
    <w:name w:val="Heading IVX"/>
    <w:basedOn w:val="HeadingLeft"/>
    <w:next w:val="Normal"/>
    <w:rsid w:val="009A2115"/>
    <w:pPr>
      <w:numPr>
        <w:numId w:val="20"/>
      </w:numPr>
    </w:pPr>
  </w:style>
  <w:style w:type="paragraph" w:customStyle="1" w:styleId="Heading123">
    <w:name w:val="Heading 123"/>
    <w:basedOn w:val="HeadingLeft"/>
    <w:next w:val="Normal"/>
    <w:rsid w:val="009A2115"/>
    <w:pPr>
      <w:numPr>
        <w:numId w:val="19"/>
      </w:numPr>
    </w:pPr>
  </w:style>
  <w:style w:type="paragraph" w:customStyle="1" w:styleId="HeadingABC">
    <w:name w:val="Heading ABC"/>
    <w:basedOn w:val="HeadingLeft"/>
    <w:next w:val="Normal"/>
    <w:rsid w:val="009A2115"/>
    <w:pPr>
      <w:numPr>
        <w:numId w:val="18"/>
      </w:numPr>
    </w:pPr>
  </w:style>
  <w:style w:type="paragraph" w:customStyle="1" w:styleId="HeadingCentered">
    <w:name w:val="Heading Centered"/>
    <w:basedOn w:val="HeadingLeft"/>
    <w:next w:val="Normal"/>
    <w:rsid w:val="009A2115"/>
    <w:pPr>
      <w:jc w:val="center"/>
    </w:pPr>
  </w:style>
  <w:style w:type="paragraph" w:customStyle="1" w:styleId="Jardin">
    <w:name w:val="Jardin"/>
    <w:basedOn w:val="Normal"/>
    <w:rsid w:val="009A2115"/>
    <w:pPr>
      <w:spacing w:before="200" w:after="0" w:line="240" w:lineRule="auto"/>
      <w:jc w:val="center"/>
    </w:pPr>
  </w:style>
  <w:style w:type="paragraph" w:customStyle="1" w:styleId="Amendment">
    <w:name w:val="Amendment"/>
    <w:basedOn w:val="Normal"/>
    <w:next w:val="Normal"/>
    <w:rsid w:val="009A2115"/>
    <w:rPr>
      <w:i/>
      <w:u w:val="single"/>
    </w:rPr>
  </w:style>
  <w:style w:type="paragraph" w:customStyle="1" w:styleId="AmendmentList">
    <w:name w:val="Amendment List"/>
    <w:basedOn w:val="Normal"/>
    <w:rsid w:val="009A2115"/>
    <w:pPr>
      <w:ind w:left="2268" w:hanging="2268"/>
    </w:pPr>
  </w:style>
  <w:style w:type="paragraph" w:customStyle="1" w:styleId="ReplyRE">
    <w:name w:val="Reply RE"/>
    <w:basedOn w:val="Normal"/>
    <w:next w:val="Normal"/>
    <w:rsid w:val="009A2115"/>
    <w:pPr>
      <w:spacing w:after="480" w:line="240" w:lineRule="auto"/>
      <w:contextualSpacing/>
    </w:pPr>
  </w:style>
  <w:style w:type="paragraph" w:customStyle="1" w:styleId="ReplyBold">
    <w:name w:val="Reply Bold"/>
    <w:basedOn w:val="ReplyRE"/>
    <w:next w:val="Normal"/>
    <w:rsid w:val="009A2115"/>
    <w:rPr>
      <w:b/>
    </w:rPr>
  </w:style>
  <w:style w:type="paragraph" w:customStyle="1" w:styleId="Annex">
    <w:name w:val="Annex"/>
    <w:basedOn w:val="Normal"/>
    <w:next w:val="Normal"/>
    <w:rsid w:val="009A2115"/>
    <w:pPr>
      <w:jc w:val="right"/>
    </w:pPr>
    <w:rPr>
      <w:b/>
      <w:u w:val="single"/>
    </w:rPr>
  </w:style>
  <w:style w:type="paragraph" w:customStyle="1" w:styleId="Sign">
    <w:name w:val="Sign"/>
    <w:basedOn w:val="Normal"/>
    <w:rsid w:val="009A2115"/>
    <w:pPr>
      <w:tabs>
        <w:tab w:val="center" w:pos="7087"/>
      </w:tabs>
      <w:contextualSpacing/>
    </w:pPr>
  </w:style>
  <w:style w:type="paragraph" w:customStyle="1" w:styleId="NotDeclassified">
    <w:name w:val="Not Declassified"/>
    <w:basedOn w:val="Normal"/>
    <w:next w:val="Normal"/>
    <w:rsid w:val="009A2115"/>
    <w:rPr>
      <w:b/>
      <w:shd w:val="clear" w:color="auto" w:fill="CCCCCC"/>
    </w:rPr>
  </w:style>
  <w:style w:type="character" w:customStyle="1" w:styleId="NotDeclassifiedCharacter">
    <w:name w:val="Not Declassified Character"/>
    <w:basedOn w:val="DefaultParagraphFont"/>
    <w:rsid w:val="009A2115"/>
    <w:rPr>
      <w:rFonts w:ascii="Times New Roman" w:hAnsi="Times New Roman" w:cs="Times New Roman"/>
      <w:b/>
      <w:sz w:val="24"/>
      <w:shd w:val="clear" w:color="auto" w:fill="CCCCCC"/>
    </w:rPr>
  </w:style>
  <w:style w:type="paragraph" w:customStyle="1" w:styleId="NormalCompact">
    <w:name w:val="Normal Compact"/>
    <w:basedOn w:val="Normal"/>
    <w:next w:val="Normal"/>
    <w:rsid w:val="009A2115"/>
    <w:pPr>
      <w:spacing w:line="240" w:lineRule="auto"/>
    </w:pPr>
  </w:style>
  <w:style w:type="paragraph" w:styleId="EndnoteText">
    <w:name w:val="endnote text"/>
    <w:basedOn w:val="Normal"/>
    <w:link w:val="EndnoteTextChar"/>
    <w:unhideWhenUsed/>
    <w:rsid w:val="009A2115"/>
    <w:pPr>
      <w:spacing w:before="0" w:after="0" w:line="240" w:lineRule="auto"/>
    </w:pPr>
    <w:rPr>
      <w:sz w:val="20"/>
      <w:szCs w:val="20"/>
    </w:rPr>
  </w:style>
  <w:style w:type="character" w:customStyle="1" w:styleId="EndnoteTextChar">
    <w:name w:val="Endnote Text Char"/>
    <w:basedOn w:val="DefaultParagraphFont"/>
    <w:link w:val="EndnoteText"/>
    <w:rsid w:val="009A2115"/>
    <w:rPr>
      <w:rFonts w:ascii="Times New Roman" w:hAnsi="Times New Roman" w:cs="Times New Roman"/>
      <w:sz w:val="20"/>
      <w:szCs w:val="20"/>
      <w:lang w:val="en-GB"/>
    </w:rPr>
  </w:style>
  <w:style w:type="character" w:styleId="EndnoteReference">
    <w:name w:val="endnote reference"/>
    <w:basedOn w:val="DefaultParagraphFont"/>
    <w:unhideWhenUsed/>
    <w:rsid w:val="009A2115"/>
    <w:rPr>
      <w:vertAlign w:val="superscript"/>
    </w:rPr>
  </w:style>
  <w:style w:type="paragraph" w:customStyle="1" w:styleId="HeaderCouncilLarge">
    <w:name w:val="Header Council Large"/>
    <w:basedOn w:val="Normal"/>
    <w:link w:val="HeaderCouncilLargeChar"/>
    <w:rsid w:val="009A2115"/>
    <w:pPr>
      <w:spacing w:before="0" w:after="440"/>
      <w:ind w:left="-1134" w:right="-1134"/>
    </w:pPr>
    <w:rPr>
      <w:sz w:val="2"/>
    </w:rPr>
  </w:style>
  <w:style w:type="character" w:customStyle="1" w:styleId="TechnicalBlockChar">
    <w:name w:val="Technical Block Char"/>
    <w:basedOn w:val="DefaultParagraphFont"/>
    <w:link w:val="TechnicalBlock"/>
    <w:rsid w:val="009A2115"/>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9A2115"/>
    <w:rPr>
      <w:rFonts w:ascii="Times New Roman" w:hAnsi="Times New Roman" w:cs="Times New Roman"/>
      <w:sz w:val="2"/>
      <w:lang w:val="en-GB"/>
    </w:rPr>
  </w:style>
  <w:style w:type="paragraph" w:customStyle="1" w:styleId="FooterText">
    <w:name w:val="Footer Text"/>
    <w:basedOn w:val="Normal"/>
    <w:rsid w:val="009A2115"/>
    <w:pPr>
      <w:spacing w:before="0" w:after="0" w:line="240" w:lineRule="auto"/>
    </w:pPr>
    <w:rPr>
      <w:rFonts w:eastAsia="Times New Roman"/>
      <w:szCs w:val="24"/>
    </w:rPr>
  </w:style>
  <w:style w:type="character" w:styleId="PlaceholderText">
    <w:name w:val="Placeholder Text"/>
    <w:basedOn w:val="DefaultParagraphFont"/>
    <w:uiPriority w:val="99"/>
    <w:semiHidden/>
    <w:rsid w:val="009A2115"/>
    <w:rPr>
      <w:color w:val="808080"/>
    </w:rPr>
  </w:style>
  <w:style w:type="paragraph" w:customStyle="1" w:styleId="EntInstit">
    <w:name w:val="EntInstit"/>
    <w:basedOn w:val="Normal"/>
    <w:rsid w:val="009A2115"/>
    <w:pPr>
      <w:spacing w:before="0" w:after="0" w:line="240" w:lineRule="auto"/>
      <w:jc w:val="right"/>
    </w:pPr>
    <w:rPr>
      <w:rFonts w:eastAsia="Calibri" w:cs="Arial"/>
      <w:b/>
      <w:lang w:val="en-US"/>
    </w:rPr>
  </w:style>
  <w:style w:type="paragraph" w:customStyle="1" w:styleId="EntRefer">
    <w:name w:val="EntRefer"/>
    <w:basedOn w:val="Normal"/>
    <w:rsid w:val="009A2115"/>
    <w:pPr>
      <w:spacing w:before="0" w:after="0" w:line="240" w:lineRule="auto"/>
    </w:pPr>
    <w:rPr>
      <w:rFonts w:eastAsia="Calibri" w:cs="Arial"/>
      <w:b/>
      <w:lang w:val="en-US"/>
    </w:rPr>
  </w:style>
  <w:style w:type="paragraph" w:customStyle="1" w:styleId="Par-number10">
    <w:name w:val="Par-number 1)"/>
    <w:basedOn w:val="Normal"/>
    <w:next w:val="Normal"/>
    <w:rsid w:val="009A2115"/>
    <w:pPr>
      <w:numPr>
        <w:numId w:val="27"/>
      </w:numPr>
      <w:spacing w:before="0" w:after="0"/>
    </w:pPr>
    <w:rPr>
      <w:rFonts w:eastAsia="Calibri" w:cs="Arial"/>
      <w:lang w:val="en-US"/>
    </w:rPr>
  </w:style>
  <w:style w:type="paragraph" w:customStyle="1" w:styleId="EntEmet">
    <w:name w:val="EntEmet"/>
    <w:basedOn w:val="Normal"/>
    <w:rsid w:val="009A2115"/>
    <w:pPr>
      <w:tabs>
        <w:tab w:val="left" w:pos="284"/>
        <w:tab w:val="left" w:pos="567"/>
        <w:tab w:val="left" w:pos="851"/>
        <w:tab w:val="left" w:pos="1134"/>
        <w:tab w:val="left" w:pos="1418"/>
      </w:tabs>
      <w:spacing w:before="40" w:after="0" w:line="240" w:lineRule="auto"/>
    </w:pPr>
    <w:rPr>
      <w:rFonts w:eastAsia="Calibri" w:cs="Arial"/>
      <w:lang w:val="en-US"/>
    </w:rPr>
  </w:style>
  <w:style w:type="paragraph" w:customStyle="1" w:styleId="Par-bullet">
    <w:name w:val="Par-bullet"/>
    <w:basedOn w:val="Normal"/>
    <w:next w:val="Normal"/>
    <w:rsid w:val="009A2115"/>
    <w:pPr>
      <w:numPr>
        <w:numId w:val="23"/>
      </w:numPr>
      <w:spacing w:before="0" w:after="0"/>
    </w:pPr>
    <w:rPr>
      <w:rFonts w:eastAsia="Calibri" w:cs="Arial"/>
      <w:lang w:val="en-US"/>
    </w:rPr>
  </w:style>
  <w:style w:type="paragraph" w:customStyle="1" w:styleId="Par-equal">
    <w:name w:val="Par-equal"/>
    <w:basedOn w:val="Normal"/>
    <w:next w:val="Normal"/>
    <w:rsid w:val="009A2115"/>
    <w:pPr>
      <w:numPr>
        <w:numId w:val="25"/>
      </w:numPr>
      <w:spacing w:before="0" w:after="0"/>
    </w:pPr>
    <w:rPr>
      <w:rFonts w:eastAsia="Calibri" w:cs="Arial"/>
      <w:lang w:val="en-US"/>
    </w:rPr>
  </w:style>
  <w:style w:type="paragraph" w:styleId="TOC1">
    <w:name w:val="toc 1"/>
    <w:basedOn w:val="Normal"/>
    <w:next w:val="Normal"/>
    <w:uiPriority w:val="39"/>
    <w:rsid w:val="009A2115"/>
    <w:pPr>
      <w:tabs>
        <w:tab w:val="left" w:pos="567"/>
        <w:tab w:val="right" w:leader="dot" w:pos="9639"/>
      </w:tabs>
      <w:spacing w:before="0" w:after="0"/>
      <w:ind w:left="567" w:right="567" w:hanging="567"/>
    </w:pPr>
    <w:rPr>
      <w:rFonts w:eastAsia="Calibri" w:cs="Arial"/>
      <w:lang w:val="en-US"/>
    </w:rPr>
  </w:style>
  <w:style w:type="paragraph" w:customStyle="1" w:styleId="Par-number1">
    <w:name w:val="Par-number (1)"/>
    <w:basedOn w:val="Normal"/>
    <w:next w:val="Normal"/>
    <w:rsid w:val="009A2115"/>
    <w:pPr>
      <w:numPr>
        <w:numId w:val="26"/>
      </w:numPr>
      <w:spacing w:before="0" w:after="0"/>
    </w:pPr>
    <w:rPr>
      <w:rFonts w:eastAsia="Calibri" w:cs="Arial"/>
      <w:lang w:val="en-US"/>
    </w:rPr>
  </w:style>
  <w:style w:type="paragraph" w:customStyle="1" w:styleId="Par-number11">
    <w:name w:val="Par-number 1."/>
    <w:basedOn w:val="Normal"/>
    <w:next w:val="Normal"/>
    <w:rsid w:val="009A2115"/>
    <w:pPr>
      <w:numPr>
        <w:numId w:val="28"/>
      </w:numPr>
      <w:spacing w:before="0" w:after="0"/>
    </w:pPr>
    <w:rPr>
      <w:rFonts w:eastAsia="Calibri" w:cs="Arial"/>
      <w:lang w:val="en-US"/>
    </w:rPr>
  </w:style>
  <w:style w:type="paragraph" w:customStyle="1" w:styleId="Par-numberI">
    <w:name w:val="Par-number I."/>
    <w:basedOn w:val="Normal"/>
    <w:next w:val="Normal"/>
    <w:rsid w:val="009A2115"/>
    <w:pPr>
      <w:numPr>
        <w:numId w:val="30"/>
      </w:numPr>
      <w:spacing w:before="0" w:after="0"/>
    </w:pPr>
    <w:rPr>
      <w:rFonts w:eastAsia="Calibri" w:cs="Arial"/>
      <w:lang w:val="en-US"/>
    </w:rPr>
  </w:style>
  <w:style w:type="paragraph" w:customStyle="1" w:styleId="Par-dash">
    <w:name w:val="Par-dash"/>
    <w:basedOn w:val="Normal"/>
    <w:next w:val="Normal"/>
    <w:rsid w:val="009A2115"/>
    <w:pPr>
      <w:numPr>
        <w:numId w:val="24"/>
      </w:numPr>
      <w:spacing w:before="0" w:after="0"/>
    </w:pPr>
    <w:rPr>
      <w:rFonts w:eastAsia="Calibri" w:cs="Arial"/>
      <w:lang w:val="en-US"/>
    </w:rPr>
  </w:style>
  <w:style w:type="paragraph" w:customStyle="1" w:styleId="EntLogo">
    <w:name w:val="EntLogo"/>
    <w:basedOn w:val="Normal"/>
    <w:next w:val="EntInstit"/>
    <w:rsid w:val="009A2115"/>
    <w:pPr>
      <w:spacing w:before="0" w:after="0"/>
    </w:pPr>
    <w:rPr>
      <w:rFonts w:eastAsia="Calibri" w:cs="Arial"/>
      <w:b/>
      <w:lang w:val="en-US"/>
    </w:rPr>
  </w:style>
  <w:style w:type="paragraph" w:customStyle="1" w:styleId="Par-numberA">
    <w:name w:val="Par-number A."/>
    <w:basedOn w:val="Normal"/>
    <w:next w:val="Normal"/>
    <w:rsid w:val="009A2115"/>
    <w:pPr>
      <w:numPr>
        <w:numId w:val="29"/>
      </w:numPr>
      <w:spacing w:before="0" w:after="0"/>
    </w:pPr>
    <w:rPr>
      <w:rFonts w:eastAsia="Calibri" w:cs="Arial"/>
      <w:lang w:val="en-US"/>
    </w:rPr>
  </w:style>
  <w:style w:type="paragraph" w:styleId="TOC2">
    <w:name w:val="toc 2"/>
    <w:basedOn w:val="Normal"/>
    <w:next w:val="Normal"/>
    <w:uiPriority w:val="39"/>
    <w:rsid w:val="009A2115"/>
    <w:pPr>
      <w:tabs>
        <w:tab w:val="left" w:pos="1134"/>
        <w:tab w:val="right" w:leader="dot" w:pos="9639"/>
      </w:tabs>
      <w:spacing w:before="0" w:after="0"/>
      <w:ind w:left="1134" w:right="567" w:hanging="567"/>
    </w:pPr>
    <w:rPr>
      <w:rFonts w:eastAsia="Calibri" w:cs="Arial"/>
      <w:lang w:val="en-US"/>
    </w:rPr>
  </w:style>
  <w:style w:type="paragraph" w:styleId="TOC3">
    <w:name w:val="toc 3"/>
    <w:basedOn w:val="Normal"/>
    <w:next w:val="Normal"/>
    <w:uiPriority w:val="39"/>
    <w:rsid w:val="009A2115"/>
    <w:pPr>
      <w:tabs>
        <w:tab w:val="left" w:pos="1701"/>
        <w:tab w:val="right" w:leader="dot" w:pos="9639"/>
      </w:tabs>
      <w:spacing w:before="0" w:after="0"/>
      <w:ind w:left="1701" w:right="567" w:hanging="567"/>
    </w:pPr>
    <w:rPr>
      <w:rFonts w:eastAsia="Calibri" w:cs="Arial"/>
      <w:lang w:val="en-US"/>
    </w:rPr>
  </w:style>
  <w:style w:type="paragraph" w:styleId="TOC4">
    <w:name w:val="toc 4"/>
    <w:basedOn w:val="Normal"/>
    <w:next w:val="Normal"/>
    <w:uiPriority w:val="39"/>
    <w:rsid w:val="009A2115"/>
    <w:pPr>
      <w:tabs>
        <w:tab w:val="left" w:pos="2268"/>
        <w:tab w:val="right" w:pos="9639"/>
      </w:tabs>
      <w:spacing w:before="0" w:after="0"/>
      <w:ind w:left="2268" w:right="567" w:hanging="567"/>
    </w:pPr>
    <w:rPr>
      <w:rFonts w:eastAsia="Calibri" w:cs="Arial"/>
      <w:lang w:val="en-US"/>
    </w:rPr>
  </w:style>
  <w:style w:type="paragraph" w:styleId="TOC5">
    <w:name w:val="toc 5"/>
    <w:basedOn w:val="Normal"/>
    <w:next w:val="Normal"/>
    <w:uiPriority w:val="39"/>
    <w:rsid w:val="009A2115"/>
    <w:pPr>
      <w:tabs>
        <w:tab w:val="left" w:pos="2835"/>
        <w:tab w:val="right" w:leader="dot" w:pos="9639"/>
      </w:tabs>
      <w:spacing w:before="0" w:after="0"/>
      <w:ind w:left="2835" w:right="567" w:hanging="567"/>
    </w:pPr>
    <w:rPr>
      <w:rFonts w:eastAsia="Calibri" w:cs="Arial"/>
      <w:lang w:val="en-US"/>
    </w:rPr>
  </w:style>
  <w:style w:type="paragraph" w:styleId="TOC6">
    <w:name w:val="toc 6"/>
    <w:basedOn w:val="Normal"/>
    <w:next w:val="Normal"/>
    <w:uiPriority w:val="39"/>
    <w:rsid w:val="009A2115"/>
    <w:pPr>
      <w:tabs>
        <w:tab w:val="left" w:pos="3402"/>
        <w:tab w:val="right" w:leader="dot" w:pos="9639"/>
      </w:tabs>
      <w:spacing w:before="0" w:after="0"/>
      <w:ind w:left="3402" w:right="567" w:hanging="567"/>
    </w:pPr>
    <w:rPr>
      <w:rFonts w:eastAsia="Calibri" w:cs="Arial"/>
      <w:lang w:val="en-US"/>
    </w:rPr>
  </w:style>
  <w:style w:type="paragraph" w:styleId="TOC7">
    <w:name w:val="toc 7"/>
    <w:basedOn w:val="Normal"/>
    <w:next w:val="Normal"/>
    <w:uiPriority w:val="39"/>
    <w:rsid w:val="009A2115"/>
    <w:pPr>
      <w:tabs>
        <w:tab w:val="left" w:pos="3969"/>
        <w:tab w:val="right" w:leader="dot" w:pos="9639"/>
      </w:tabs>
      <w:spacing w:before="0" w:after="0"/>
      <w:ind w:left="3969" w:right="567" w:hanging="567"/>
    </w:pPr>
    <w:rPr>
      <w:rFonts w:eastAsia="Calibri" w:cs="Arial"/>
      <w:lang w:val="en-US"/>
    </w:rPr>
  </w:style>
  <w:style w:type="paragraph" w:styleId="TOC8">
    <w:name w:val="toc 8"/>
    <w:basedOn w:val="Normal"/>
    <w:next w:val="Normal"/>
    <w:uiPriority w:val="39"/>
    <w:rsid w:val="009A2115"/>
    <w:pPr>
      <w:tabs>
        <w:tab w:val="left" w:pos="4536"/>
        <w:tab w:val="right" w:leader="dot" w:pos="9639"/>
      </w:tabs>
      <w:spacing w:before="0" w:after="0"/>
      <w:ind w:left="4536" w:right="567" w:hanging="567"/>
    </w:pPr>
    <w:rPr>
      <w:rFonts w:eastAsia="Calibri" w:cs="Arial"/>
      <w:lang w:val="en-US"/>
    </w:rPr>
  </w:style>
  <w:style w:type="paragraph" w:styleId="TOC9">
    <w:name w:val="toc 9"/>
    <w:basedOn w:val="Normal"/>
    <w:next w:val="Normal"/>
    <w:uiPriority w:val="39"/>
    <w:rsid w:val="009A2115"/>
    <w:pPr>
      <w:tabs>
        <w:tab w:val="left" w:pos="5103"/>
        <w:tab w:val="right" w:leader="dot" w:pos="9639"/>
      </w:tabs>
      <w:spacing w:before="0" w:after="0"/>
      <w:ind w:left="5103" w:right="567" w:hanging="567"/>
    </w:pPr>
    <w:rPr>
      <w:rFonts w:eastAsia="Calibri" w:cs="Arial"/>
      <w:lang w:val="en-US"/>
    </w:rPr>
  </w:style>
  <w:style w:type="paragraph" w:customStyle="1" w:styleId="AC">
    <w:name w:val="AC"/>
    <w:basedOn w:val="Normal"/>
    <w:next w:val="Normal"/>
    <w:rsid w:val="009A2115"/>
    <w:pPr>
      <w:spacing w:before="0" w:after="0"/>
    </w:pPr>
    <w:rPr>
      <w:rFonts w:eastAsia="Calibri" w:cs="Arial"/>
      <w:b/>
      <w:sz w:val="40"/>
      <w:lang w:val="en-US"/>
    </w:rPr>
  </w:style>
  <w:style w:type="character" w:styleId="PageNumber">
    <w:name w:val="page number"/>
    <w:basedOn w:val="DefaultParagraphFont"/>
    <w:rsid w:val="009A2115"/>
  </w:style>
  <w:style w:type="paragraph" w:customStyle="1" w:styleId="Par-numberi0">
    <w:name w:val="Par-number (i)"/>
    <w:basedOn w:val="Normal"/>
    <w:next w:val="Normal"/>
    <w:rsid w:val="009A2115"/>
    <w:pPr>
      <w:numPr>
        <w:numId w:val="21"/>
      </w:numPr>
      <w:tabs>
        <w:tab w:val="clear" w:pos="720"/>
        <w:tab w:val="left" w:pos="567"/>
      </w:tabs>
      <w:spacing w:before="0" w:after="0"/>
    </w:pPr>
    <w:rPr>
      <w:rFonts w:eastAsia="Calibri" w:cs="Arial"/>
      <w:lang w:val="en-US"/>
    </w:rPr>
  </w:style>
  <w:style w:type="paragraph" w:customStyle="1" w:styleId="Par-numbera0">
    <w:name w:val="Par-number (a)"/>
    <w:basedOn w:val="Normal"/>
    <w:next w:val="Normal"/>
    <w:rsid w:val="009A2115"/>
    <w:pPr>
      <w:numPr>
        <w:numId w:val="22"/>
      </w:numPr>
      <w:spacing w:before="0" w:after="0"/>
    </w:pPr>
    <w:rPr>
      <w:rFonts w:eastAsia="Calibri" w:cs="Arial"/>
      <w:lang w:val="en-US"/>
    </w:rPr>
  </w:style>
  <w:style w:type="character" w:customStyle="1" w:styleId="DontTranslate">
    <w:name w:val="DontTranslate"/>
    <w:rsid w:val="009A2115"/>
    <w:rPr>
      <w:color w:val="auto"/>
    </w:rPr>
  </w:style>
  <w:style w:type="paragraph" w:customStyle="1" w:styleId="AddReference">
    <w:name w:val="Add Reference"/>
    <w:basedOn w:val="Normal"/>
    <w:rsid w:val="009A21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styleId="BalloonText">
    <w:name w:val="Balloon Text"/>
    <w:basedOn w:val="Normal"/>
    <w:link w:val="BalloonTextChar"/>
    <w:semiHidden/>
    <w:rsid w:val="009A2115"/>
    <w:pPr>
      <w:spacing w:before="0" w:after="0"/>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9A2115"/>
    <w:rPr>
      <w:rFonts w:ascii="Tahoma" w:eastAsia="Calibri" w:hAnsi="Tahoma" w:cs="Tahoma"/>
      <w:sz w:val="16"/>
      <w:szCs w:val="16"/>
      <w:lang w:val="en-US"/>
    </w:rPr>
  </w:style>
  <w:style w:type="paragraph" w:customStyle="1" w:styleId="ChapterTitle">
    <w:name w:val="ChapterTitle"/>
    <w:basedOn w:val="Normal"/>
    <w:next w:val="Normal"/>
    <w:rsid w:val="009A2115"/>
    <w:pPr>
      <w:keepNext/>
      <w:spacing w:after="360" w:line="240" w:lineRule="auto"/>
      <w:jc w:val="center"/>
    </w:pPr>
    <w:rPr>
      <w:rFonts w:eastAsia="Calibri"/>
      <w:b/>
      <w:sz w:val="32"/>
    </w:rPr>
  </w:style>
  <w:style w:type="paragraph" w:customStyle="1" w:styleId="SectionTitle">
    <w:name w:val="SectionTitle"/>
    <w:basedOn w:val="Normal"/>
    <w:next w:val="Heading1"/>
    <w:rsid w:val="009A2115"/>
    <w:pPr>
      <w:keepNext/>
      <w:spacing w:after="360" w:line="240" w:lineRule="auto"/>
      <w:jc w:val="center"/>
    </w:pPr>
    <w:rPr>
      <w:rFonts w:eastAsia="Calibri"/>
      <w:b/>
      <w:smallCaps/>
      <w:sz w:val="28"/>
    </w:rPr>
  </w:style>
  <w:style w:type="paragraph" w:customStyle="1" w:styleId="ManualNumPar1">
    <w:name w:val="Manual NumPar 1"/>
    <w:basedOn w:val="Normal"/>
    <w:next w:val="Normal"/>
    <w:rsid w:val="009A2115"/>
    <w:pPr>
      <w:spacing w:line="240" w:lineRule="auto"/>
      <w:ind w:left="850" w:hanging="850"/>
      <w:jc w:val="both"/>
    </w:pPr>
    <w:rPr>
      <w:rFonts w:eastAsia="Calibri"/>
    </w:rPr>
  </w:style>
  <w:style w:type="paragraph" w:customStyle="1" w:styleId="Titrearticle">
    <w:name w:val="Titre article"/>
    <w:basedOn w:val="Normal"/>
    <w:next w:val="Normal"/>
    <w:rsid w:val="009A2115"/>
    <w:pPr>
      <w:keepNext/>
      <w:spacing w:before="360" w:line="240" w:lineRule="auto"/>
      <w:jc w:val="center"/>
    </w:pPr>
    <w:rPr>
      <w:rFonts w:eastAsia="Calibri"/>
      <w:i/>
    </w:rPr>
  </w:style>
  <w:style w:type="paragraph" w:customStyle="1" w:styleId="Point2">
    <w:name w:val="Point 2"/>
    <w:basedOn w:val="Normal"/>
    <w:rsid w:val="009A2115"/>
    <w:pPr>
      <w:spacing w:line="240" w:lineRule="auto"/>
      <w:ind w:left="1984" w:hanging="567"/>
      <w:jc w:val="both"/>
    </w:pPr>
    <w:rPr>
      <w:rFonts w:eastAsia="Calibri"/>
    </w:rPr>
  </w:style>
  <w:style w:type="paragraph" w:customStyle="1" w:styleId="Point0number">
    <w:name w:val="Point 0 (number)"/>
    <w:basedOn w:val="Normal"/>
    <w:rsid w:val="009A2115"/>
    <w:pPr>
      <w:numPr>
        <w:numId w:val="32"/>
      </w:numPr>
      <w:spacing w:line="240" w:lineRule="auto"/>
      <w:jc w:val="both"/>
    </w:pPr>
    <w:rPr>
      <w:rFonts w:eastAsia="Calibri"/>
    </w:rPr>
  </w:style>
  <w:style w:type="paragraph" w:customStyle="1" w:styleId="Point1number">
    <w:name w:val="Point 1 (number)"/>
    <w:basedOn w:val="Normal"/>
    <w:rsid w:val="009A2115"/>
    <w:pPr>
      <w:numPr>
        <w:ilvl w:val="2"/>
        <w:numId w:val="32"/>
      </w:numPr>
      <w:spacing w:line="240" w:lineRule="auto"/>
      <w:jc w:val="both"/>
    </w:pPr>
    <w:rPr>
      <w:rFonts w:eastAsia="Calibri"/>
    </w:rPr>
  </w:style>
  <w:style w:type="paragraph" w:customStyle="1" w:styleId="Point2number">
    <w:name w:val="Point 2 (number)"/>
    <w:basedOn w:val="Normal"/>
    <w:rsid w:val="009A2115"/>
    <w:pPr>
      <w:numPr>
        <w:ilvl w:val="4"/>
        <w:numId w:val="32"/>
      </w:numPr>
      <w:spacing w:line="240" w:lineRule="auto"/>
      <w:jc w:val="both"/>
    </w:pPr>
    <w:rPr>
      <w:rFonts w:eastAsia="Calibri"/>
    </w:rPr>
  </w:style>
  <w:style w:type="paragraph" w:customStyle="1" w:styleId="Point3number">
    <w:name w:val="Point 3 (number)"/>
    <w:basedOn w:val="Normal"/>
    <w:rsid w:val="009A2115"/>
    <w:pPr>
      <w:numPr>
        <w:ilvl w:val="6"/>
        <w:numId w:val="32"/>
      </w:numPr>
      <w:spacing w:line="240" w:lineRule="auto"/>
      <w:jc w:val="both"/>
    </w:pPr>
    <w:rPr>
      <w:rFonts w:eastAsia="Calibri"/>
    </w:rPr>
  </w:style>
  <w:style w:type="paragraph" w:customStyle="1" w:styleId="Point0letter">
    <w:name w:val="Point 0 (letter)"/>
    <w:basedOn w:val="Normal"/>
    <w:rsid w:val="009A2115"/>
    <w:pPr>
      <w:numPr>
        <w:ilvl w:val="1"/>
        <w:numId w:val="32"/>
      </w:numPr>
      <w:spacing w:line="240" w:lineRule="auto"/>
      <w:jc w:val="both"/>
    </w:pPr>
    <w:rPr>
      <w:rFonts w:eastAsia="Calibri"/>
    </w:rPr>
  </w:style>
  <w:style w:type="paragraph" w:customStyle="1" w:styleId="Point1letter">
    <w:name w:val="Point 1 (letter)"/>
    <w:basedOn w:val="Normal"/>
    <w:rsid w:val="009A2115"/>
    <w:pPr>
      <w:spacing w:line="240" w:lineRule="auto"/>
      <w:jc w:val="both"/>
    </w:pPr>
    <w:rPr>
      <w:rFonts w:eastAsia="Calibri"/>
    </w:rPr>
  </w:style>
  <w:style w:type="paragraph" w:customStyle="1" w:styleId="Point2letter">
    <w:name w:val="Point 2 (letter)"/>
    <w:basedOn w:val="Normal"/>
    <w:rsid w:val="009A2115"/>
    <w:pPr>
      <w:numPr>
        <w:ilvl w:val="5"/>
        <w:numId w:val="32"/>
      </w:numPr>
      <w:spacing w:line="240" w:lineRule="auto"/>
      <w:jc w:val="both"/>
    </w:pPr>
    <w:rPr>
      <w:rFonts w:eastAsia="Calibri"/>
    </w:rPr>
  </w:style>
  <w:style w:type="paragraph" w:customStyle="1" w:styleId="Point3letter">
    <w:name w:val="Point 3 (letter)"/>
    <w:basedOn w:val="Normal"/>
    <w:rsid w:val="009A2115"/>
    <w:pPr>
      <w:numPr>
        <w:ilvl w:val="7"/>
        <w:numId w:val="32"/>
      </w:numPr>
      <w:spacing w:line="240" w:lineRule="auto"/>
      <w:jc w:val="both"/>
    </w:pPr>
    <w:rPr>
      <w:rFonts w:eastAsia="Calibri"/>
    </w:rPr>
  </w:style>
  <w:style w:type="paragraph" w:customStyle="1" w:styleId="Point4letter">
    <w:name w:val="Point 4 (letter)"/>
    <w:basedOn w:val="Normal"/>
    <w:rsid w:val="009A2115"/>
    <w:pPr>
      <w:numPr>
        <w:ilvl w:val="8"/>
        <w:numId w:val="32"/>
      </w:numPr>
      <w:spacing w:line="240" w:lineRule="auto"/>
      <w:jc w:val="both"/>
    </w:pPr>
    <w:rPr>
      <w:rFonts w:eastAsia="Calibri"/>
    </w:rPr>
  </w:style>
  <w:style w:type="character" w:styleId="CommentReference">
    <w:name w:val="annotation reference"/>
    <w:basedOn w:val="DefaultParagraphFont"/>
    <w:uiPriority w:val="99"/>
    <w:unhideWhenUsed/>
    <w:rsid w:val="009A2115"/>
    <w:rPr>
      <w:sz w:val="16"/>
      <w:szCs w:val="16"/>
    </w:rPr>
  </w:style>
  <w:style w:type="paragraph" w:styleId="CommentText">
    <w:name w:val="annotation text"/>
    <w:basedOn w:val="Normal"/>
    <w:link w:val="CommentTextChar"/>
    <w:uiPriority w:val="99"/>
    <w:unhideWhenUsed/>
    <w:qFormat/>
    <w:rsid w:val="009A2115"/>
    <w:pPr>
      <w:spacing w:before="0" w:after="0"/>
    </w:pPr>
    <w:rPr>
      <w:rFonts w:eastAsia="Calibri" w:cs="Arial"/>
      <w:sz w:val="20"/>
      <w:szCs w:val="20"/>
      <w:lang w:val="en-US"/>
    </w:rPr>
  </w:style>
  <w:style w:type="character" w:customStyle="1" w:styleId="CommentTextChar">
    <w:name w:val="Comment Text Char"/>
    <w:basedOn w:val="DefaultParagraphFont"/>
    <w:link w:val="CommentText"/>
    <w:uiPriority w:val="99"/>
    <w:qFormat/>
    <w:rsid w:val="009A2115"/>
    <w:rPr>
      <w:rFonts w:ascii="Times New Roman" w:eastAsia="Calibri" w:hAnsi="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9A2115"/>
    <w:rPr>
      <w:b/>
      <w:bCs/>
    </w:rPr>
  </w:style>
  <w:style w:type="character" w:customStyle="1" w:styleId="CommentSubjectChar">
    <w:name w:val="Comment Subject Char"/>
    <w:basedOn w:val="CommentTextChar"/>
    <w:link w:val="CommentSubject"/>
    <w:uiPriority w:val="99"/>
    <w:semiHidden/>
    <w:rsid w:val="009A2115"/>
    <w:rPr>
      <w:rFonts w:ascii="Times New Roman" w:eastAsia="Calibri" w:hAnsi="Times New Roman" w:cs="Arial"/>
      <w:b/>
      <w:bCs/>
      <w:sz w:val="20"/>
      <w:szCs w:val="20"/>
      <w:lang w:val="en-US"/>
    </w:rPr>
  </w:style>
  <w:style w:type="paragraph" w:customStyle="1" w:styleId="Considerant">
    <w:name w:val="Considerant"/>
    <w:basedOn w:val="ListParagraph"/>
    <w:rsid w:val="009A2115"/>
    <w:pPr>
      <w:numPr>
        <w:numId w:val="33"/>
      </w:numPr>
    </w:pPr>
    <w:rPr>
      <w:rFonts w:eastAsia="Times New Roman"/>
      <w:lang w:eastAsia="en-GB"/>
    </w:rPr>
  </w:style>
  <w:style w:type="paragraph" w:customStyle="1" w:styleId="ManualConsidrant">
    <w:name w:val="Manual Considérant"/>
    <w:basedOn w:val="Normal"/>
    <w:rsid w:val="009A2115"/>
    <w:pPr>
      <w:spacing w:line="240" w:lineRule="auto"/>
      <w:ind w:left="709" w:hanging="709"/>
      <w:jc w:val="both"/>
    </w:pPr>
    <w:rPr>
      <w:rFonts w:eastAsia="Calibri"/>
    </w:rPr>
  </w:style>
  <w:style w:type="table" w:styleId="TableGrid">
    <w:name w:val="Table Grid"/>
    <w:basedOn w:val="TableNormal"/>
    <w:uiPriority w:val="59"/>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115"/>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Light1">
    <w:name w:val="Table Grid Light1"/>
    <w:basedOn w:val="TableNormal"/>
    <w:uiPriority w:val="40"/>
    <w:rsid w:val="009A2115"/>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M3">
    <w:name w:val="CM3"/>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nnexetitre">
    <w:name w:val="Annexe titre"/>
    <w:basedOn w:val="Normal"/>
    <w:next w:val="Normal"/>
    <w:link w:val="AnnexetitreChar"/>
    <w:rsid w:val="009A2115"/>
    <w:pPr>
      <w:spacing w:line="240" w:lineRule="auto"/>
      <w:jc w:val="center"/>
    </w:pPr>
    <w:rPr>
      <w:rFonts w:eastAsia="Calibri"/>
      <w:b/>
      <w:szCs w:val="20"/>
      <w:u w:val="single"/>
      <w:lang w:eastAsia="en-GB"/>
    </w:rPr>
  </w:style>
  <w:style w:type="character" w:customStyle="1" w:styleId="AnnexetitreChar">
    <w:name w:val="Annexe titre Char"/>
    <w:link w:val="Annexetitre"/>
    <w:rsid w:val="009A2115"/>
    <w:rPr>
      <w:rFonts w:ascii="Times New Roman" w:eastAsia="Calibri" w:hAnsi="Times New Roman" w:cs="Times New Roman"/>
      <w:b/>
      <w:sz w:val="24"/>
      <w:szCs w:val="20"/>
      <w:u w:val="single"/>
      <w:lang w:val="en-GB" w:eastAsia="en-GB"/>
    </w:rPr>
  </w:style>
  <w:style w:type="paragraph" w:styleId="ListBullet">
    <w:name w:val="List Bullet"/>
    <w:basedOn w:val="Normal"/>
    <w:unhideWhenUsed/>
    <w:rsid w:val="009A2115"/>
    <w:pPr>
      <w:numPr>
        <w:numId w:val="34"/>
      </w:numPr>
      <w:spacing w:before="0" w:after="0"/>
      <w:contextualSpacing/>
    </w:pPr>
    <w:rPr>
      <w:rFonts w:eastAsia="Calibri" w:cs="Arial"/>
      <w:lang w:val="en-US"/>
    </w:rPr>
  </w:style>
  <w:style w:type="character" w:customStyle="1" w:styleId="Text1Char">
    <w:name w:val="Text 1 Char"/>
    <w:link w:val="Text1"/>
    <w:locked/>
    <w:rsid w:val="009A2115"/>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A2115"/>
    <w:rPr>
      <w:rFonts w:cs="Times New Roman"/>
    </w:rPr>
  </w:style>
  <w:style w:type="character" w:customStyle="1" w:styleId="HeaderCouncilChar">
    <w:name w:val="Header Council Char"/>
    <w:link w:val="HeaderCouncil"/>
    <w:rsid w:val="009A2115"/>
    <w:rPr>
      <w:rFonts w:ascii="Times New Roman" w:hAnsi="Times New Roman" w:cs="Times New Roman"/>
      <w:sz w:val="2"/>
      <w:lang w:val="en-GB"/>
    </w:rPr>
  </w:style>
  <w:style w:type="character" w:customStyle="1" w:styleId="FooterCouncilChar">
    <w:name w:val="Footer Council Char"/>
    <w:link w:val="FooterCouncil"/>
    <w:rsid w:val="009A2115"/>
    <w:rPr>
      <w:rFonts w:ascii="Times New Roman" w:hAnsi="Times New Roman" w:cs="Times New Roman"/>
      <w:sz w:val="2"/>
      <w:lang w:val="en-GB"/>
    </w:rPr>
  </w:style>
  <w:style w:type="table" w:customStyle="1" w:styleId="TableGrid1">
    <w:name w:val="Table Grid1"/>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A2115"/>
  </w:style>
  <w:style w:type="paragraph" w:customStyle="1" w:styleId="Pagedecouverture">
    <w:name w:val="Page de couverture"/>
    <w:basedOn w:val="Normal"/>
    <w:next w:val="Normal"/>
    <w:rsid w:val="009A2115"/>
    <w:pPr>
      <w:spacing w:before="0" w:after="0" w:line="240" w:lineRule="auto"/>
      <w:jc w:val="both"/>
    </w:pPr>
    <w:rPr>
      <w:rFonts w:eastAsia="Calibri"/>
      <w:szCs w:val="20"/>
      <w:lang w:eastAsia="en-GB"/>
    </w:rPr>
  </w:style>
  <w:style w:type="paragraph" w:customStyle="1" w:styleId="FooterCoverPage">
    <w:name w:val="Footer Cover Page"/>
    <w:basedOn w:val="Normal"/>
    <w:link w:val="FooterCoverPageChar"/>
    <w:rsid w:val="009A2115"/>
    <w:pPr>
      <w:tabs>
        <w:tab w:val="center" w:pos="4535"/>
        <w:tab w:val="right" w:pos="9071"/>
        <w:tab w:val="right" w:pos="9921"/>
      </w:tabs>
      <w:spacing w:before="360" w:after="0" w:line="240" w:lineRule="auto"/>
      <w:ind w:left="-850" w:right="-850"/>
    </w:pPr>
    <w:rPr>
      <w:rFonts w:eastAsia="Calibri"/>
      <w:szCs w:val="20"/>
      <w:u w:val="single"/>
      <w:lang w:eastAsia="en-GB"/>
    </w:rPr>
  </w:style>
  <w:style w:type="character" w:customStyle="1" w:styleId="FooterCoverPageChar">
    <w:name w:val="Footer Cover Page Char"/>
    <w:basedOn w:val="AnnexetitreChar"/>
    <w:link w:val="FooterCoverPage"/>
    <w:rsid w:val="009A2115"/>
    <w:rPr>
      <w:rFonts w:ascii="Times New Roman" w:eastAsia="Calibri" w:hAnsi="Times New Roman" w:cs="Times New Roman"/>
      <w:b w:val="0"/>
      <w:sz w:val="24"/>
      <w:szCs w:val="20"/>
      <w:u w:val="single"/>
      <w:lang w:val="en-GB" w:eastAsia="en-GB"/>
    </w:rPr>
  </w:style>
  <w:style w:type="paragraph" w:customStyle="1" w:styleId="FooterSensitivity">
    <w:name w:val="Footer Sensitivity"/>
    <w:basedOn w:val="Normal"/>
    <w:link w:val="FooterSensitivityChar"/>
    <w:rsid w:val="009A21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Calibri"/>
      <w:b/>
      <w:sz w:val="32"/>
      <w:szCs w:val="20"/>
      <w:u w:val="single"/>
      <w:lang w:eastAsia="en-GB"/>
    </w:rPr>
  </w:style>
  <w:style w:type="character" w:customStyle="1" w:styleId="FooterSensitivityChar">
    <w:name w:val="Footer Sensitivity Char"/>
    <w:basedOn w:val="AnnexetitreChar"/>
    <w:link w:val="FooterSensitivity"/>
    <w:rsid w:val="009A2115"/>
    <w:rPr>
      <w:rFonts w:ascii="Times New Roman" w:eastAsia="Calibri" w:hAnsi="Times New Roman" w:cs="Times New Roman"/>
      <w:b/>
      <w:sz w:val="32"/>
      <w:szCs w:val="20"/>
      <w:u w:val="single"/>
      <w:lang w:val="en-GB" w:eastAsia="en-GB"/>
    </w:rPr>
  </w:style>
  <w:style w:type="paragraph" w:customStyle="1" w:styleId="HeaderCoverPage">
    <w:name w:val="Header Cover Page"/>
    <w:basedOn w:val="Normal"/>
    <w:link w:val="HeaderCoverPageChar"/>
    <w:rsid w:val="009A2115"/>
    <w:pPr>
      <w:tabs>
        <w:tab w:val="center" w:pos="4535"/>
        <w:tab w:val="right" w:pos="9071"/>
      </w:tabs>
      <w:spacing w:before="0" w:line="240" w:lineRule="auto"/>
      <w:jc w:val="both"/>
    </w:pPr>
    <w:rPr>
      <w:rFonts w:eastAsia="Calibri"/>
      <w:szCs w:val="20"/>
      <w:u w:val="single"/>
      <w:lang w:eastAsia="en-GB"/>
    </w:rPr>
  </w:style>
  <w:style w:type="character" w:customStyle="1" w:styleId="HeaderCoverPageChar">
    <w:name w:val="Header Cover Page Char"/>
    <w:basedOn w:val="AnnexetitreChar"/>
    <w:link w:val="HeaderCoverPage"/>
    <w:rsid w:val="009A2115"/>
    <w:rPr>
      <w:rFonts w:ascii="Times New Roman" w:eastAsia="Calibri" w:hAnsi="Times New Roman" w:cs="Times New Roman"/>
      <w:b w:val="0"/>
      <w:sz w:val="24"/>
      <w:szCs w:val="20"/>
      <w:u w:val="single"/>
      <w:lang w:val="en-GB" w:eastAsia="en-GB"/>
    </w:rPr>
  </w:style>
  <w:style w:type="paragraph" w:customStyle="1" w:styleId="HeaderSensitivity">
    <w:name w:val="Header Sensitivity"/>
    <w:basedOn w:val="Normal"/>
    <w:link w:val="HeaderSensitivityChar"/>
    <w:rsid w:val="009A2115"/>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Calibri"/>
      <w:b/>
      <w:sz w:val="32"/>
      <w:szCs w:val="20"/>
      <w:u w:val="single"/>
      <w:lang w:eastAsia="en-GB"/>
    </w:rPr>
  </w:style>
  <w:style w:type="character" w:customStyle="1" w:styleId="HeaderSensitivityChar">
    <w:name w:val="Header Sensitivity Char"/>
    <w:basedOn w:val="AnnexetitreChar"/>
    <w:link w:val="HeaderSensitivity"/>
    <w:rsid w:val="009A2115"/>
    <w:rPr>
      <w:rFonts w:ascii="Times New Roman" w:eastAsia="Calibri" w:hAnsi="Times New Roman" w:cs="Times New Roman"/>
      <w:b/>
      <w:sz w:val="32"/>
      <w:szCs w:val="20"/>
      <w:u w:val="single"/>
      <w:lang w:val="en-GB" w:eastAsia="en-GB"/>
    </w:rPr>
  </w:style>
  <w:style w:type="table" w:customStyle="1" w:styleId="TableGrid2">
    <w:name w:val="Table Grid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115"/>
    <w:pPr>
      <w:spacing w:after="0" w:line="240" w:lineRule="auto"/>
    </w:pPr>
    <w:rPr>
      <w:lang w:val="en-GB"/>
    </w:rPr>
  </w:style>
  <w:style w:type="paragraph" w:customStyle="1" w:styleId="CM4">
    <w:name w:val="CM4"/>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NumPar1">
    <w:name w:val="NumPar 1"/>
    <w:basedOn w:val="Normal"/>
    <w:next w:val="Normal"/>
    <w:rsid w:val="009A2115"/>
    <w:pPr>
      <w:spacing w:line="240" w:lineRule="auto"/>
      <w:ind w:left="850"/>
      <w:jc w:val="both"/>
    </w:pPr>
    <w:rPr>
      <w:lang w:eastAsia="en-GB"/>
    </w:rPr>
  </w:style>
  <w:style w:type="paragraph" w:styleId="Title">
    <w:name w:val="Title"/>
    <w:basedOn w:val="Normal"/>
    <w:link w:val="TitleChar"/>
    <w:qFormat/>
    <w:rsid w:val="009A2115"/>
    <w:pPr>
      <w:spacing w:before="240" w:after="60" w:line="240" w:lineRule="auto"/>
      <w:jc w:val="center"/>
      <w:outlineLvl w:val="0"/>
    </w:pPr>
    <w:rPr>
      <w:rFonts w:ascii="Arial" w:eastAsia="Times New Roman" w:hAnsi="Arial"/>
      <w:b/>
      <w:kern w:val="28"/>
      <w:sz w:val="32"/>
      <w:lang w:eastAsia="en-GB"/>
    </w:rPr>
  </w:style>
  <w:style w:type="character" w:customStyle="1" w:styleId="TitleChar">
    <w:name w:val="Title Char"/>
    <w:basedOn w:val="DefaultParagraphFont"/>
    <w:link w:val="Title"/>
    <w:rsid w:val="009A2115"/>
    <w:rPr>
      <w:rFonts w:ascii="Arial" w:eastAsia="Times New Roman" w:hAnsi="Arial" w:cs="Times New Roman"/>
      <w:b/>
      <w:kern w:val="28"/>
      <w:sz w:val="32"/>
      <w:lang w:val="en-GB" w:eastAsia="en-GB"/>
    </w:rPr>
  </w:style>
  <w:style w:type="character" w:styleId="Hyperlink">
    <w:name w:val="Hyperlink"/>
    <w:uiPriority w:val="99"/>
    <w:unhideWhenUsed/>
    <w:rsid w:val="009A2115"/>
    <w:rPr>
      <w:color w:val="0000FF"/>
      <w:u w:val="single"/>
    </w:rPr>
  </w:style>
  <w:style w:type="paragraph" w:styleId="ListBullet2">
    <w:name w:val="List Bullet 2"/>
    <w:basedOn w:val="Normal"/>
    <w:unhideWhenUsed/>
    <w:rsid w:val="009A2115"/>
    <w:pPr>
      <w:numPr>
        <w:numId w:val="36"/>
      </w:numPr>
      <w:spacing w:line="240" w:lineRule="auto"/>
      <w:contextualSpacing/>
      <w:jc w:val="both"/>
    </w:pPr>
    <w:rPr>
      <w:rFonts w:eastAsia="Calibri"/>
      <w:lang w:eastAsia="en-GB"/>
    </w:rPr>
  </w:style>
  <w:style w:type="paragraph" w:styleId="ListBullet3">
    <w:name w:val="List Bullet 3"/>
    <w:basedOn w:val="Normal"/>
    <w:unhideWhenUsed/>
    <w:rsid w:val="009A2115"/>
    <w:pPr>
      <w:numPr>
        <w:numId w:val="37"/>
      </w:numPr>
      <w:spacing w:line="240" w:lineRule="auto"/>
      <w:contextualSpacing/>
      <w:jc w:val="both"/>
    </w:pPr>
    <w:rPr>
      <w:rFonts w:eastAsia="Calibri"/>
      <w:lang w:eastAsia="en-GB"/>
    </w:rPr>
  </w:style>
  <w:style w:type="paragraph" w:styleId="ListBullet4">
    <w:name w:val="List Bullet 4"/>
    <w:basedOn w:val="Normal"/>
    <w:unhideWhenUsed/>
    <w:rsid w:val="009A2115"/>
    <w:pPr>
      <w:numPr>
        <w:numId w:val="38"/>
      </w:numPr>
      <w:spacing w:line="240" w:lineRule="auto"/>
      <w:contextualSpacing/>
      <w:jc w:val="both"/>
    </w:pPr>
    <w:rPr>
      <w:rFonts w:eastAsia="Calibri"/>
      <w:lang w:eastAsia="en-GB"/>
    </w:rPr>
  </w:style>
  <w:style w:type="paragraph" w:customStyle="1" w:styleId="AddressTL">
    <w:name w:val="AddressTL"/>
    <w:basedOn w:val="Normal"/>
    <w:next w:val="Normal"/>
    <w:rsid w:val="009A2115"/>
    <w:pPr>
      <w:spacing w:before="0" w:after="720" w:line="240" w:lineRule="auto"/>
    </w:pPr>
    <w:rPr>
      <w:rFonts w:eastAsia="Times New Roman"/>
      <w:lang w:eastAsia="en-GB"/>
    </w:rPr>
  </w:style>
  <w:style w:type="paragraph" w:customStyle="1" w:styleId="AddressTR">
    <w:name w:val="AddressTR"/>
    <w:basedOn w:val="Normal"/>
    <w:next w:val="Normal"/>
    <w:rsid w:val="009A2115"/>
    <w:pPr>
      <w:spacing w:before="0" w:after="720" w:line="240" w:lineRule="auto"/>
      <w:ind w:left="5103"/>
    </w:pPr>
    <w:rPr>
      <w:rFonts w:eastAsia="Times New Roman"/>
      <w:lang w:eastAsia="en-GB"/>
    </w:rPr>
  </w:style>
  <w:style w:type="paragraph" w:styleId="BlockText">
    <w:name w:val="Block Text"/>
    <w:basedOn w:val="Normal"/>
    <w:rsid w:val="009A2115"/>
    <w:pPr>
      <w:spacing w:before="0" w:line="240" w:lineRule="auto"/>
      <w:ind w:left="1440" w:right="1440"/>
      <w:jc w:val="both"/>
    </w:pPr>
    <w:rPr>
      <w:rFonts w:eastAsia="Times New Roman"/>
      <w:lang w:eastAsia="en-GB"/>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b.,b"/>
    <w:basedOn w:val="Normal"/>
    <w:link w:val="BodyTextChar"/>
    <w:qFormat/>
    <w:rsid w:val="009A2115"/>
    <w:pPr>
      <w:spacing w:before="0" w:line="240" w:lineRule="auto"/>
      <w:jc w:val="both"/>
    </w:pPr>
    <w:rPr>
      <w:rFonts w:eastAsia="Times New Roman"/>
      <w:lang w:eastAsia="en-GB"/>
    </w:rPr>
  </w:style>
  <w:style w:type="character" w:customStyle="1" w:styleId="BodyTextChar">
    <w:name w:val="Body Text Char"/>
    <w:aliases w:val="Document Char1,Doc Char1,Body Text2 Char1,doc Char1,Standard paragraph Char1,BodyText Char1, (Norm) Char1,Body Text 12 Char1,bt Char1,gl Char1,uvlaka 2 Char1,(Norm) Char1,heading3 Char1,Body Text - Level 2 Char1,1body Char1,BodText Char1"/>
    <w:basedOn w:val="DefaultParagraphFont"/>
    <w:link w:val="BodyText"/>
    <w:rsid w:val="009A2115"/>
    <w:rPr>
      <w:rFonts w:ascii="Times New Roman" w:eastAsia="Times New Roman" w:hAnsi="Times New Roman" w:cs="Times New Roman"/>
      <w:sz w:val="24"/>
      <w:lang w:val="en-GB" w:eastAsia="en-GB"/>
    </w:rPr>
  </w:style>
  <w:style w:type="paragraph" w:styleId="BodyText2">
    <w:name w:val="Body Text 2"/>
    <w:basedOn w:val="Normal"/>
    <w:link w:val="BodyText2Char"/>
    <w:rsid w:val="009A2115"/>
    <w:pPr>
      <w:spacing w:before="0" w:line="480" w:lineRule="auto"/>
      <w:jc w:val="both"/>
    </w:pPr>
    <w:rPr>
      <w:rFonts w:eastAsia="Times New Roman"/>
      <w:lang w:eastAsia="en-GB"/>
    </w:rPr>
  </w:style>
  <w:style w:type="character" w:customStyle="1" w:styleId="BodyText2Char">
    <w:name w:val="Body Text 2 Char"/>
    <w:basedOn w:val="DefaultParagraphFont"/>
    <w:link w:val="BodyText2"/>
    <w:rsid w:val="009A2115"/>
    <w:rPr>
      <w:rFonts w:ascii="Times New Roman" w:eastAsia="Times New Roman" w:hAnsi="Times New Roman" w:cs="Times New Roman"/>
      <w:sz w:val="24"/>
      <w:lang w:val="en-GB" w:eastAsia="en-GB"/>
    </w:rPr>
  </w:style>
  <w:style w:type="paragraph" w:styleId="BodyText3">
    <w:name w:val="Body Text 3"/>
    <w:basedOn w:val="Normal"/>
    <w:link w:val="BodyText3Char"/>
    <w:rsid w:val="009A2115"/>
    <w:pPr>
      <w:spacing w:before="0" w:line="240" w:lineRule="auto"/>
      <w:jc w:val="both"/>
    </w:pPr>
    <w:rPr>
      <w:rFonts w:eastAsia="Times New Roman"/>
      <w:sz w:val="16"/>
      <w:lang w:eastAsia="en-GB"/>
    </w:rPr>
  </w:style>
  <w:style w:type="character" w:customStyle="1" w:styleId="BodyText3Char">
    <w:name w:val="Body Text 3 Char"/>
    <w:basedOn w:val="DefaultParagraphFont"/>
    <w:link w:val="BodyText3"/>
    <w:rsid w:val="009A2115"/>
    <w:rPr>
      <w:rFonts w:ascii="Times New Roman" w:eastAsia="Times New Roman" w:hAnsi="Times New Roman" w:cs="Times New Roman"/>
      <w:sz w:val="16"/>
      <w:lang w:val="en-GB" w:eastAsia="en-GB"/>
    </w:rPr>
  </w:style>
  <w:style w:type="paragraph" w:styleId="BodyTextFirstIndent">
    <w:name w:val="Body Text First Indent"/>
    <w:basedOn w:val="BodyText"/>
    <w:link w:val="BodyTextFirstIndentChar"/>
    <w:rsid w:val="009A2115"/>
    <w:pPr>
      <w:ind w:firstLine="210"/>
    </w:pPr>
  </w:style>
  <w:style w:type="character" w:customStyle="1" w:styleId="BodyTextFirstIndentChar">
    <w:name w:val="Body Text First Indent Char"/>
    <w:basedOn w:val="BodyTextChar"/>
    <w:link w:val="BodyTextFirstIndent"/>
    <w:rsid w:val="009A2115"/>
    <w:rPr>
      <w:rFonts w:ascii="Times New Roman" w:eastAsia="Times New Roman" w:hAnsi="Times New Roman" w:cs="Times New Roman"/>
      <w:sz w:val="24"/>
      <w:lang w:val="en-GB" w:eastAsia="en-GB"/>
    </w:rPr>
  </w:style>
  <w:style w:type="paragraph" w:styleId="BodyTextIndent">
    <w:name w:val="Body Text Indent"/>
    <w:basedOn w:val="Normal"/>
    <w:link w:val="BodyTextIndentChar"/>
    <w:rsid w:val="009A2115"/>
    <w:pPr>
      <w:spacing w:before="0" w:line="240" w:lineRule="auto"/>
      <w:ind w:left="283"/>
      <w:jc w:val="both"/>
    </w:pPr>
    <w:rPr>
      <w:rFonts w:eastAsia="Times New Roman"/>
      <w:lang w:eastAsia="en-GB"/>
    </w:rPr>
  </w:style>
  <w:style w:type="character" w:customStyle="1" w:styleId="BodyTextIndentChar">
    <w:name w:val="Body Text Indent Char"/>
    <w:basedOn w:val="DefaultParagraphFont"/>
    <w:link w:val="BodyTextIndent"/>
    <w:rsid w:val="009A2115"/>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rsid w:val="009A2115"/>
    <w:pPr>
      <w:ind w:firstLine="210"/>
    </w:pPr>
  </w:style>
  <w:style w:type="character" w:customStyle="1" w:styleId="BodyTextFirstIndent2Char">
    <w:name w:val="Body Text First Indent 2 Char"/>
    <w:basedOn w:val="BodyTextIndentChar"/>
    <w:link w:val="BodyTextFirstIndent2"/>
    <w:rsid w:val="009A2115"/>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rsid w:val="009A2115"/>
    <w:pPr>
      <w:spacing w:before="0" w:line="480" w:lineRule="auto"/>
      <w:ind w:left="283"/>
      <w:jc w:val="both"/>
    </w:pPr>
    <w:rPr>
      <w:rFonts w:eastAsia="Times New Roman"/>
      <w:lang w:eastAsia="en-GB"/>
    </w:rPr>
  </w:style>
  <w:style w:type="character" w:customStyle="1" w:styleId="BodyTextIndent2Char">
    <w:name w:val="Body Text Indent 2 Char"/>
    <w:basedOn w:val="DefaultParagraphFont"/>
    <w:link w:val="BodyTextIndent2"/>
    <w:rsid w:val="009A2115"/>
    <w:rPr>
      <w:rFonts w:ascii="Times New Roman" w:eastAsia="Times New Roman" w:hAnsi="Times New Roman" w:cs="Times New Roman"/>
      <w:sz w:val="24"/>
      <w:lang w:val="en-GB" w:eastAsia="en-GB"/>
    </w:rPr>
  </w:style>
  <w:style w:type="paragraph" w:styleId="BodyTextIndent3">
    <w:name w:val="Body Text Indent 3"/>
    <w:basedOn w:val="Normal"/>
    <w:link w:val="BodyTextIndent3Char"/>
    <w:rsid w:val="009A2115"/>
    <w:pPr>
      <w:spacing w:before="0" w:line="240" w:lineRule="auto"/>
      <w:ind w:left="283"/>
      <w:jc w:val="both"/>
    </w:pPr>
    <w:rPr>
      <w:rFonts w:eastAsia="Times New Roman"/>
      <w:sz w:val="16"/>
      <w:lang w:eastAsia="en-GB"/>
    </w:rPr>
  </w:style>
  <w:style w:type="character" w:customStyle="1" w:styleId="BodyTextIndent3Char">
    <w:name w:val="Body Text Indent 3 Char"/>
    <w:basedOn w:val="DefaultParagraphFont"/>
    <w:link w:val="BodyTextIndent3"/>
    <w:rsid w:val="009A2115"/>
    <w:rPr>
      <w:rFonts w:ascii="Times New Roman" w:eastAsia="Times New Roman" w:hAnsi="Times New Roman" w:cs="Times New Roman"/>
      <w:sz w:val="16"/>
      <w:lang w:val="en-GB" w:eastAsia="en-GB"/>
    </w:rPr>
  </w:style>
  <w:style w:type="paragraph" w:styleId="Caption">
    <w:name w:val="caption"/>
    <w:basedOn w:val="Normal"/>
    <w:next w:val="Normal"/>
    <w:qFormat/>
    <w:rsid w:val="009A2115"/>
    <w:pPr>
      <w:spacing w:line="240" w:lineRule="auto"/>
      <w:jc w:val="both"/>
    </w:pPr>
    <w:rPr>
      <w:rFonts w:eastAsia="Times New Roman"/>
      <w:b/>
      <w:lang w:eastAsia="en-GB"/>
    </w:rPr>
  </w:style>
  <w:style w:type="paragraph" w:styleId="Closing">
    <w:name w:val="Closing"/>
    <w:basedOn w:val="Normal"/>
    <w:next w:val="Signature"/>
    <w:link w:val="ClosingChar"/>
    <w:rsid w:val="009A2115"/>
    <w:pPr>
      <w:tabs>
        <w:tab w:val="left" w:pos="5103"/>
      </w:tabs>
      <w:spacing w:before="240" w:after="240" w:line="240" w:lineRule="auto"/>
      <w:ind w:left="5103"/>
    </w:pPr>
    <w:rPr>
      <w:rFonts w:eastAsia="Times New Roman"/>
      <w:lang w:eastAsia="en-GB"/>
    </w:rPr>
  </w:style>
  <w:style w:type="character" w:customStyle="1" w:styleId="ClosingChar">
    <w:name w:val="Closing Char"/>
    <w:basedOn w:val="DefaultParagraphFont"/>
    <w:link w:val="Closing"/>
    <w:rsid w:val="009A2115"/>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rsid w:val="009A2115"/>
    <w:pPr>
      <w:tabs>
        <w:tab w:val="left" w:pos="5103"/>
      </w:tabs>
      <w:spacing w:before="1200" w:after="0" w:line="240" w:lineRule="auto"/>
      <w:ind w:left="5103"/>
      <w:jc w:val="center"/>
    </w:pPr>
    <w:rPr>
      <w:rFonts w:eastAsia="Times New Roman"/>
      <w:lang w:eastAsia="en-GB"/>
    </w:rPr>
  </w:style>
  <w:style w:type="character" w:customStyle="1" w:styleId="SignatureChar">
    <w:name w:val="Signature Char"/>
    <w:basedOn w:val="DefaultParagraphFont"/>
    <w:link w:val="Signature"/>
    <w:uiPriority w:val="99"/>
    <w:rsid w:val="009A2115"/>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9A21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styleId="Date">
    <w:name w:val="Date"/>
    <w:basedOn w:val="Normal"/>
    <w:next w:val="References"/>
    <w:link w:val="DateChar"/>
    <w:rsid w:val="009A2115"/>
    <w:pPr>
      <w:spacing w:before="0" w:after="0" w:line="240" w:lineRule="auto"/>
      <w:ind w:left="5103" w:right="-567"/>
    </w:pPr>
    <w:rPr>
      <w:rFonts w:eastAsia="Times New Roman"/>
      <w:lang w:eastAsia="en-GB"/>
    </w:rPr>
  </w:style>
  <w:style w:type="character" w:customStyle="1" w:styleId="DateChar">
    <w:name w:val="Date Char"/>
    <w:basedOn w:val="DefaultParagraphFont"/>
    <w:link w:val="Date"/>
    <w:rsid w:val="009A2115"/>
    <w:rPr>
      <w:rFonts w:ascii="Times New Roman" w:eastAsia="Times New Roman" w:hAnsi="Times New Roman" w:cs="Times New Roman"/>
      <w:sz w:val="24"/>
      <w:lang w:val="en-GB" w:eastAsia="en-GB"/>
    </w:rPr>
  </w:style>
  <w:style w:type="paragraph" w:customStyle="1" w:styleId="References">
    <w:name w:val="References"/>
    <w:basedOn w:val="Normal"/>
    <w:next w:val="AddressTR"/>
    <w:rsid w:val="009A2115"/>
    <w:pPr>
      <w:spacing w:before="0" w:after="240" w:line="240" w:lineRule="auto"/>
      <w:ind w:left="5103"/>
    </w:pPr>
    <w:rPr>
      <w:rFonts w:eastAsia="Times New Roman"/>
      <w:sz w:val="20"/>
      <w:lang w:eastAsia="en-GB"/>
    </w:rPr>
  </w:style>
  <w:style w:type="paragraph" w:styleId="DocumentMap">
    <w:name w:val="Document Map"/>
    <w:basedOn w:val="Normal"/>
    <w:link w:val="DocumentMapChar"/>
    <w:semiHidden/>
    <w:rsid w:val="009A2115"/>
    <w:pPr>
      <w:shd w:val="clear" w:color="auto" w:fill="000080"/>
      <w:spacing w:before="0" w:after="240" w:line="240" w:lineRule="auto"/>
      <w:jc w:val="both"/>
    </w:pPr>
    <w:rPr>
      <w:rFonts w:ascii="Tahoma" w:eastAsia="Times New Roman" w:hAnsi="Tahoma"/>
      <w:lang w:eastAsia="en-GB"/>
    </w:rPr>
  </w:style>
  <w:style w:type="character" w:customStyle="1" w:styleId="DocumentMapChar">
    <w:name w:val="Document Map Char"/>
    <w:basedOn w:val="DefaultParagraphFont"/>
    <w:link w:val="DocumentMap"/>
    <w:semiHidden/>
    <w:rsid w:val="009A2115"/>
    <w:rPr>
      <w:rFonts w:ascii="Tahoma" w:eastAsia="Times New Roman" w:hAnsi="Tahoma" w:cs="Times New Roman"/>
      <w:sz w:val="24"/>
      <w:shd w:val="clear" w:color="auto" w:fill="000080"/>
      <w:lang w:val="en-GB" w:eastAsia="en-GB"/>
    </w:rPr>
  </w:style>
  <w:style w:type="paragraph" w:customStyle="1" w:styleId="DoubSign">
    <w:name w:val="DoubSign"/>
    <w:basedOn w:val="Normal"/>
    <w:next w:val="Contact"/>
    <w:rsid w:val="009A2115"/>
    <w:pPr>
      <w:tabs>
        <w:tab w:val="left" w:pos="5103"/>
      </w:tabs>
      <w:spacing w:before="1200" w:after="0" w:line="240" w:lineRule="auto"/>
    </w:pPr>
    <w:rPr>
      <w:rFonts w:eastAsia="Times New Roman"/>
      <w:lang w:eastAsia="en-GB"/>
    </w:rPr>
  </w:style>
  <w:style w:type="paragraph" w:styleId="EnvelopeAddress">
    <w:name w:val="envelope address"/>
    <w:basedOn w:val="Normal"/>
    <w:rsid w:val="009A21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9A21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9A21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9A21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9A21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9A21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9A21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9A21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9A21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9A21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9A21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9A2115"/>
    <w:pPr>
      <w:spacing w:before="0" w:after="240" w:line="240" w:lineRule="auto"/>
      <w:jc w:val="both"/>
    </w:pPr>
    <w:rPr>
      <w:rFonts w:ascii="Arial" w:eastAsia="Times New Roman" w:hAnsi="Arial"/>
      <w:b/>
      <w:lang w:eastAsia="en-GB"/>
    </w:rPr>
  </w:style>
  <w:style w:type="paragraph" w:styleId="List">
    <w:name w:val="List"/>
    <w:basedOn w:val="Normal"/>
    <w:rsid w:val="009A2115"/>
    <w:pPr>
      <w:spacing w:before="0" w:after="240" w:line="240" w:lineRule="auto"/>
      <w:ind w:left="283" w:hanging="283"/>
      <w:jc w:val="both"/>
    </w:pPr>
    <w:rPr>
      <w:rFonts w:eastAsia="Times New Roman"/>
      <w:lang w:eastAsia="en-GB"/>
    </w:rPr>
  </w:style>
  <w:style w:type="paragraph" w:styleId="List2">
    <w:name w:val="List 2"/>
    <w:basedOn w:val="Normal"/>
    <w:rsid w:val="009A2115"/>
    <w:pPr>
      <w:spacing w:before="0" w:after="240" w:line="240" w:lineRule="auto"/>
      <w:ind w:left="566" w:hanging="283"/>
      <w:jc w:val="both"/>
    </w:pPr>
    <w:rPr>
      <w:rFonts w:eastAsia="Times New Roman"/>
      <w:lang w:eastAsia="en-GB"/>
    </w:rPr>
  </w:style>
  <w:style w:type="paragraph" w:styleId="List3">
    <w:name w:val="List 3"/>
    <w:basedOn w:val="Normal"/>
    <w:rsid w:val="009A2115"/>
    <w:pPr>
      <w:spacing w:before="0" w:after="240" w:line="240" w:lineRule="auto"/>
      <w:ind w:left="849" w:hanging="283"/>
      <w:jc w:val="both"/>
    </w:pPr>
    <w:rPr>
      <w:rFonts w:eastAsia="Times New Roman"/>
      <w:lang w:eastAsia="en-GB"/>
    </w:rPr>
  </w:style>
  <w:style w:type="paragraph" w:styleId="List4">
    <w:name w:val="List 4"/>
    <w:basedOn w:val="Normal"/>
    <w:rsid w:val="009A2115"/>
    <w:pPr>
      <w:spacing w:before="0" w:after="240" w:line="240" w:lineRule="auto"/>
      <w:ind w:left="1132" w:hanging="283"/>
      <w:jc w:val="both"/>
    </w:pPr>
    <w:rPr>
      <w:rFonts w:eastAsia="Times New Roman"/>
      <w:lang w:eastAsia="en-GB"/>
    </w:rPr>
  </w:style>
  <w:style w:type="paragraph" w:styleId="List5">
    <w:name w:val="List 5"/>
    <w:basedOn w:val="Normal"/>
    <w:rsid w:val="009A2115"/>
    <w:pPr>
      <w:spacing w:before="0" w:after="240" w:line="240" w:lineRule="auto"/>
      <w:ind w:left="1415" w:hanging="283"/>
      <w:jc w:val="both"/>
    </w:pPr>
    <w:rPr>
      <w:rFonts w:eastAsia="Times New Roman"/>
      <w:lang w:eastAsia="en-GB"/>
    </w:rPr>
  </w:style>
  <w:style w:type="paragraph" w:styleId="ListBullet5">
    <w:name w:val="List Bullet 5"/>
    <w:basedOn w:val="Normal"/>
    <w:autoRedefine/>
    <w:rsid w:val="009A2115"/>
    <w:pPr>
      <w:numPr>
        <w:numId w:val="39"/>
      </w:numPr>
      <w:spacing w:before="0" w:after="240" w:line="240" w:lineRule="auto"/>
      <w:jc w:val="both"/>
    </w:pPr>
    <w:rPr>
      <w:rFonts w:eastAsia="Times New Roman"/>
      <w:lang w:eastAsia="en-GB"/>
    </w:rPr>
  </w:style>
  <w:style w:type="paragraph" w:styleId="ListContinue">
    <w:name w:val="List Continue"/>
    <w:basedOn w:val="Normal"/>
    <w:rsid w:val="009A2115"/>
    <w:pPr>
      <w:spacing w:before="0" w:line="240" w:lineRule="auto"/>
      <w:ind w:left="283"/>
      <w:jc w:val="both"/>
    </w:pPr>
    <w:rPr>
      <w:rFonts w:eastAsia="Times New Roman"/>
      <w:lang w:eastAsia="en-GB"/>
    </w:rPr>
  </w:style>
  <w:style w:type="paragraph" w:styleId="ListContinue2">
    <w:name w:val="List Continue 2"/>
    <w:basedOn w:val="Normal"/>
    <w:rsid w:val="009A2115"/>
    <w:pPr>
      <w:spacing w:before="0" w:line="240" w:lineRule="auto"/>
      <w:ind w:left="566"/>
      <w:jc w:val="both"/>
    </w:pPr>
    <w:rPr>
      <w:rFonts w:eastAsia="Times New Roman"/>
      <w:lang w:eastAsia="en-GB"/>
    </w:rPr>
  </w:style>
  <w:style w:type="paragraph" w:styleId="ListContinue3">
    <w:name w:val="List Continue 3"/>
    <w:basedOn w:val="Normal"/>
    <w:rsid w:val="009A2115"/>
    <w:pPr>
      <w:spacing w:before="0" w:line="240" w:lineRule="auto"/>
      <w:ind w:left="849"/>
      <w:jc w:val="both"/>
    </w:pPr>
    <w:rPr>
      <w:rFonts w:eastAsia="Times New Roman"/>
      <w:lang w:eastAsia="en-GB"/>
    </w:rPr>
  </w:style>
  <w:style w:type="paragraph" w:styleId="ListContinue4">
    <w:name w:val="List Continue 4"/>
    <w:basedOn w:val="Normal"/>
    <w:rsid w:val="009A2115"/>
    <w:pPr>
      <w:spacing w:before="0" w:line="240" w:lineRule="auto"/>
      <w:ind w:left="1132"/>
      <w:jc w:val="both"/>
    </w:pPr>
    <w:rPr>
      <w:rFonts w:eastAsia="Times New Roman"/>
      <w:lang w:eastAsia="en-GB"/>
    </w:rPr>
  </w:style>
  <w:style w:type="paragraph" w:styleId="ListContinue5">
    <w:name w:val="List Continue 5"/>
    <w:basedOn w:val="Normal"/>
    <w:rsid w:val="009A2115"/>
    <w:pPr>
      <w:spacing w:before="0" w:line="240" w:lineRule="auto"/>
      <w:ind w:left="1415"/>
      <w:jc w:val="both"/>
    </w:pPr>
    <w:rPr>
      <w:rFonts w:eastAsia="Times New Roman"/>
      <w:lang w:eastAsia="en-GB"/>
    </w:rPr>
  </w:style>
  <w:style w:type="paragraph" w:styleId="ListNumber">
    <w:name w:val="List Number"/>
    <w:basedOn w:val="Normal"/>
    <w:rsid w:val="009A2115"/>
    <w:pPr>
      <w:numPr>
        <w:numId w:val="46"/>
      </w:numPr>
      <w:spacing w:before="0" w:after="240" w:line="240" w:lineRule="auto"/>
      <w:jc w:val="both"/>
    </w:pPr>
    <w:rPr>
      <w:rFonts w:eastAsia="Times New Roman"/>
      <w:lang w:eastAsia="en-GB"/>
    </w:rPr>
  </w:style>
  <w:style w:type="paragraph" w:styleId="ListNumber2">
    <w:name w:val="List Number 2"/>
    <w:basedOn w:val="Text2"/>
    <w:rsid w:val="009A2115"/>
    <w:pPr>
      <w:numPr>
        <w:numId w:val="48"/>
      </w:numPr>
      <w:spacing w:before="0" w:after="240" w:line="240" w:lineRule="auto"/>
      <w:jc w:val="both"/>
    </w:pPr>
    <w:rPr>
      <w:rFonts w:eastAsia="Times New Roman"/>
      <w:lang w:eastAsia="en-GB"/>
    </w:rPr>
  </w:style>
  <w:style w:type="paragraph" w:styleId="ListNumber3">
    <w:name w:val="List Number 3"/>
    <w:basedOn w:val="Text3"/>
    <w:rsid w:val="009A2115"/>
    <w:pPr>
      <w:numPr>
        <w:numId w:val="49"/>
      </w:numPr>
      <w:spacing w:before="0" w:after="240" w:line="240" w:lineRule="auto"/>
      <w:jc w:val="both"/>
    </w:pPr>
    <w:rPr>
      <w:rFonts w:eastAsia="Times New Roman"/>
      <w:lang w:eastAsia="en-GB"/>
    </w:rPr>
  </w:style>
  <w:style w:type="paragraph" w:styleId="ListNumber4">
    <w:name w:val="List Number 4"/>
    <w:basedOn w:val="Text4"/>
    <w:rsid w:val="009A2115"/>
    <w:pPr>
      <w:numPr>
        <w:numId w:val="50"/>
      </w:numPr>
      <w:spacing w:before="0" w:after="240" w:line="240" w:lineRule="auto"/>
      <w:jc w:val="both"/>
    </w:pPr>
    <w:rPr>
      <w:rFonts w:eastAsia="Times New Roman"/>
      <w:lang w:eastAsia="en-GB"/>
    </w:rPr>
  </w:style>
  <w:style w:type="paragraph" w:styleId="ListNumber5">
    <w:name w:val="List Number 5"/>
    <w:basedOn w:val="Normal"/>
    <w:rsid w:val="009A2115"/>
    <w:pPr>
      <w:numPr>
        <w:numId w:val="40"/>
      </w:numPr>
      <w:spacing w:before="0" w:after="240" w:line="240" w:lineRule="auto"/>
      <w:jc w:val="both"/>
    </w:pPr>
    <w:rPr>
      <w:rFonts w:eastAsia="Times New Roman"/>
      <w:lang w:eastAsia="en-GB"/>
    </w:rPr>
  </w:style>
  <w:style w:type="paragraph" w:styleId="MacroText">
    <w:name w:val="macro"/>
    <w:link w:val="MacroTextChar"/>
    <w:semiHidden/>
    <w:rsid w:val="009A21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
    <w:name w:val="Macro Text Char"/>
    <w:basedOn w:val="DefaultParagraphFont"/>
    <w:link w:val="MacroText"/>
    <w:semiHidden/>
    <w:rsid w:val="009A2115"/>
    <w:rPr>
      <w:rFonts w:ascii="Courier New" w:eastAsia="Times New Roman" w:hAnsi="Courier New" w:cs="Times New Roman"/>
      <w:lang w:val="en-GB"/>
    </w:rPr>
  </w:style>
  <w:style w:type="paragraph" w:styleId="MessageHeader">
    <w:name w:val="Message Header"/>
    <w:basedOn w:val="Normal"/>
    <w:link w:val="MessageHeaderChar"/>
    <w:rsid w:val="009A21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lang w:eastAsia="en-GB"/>
    </w:rPr>
  </w:style>
  <w:style w:type="character" w:customStyle="1" w:styleId="MessageHeaderChar">
    <w:name w:val="Message Header Char"/>
    <w:basedOn w:val="DefaultParagraphFont"/>
    <w:link w:val="MessageHeader"/>
    <w:rsid w:val="009A2115"/>
    <w:rPr>
      <w:rFonts w:ascii="Arial" w:eastAsia="Times New Roman" w:hAnsi="Arial" w:cs="Times New Roman"/>
      <w:sz w:val="24"/>
      <w:shd w:val="pct20" w:color="auto" w:fill="auto"/>
      <w:lang w:val="en-GB" w:eastAsia="en-GB"/>
    </w:rPr>
  </w:style>
  <w:style w:type="paragraph" w:styleId="NormalIndent">
    <w:name w:val="Normal Indent"/>
    <w:basedOn w:val="Normal"/>
    <w:rsid w:val="009A2115"/>
    <w:pPr>
      <w:spacing w:before="0" w:after="240" w:line="240" w:lineRule="auto"/>
      <w:ind w:left="720"/>
      <w:jc w:val="both"/>
    </w:pPr>
    <w:rPr>
      <w:rFonts w:eastAsia="Times New Roman"/>
      <w:lang w:eastAsia="en-GB"/>
    </w:rPr>
  </w:style>
  <w:style w:type="paragraph" w:styleId="NoteHeading">
    <w:name w:val="Note Heading"/>
    <w:basedOn w:val="Normal"/>
    <w:next w:val="Normal"/>
    <w:link w:val="NoteHeadingChar"/>
    <w:rsid w:val="009A2115"/>
    <w:pPr>
      <w:spacing w:before="0" w:after="240" w:line="240" w:lineRule="auto"/>
      <w:jc w:val="both"/>
    </w:pPr>
    <w:rPr>
      <w:rFonts w:eastAsia="Times New Roman"/>
      <w:lang w:eastAsia="en-GB"/>
    </w:rPr>
  </w:style>
  <w:style w:type="character" w:customStyle="1" w:styleId="NoteHeadingChar">
    <w:name w:val="Note Heading Char"/>
    <w:basedOn w:val="DefaultParagraphFont"/>
    <w:link w:val="NoteHeading"/>
    <w:rsid w:val="009A2115"/>
    <w:rPr>
      <w:rFonts w:ascii="Times New Roman" w:eastAsia="Times New Roman" w:hAnsi="Times New Roman" w:cs="Times New Roman"/>
      <w:sz w:val="24"/>
      <w:lang w:val="en-GB" w:eastAsia="en-GB"/>
    </w:rPr>
  </w:style>
  <w:style w:type="paragraph" w:customStyle="1" w:styleId="NoteHead">
    <w:name w:val="NoteHead"/>
    <w:basedOn w:val="Normal"/>
    <w:next w:val="Subject"/>
    <w:rsid w:val="009A2115"/>
    <w:pPr>
      <w:spacing w:before="720" w:after="720" w:line="240" w:lineRule="auto"/>
      <w:jc w:val="center"/>
    </w:pPr>
    <w:rPr>
      <w:rFonts w:eastAsia="Times New Roman"/>
      <w:b/>
      <w:smallCaps/>
      <w:lang w:eastAsia="en-GB"/>
    </w:rPr>
  </w:style>
  <w:style w:type="paragraph" w:customStyle="1" w:styleId="Subject">
    <w:name w:val="Subject"/>
    <w:basedOn w:val="Normal"/>
    <w:next w:val="Normal"/>
    <w:rsid w:val="009A2115"/>
    <w:pPr>
      <w:spacing w:before="0" w:after="480" w:line="240" w:lineRule="auto"/>
      <w:ind w:left="1531" w:hanging="1531"/>
    </w:pPr>
    <w:rPr>
      <w:rFonts w:eastAsia="Times New Roman"/>
      <w:b/>
      <w:lang w:eastAsia="en-GB"/>
    </w:rPr>
  </w:style>
  <w:style w:type="paragraph" w:customStyle="1" w:styleId="NoteList">
    <w:name w:val="NoteList"/>
    <w:basedOn w:val="Normal"/>
    <w:next w:val="Subject"/>
    <w:rsid w:val="009A2115"/>
    <w:pPr>
      <w:tabs>
        <w:tab w:val="left" w:pos="5823"/>
      </w:tabs>
      <w:spacing w:before="720" w:after="720" w:line="240" w:lineRule="auto"/>
      <w:ind w:left="5104" w:hanging="3119"/>
    </w:pPr>
    <w:rPr>
      <w:rFonts w:eastAsia="Times New Roman"/>
      <w:b/>
      <w:smallCaps/>
      <w:lang w:eastAsia="en-GB"/>
    </w:rPr>
  </w:style>
  <w:style w:type="paragraph" w:styleId="PlainText">
    <w:name w:val="Plain Text"/>
    <w:basedOn w:val="Normal"/>
    <w:link w:val="PlainTextChar"/>
    <w:rsid w:val="009A2115"/>
    <w:pPr>
      <w:spacing w:before="0" w:after="240" w:line="240" w:lineRule="auto"/>
      <w:jc w:val="both"/>
    </w:pPr>
    <w:rPr>
      <w:rFonts w:ascii="Courier New" w:eastAsia="Times New Roman" w:hAnsi="Courier New"/>
      <w:sz w:val="20"/>
      <w:lang w:eastAsia="en-GB"/>
    </w:rPr>
  </w:style>
  <w:style w:type="character" w:customStyle="1" w:styleId="PlainTextChar">
    <w:name w:val="Plain Text Char"/>
    <w:basedOn w:val="DefaultParagraphFont"/>
    <w:link w:val="PlainText"/>
    <w:rsid w:val="009A2115"/>
    <w:rPr>
      <w:rFonts w:ascii="Courier New" w:eastAsia="Times New Roman" w:hAnsi="Courier New" w:cs="Times New Roman"/>
      <w:sz w:val="20"/>
      <w:lang w:val="en-GB" w:eastAsia="en-GB"/>
    </w:rPr>
  </w:style>
  <w:style w:type="paragraph" w:styleId="Salutation">
    <w:name w:val="Salutation"/>
    <w:basedOn w:val="Normal"/>
    <w:next w:val="Normal"/>
    <w:link w:val="SalutationChar"/>
    <w:rsid w:val="009A2115"/>
    <w:pPr>
      <w:spacing w:before="0" w:after="240" w:line="240" w:lineRule="auto"/>
      <w:jc w:val="both"/>
    </w:pPr>
    <w:rPr>
      <w:rFonts w:eastAsia="Times New Roman"/>
      <w:lang w:eastAsia="en-GB"/>
    </w:rPr>
  </w:style>
  <w:style w:type="character" w:customStyle="1" w:styleId="SalutationChar">
    <w:name w:val="Salutation Char"/>
    <w:basedOn w:val="DefaultParagraphFont"/>
    <w:link w:val="Salutation"/>
    <w:rsid w:val="009A2115"/>
    <w:rPr>
      <w:rFonts w:ascii="Times New Roman" w:eastAsia="Times New Roman" w:hAnsi="Times New Roman" w:cs="Times New Roman"/>
      <w:sz w:val="24"/>
      <w:lang w:val="en-GB" w:eastAsia="en-GB"/>
    </w:rPr>
  </w:style>
  <w:style w:type="paragraph" w:styleId="Subtitle">
    <w:name w:val="Subtitle"/>
    <w:basedOn w:val="Normal"/>
    <w:link w:val="SubtitleChar"/>
    <w:qFormat/>
    <w:rsid w:val="009A2115"/>
    <w:pPr>
      <w:spacing w:before="0" w:after="60" w:line="240" w:lineRule="auto"/>
      <w:jc w:val="center"/>
      <w:outlineLvl w:val="1"/>
    </w:pPr>
    <w:rPr>
      <w:rFonts w:ascii="Arial" w:eastAsia="Times New Roman" w:hAnsi="Arial"/>
      <w:lang w:eastAsia="en-GB"/>
    </w:rPr>
  </w:style>
  <w:style w:type="character" w:customStyle="1" w:styleId="SubtitleChar">
    <w:name w:val="Subtitle Char"/>
    <w:basedOn w:val="DefaultParagraphFont"/>
    <w:link w:val="Subtitle"/>
    <w:rsid w:val="009A2115"/>
    <w:rPr>
      <w:rFonts w:ascii="Arial" w:eastAsia="Times New Roman" w:hAnsi="Arial" w:cs="Times New Roman"/>
      <w:sz w:val="24"/>
      <w:lang w:val="en-GB" w:eastAsia="en-GB"/>
    </w:rPr>
  </w:style>
  <w:style w:type="paragraph" w:styleId="TableofAuthorities">
    <w:name w:val="table of authorities"/>
    <w:basedOn w:val="Normal"/>
    <w:next w:val="Normal"/>
    <w:semiHidden/>
    <w:rsid w:val="009A21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semiHidden/>
    <w:rsid w:val="009A21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9A2115"/>
    <w:pPr>
      <w:spacing w:after="240" w:line="240" w:lineRule="auto"/>
      <w:jc w:val="both"/>
    </w:pPr>
    <w:rPr>
      <w:rFonts w:ascii="Arial" w:eastAsia="Times New Roman" w:hAnsi="Arial"/>
      <w:b/>
      <w:lang w:eastAsia="en-GB"/>
    </w:rPr>
  </w:style>
  <w:style w:type="paragraph" w:customStyle="1" w:styleId="YReferences">
    <w:name w:val="YReferences"/>
    <w:basedOn w:val="Normal"/>
    <w:next w:val="Normal"/>
    <w:rsid w:val="009A21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A2115"/>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9A2115"/>
    <w:pPr>
      <w:numPr>
        <w:numId w:val="41"/>
      </w:numPr>
      <w:spacing w:before="0" w:after="240" w:line="240" w:lineRule="auto"/>
      <w:jc w:val="both"/>
    </w:pPr>
    <w:rPr>
      <w:rFonts w:eastAsia="Times New Roman"/>
      <w:lang w:eastAsia="en-GB"/>
    </w:rPr>
  </w:style>
  <w:style w:type="paragraph" w:customStyle="1" w:styleId="ListDash1">
    <w:name w:val="List Dash 1"/>
    <w:basedOn w:val="Text1"/>
    <w:rsid w:val="009A2115"/>
    <w:pPr>
      <w:numPr>
        <w:numId w:val="42"/>
      </w:numPr>
      <w:spacing w:before="0" w:after="240" w:line="240" w:lineRule="auto"/>
      <w:jc w:val="both"/>
    </w:pPr>
    <w:rPr>
      <w:rFonts w:eastAsia="Times New Roman"/>
      <w:lang w:val="en-US" w:eastAsia="en-GB"/>
    </w:rPr>
  </w:style>
  <w:style w:type="paragraph" w:customStyle="1" w:styleId="ListDash2">
    <w:name w:val="List Dash 2"/>
    <w:basedOn w:val="Text2"/>
    <w:rsid w:val="009A2115"/>
    <w:pPr>
      <w:numPr>
        <w:numId w:val="43"/>
      </w:numPr>
      <w:spacing w:before="0" w:after="240" w:line="240" w:lineRule="auto"/>
      <w:jc w:val="both"/>
    </w:pPr>
    <w:rPr>
      <w:rFonts w:eastAsia="Times New Roman"/>
      <w:lang w:eastAsia="en-GB"/>
    </w:rPr>
  </w:style>
  <w:style w:type="paragraph" w:customStyle="1" w:styleId="ListDash3">
    <w:name w:val="List Dash 3"/>
    <w:basedOn w:val="Text3"/>
    <w:rsid w:val="009A2115"/>
    <w:pPr>
      <w:numPr>
        <w:numId w:val="44"/>
      </w:numPr>
      <w:spacing w:before="0" w:after="240" w:line="240" w:lineRule="auto"/>
      <w:jc w:val="both"/>
    </w:pPr>
    <w:rPr>
      <w:rFonts w:eastAsia="Times New Roman"/>
      <w:lang w:eastAsia="en-GB"/>
    </w:rPr>
  </w:style>
  <w:style w:type="paragraph" w:customStyle="1" w:styleId="ListDash4">
    <w:name w:val="List Dash 4"/>
    <w:basedOn w:val="Text4"/>
    <w:rsid w:val="009A2115"/>
    <w:pPr>
      <w:numPr>
        <w:numId w:val="45"/>
      </w:numPr>
      <w:spacing w:before="0" w:after="240" w:line="240" w:lineRule="auto"/>
      <w:jc w:val="both"/>
    </w:pPr>
    <w:rPr>
      <w:rFonts w:eastAsia="Times New Roman"/>
      <w:lang w:eastAsia="en-GB"/>
    </w:rPr>
  </w:style>
  <w:style w:type="paragraph" w:customStyle="1" w:styleId="ListNumberLevel2">
    <w:name w:val="List Number (Level 2)"/>
    <w:basedOn w:val="Normal"/>
    <w:rsid w:val="009A2115"/>
    <w:pPr>
      <w:numPr>
        <w:ilvl w:val="1"/>
        <w:numId w:val="46"/>
      </w:numPr>
      <w:spacing w:before="0" w:after="240" w:line="240" w:lineRule="auto"/>
      <w:jc w:val="both"/>
    </w:pPr>
    <w:rPr>
      <w:rFonts w:eastAsia="Times New Roman"/>
      <w:lang w:eastAsia="en-GB"/>
    </w:rPr>
  </w:style>
  <w:style w:type="paragraph" w:customStyle="1" w:styleId="ListNumberLevel3">
    <w:name w:val="List Number (Level 3)"/>
    <w:basedOn w:val="Normal"/>
    <w:rsid w:val="009A2115"/>
    <w:pPr>
      <w:numPr>
        <w:ilvl w:val="2"/>
        <w:numId w:val="46"/>
      </w:numPr>
      <w:spacing w:before="0" w:after="240" w:line="240" w:lineRule="auto"/>
      <w:jc w:val="both"/>
    </w:pPr>
    <w:rPr>
      <w:rFonts w:eastAsia="Times New Roman"/>
      <w:lang w:eastAsia="en-GB"/>
    </w:rPr>
  </w:style>
  <w:style w:type="paragraph" w:customStyle="1" w:styleId="ListNumberLevel4">
    <w:name w:val="List Number (Level 4)"/>
    <w:basedOn w:val="Normal"/>
    <w:rsid w:val="009A2115"/>
    <w:pPr>
      <w:numPr>
        <w:ilvl w:val="3"/>
        <w:numId w:val="46"/>
      </w:numPr>
      <w:spacing w:before="0" w:after="240" w:line="240" w:lineRule="auto"/>
      <w:jc w:val="both"/>
    </w:pPr>
    <w:rPr>
      <w:rFonts w:eastAsia="Times New Roman"/>
      <w:lang w:eastAsia="en-GB"/>
    </w:rPr>
  </w:style>
  <w:style w:type="paragraph" w:customStyle="1" w:styleId="ListNumber1">
    <w:name w:val="List Number 1"/>
    <w:basedOn w:val="Text1"/>
    <w:rsid w:val="009A2115"/>
    <w:pPr>
      <w:numPr>
        <w:numId w:val="47"/>
      </w:numPr>
      <w:spacing w:before="0" w:after="240" w:line="240" w:lineRule="auto"/>
      <w:jc w:val="both"/>
    </w:pPr>
    <w:rPr>
      <w:rFonts w:eastAsia="Times New Roman"/>
      <w:lang w:val="en-US" w:eastAsia="en-GB"/>
    </w:rPr>
  </w:style>
  <w:style w:type="paragraph" w:customStyle="1" w:styleId="ListNumber1Level2">
    <w:name w:val="List Number 1 (Level 2)"/>
    <w:basedOn w:val="Text1"/>
    <w:rsid w:val="009A2115"/>
    <w:pPr>
      <w:numPr>
        <w:ilvl w:val="1"/>
        <w:numId w:val="47"/>
      </w:numPr>
      <w:spacing w:before="0" w:after="240" w:line="240" w:lineRule="auto"/>
      <w:jc w:val="both"/>
    </w:pPr>
    <w:rPr>
      <w:rFonts w:eastAsia="Times New Roman"/>
      <w:lang w:val="en-US" w:eastAsia="en-GB"/>
    </w:rPr>
  </w:style>
  <w:style w:type="paragraph" w:customStyle="1" w:styleId="ListNumber1Level3">
    <w:name w:val="List Number 1 (Level 3)"/>
    <w:basedOn w:val="Text1"/>
    <w:rsid w:val="009A2115"/>
    <w:pPr>
      <w:numPr>
        <w:ilvl w:val="2"/>
        <w:numId w:val="47"/>
      </w:numPr>
      <w:spacing w:before="0" w:after="240" w:line="240" w:lineRule="auto"/>
      <w:jc w:val="both"/>
    </w:pPr>
    <w:rPr>
      <w:rFonts w:eastAsia="Times New Roman"/>
      <w:lang w:val="en-US" w:eastAsia="en-GB"/>
    </w:rPr>
  </w:style>
  <w:style w:type="paragraph" w:customStyle="1" w:styleId="ListNumber1Level4">
    <w:name w:val="List Number 1 (Level 4)"/>
    <w:basedOn w:val="Text1"/>
    <w:rsid w:val="009A2115"/>
    <w:pPr>
      <w:numPr>
        <w:ilvl w:val="3"/>
        <w:numId w:val="47"/>
      </w:numPr>
      <w:spacing w:before="0" w:after="240" w:line="240" w:lineRule="auto"/>
      <w:jc w:val="both"/>
    </w:pPr>
    <w:rPr>
      <w:rFonts w:eastAsia="Times New Roman"/>
      <w:lang w:val="en-US" w:eastAsia="en-GB"/>
    </w:rPr>
  </w:style>
  <w:style w:type="paragraph" w:customStyle="1" w:styleId="ListNumber2Level2">
    <w:name w:val="List Number 2 (Level 2)"/>
    <w:basedOn w:val="Text2"/>
    <w:rsid w:val="009A2115"/>
    <w:pPr>
      <w:numPr>
        <w:ilvl w:val="1"/>
        <w:numId w:val="48"/>
      </w:numPr>
      <w:spacing w:before="0" w:after="240" w:line="240" w:lineRule="auto"/>
      <w:jc w:val="both"/>
    </w:pPr>
    <w:rPr>
      <w:rFonts w:eastAsia="Times New Roman"/>
      <w:lang w:eastAsia="en-GB"/>
    </w:rPr>
  </w:style>
  <w:style w:type="paragraph" w:customStyle="1" w:styleId="ListNumber2Level3">
    <w:name w:val="List Number 2 (Level 3)"/>
    <w:basedOn w:val="Text2"/>
    <w:rsid w:val="009A2115"/>
    <w:pPr>
      <w:numPr>
        <w:ilvl w:val="2"/>
        <w:numId w:val="48"/>
      </w:numPr>
      <w:spacing w:before="0" w:after="240" w:line="240" w:lineRule="auto"/>
      <w:jc w:val="both"/>
    </w:pPr>
    <w:rPr>
      <w:rFonts w:eastAsia="Times New Roman"/>
      <w:lang w:eastAsia="en-GB"/>
    </w:rPr>
  </w:style>
  <w:style w:type="paragraph" w:customStyle="1" w:styleId="ListNumber2Level4">
    <w:name w:val="List Number 2 (Level 4)"/>
    <w:basedOn w:val="Text2"/>
    <w:rsid w:val="009A2115"/>
    <w:pPr>
      <w:numPr>
        <w:ilvl w:val="3"/>
        <w:numId w:val="48"/>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A2115"/>
    <w:pPr>
      <w:numPr>
        <w:ilvl w:val="1"/>
        <w:numId w:val="49"/>
      </w:numPr>
      <w:spacing w:before="0" w:after="240" w:line="240" w:lineRule="auto"/>
      <w:jc w:val="both"/>
    </w:pPr>
    <w:rPr>
      <w:rFonts w:eastAsia="Times New Roman"/>
      <w:lang w:eastAsia="en-GB"/>
    </w:rPr>
  </w:style>
  <w:style w:type="paragraph" w:customStyle="1" w:styleId="ListNumber3Level3">
    <w:name w:val="List Number 3 (Level 3)"/>
    <w:basedOn w:val="Text3"/>
    <w:rsid w:val="009A2115"/>
    <w:pPr>
      <w:numPr>
        <w:ilvl w:val="2"/>
        <w:numId w:val="49"/>
      </w:numPr>
      <w:spacing w:before="0" w:after="240" w:line="240" w:lineRule="auto"/>
      <w:jc w:val="both"/>
    </w:pPr>
    <w:rPr>
      <w:rFonts w:eastAsia="Times New Roman"/>
      <w:lang w:eastAsia="en-GB"/>
    </w:rPr>
  </w:style>
  <w:style w:type="paragraph" w:customStyle="1" w:styleId="ListNumber3Level4">
    <w:name w:val="List Number 3 (Level 4)"/>
    <w:basedOn w:val="Text3"/>
    <w:rsid w:val="009A2115"/>
    <w:pPr>
      <w:numPr>
        <w:ilvl w:val="3"/>
        <w:numId w:val="49"/>
      </w:numPr>
      <w:spacing w:before="0" w:after="240" w:line="240" w:lineRule="auto"/>
      <w:jc w:val="both"/>
    </w:pPr>
    <w:rPr>
      <w:rFonts w:eastAsia="Times New Roman"/>
      <w:lang w:eastAsia="en-GB"/>
    </w:rPr>
  </w:style>
  <w:style w:type="paragraph" w:customStyle="1" w:styleId="ListNumber4Level2">
    <w:name w:val="List Number 4 (Level 2)"/>
    <w:basedOn w:val="Text4"/>
    <w:rsid w:val="009A2115"/>
    <w:pPr>
      <w:numPr>
        <w:ilvl w:val="1"/>
        <w:numId w:val="50"/>
      </w:numPr>
      <w:spacing w:before="0" w:after="240" w:line="240" w:lineRule="auto"/>
      <w:jc w:val="both"/>
    </w:pPr>
    <w:rPr>
      <w:rFonts w:eastAsia="Times New Roman"/>
      <w:lang w:eastAsia="en-GB"/>
    </w:rPr>
  </w:style>
  <w:style w:type="paragraph" w:customStyle="1" w:styleId="ListNumber4Level3">
    <w:name w:val="List Number 4 (Level 3)"/>
    <w:basedOn w:val="Text4"/>
    <w:rsid w:val="009A2115"/>
    <w:pPr>
      <w:numPr>
        <w:ilvl w:val="2"/>
        <w:numId w:val="50"/>
      </w:numPr>
      <w:spacing w:before="0" w:after="240" w:line="240" w:lineRule="auto"/>
      <w:jc w:val="both"/>
    </w:pPr>
    <w:rPr>
      <w:rFonts w:eastAsia="Times New Roman"/>
      <w:lang w:eastAsia="en-GB"/>
    </w:rPr>
  </w:style>
  <w:style w:type="paragraph" w:customStyle="1" w:styleId="ListNumber4Level4">
    <w:name w:val="List Number 4 (Level 4)"/>
    <w:basedOn w:val="Text4"/>
    <w:rsid w:val="009A2115"/>
    <w:pPr>
      <w:numPr>
        <w:ilvl w:val="3"/>
        <w:numId w:val="50"/>
      </w:numPr>
      <w:spacing w:before="0" w:after="240" w:line="240" w:lineRule="auto"/>
      <w:jc w:val="both"/>
    </w:pPr>
    <w:rPr>
      <w:rFonts w:eastAsia="Times New Roman"/>
      <w:lang w:eastAsia="en-GB"/>
    </w:rPr>
  </w:style>
  <w:style w:type="paragraph" w:customStyle="1" w:styleId="Contact">
    <w:name w:val="Contact"/>
    <w:basedOn w:val="Normal"/>
    <w:next w:val="Enclosures"/>
    <w:rsid w:val="009A2115"/>
    <w:pPr>
      <w:spacing w:before="480" w:after="0" w:line="240" w:lineRule="auto"/>
      <w:ind w:left="567" w:hanging="567"/>
    </w:pPr>
    <w:rPr>
      <w:rFonts w:eastAsia="Times New Roman"/>
      <w:lang w:eastAsia="en-GB"/>
    </w:rPr>
  </w:style>
  <w:style w:type="paragraph" w:customStyle="1" w:styleId="DisclaimerNotice">
    <w:name w:val="Disclaimer Notice"/>
    <w:basedOn w:val="Normal"/>
    <w:next w:val="AddressTR"/>
    <w:rsid w:val="009A2115"/>
    <w:pPr>
      <w:spacing w:before="0" w:after="240" w:line="240" w:lineRule="auto"/>
      <w:ind w:left="5103"/>
    </w:pPr>
    <w:rPr>
      <w:rFonts w:eastAsia="Times New Roman"/>
      <w:i/>
      <w:sz w:val="20"/>
      <w:lang w:eastAsia="en-GB"/>
    </w:rPr>
  </w:style>
  <w:style w:type="paragraph" w:customStyle="1" w:styleId="Disclaimer">
    <w:name w:val="Disclaimer"/>
    <w:basedOn w:val="Normal"/>
    <w:rsid w:val="009A2115"/>
    <w:pPr>
      <w:keepLines/>
      <w:pBdr>
        <w:top w:val="single" w:sz="4" w:space="1" w:color="auto"/>
      </w:pBdr>
      <w:spacing w:before="480" w:after="0" w:line="240" w:lineRule="auto"/>
      <w:jc w:val="both"/>
    </w:pPr>
    <w:rPr>
      <w:rFonts w:eastAsia="Times New Roman"/>
      <w:i/>
      <w:lang w:eastAsia="en-GB"/>
    </w:rPr>
  </w:style>
  <w:style w:type="character" w:styleId="FollowedHyperlink">
    <w:name w:val="FollowedHyperlink"/>
    <w:rsid w:val="009A2115"/>
    <w:rPr>
      <w:color w:val="800080"/>
      <w:u w:val="single"/>
    </w:rPr>
  </w:style>
  <w:style w:type="paragraph" w:customStyle="1" w:styleId="DisclaimerSJ">
    <w:name w:val="Disclaimer_SJ"/>
    <w:basedOn w:val="Normal"/>
    <w:next w:val="Normal"/>
    <w:rsid w:val="009A2115"/>
    <w:pPr>
      <w:spacing w:before="0" w:after="0" w:line="240" w:lineRule="auto"/>
      <w:jc w:val="both"/>
    </w:pPr>
    <w:rPr>
      <w:rFonts w:ascii="Arial" w:eastAsia="Times New Roman" w:hAnsi="Arial"/>
      <w:b/>
      <w:sz w:val="16"/>
      <w:lang w:eastAsia="en-GB"/>
    </w:rPr>
  </w:style>
  <w:style w:type="paragraph" w:styleId="NormalWeb">
    <w:name w:val="Normal (Web)"/>
    <w:basedOn w:val="Normal"/>
    <w:uiPriority w:val="99"/>
    <w:rsid w:val="009A2115"/>
    <w:pPr>
      <w:suppressAutoHyphens/>
      <w:spacing w:before="100" w:after="100" w:line="240" w:lineRule="auto"/>
    </w:pPr>
    <w:rPr>
      <w:rFonts w:eastAsia="Times New Roman"/>
      <w:szCs w:val="24"/>
      <w:lang w:eastAsia="ar-SA"/>
    </w:rPr>
  </w:style>
  <w:style w:type="character" w:customStyle="1" w:styleId="ManualNumPar1Char">
    <w:name w:val="Manual NumPar 1 Char"/>
    <w:rsid w:val="009A2115"/>
    <w:rPr>
      <w:rFonts w:ascii="Times New Roman" w:hAnsi="Times New Roman"/>
      <w:sz w:val="24"/>
      <w:szCs w:val="22"/>
      <w:lang w:eastAsia="en-US"/>
    </w:rPr>
  </w:style>
  <w:style w:type="paragraph" w:customStyle="1" w:styleId="StyleHeading3BoldNotItalic">
    <w:name w:val="Style Heading 3 + Bold Not Italic"/>
    <w:basedOn w:val="Heading3"/>
    <w:autoRedefine/>
    <w:rsid w:val="009A2115"/>
    <w:pPr>
      <w:numPr>
        <w:numId w:val="35"/>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9A2115"/>
    <w:pPr>
      <w:spacing w:after="240" w:line="240" w:lineRule="auto"/>
      <w:jc w:val="center"/>
    </w:pPr>
    <w:rPr>
      <w:rFonts w:ascii="Times New Roman Bold" w:eastAsia="Times New Roman" w:hAnsi="Times New Roman Bold"/>
      <w:b/>
      <w:iCs/>
      <w:smallCaps/>
      <w:szCs w:val="24"/>
      <w:lang w:eastAsia="en-GB"/>
    </w:rPr>
  </w:style>
  <w:style w:type="paragraph" w:styleId="Revision">
    <w:name w:val="Revision"/>
    <w:hidden/>
    <w:uiPriority w:val="99"/>
    <w:semiHidden/>
    <w:rsid w:val="009A2115"/>
    <w:rPr>
      <w:rFonts w:ascii="Times New Roman" w:eastAsia="Times New Roman" w:hAnsi="Times New Roman" w:cs="Times New Roman"/>
      <w:sz w:val="24"/>
      <w:lang w:val="en-GB"/>
    </w:rPr>
  </w:style>
  <w:style w:type="paragraph" w:customStyle="1" w:styleId="StyleHeading1Hanging085cm">
    <w:name w:val="Style Heading 1 + Hanging:  0.85 cm"/>
    <w:basedOn w:val="Heading1"/>
    <w:autoRedefine/>
    <w:rsid w:val="009A2115"/>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9A2115"/>
    <w:pPr>
      <w:numPr>
        <w:numId w:val="51"/>
      </w:numPr>
      <w:tabs>
        <w:tab w:val="left" w:pos="1134"/>
        <w:tab w:val="left" w:pos="1560"/>
      </w:tabs>
      <w:spacing w:after="240"/>
    </w:pPr>
    <w:rPr>
      <w:rFonts w:ascii="Times New Roman Bold" w:eastAsia="Times New Roman" w:hAnsi="Times New Roman Bold" w:cs="Times New Roman"/>
      <w:i/>
      <w:szCs w:val="24"/>
      <w:lang w:val="en-GB" w:eastAsia="en-GB"/>
    </w:rPr>
  </w:style>
  <w:style w:type="character" w:customStyle="1" w:styleId="CharacterStyle2">
    <w:name w:val="Character Style 2"/>
    <w:uiPriority w:val="99"/>
    <w:rsid w:val="009A2115"/>
    <w:rPr>
      <w:sz w:val="20"/>
      <w:szCs w:val="20"/>
    </w:rPr>
  </w:style>
  <w:style w:type="paragraph" w:customStyle="1" w:styleId="CM1">
    <w:name w:val="CM1"/>
    <w:basedOn w:val="Default"/>
    <w:next w:val="Default"/>
    <w:uiPriority w:val="99"/>
    <w:rsid w:val="009A2115"/>
    <w:pPr>
      <w:spacing w:after="200" w:line="276" w:lineRule="auto"/>
    </w:pPr>
    <w:rPr>
      <w:rFonts w:ascii="EUAlbertina" w:eastAsia="Calibri" w:hAnsi="EUAlbertina" w:cs="Times New Roman"/>
      <w:color w:val="auto"/>
    </w:rPr>
  </w:style>
  <w:style w:type="paragraph" w:customStyle="1" w:styleId="Annextitre">
    <w:name w:val="Annex titre"/>
    <w:basedOn w:val="Normal"/>
    <w:rsid w:val="009A2115"/>
    <w:pPr>
      <w:spacing w:line="240" w:lineRule="auto"/>
      <w:jc w:val="both"/>
    </w:pPr>
    <w:rPr>
      <w:rFonts w:eastAsia="Calibri"/>
      <w:lang w:eastAsia="en-GB"/>
    </w:rPr>
  </w:style>
  <w:style w:type="paragraph" w:styleId="TOCHeading">
    <w:name w:val="TOC Heading"/>
    <w:basedOn w:val="Normal"/>
    <w:next w:val="Normal"/>
    <w:uiPriority w:val="39"/>
    <w:unhideWhenUsed/>
    <w:qFormat/>
    <w:rsid w:val="009A2115"/>
    <w:pPr>
      <w:spacing w:after="240" w:line="240" w:lineRule="auto"/>
      <w:jc w:val="center"/>
    </w:pPr>
    <w:rPr>
      <w:rFonts w:eastAsia="Calibri"/>
      <w:b/>
      <w:sz w:val="28"/>
      <w:lang w:eastAsia="en-GB"/>
    </w:rPr>
  </w:style>
  <w:style w:type="paragraph" w:customStyle="1" w:styleId="NormalLeft">
    <w:name w:val="Normal Left"/>
    <w:basedOn w:val="Normal"/>
    <w:rsid w:val="009A2115"/>
    <w:pPr>
      <w:spacing w:line="240" w:lineRule="auto"/>
    </w:pPr>
    <w:rPr>
      <w:rFonts w:eastAsia="Calibri"/>
      <w:lang w:eastAsia="en-GB"/>
    </w:rPr>
  </w:style>
  <w:style w:type="paragraph" w:customStyle="1" w:styleId="QuotedText">
    <w:name w:val="Quoted Text"/>
    <w:basedOn w:val="Normal"/>
    <w:rsid w:val="009A2115"/>
    <w:pPr>
      <w:spacing w:line="240" w:lineRule="auto"/>
      <w:ind w:left="1417"/>
      <w:jc w:val="both"/>
    </w:pPr>
    <w:rPr>
      <w:rFonts w:eastAsia="Calibri"/>
      <w:lang w:eastAsia="en-GB"/>
    </w:rPr>
  </w:style>
  <w:style w:type="paragraph" w:customStyle="1" w:styleId="Point0">
    <w:name w:val="Point 0"/>
    <w:basedOn w:val="Normal"/>
    <w:rsid w:val="009A2115"/>
    <w:pPr>
      <w:spacing w:line="240" w:lineRule="auto"/>
      <w:ind w:left="850" w:hanging="850"/>
      <w:jc w:val="both"/>
    </w:pPr>
    <w:rPr>
      <w:rFonts w:eastAsia="Calibri"/>
      <w:lang w:eastAsia="en-GB"/>
    </w:rPr>
  </w:style>
  <w:style w:type="paragraph" w:customStyle="1" w:styleId="Point1">
    <w:name w:val="Point 1"/>
    <w:basedOn w:val="Normal"/>
    <w:rsid w:val="009A2115"/>
    <w:pPr>
      <w:spacing w:line="240" w:lineRule="auto"/>
      <w:ind w:left="1417" w:hanging="567"/>
      <w:jc w:val="both"/>
    </w:pPr>
    <w:rPr>
      <w:rFonts w:eastAsia="Calibri"/>
      <w:lang w:eastAsia="en-GB"/>
    </w:rPr>
  </w:style>
  <w:style w:type="paragraph" w:customStyle="1" w:styleId="Point3">
    <w:name w:val="Point 3"/>
    <w:basedOn w:val="Normal"/>
    <w:rsid w:val="009A2115"/>
    <w:pPr>
      <w:spacing w:line="240" w:lineRule="auto"/>
      <w:ind w:left="2551" w:hanging="567"/>
      <w:jc w:val="both"/>
    </w:pPr>
    <w:rPr>
      <w:rFonts w:eastAsia="Calibri"/>
      <w:lang w:eastAsia="en-GB"/>
    </w:rPr>
  </w:style>
  <w:style w:type="paragraph" w:customStyle="1" w:styleId="Point4">
    <w:name w:val="Point 4"/>
    <w:basedOn w:val="Normal"/>
    <w:rsid w:val="009A2115"/>
    <w:pPr>
      <w:spacing w:line="240" w:lineRule="auto"/>
      <w:ind w:left="3118" w:hanging="567"/>
      <w:jc w:val="both"/>
    </w:pPr>
    <w:rPr>
      <w:rFonts w:eastAsia="Calibri"/>
      <w:lang w:eastAsia="en-GB"/>
    </w:rPr>
  </w:style>
  <w:style w:type="paragraph" w:customStyle="1" w:styleId="Tiret0">
    <w:name w:val="Tiret 0"/>
    <w:basedOn w:val="Point0"/>
    <w:rsid w:val="009A2115"/>
    <w:pPr>
      <w:numPr>
        <w:numId w:val="53"/>
      </w:numPr>
    </w:pPr>
  </w:style>
  <w:style w:type="paragraph" w:customStyle="1" w:styleId="Tiret1">
    <w:name w:val="Tiret 1"/>
    <w:basedOn w:val="Point1"/>
    <w:rsid w:val="009A2115"/>
    <w:pPr>
      <w:numPr>
        <w:numId w:val="54"/>
      </w:numPr>
    </w:pPr>
  </w:style>
  <w:style w:type="paragraph" w:customStyle="1" w:styleId="Tiret2">
    <w:name w:val="Tiret 2"/>
    <w:basedOn w:val="Point2"/>
    <w:rsid w:val="009A2115"/>
    <w:pPr>
      <w:numPr>
        <w:numId w:val="55"/>
      </w:numPr>
    </w:pPr>
    <w:rPr>
      <w:lang w:eastAsia="en-GB"/>
    </w:rPr>
  </w:style>
  <w:style w:type="paragraph" w:customStyle="1" w:styleId="Tiret3">
    <w:name w:val="Tiret 3"/>
    <w:basedOn w:val="Point3"/>
    <w:rsid w:val="009A2115"/>
    <w:pPr>
      <w:numPr>
        <w:numId w:val="56"/>
      </w:numPr>
    </w:pPr>
  </w:style>
  <w:style w:type="paragraph" w:customStyle="1" w:styleId="Tiret4">
    <w:name w:val="Tiret 4"/>
    <w:basedOn w:val="Point4"/>
    <w:rsid w:val="009A2115"/>
    <w:pPr>
      <w:numPr>
        <w:numId w:val="57"/>
      </w:numPr>
    </w:pPr>
  </w:style>
  <w:style w:type="paragraph" w:customStyle="1" w:styleId="PointDouble0">
    <w:name w:val="PointDouble 0"/>
    <w:basedOn w:val="Normal"/>
    <w:rsid w:val="009A2115"/>
    <w:pPr>
      <w:tabs>
        <w:tab w:val="left" w:pos="850"/>
      </w:tabs>
      <w:spacing w:line="240" w:lineRule="auto"/>
      <w:ind w:left="1417" w:hanging="1417"/>
      <w:jc w:val="both"/>
    </w:pPr>
    <w:rPr>
      <w:rFonts w:eastAsia="Calibri"/>
      <w:lang w:eastAsia="en-GB"/>
    </w:rPr>
  </w:style>
  <w:style w:type="paragraph" w:customStyle="1" w:styleId="PointDouble1">
    <w:name w:val="PointDouble 1"/>
    <w:basedOn w:val="Normal"/>
    <w:rsid w:val="009A2115"/>
    <w:pPr>
      <w:tabs>
        <w:tab w:val="left" w:pos="1417"/>
      </w:tabs>
      <w:spacing w:line="240" w:lineRule="auto"/>
      <w:ind w:left="1984" w:hanging="1134"/>
      <w:jc w:val="both"/>
    </w:pPr>
    <w:rPr>
      <w:rFonts w:eastAsia="Calibri"/>
      <w:lang w:eastAsia="en-GB"/>
    </w:rPr>
  </w:style>
  <w:style w:type="paragraph" w:customStyle="1" w:styleId="PointDouble2">
    <w:name w:val="PointDouble 2"/>
    <w:basedOn w:val="Normal"/>
    <w:rsid w:val="009A2115"/>
    <w:pPr>
      <w:tabs>
        <w:tab w:val="left" w:pos="1984"/>
      </w:tabs>
      <w:spacing w:line="240" w:lineRule="auto"/>
      <w:ind w:left="2551" w:hanging="1134"/>
      <w:jc w:val="both"/>
    </w:pPr>
    <w:rPr>
      <w:rFonts w:eastAsia="Calibri"/>
      <w:lang w:eastAsia="en-GB"/>
    </w:rPr>
  </w:style>
  <w:style w:type="paragraph" w:customStyle="1" w:styleId="PointDouble3">
    <w:name w:val="PointDouble 3"/>
    <w:basedOn w:val="Normal"/>
    <w:rsid w:val="009A2115"/>
    <w:pPr>
      <w:tabs>
        <w:tab w:val="left" w:pos="2551"/>
      </w:tabs>
      <w:spacing w:line="240" w:lineRule="auto"/>
      <w:ind w:left="3118" w:hanging="1134"/>
      <w:jc w:val="both"/>
    </w:pPr>
    <w:rPr>
      <w:rFonts w:eastAsia="Calibri"/>
      <w:lang w:eastAsia="en-GB"/>
    </w:rPr>
  </w:style>
  <w:style w:type="paragraph" w:customStyle="1" w:styleId="PointDouble4">
    <w:name w:val="PointDouble 4"/>
    <w:basedOn w:val="Normal"/>
    <w:rsid w:val="009A2115"/>
    <w:pPr>
      <w:tabs>
        <w:tab w:val="left" w:pos="3118"/>
      </w:tabs>
      <w:spacing w:line="240" w:lineRule="auto"/>
      <w:ind w:left="3685" w:hanging="1134"/>
      <w:jc w:val="both"/>
    </w:pPr>
    <w:rPr>
      <w:rFonts w:eastAsia="Calibri"/>
      <w:lang w:eastAsia="en-GB"/>
    </w:rPr>
  </w:style>
  <w:style w:type="paragraph" w:customStyle="1" w:styleId="PointTriple0">
    <w:name w:val="PointTriple 0"/>
    <w:basedOn w:val="Normal"/>
    <w:rsid w:val="009A2115"/>
    <w:pPr>
      <w:tabs>
        <w:tab w:val="left" w:pos="850"/>
        <w:tab w:val="left" w:pos="1417"/>
      </w:tabs>
      <w:spacing w:line="240" w:lineRule="auto"/>
      <w:ind w:left="1984" w:hanging="1984"/>
      <w:jc w:val="both"/>
    </w:pPr>
    <w:rPr>
      <w:rFonts w:eastAsia="Calibri"/>
      <w:lang w:eastAsia="en-GB"/>
    </w:rPr>
  </w:style>
  <w:style w:type="paragraph" w:customStyle="1" w:styleId="PointTriple1">
    <w:name w:val="PointTriple 1"/>
    <w:basedOn w:val="Normal"/>
    <w:rsid w:val="009A2115"/>
    <w:pPr>
      <w:tabs>
        <w:tab w:val="left" w:pos="1417"/>
        <w:tab w:val="left" w:pos="1984"/>
      </w:tabs>
      <w:spacing w:line="240" w:lineRule="auto"/>
      <w:ind w:left="2551" w:hanging="1701"/>
      <w:jc w:val="both"/>
    </w:pPr>
    <w:rPr>
      <w:rFonts w:eastAsia="Calibri"/>
      <w:lang w:eastAsia="en-GB"/>
    </w:rPr>
  </w:style>
  <w:style w:type="paragraph" w:customStyle="1" w:styleId="PointTriple2">
    <w:name w:val="PointTriple 2"/>
    <w:basedOn w:val="Normal"/>
    <w:rsid w:val="009A2115"/>
    <w:pPr>
      <w:tabs>
        <w:tab w:val="left" w:pos="1984"/>
        <w:tab w:val="left" w:pos="2551"/>
      </w:tabs>
      <w:spacing w:line="240" w:lineRule="auto"/>
      <w:ind w:left="3118" w:hanging="1701"/>
      <w:jc w:val="both"/>
    </w:pPr>
    <w:rPr>
      <w:rFonts w:eastAsia="Calibri"/>
      <w:lang w:eastAsia="en-GB"/>
    </w:rPr>
  </w:style>
  <w:style w:type="paragraph" w:customStyle="1" w:styleId="PointTriple3">
    <w:name w:val="PointTriple 3"/>
    <w:basedOn w:val="Normal"/>
    <w:rsid w:val="009A2115"/>
    <w:pPr>
      <w:tabs>
        <w:tab w:val="left" w:pos="2551"/>
        <w:tab w:val="left" w:pos="3118"/>
      </w:tabs>
      <w:spacing w:line="240" w:lineRule="auto"/>
      <w:ind w:left="3685" w:hanging="1701"/>
      <w:jc w:val="both"/>
    </w:pPr>
    <w:rPr>
      <w:rFonts w:eastAsia="Calibri"/>
      <w:lang w:eastAsia="en-GB"/>
    </w:rPr>
  </w:style>
  <w:style w:type="paragraph" w:customStyle="1" w:styleId="PointTriple4">
    <w:name w:val="PointTriple 4"/>
    <w:basedOn w:val="Normal"/>
    <w:rsid w:val="009A2115"/>
    <w:pPr>
      <w:tabs>
        <w:tab w:val="left" w:pos="3118"/>
        <w:tab w:val="left" w:pos="3685"/>
      </w:tabs>
      <w:spacing w:line="240" w:lineRule="auto"/>
      <w:ind w:left="4252" w:hanging="1701"/>
      <w:jc w:val="both"/>
    </w:pPr>
    <w:rPr>
      <w:rFonts w:eastAsia="Calibri"/>
      <w:lang w:eastAsia="en-GB"/>
    </w:rPr>
  </w:style>
  <w:style w:type="paragraph" w:customStyle="1" w:styleId="NumPar2">
    <w:name w:val="NumPar 2"/>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3">
    <w:name w:val="NumPar 3"/>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4">
    <w:name w:val="NumPar 4"/>
    <w:basedOn w:val="Normal"/>
    <w:next w:val="Text1"/>
    <w:rsid w:val="009A2115"/>
    <w:pPr>
      <w:tabs>
        <w:tab w:val="num" w:pos="850"/>
      </w:tabs>
      <w:spacing w:line="240" w:lineRule="auto"/>
      <w:ind w:left="850" w:hanging="850"/>
      <w:jc w:val="both"/>
    </w:pPr>
    <w:rPr>
      <w:rFonts w:eastAsia="Calibri"/>
      <w:lang w:eastAsia="en-GB"/>
    </w:rPr>
  </w:style>
  <w:style w:type="paragraph" w:customStyle="1" w:styleId="ManualNumPar2">
    <w:name w:val="Manual NumPar 2"/>
    <w:basedOn w:val="Normal"/>
    <w:next w:val="Text1"/>
    <w:rsid w:val="009A2115"/>
    <w:pPr>
      <w:spacing w:line="240" w:lineRule="auto"/>
      <w:ind w:left="850" w:hanging="850"/>
      <w:jc w:val="both"/>
    </w:pPr>
    <w:rPr>
      <w:rFonts w:eastAsia="Calibri"/>
      <w:lang w:eastAsia="en-GB"/>
    </w:rPr>
  </w:style>
  <w:style w:type="paragraph" w:customStyle="1" w:styleId="ManualNumPar3">
    <w:name w:val="Manual NumPar 3"/>
    <w:basedOn w:val="Normal"/>
    <w:next w:val="Text1"/>
    <w:rsid w:val="009A2115"/>
    <w:pPr>
      <w:spacing w:line="240" w:lineRule="auto"/>
      <w:ind w:left="850" w:hanging="850"/>
      <w:jc w:val="both"/>
    </w:pPr>
    <w:rPr>
      <w:rFonts w:eastAsia="Calibri"/>
      <w:lang w:eastAsia="en-GB"/>
    </w:rPr>
  </w:style>
  <w:style w:type="paragraph" w:customStyle="1" w:styleId="ManualNumPar4">
    <w:name w:val="Manual NumPar 4"/>
    <w:basedOn w:val="Normal"/>
    <w:next w:val="Text1"/>
    <w:rsid w:val="009A2115"/>
    <w:pPr>
      <w:spacing w:line="240" w:lineRule="auto"/>
      <w:ind w:left="850" w:hanging="850"/>
      <w:jc w:val="both"/>
    </w:pPr>
    <w:rPr>
      <w:rFonts w:eastAsia="Calibri"/>
      <w:lang w:eastAsia="en-GB"/>
    </w:rPr>
  </w:style>
  <w:style w:type="paragraph" w:customStyle="1" w:styleId="QuotedNumPar">
    <w:name w:val="Quoted NumPar"/>
    <w:basedOn w:val="Normal"/>
    <w:rsid w:val="009A2115"/>
    <w:pPr>
      <w:spacing w:line="240" w:lineRule="auto"/>
      <w:ind w:left="1417" w:hanging="567"/>
      <w:jc w:val="both"/>
    </w:pPr>
    <w:rPr>
      <w:rFonts w:eastAsia="Calibri"/>
      <w:lang w:eastAsia="en-GB"/>
    </w:rPr>
  </w:style>
  <w:style w:type="paragraph" w:customStyle="1" w:styleId="ManualHeading1">
    <w:name w:val="Manual Heading 1"/>
    <w:basedOn w:val="Normal"/>
    <w:next w:val="Text1"/>
    <w:rsid w:val="009A2115"/>
    <w:pPr>
      <w:keepNext/>
      <w:tabs>
        <w:tab w:val="left" w:pos="850"/>
      </w:tabs>
      <w:spacing w:before="360" w:line="240" w:lineRule="auto"/>
      <w:ind w:left="850" w:hanging="850"/>
      <w:jc w:val="both"/>
      <w:outlineLvl w:val="0"/>
    </w:pPr>
    <w:rPr>
      <w:rFonts w:eastAsia="Calibri"/>
      <w:b/>
      <w:smallCaps/>
      <w:lang w:eastAsia="en-GB"/>
    </w:rPr>
  </w:style>
  <w:style w:type="paragraph" w:customStyle="1" w:styleId="ManualHeading2">
    <w:name w:val="Manual Heading 2"/>
    <w:basedOn w:val="Normal"/>
    <w:next w:val="Text1"/>
    <w:rsid w:val="009A2115"/>
    <w:pPr>
      <w:keepNext/>
      <w:tabs>
        <w:tab w:val="left" w:pos="850"/>
      </w:tabs>
      <w:spacing w:line="240" w:lineRule="auto"/>
      <w:ind w:left="850" w:hanging="850"/>
      <w:jc w:val="both"/>
      <w:outlineLvl w:val="1"/>
    </w:pPr>
    <w:rPr>
      <w:rFonts w:eastAsia="Calibri"/>
      <w:b/>
      <w:lang w:eastAsia="en-GB"/>
    </w:rPr>
  </w:style>
  <w:style w:type="paragraph" w:customStyle="1" w:styleId="ManualHeading3">
    <w:name w:val="Manual Heading 3"/>
    <w:basedOn w:val="Normal"/>
    <w:next w:val="Text1"/>
    <w:rsid w:val="009A2115"/>
    <w:pPr>
      <w:keepNext/>
      <w:tabs>
        <w:tab w:val="left" w:pos="850"/>
      </w:tabs>
      <w:spacing w:line="240" w:lineRule="auto"/>
      <w:ind w:left="850" w:hanging="850"/>
      <w:jc w:val="both"/>
      <w:outlineLvl w:val="2"/>
    </w:pPr>
    <w:rPr>
      <w:rFonts w:eastAsia="Calibri"/>
      <w:i/>
      <w:lang w:eastAsia="en-GB"/>
    </w:rPr>
  </w:style>
  <w:style w:type="paragraph" w:customStyle="1" w:styleId="ManualHeading4">
    <w:name w:val="Manual Heading 4"/>
    <w:basedOn w:val="Normal"/>
    <w:next w:val="Text1"/>
    <w:rsid w:val="009A2115"/>
    <w:pPr>
      <w:keepNext/>
      <w:tabs>
        <w:tab w:val="left" w:pos="850"/>
      </w:tabs>
      <w:spacing w:line="240" w:lineRule="auto"/>
      <w:ind w:left="850" w:hanging="850"/>
      <w:jc w:val="both"/>
      <w:outlineLvl w:val="3"/>
    </w:pPr>
    <w:rPr>
      <w:rFonts w:eastAsia="Calibri"/>
      <w:lang w:eastAsia="en-GB"/>
    </w:rPr>
  </w:style>
  <w:style w:type="paragraph" w:customStyle="1" w:styleId="PartTitle">
    <w:name w:val="PartTitle"/>
    <w:basedOn w:val="Normal"/>
    <w:next w:val="ChapterTitle"/>
    <w:rsid w:val="009A2115"/>
    <w:pPr>
      <w:keepNext/>
      <w:pageBreakBefore/>
      <w:spacing w:after="360" w:line="240" w:lineRule="auto"/>
      <w:jc w:val="center"/>
    </w:pPr>
    <w:rPr>
      <w:rFonts w:eastAsia="Calibri"/>
      <w:b/>
      <w:sz w:val="36"/>
      <w:lang w:eastAsia="en-GB"/>
    </w:rPr>
  </w:style>
  <w:style w:type="paragraph" w:customStyle="1" w:styleId="TableTitle">
    <w:name w:val="Table Title"/>
    <w:basedOn w:val="Normal"/>
    <w:next w:val="Normal"/>
    <w:rsid w:val="009A2115"/>
    <w:pPr>
      <w:spacing w:line="240" w:lineRule="auto"/>
      <w:jc w:val="center"/>
    </w:pPr>
    <w:rPr>
      <w:rFonts w:eastAsia="Calibri"/>
      <w:b/>
      <w:lang w:eastAsia="en-GB"/>
    </w:rPr>
  </w:style>
  <w:style w:type="character" w:customStyle="1" w:styleId="Marker2">
    <w:name w:val="Marker2"/>
    <w:rsid w:val="009A2115"/>
    <w:rPr>
      <w:color w:val="FF0000"/>
      <w:shd w:val="clear" w:color="auto" w:fill="auto"/>
    </w:rPr>
  </w:style>
  <w:style w:type="paragraph" w:customStyle="1" w:styleId="Bullet0">
    <w:name w:val="Bullet 0"/>
    <w:basedOn w:val="Normal"/>
    <w:rsid w:val="009A2115"/>
    <w:pPr>
      <w:numPr>
        <w:numId w:val="52"/>
      </w:numPr>
      <w:spacing w:line="240" w:lineRule="auto"/>
      <w:jc w:val="both"/>
    </w:pPr>
    <w:rPr>
      <w:rFonts w:eastAsia="Calibri"/>
      <w:lang w:eastAsia="en-GB"/>
    </w:rPr>
  </w:style>
  <w:style w:type="paragraph" w:customStyle="1" w:styleId="Annexetitreexpos">
    <w:name w:val="Annexe titre (exposé)"/>
    <w:basedOn w:val="Normal"/>
    <w:next w:val="Normal"/>
    <w:rsid w:val="009A21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9A2115"/>
    <w:pPr>
      <w:spacing w:line="240" w:lineRule="auto"/>
      <w:jc w:val="center"/>
    </w:pPr>
    <w:rPr>
      <w:rFonts w:eastAsia="Calibri"/>
      <w:b/>
      <w:u w:val="single"/>
      <w:lang w:eastAsia="en-GB"/>
    </w:rPr>
  </w:style>
  <w:style w:type="paragraph" w:customStyle="1" w:styleId="Applicationdirecte">
    <w:name w:val="Application directe"/>
    <w:basedOn w:val="Normal"/>
    <w:next w:val="Fait"/>
    <w:rsid w:val="009A2115"/>
    <w:pPr>
      <w:spacing w:before="480" w:line="240" w:lineRule="auto"/>
      <w:jc w:val="both"/>
    </w:pPr>
    <w:rPr>
      <w:rFonts w:eastAsia="Calibri"/>
      <w:lang w:eastAsia="en-GB"/>
    </w:rPr>
  </w:style>
  <w:style w:type="paragraph" w:customStyle="1" w:styleId="Avertissementtitre">
    <w:name w:val="Avertissement titre"/>
    <w:basedOn w:val="Normal"/>
    <w:next w:val="Normal"/>
    <w:rsid w:val="009A21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9A2115"/>
    <w:pPr>
      <w:spacing w:before="360" w:line="240" w:lineRule="auto"/>
      <w:jc w:val="center"/>
    </w:pPr>
    <w:rPr>
      <w:rFonts w:eastAsia="Calibri"/>
      <w:lang w:eastAsia="en-GB"/>
    </w:rPr>
  </w:style>
  <w:style w:type="paragraph" w:customStyle="1" w:styleId="Confidentialit">
    <w:name w:val="Confidentialité"/>
    <w:basedOn w:val="Normal"/>
    <w:next w:val="TypedudocumentPagedecouverture"/>
    <w:rsid w:val="009A2115"/>
    <w:pPr>
      <w:spacing w:before="240" w:after="240" w:line="240" w:lineRule="auto"/>
      <w:ind w:left="5103"/>
    </w:pPr>
    <w:rPr>
      <w:rFonts w:eastAsia="Calibri"/>
      <w:i/>
      <w:sz w:val="32"/>
      <w:lang w:eastAsia="en-GB"/>
    </w:rPr>
  </w:style>
  <w:style w:type="paragraph" w:customStyle="1" w:styleId="Considrant">
    <w:name w:val="Considérant"/>
    <w:basedOn w:val="Normal"/>
    <w:rsid w:val="009A2115"/>
    <w:pPr>
      <w:numPr>
        <w:numId w:val="58"/>
      </w:numPr>
      <w:spacing w:line="240" w:lineRule="auto"/>
      <w:jc w:val="both"/>
    </w:pPr>
    <w:rPr>
      <w:rFonts w:eastAsia="Calibri"/>
      <w:lang w:eastAsia="en-GB"/>
    </w:rPr>
  </w:style>
  <w:style w:type="paragraph" w:customStyle="1" w:styleId="Corrigendum">
    <w:name w:val="Corrigendum"/>
    <w:basedOn w:val="Normal"/>
    <w:next w:val="Normal"/>
    <w:rsid w:val="009A2115"/>
    <w:pPr>
      <w:spacing w:before="0" w:after="240" w:line="240" w:lineRule="auto"/>
    </w:pPr>
    <w:rPr>
      <w:rFonts w:eastAsia="Calibri"/>
      <w:lang w:eastAsia="en-GB"/>
    </w:rPr>
  </w:style>
  <w:style w:type="paragraph" w:customStyle="1" w:styleId="Datedadoption">
    <w:name w:val="Date d'adoption"/>
    <w:basedOn w:val="Normal"/>
    <w:next w:val="Titreobjet"/>
    <w:rsid w:val="009A2115"/>
    <w:pPr>
      <w:spacing w:before="360" w:after="0" w:line="240" w:lineRule="auto"/>
      <w:jc w:val="center"/>
    </w:pPr>
    <w:rPr>
      <w:rFonts w:eastAsia="Calibri"/>
      <w:b/>
      <w:lang w:eastAsia="en-GB"/>
    </w:rPr>
  </w:style>
  <w:style w:type="paragraph" w:customStyle="1" w:styleId="Emission">
    <w:name w:val="Emission"/>
    <w:basedOn w:val="Normal"/>
    <w:next w:val="Rfrenceinstitutionnelle"/>
    <w:rsid w:val="009A21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9A2115"/>
    <w:pPr>
      <w:spacing w:line="240" w:lineRule="auto"/>
      <w:jc w:val="center"/>
    </w:pPr>
    <w:rPr>
      <w:rFonts w:eastAsia="Calibri"/>
      <w:b/>
      <w:u w:val="single"/>
      <w:lang w:eastAsia="en-GB"/>
    </w:rPr>
  </w:style>
  <w:style w:type="paragraph" w:customStyle="1" w:styleId="Fait">
    <w:name w:val="Fait à"/>
    <w:basedOn w:val="Normal"/>
    <w:next w:val="Institutionquisigne"/>
    <w:rsid w:val="009A2115"/>
    <w:pPr>
      <w:keepNext/>
      <w:spacing w:after="0" w:line="240" w:lineRule="auto"/>
      <w:jc w:val="both"/>
    </w:pPr>
    <w:rPr>
      <w:rFonts w:eastAsia="Calibri"/>
      <w:lang w:eastAsia="en-GB"/>
    </w:rPr>
  </w:style>
  <w:style w:type="paragraph" w:customStyle="1" w:styleId="Formuledadoption">
    <w:name w:val="Formule d'adoption"/>
    <w:basedOn w:val="Normal"/>
    <w:next w:val="Titrearticle"/>
    <w:rsid w:val="009A2115"/>
    <w:pPr>
      <w:keepNext/>
      <w:spacing w:line="240" w:lineRule="auto"/>
      <w:jc w:val="both"/>
    </w:pPr>
    <w:rPr>
      <w:rFonts w:eastAsia="Calibri"/>
      <w:lang w:eastAsia="en-GB"/>
    </w:rPr>
  </w:style>
  <w:style w:type="paragraph" w:customStyle="1" w:styleId="Institutionquiagit">
    <w:name w:val="Institution qui agit"/>
    <w:basedOn w:val="Normal"/>
    <w:next w:val="Normal"/>
    <w:rsid w:val="009A2115"/>
    <w:pPr>
      <w:keepNext/>
      <w:spacing w:before="600" w:line="240" w:lineRule="auto"/>
      <w:jc w:val="both"/>
    </w:pPr>
    <w:rPr>
      <w:rFonts w:eastAsia="Calibri"/>
      <w:lang w:eastAsia="en-GB"/>
    </w:rPr>
  </w:style>
  <w:style w:type="paragraph" w:customStyle="1" w:styleId="Institutionquisigne">
    <w:name w:val="Institution qui signe"/>
    <w:basedOn w:val="Normal"/>
    <w:next w:val="Personnequisigne"/>
    <w:rsid w:val="009A2115"/>
    <w:pPr>
      <w:keepNext/>
      <w:tabs>
        <w:tab w:val="left" w:pos="4252"/>
      </w:tabs>
      <w:spacing w:before="720" w:after="0" w:line="240" w:lineRule="auto"/>
      <w:jc w:val="both"/>
    </w:pPr>
    <w:rPr>
      <w:rFonts w:eastAsia="Calibri"/>
      <w:i/>
      <w:lang w:eastAsia="en-GB"/>
    </w:rPr>
  </w:style>
  <w:style w:type="paragraph" w:customStyle="1" w:styleId="Langue">
    <w:name w:val="Langue"/>
    <w:basedOn w:val="Normal"/>
    <w:next w:val="Rfrenceinterne"/>
    <w:rsid w:val="009A21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9A2115"/>
    <w:pPr>
      <w:spacing w:before="0" w:after="0" w:line="240" w:lineRule="auto"/>
    </w:pPr>
    <w:rPr>
      <w:rFonts w:ascii="Arial" w:eastAsia="Calibri" w:hAnsi="Arial" w:cs="Arial"/>
      <w:lang w:eastAsia="en-GB"/>
    </w:rPr>
  </w:style>
  <w:style w:type="paragraph" w:customStyle="1" w:styleId="Personnequisigne">
    <w:name w:val="Personne qui signe"/>
    <w:basedOn w:val="Normal"/>
    <w:next w:val="Institutionquisigne"/>
    <w:rsid w:val="009A2115"/>
    <w:pPr>
      <w:tabs>
        <w:tab w:val="left" w:pos="4252"/>
      </w:tabs>
      <w:spacing w:before="0" w:after="0" w:line="240" w:lineRule="auto"/>
    </w:pPr>
    <w:rPr>
      <w:rFonts w:eastAsia="Calibri"/>
      <w:i/>
      <w:lang w:eastAsia="en-GB"/>
    </w:rPr>
  </w:style>
  <w:style w:type="paragraph" w:customStyle="1" w:styleId="Rfrenceinstitutionnelle">
    <w:name w:val="Référence institutionnelle"/>
    <w:basedOn w:val="Normal"/>
    <w:next w:val="Confidentialit"/>
    <w:rsid w:val="009A2115"/>
    <w:pPr>
      <w:spacing w:before="0" w:after="240" w:line="240" w:lineRule="auto"/>
      <w:ind w:left="5103"/>
    </w:pPr>
    <w:rPr>
      <w:rFonts w:eastAsia="Calibri"/>
      <w:lang w:eastAsia="en-GB"/>
    </w:rPr>
  </w:style>
  <w:style w:type="paragraph" w:customStyle="1" w:styleId="Rfrenceinterinstitutionnelle">
    <w:name w:val="Référence interinstitutionnelle"/>
    <w:basedOn w:val="Normal"/>
    <w:next w:val="Statut"/>
    <w:rsid w:val="009A2115"/>
    <w:pPr>
      <w:spacing w:before="0" w:after="0" w:line="240" w:lineRule="auto"/>
      <w:ind w:left="5103"/>
    </w:pPr>
    <w:rPr>
      <w:rFonts w:eastAsia="Calibri"/>
      <w:lang w:eastAsia="en-GB"/>
    </w:rPr>
  </w:style>
  <w:style w:type="paragraph" w:customStyle="1" w:styleId="Rfrenceinterne">
    <w:name w:val="Référence interne"/>
    <w:basedOn w:val="Normal"/>
    <w:next w:val="Rfrenceinterinstitutionnelle"/>
    <w:rsid w:val="009A2115"/>
    <w:pPr>
      <w:spacing w:before="0" w:after="0" w:line="240" w:lineRule="auto"/>
      <w:ind w:left="5103"/>
    </w:pPr>
    <w:rPr>
      <w:rFonts w:eastAsia="Calibri"/>
      <w:lang w:eastAsia="en-GB"/>
    </w:rPr>
  </w:style>
  <w:style w:type="paragraph" w:customStyle="1" w:styleId="Sous-titreobjet">
    <w:name w:val="Sous-titre objet"/>
    <w:basedOn w:val="Normal"/>
    <w:rsid w:val="009A2115"/>
    <w:pPr>
      <w:spacing w:before="0" w:after="0" w:line="240" w:lineRule="auto"/>
      <w:jc w:val="center"/>
    </w:pPr>
    <w:rPr>
      <w:rFonts w:eastAsia="Calibri"/>
      <w:b/>
      <w:lang w:eastAsia="en-GB"/>
    </w:rPr>
  </w:style>
  <w:style w:type="paragraph" w:customStyle="1" w:styleId="Statut">
    <w:name w:val="Statut"/>
    <w:basedOn w:val="Normal"/>
    <w:next w:val="Typedudocument"/>
    <w:rsid w:val="009A2115"/>
    <w:pPr>
      <w:spacing w:before="360" w:after="0" w:line="240" w:lineRule="auto"/>
      <w:jc w:val="center"/>
    </w:pPr>
    <w:rPr>
      <w:rFonts w:eastAsia="Calibri"/>
      <w:lang w:eastAsia="en-GB"/>
    </w:rPr>
  </w:style>
  <w:style w:type="paragraph" w:customStyle="1" w:styleId="Titreobjet">
    <w:name w:val="Titre objet"/>
    <w:basedOn w:val="Normal"/>
    <w:next w:val="Sous-titreobjet"/>
    <w:rsid w:val="009A2115"/>
    <w:pPr>
      <w:spacing w:before="180" w:after="180" w:line="240" w:lineRule="auto"/>
      <w:jc w:val="center"/>
    </w:pPr>
    <w:rPr>
      <w:rFonts w:eastAsia="Calibri"/>
      <w:b/>
      <w:lang w:eastAsia="en-GB"/>
    </w:rPr>
  </w:style>
  <w:style w:type="paragraph" w:customStyle="1" w:styleId="Typedudocument">
    <w:name w:val="Type du document"/>
    <w:basedOn w:val="Normal"/>
    <w:next w:val="Titreobjet"/>
    <w:rsid w:val="009A2115"/>
    <w:pPr>
      <w:spacing w:before="360" w:after="180" w:line="240" w:lineRule="auto"/>
      <w:jc w:val="center"/>
    </w:pPr>
    <w:rPr>
      <w:rFonts w:eastAsia="Calibri"/>
      <w:b/>
      <w:lang w:eastAsia="en-GB"/>
    </w:rPr>
  </w:style>
  <w:style w:type="character" w:customStyle="1" w:styleId="Added">
    <w:name w:val="Added"/>
    <w:rsid w:val="009A2115"/>
    <w:rPr>
      <w:b/>
      <w:u w:val="single"/>
      <w:shd w:val="clear" w:color="auto" w:fill="auto"/>
    </w:rPr>
  </w:style>
  <w:style w:type="character" w:customStyle="1" w:styleId="Deleted">
    <w:name w:val="Deleted"/>
    <w:rsid w:val="009A2115"/>
    <w:rPr>
      <w:strike/>
      <w:dstrike w:val="0"/>
      <w:shd w:val="clear" w:color="auto" w:fill="auto"/>
    </w:rPr>
  </w:style>
  <w:style w:type="paragraph" w:customStyle="1" w:styleId="Address">
    <w:name w:val="Address"/>
    <w:basedOn w:val="Normal"/>
    <w:next w:val="Normal"/>
    <w:rsid w:val="009A2115"/>
    <w:pPr>
      <w:keepLines/>
      <w:ind w:left="3402"/>
    </w:pPr>
    <w:rPr>
      <w:rFonts w:eastAsia="Calibri"/>
      <w:lang w:eastAsia="en-GB"/>
    </w:rPr>
  </w:style>
  <w:style w:type="paragraph" w:customStyle="1" w:styleId="Objetexterne">
    <w:name w:val="Objet externe"/>
    <w:basedOn w:val="Normal"/>
    <w:next w:val="Normal"/>
    <w:rsid w:val="009A2115"/>
    <w:pPr>
      <w:spacing w:line="240" w:lineRule="auto"/>
      <w:jc w:val="both"/>
    </w:pPr>
    <w:rPr>
      <w:rFonts w:eastAsia="Calibri"/>
      <w:i/>
      <w:caps/>
      <w:lang w:eastAsia="en-GB"/>
    </w:rPr>
  </w:style>
  <w:style w:type="paragraph" w:customStyle="1" w:styleId="Supertitre">
    <w:name w:val="Supertitre"/>
    <w:basedOn w:val="Normal"/>
    <w:next w:val="Normal"/>
    <w:rsid w:val="009A2115"/>
    <w:pPr>
      <w:spacing w:before="0" w:after="600" w:line="240" w:lineRule="auto"/>
      <w:jc w:val="center"/>
    </w:pPr>
    <w:rPr>
      <w:rFonts w:eastAsia="Calibri"/>
      <w:b/>
      <w:lang w:eastAsia="en-GB"/>
    </w:rPr>
  </w:style>
  <w:style w:type="paragraph" w:customStyle="1" w:styleId="Languesfaisantfoi">
    <w:name w:val="Langues faisant foi"/>
    <w:basedOn w:val="Normal"/>
    <w:next w:val="Normal"/>
    <w:rsid w:val="009A2115"/>
    <w:pPr>
      <w:spacing w:before="360" w:after="0" w:line="240" w:lineRule="auto"/>
      <w:jc w:val="center"/>
    </w:pPr>
    <w:rPr>
      <w:rFonts w:eastAsia="Calibri"/>
      <w:lang w:eastAsia="en-GB"/>
    </w:rPr>
  </w:style>
  <w:style w:type="paragraph" w:customStyle="1" w:styleId="Rfrencecroise">
    <w:name w:val="Référence croisée"/>
    <w:basedOn w:val="Normal"/>
    <w:rsid w:val="009A21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9A21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A2115"/>
  </w:style>
  <w:style w:type="paragraph" w:customStyle="1" w:styleId="RfrenceinterinstitutionnellePagedecouverture">
    <w:name w:val="Référence interinstitutionnelle (Page de couverture)"/>
    <w:basedOn w:val="Rfrenceinterinstitutionnelle"/>
    <w:next w:val="Confidentialit"/>
    <w:rsid w:val="009A2115"/>
  </w:style>
  <w:style w:type="paragraph" w:customStyle="1" w:styleId="Sous-titreobjetPagedecouverture">
    <w:name w:val="Sous-titre objet (Page de couverture)"/>
    <w:basedOn w:val="Sous-titreobjet"/>
    <w:rsid w:val="009A2115"/>
  </w:style>
  <w:style w:type="paragraph" w:customStyle="1" w:styleId="StatutPagedecouverture">
    <w:name w:val="Statut (Page de couverture)"/>
    <w:basedOn w:val="Statut"/>
    <w:next w:val="TypedudocumentPagedecouverture"/>
    <w:rsid w:val="009A2115"/>
  </w:style>
  <w:style w:type="paragraph" w:customStyle="1" w:styleId="TitreobjetPagedecouverture">
    <w:name w:val="Titre objet (Page de couverture)"/>
    <w:basedOn w:val="Titreobjet"/>
    <w:next w:val="Sous-titreobjetPagedecouverture"/>
    <w:rsid w:val="009A2115"/>
  </w:style>
  <w:style w:type="paragraph" w:customStyle="1" w:styleId="TypedudocumentPagedecouverture">
    <w:name w:val="Type du document (Page de couverture)"/>
    <w:basedOn w:val="Typedudocument"/>
    <w:next w:val="TitreobjetPagedecouverture"/>
    <w:rsid w:val="009A2115"/>
  </w:style>
  <w:style w:type="paragraph" w:customStyle="1" w:styleId="Volume">
    <w:name w:val="Volume"/>
    <w:basedOn w:val="Normal"/>
    <w:next w:val="Confidentialit"/>
    <w:rsid w:val="009A2115"/>
    <w:pPr>
      <w:spacing w:before="0" w:after="240" w:line="240" w:lineRule="auto"/>
      <w:ind w:left="5103"/>
    </w:pPr>
    <w:rPr>
      <w:rFonts w:eastAsia="Calibri"/>
      <w:lang w:eastAsia="en-GB"/>
    </w:rPr>
  </w:style>
  <w:style w:type="paragraph" w:customStyle="1" w:styleId="IntrtEEE">
    <w:name w:val="Intérêt EEE"/>
    <w:basedOn w:val="Languesfaisantfoi"/>
    <w:next w:val="Normal"/>
    <w:rsid w:val="009A2115"/>
    <w:pPr>
      <w:spacing w:after="240"/>
    </w:pPr>
  </w:style>
  <w:style w:type="paragraph" w:customStyle="1" w:styleId="Accompagnant">
    <w:name w:val="Accompagnant"/>
    <w:basedOn w:val="Normal"/>
    <w:next w:val="Typeacteprincipal"/>
    <w:rsid w:val="009A2115"/>
    <w:pPr>
      <w:spacing w:before="180" w:after="240" w:line="240" w:lineRule="auto"/>
      <w:jc w:val="center"/>
    </w:pPr>
    <w:rPr>
      <w:rFonts w:eastAsia="Calibri"/>
      <w:b/>
      <w:lang w:eastAsia="en-GB"/>
    </w:rPr>
  </w:style>
  <w:style w:type="paragraph" w:customStyle="1" w:styleId="Typeacteprincipal">
    <w:name w:val="Type acte principal"/>
    <w:basedOn w:val="Normal"/>
    <w:next w:val="Objetacteprincipal"/>
    <w:rsid w:val="009A21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9A2115"/>
    <w:pPr>
      <w:spacing w:before="0" w:after="36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A2115"/>
  </w:style>
  <w:style w:type="paragraph" w:customStyle="1" w:styleId="AccompagnantPagedecouverture">
    <w:name w:val="Accompagnant (Page de couverture)"/>
    <w:basedOn w:val="Accompagnant"/>
    <w:next w:val="TypeacteprincipalPagedecouverture"/>
    <w:rsid w:val="009A2115"/>
  </w:style>
  <w:style w:type="paragraph" w:customStyle="1" w:styleId="TypeacteprincipalPagedecouverture">
    <w:name w:val="Type acte principal (Page de couverture)"/>
    <w:basedOn w:val="Typeacteprincipal"/>
    <w:next w:val="ObjetacteprincipalPagedecouverture"/>
    <w:rsid w:val="009A2115"/>
  </w:style>
  <w:style w:type="paragraph" w:customStyle="1" w:styleId="ObjetacteprincipalPagedecouverture">
    <w:name w:val="Objet acte principal (Page de couverture)"/>
    <w:basedOn w:val="Objetacteprincipal"/>
    <w:next w:val="Rfrencecroise"/>
    <w:rsid w:val="009A2115"/>
  </w:style>
  <w:style w:type="paragraph" w:customStyle="1" w:styleId="LanguesfaisantfoiPagedecouverture">
    <w:name w:val="Langues faisant foi (Page de couverture)"/>
    <w:basedOn w:val="Normal"/>
    <w:next w:val="Normal"/>
    <w:rsid w:val="009A2115"/>
    <w:pPr>
      <w:spacing w:before="360" w:after="0" w:line="240" w:lineRule="auto"/>
      <w:jc w:val="center"/>
    </w:pPr>
    <w:rPr>
      <w:rFonts w:eastAsia="Calibri"/>
      <w:lang w:eastAsia="en-GB"/>
    </w:rPr>
  </w:style>
  <w:style w:type="paragraph" w:styleId="Quote">
    <w:name w:val="Quote"/>
    <w:basedOn w:val="Normal"/>
    <w:next w:val="Normal"/>
    <w:link w:val="QuoteChar"/>
    <w:uiPriority w:val="29"/>
    <w:qFormat/>
    <w:rsid w:val="009A2115"/>
    <w:pPr>
      <w:spacing w:before="0" w:after="240" w:line="240" w:lineRule="auto"/>
      <w:jc w:val="both"/>
    </w:pPr>
    <w:rPr>
      <w:rFonts w:eastAsia="Times New Roman"/>
      <w:i/>
      <w:iCs/>
      <w:color w:val="000000"/>
      <w:szCs w:val="20"/>
      <w:lang w:eastAsia="en-GB"/>
    </w:rPr>
  </w:style>
  <w:style w:type="character" w:customStyle="1" w:styleId="QuoteChar">
    <w:name w:val="Quote Char"/>
    <w:basedOn w:val="DefaultParagraphFont"/>
    <w:link w:val="Quote"/>
    <w:uiPriority w:val="29"/>
    <w:rsid w:val="009A2115"/>
    <w:rPr>
      <w:rFonts w:ascii="Times New Roman" w:eastAsia="Times New Roman" w:hAnsi="Times New Roman" w:cs="Times New Roman"/>
      <w:i/>
      <w:iCs/>
      <w:color w:val="000000"/>
      <w:sz w:val="24"/>
      <w:szCs w:val="20"/>
      <w:lang w:val="en-GB" w:eastAsia="en-GB"/>
    </w:rPr>
  </w:style>
  <w:style w:type="paragraph" w:customStyle="1" w:styleId="Declassification">
    <w:name w:val="Declassification"/>
    <w:basedOn w:val="Normal"/>
    <w:next w:val="Normal"/>
    <w:rsid w:val="009A2115"/>
    <w:pPr>
      <w:spacing w:before="0" w:after="0" w:line="240" w:lineRule="auto"/>
      <w:jc w:val="both"/>
    </w:pPr>
  </w:style>
  <w:style w:type="paragraph" w:customStyle="1" w:styleId="ZCom">
    <w:name w:val="Z_Com"/>
    <w:basedOn w:val="Normal"/>
    <w:next w:val="ZDGName"/>
    <w:uiPriority w:val="99"/>
    <w:rsid w:val="009A2115"/>
    <w:pPr>
      <w:widowControl w:val="0"/>
      <w:autoSpaceDE w:val="0"/>
      <w:autoSpaceDN w:val="0"/>
      <w:spacing w:before="0" w:after="0" w:line="240" w:lineRule="auto"/>
      <w:ind w:right="85"/>
      <w:jc w:val="both"/>
    </w:pPr>
    <w:rPr>
      <w:rFonts w:ascii="Arial" w:eastAsia="Times New Roman" w:hAnsi="Arial" w:cs="Arial"/>
      <w:szCs w:val="24"/>
      <w:lang w:eastAsia="en-GB"/>
    </w:rPr>
  </w:style>
  <w:style w:type="paragraph" w:customStyle="1" w:styleId="ZDGName">
    <w:name w:val="Z_DGName"/>
    <w:basedOn w:val="Normal"/>
    <w:rsid w:val="009A2115"/>
    <w:pPr>
      <w:widowControl w:val="0"/>
      <w:autoSpaceDE w:val="0"/>
      <w:autoSpaceDN w:val="0"/>
      <w:spacing w:before="0" w:after="0" w:line="240" w:lineRule="auto"/>
      <w:ind w:right="85"/>
    </w:pPr>
    <w:rPr>
      <w:rFonts w:ascii="Arial" w:eastAsia="Times New Roman" w:hAnsi="Arial" w:cs="Arial"/>
      <w:sz w:val="16"/>
      <w:szCs w:val="16"/>
      <w:lang w:eastAsia="en-GB"/>
    </w:rPr>
  </w:style>
  <w:style w:type="table" w:customStyle="1" w:styleId="TableGrid11">
    <w:name w:val="Table Grid11"/>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xt">
    <w:name w:val="EntText"/>
    <w:basedOn w:val="Normal"/>
    <w:rsid w:val="009A2115"/>
  </w:style>
  <w:style w:type="paragraph" w:customStyle="1" w:styleId="Lignefinal">
    <w:name w:val="Ligne final"/>
    <w:basedOn w:val="Normal"/>
    <w:next w:val="Normal"/>
    <w:rsid w:val="009A2115"/>
    <w:pPr>
      <w:pBdr>
        <w:bottom w:val="single" w:sz="4" w:space="0" w:color="000000"/>
      </w:pBdr>
      <w:spacing w:before="360"/>
      <w:ind w:left="3400" w:right="3400"/>
      <w:jc w:val="center"/>
    </w:pPr>
    <w:rPr>
      <w:b/>
    </w:rPr>
  </w:style>
  <w:style w:type="paragraph" w:customStyle="1" w:styleId="pj">
    <w:name w:val="p.j."/>
    <w:basedOn w:val="Normal"/>
    <w:link w:val="pjChar"/>
    <w:rsid w:val="009A2115"/>
    <w:pPr>
      <w:spacing w:before="1200" w:line="240" w:lineRule="auto"/>
      <w:ind w:left="1440" w:hanging="1440"/>
    </w:pPr>
    <w:rPr>
      <w:rFonts w:eastAsia="Calibri"/>
      <w:szCs w:val="20"/>
      <w:lang w:eastAsia="en-GB"/>
    </w:rPr>
  </w:style>
  <w:style w:type="character" w:customStyle="1" w:styleId="pjChar">
    <w:name w:val="p.j. Char"/>
    <w:basedOn w:val="TechnicalBlockChar"/>
    <w:link w:val="pj"/>
    <w:rsid w:val="009A2115"/>
    <w:rPr>
      <w:rFonts w:ascii="Times New Roman" w:eastAsia="Calibri" w:hAnsi="Times New Roman" w:cs="Times New Roman"/>
      <w:sz w:val="24"/>
      <w:szCs w:val="20"/>
      <w:lang w:val="en-GB" w:eastAsia="en-GB"/>
    </w:rPr>
  </w:style>
  <w:style w:type="paragraph" w:customStyle="1" w:styleId="nbbordered">
    <w:name w:val="nb bordered"/>
    <w:basedOn w:val="Normal"/>
    <w:link w:val="nbborderedChar"/>
    <w:rsid w:val="009A2115"/>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rFonts w:eastAsia="Calibri"/>
      <w:b/>
      <w:szCs w:val="20"/>
      <w:lang w:eastAsia="en-GB"/>
    </w:rPr>
  </w:style>
  <w:style w:type="character" w:customStyle="1" w:styleId="nbborderedChar">
    <w:name w:val="nb bordered Char"/>
    <w:basedOn w:val="TechnicalBlockChar"/>
    <w:link w:val="nbbordered"/>
    <w:rsid w:val="009A2115"/>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9A2115"/>
    <w:pPr>
      <w:autoSpaceDE w:val="0"/>
      <w:autoSpaceDN w:val="0"/>
      <w:spacing w:before="0" w:after="0" w:line="240" w:lineRule="auto"/>
    </w:pPr>
    <w:rPr>
      <w:color w:val="000000"/>
      <w:szCs w:val="24"/>
      <w:lang w:eastAsia="en-GB"/>
    </w:rPr>
  </w:style>
  <w:style w:type="table" w:customStyle="1" w:styleId="TableGrid3">
    <w:name w:val="Table Grid3"/>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A2115"/>
  </w:style>
  <w:style w:type="paragraph" w:customStyle="1" w:styleId="Char2Char">
    <w:name w:val="Char2 Char"/>
    <w:basedOn w:val="Normal"/>
    <w:rsid w:val="009A2115"/>
    <w:pPr>
      <w:autoSpaceDE w:val="0"/>
      <w:autoSpaceDN w:val="0"/>
      <w:adjustRightInd w:val="0"/>
      <w:spacing w:before="0" w:after="160" w:line="240" w:lineRule="exact"/>
    </w:pPr>
    <w:rPr>
      <w:rFonts w:ascii="Tahoma" w:eastAsia="Times New Roman" w:hAnsi="Tahoma"/>
      <w:sz w:val="20"/>
      <w:szCs w:val="20"/>
      <w:lang w:val="en-US"/>
    </w:rPr>
  </w:style>
  <w:style w:type="paragraph" w:customStyle="1" w:styleId="Time">
    <w:name w:val="Time"/>
    <w:basedOn w:val="Normal"/>
    <w:rsid w:val="009A2115"/>
    <w:pPr>
      <w:spacing w:before="0" w:after="200" w:line="276" w:lineRule="auto"/>
    </w:pPr>
    <w:rPr>
      <w:rFonts w:asciiTheme="minorHAnsi" w:hAnsiTheme="minorHAnsi" w:cstheme="minorBidi"/>
      <w:sz w:val="22"/>
    </w:rPr>
  </w:style>
  <w:style w:type="character" w:customStyle="1" w:styleId="leaf">
    <w:name w:val="leaf"/>
    <w:uiPriority w:val="99"/>
    <w:rsid w:val="009A2115"/>
    <w:rPr>
      <w:rFonts w:cs="Times New Roman"/>
    </w:rPr>
  </w:style>
  <w:style w:type="character" w:customStyle="1" w:styleId="style221">
    <w:name w:val="style221"/>
    <w:uiPriority w:val="99"/>
    <w:rsid w:val="009A2115"/>
    <w:rPr>
      <w:rFonts w:cs="Times New Roman"/>
      <w:b/>
      <w:bCs/>
      <w:color w:val="990000"/>
    </w:rPr>
  </w:style>
  <w:style w:type="paragraph" w:customStyle="1" w:styleId="Pa0">
    <w:name w:val="Pa0"/>
    <w:basedOn w:val="Default"/>
    <w:next w:val="Default"/>
    <w:uiPriority w:val="99"/>
    <w:rsid w:val="009A2115"/>
    <w:pPr>
      <w:spacing w:before="120" w:after="120" w:line="361" w:lineRule="atLeast"/>
    </w:pPr>
    <w:rPr>
      <w:rFonts w:ascii="Verdana" w:hAnsi="Verdana" w:cs="Times New Roman"/>
      <w:color w:val="auto"/>
    </w:rPr>
  </w:style>
  <w:style w:type="character" w:customStyle="1" w:styleId="A1">
    <w:name w:val="A1"/>
    <w:uiPriority w:val="99"/>
    <w:rsid w:val="009A2115"/>
    <w:rPr>
      <w:b/>
      <w:color w:val="000000"/>
      <w:sz w:val="80"/>
    </w:rPr>
  </w:style>
  <w:style w:type="character" w:customStyle="1" w:styleId="A2">
    <w:name w:val="A2"/>
    <w:uiPriority w:val="99"/>
    <w:rsid w:val="009A2115"/>
    <w:rPr>
      <w:b/>
      <w:color w:val="000000"/>
      <w:sz w:val="48"/>
    </w:rPr>
  </w:style>
  <w:style w:type="paragraph" w:customStyle="1" w:styleId="Pa3">
    <w:name w:val="Pa3"/>
    <w:basedOn w:val="Default"/>
    <w:next w:val="Default"/>
    <w:uiPriority w:val="99"/>
    <w:rsid w:val="009A2115"/>
    <w:pPr>
      <w:spacing w:before="120" w:after="120" w:line="240" w:lineRule="atLeast"/>
    </w:pPr>
    <w:rPr>
      <w:rFonts w:ascii="Helvetica Neue" w:hAnsi="Helvetica Neue" w:cs="Times New Roman"/>
      <w:color w:val="auto"/>
    </w:rPr>
  </w:style>
  <w:style w:type="character" w:customStyle="1" w:styleId="A3">
    <w:name w:val="A3"/>
    <w:uiPriority w:val="99"/>
    <w:rsid w:val="009A2115"/>
    <w:rPr>
      <w:b/>
      <w:color w:val="000000"/>
      <w:sz w:val="32"/>
    </w:rPr>
  </w:style>
  <w:style w:type="paragraph" w:customStyle="1" w:styleId="TabellenInhalt">
    <w:name w:val="Tabellen Inhalt"/>
    <w:basedOn w:val="Normal"/>
    <w:rsid w:val="009A21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A2115"/>
    <w:pPr>
      <w:jc w:val="center"/>
    </w:pPr>
    <w:rPr>
      <w:b/>
      <w:bCs/>
    </w:rPr>
  </w:style>
  <w:style w:type="character" w:customStyle="1" w:styleId="Funotenzeichen">
    <w:name w:val="Fußnotenzeichen"/>
    <w:rsid w:val="009A2115"/>
    <w:rPr>
      <w:rFonts w:cs="Times New Roman"/>
      <w:vertAlign w:val="superscript"/>
    </w:rPr>
  </w:style>
  <w:style w:type="character" w:customStyle="1" w:styleId="BodyTextChar1">
    <w:name w:val="Body Text Char1"/>
    <w:aliases w:val="Document Char,Doc Char,Body Text2 Char,doc Char,Standard paragraph Char,BodyText Char, (Norm) Char,Body Text 12 Char,bt Char,gl Char,uvlaka 2 Char,(Norm) Char,heading3 Char,Body Text - Level 2 Char,1body Char,BodText Char,body text Char"/>
    <w:rsid w:val="009A2115"/>
    <w:rPr>
      <w:rFonts w:ascii="Arial" w:eastAsia="Times New Roman" w:hAnsi="Arial" w:cs="Times New Roman"/>
      <w:sz w:val="24"/>
      <w:szCs w:val="20"/>
      <w:lang w:val="en-GB" w:eastAsia="en-GB"/>
    </w:rPr>
  </w:style>
  <w:style w:type="table" w:customStyle="1" w:styleId="TableGrid4">
    <w:name w:val="Table Grid4"/>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A2115"/>
    <w:pPr>
      <w:spacing w:before="100" w:beforeAutospacing="1" w:after="100" w:afterAutospacing="1" w:line="240" w:lineRule="auto"/>
    </w:pPr>
    <w:rPr>
      <w:rFonts w:eastAsia="Times New Roman"/>
      <w:szCs w:val="24"/>
      <w:lang w:val="en-US"/>
    </w:rPr>
  </w:style>
  <w:style w:type="character" w:customStyle="1" w:styleId="tlid-translation">
    <w:name w:val="tlid-translation"/>
    <w:rsid w:val="009A2115"/>
  </w:style>
  <w:style w:type="paragraph" w:customStyle="1" w:styleId="xmsonormal">
    <w:name w:val="x_msonormal"/>
    <w:basedOn w:val="Normal"/>
    <w:rsid w:val="009A2115"/>
    <w:pPr>
      <w:spacing w:before="100" w:beforeAutospacing="1" w:after="100" w:afterAutospacing="1" w:line="240" w:lineRule="auto"/>
    </w:pPr>
    <w:rPr>
      <w:rFonts w:eastAsia="Times New Roman"/>
      <w:szCs w:val="24"/>
      <w:lang w:val="en-US"/>
    </w:rPr>
  </w:style>
  <w:style w:type="table" w:customStyle="1" w:styleId="TableGridLight11">
    <w:name w:val="Table Grid Light11"/>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9A2115"/>
  </w:style>
  <w:style w:type="table" w:customStyle="1" w:styleId="TableGrid5">
    <w:name w:val="Table Grid5"/>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ksttreciMaelitery">
    <w:name w:val="Tekst treści + Małe litery"/>
    <w:rsid w:val="009A2115"/>
    <w:rPr>
      <w:rFonts w:ascii="AngsanaUPC" w:eastAsia="AngsanaUPC" w:hAnsi="AngsanaUPC" w:cs="AngsanaUPC"/>
      <w:b w:val="0"/>
      <w:bCs w:val="0"/>
      <w:i w:val="0"/>
      <w:iCs w:val="0"/>
      <w:smallCaps/>
      <w:strike w:val="0"/>
      <w:color w:val="000000"/>
      <w:spacing w:val="0"/>
      <w:w w:val="100"/>
      <w:position w:val="0"/>
      <w:sz w:val="34"/>
      <w:szCs w:val="34"/>
      <w:u w:val="single"/>
      <w:lang w:val="pl-PL"/>
    </w:rPr>
  </w:style>
  <w:style w:type="paragraph" w:customStyle="1" w:styleId="Normal1">
    <w:name w:val="Normal1"/>
    <w:basedOn w:val="Normal"/>
    <w:rsid w:val="009A2115"/>
    <w:pPr>
      <w:spacing w:before="100" w:beforeAutospacing="1" w:after="100" w:afterAutospacing="1" w:line="240" w:lineRule="auto"/>
    </w:pPr>
    <w:rPr>
      <w:rFonts w:eastAsia="Times New Roman"/>
      <w:szCs w:val="24"/>
      <w:lang w:val="en-US"/>
    </w:rPr>
  </w:style>
  <w:style w:type="numbering" w:customStyle="1" w:styleId="NoList11">
    <w:name w:val="No List11"/>
    <w:next w:val="NoList"/>
    <w:uiPriority w:val="99"/>
    <w:semiHidden/>
    <w:unhideWhenUsed/>
    <w:rsid w:val="009A2115"/>
  </w:style>
  <w:style w:type="table" w:customStyle="1" w:styleId="TableGrid13">
    <w:name w:val="Table Grid13"/>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A2115"/>
  </w:style>
  <w:style w:type="paragraph" w:customStyle="1" w:styleId="titrearticle0">
    <w:name w:val="titrearticle"/>
    <w:basedOn w:val="Normal"/>
    <w:rsid w:val="009A2115"/>
    <w:pPr>
      <w:spacing w:before="100" w:beforeAutospacing="1" w:after="100" w:afterAutospacing="1" w:line="240" w:lineRule="auto"/>
    </w:pPr>
    <w:rPr>
      <w:szCs w:val="24"/>
      <w:lang w:val="en-US"/>
    </w:rPr>
  </w:style>
  <w:style w:type="character" w:customStyle="1" w:styleId="Teksttreci3">
    <w:name w:val="Tekst treści (3)_"/>
    <w:basedOn w:val="DefaultParagraphFont"/>
    <w:link w:val="Teksttreci30"/>
    <w:uiPriority w:val="99"/>
    <w:rsid w:val="009A2115"/>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9A2115"/>
    <w:pPr>
      <w:widowControl w:val="0"/>
      <w:shd w:val="clear" w:color="auto" w:fill="FFFFFF"/>
      <w:spacing w:before="0" w:after="0" w:line="240" w:lineRule="auto"/>
    </w:pPr>
    <w:rPr>
      <w:b/>
      <w:bCs/>
      <w:sz w:val="36"/>
      <w:szCs w:val="36"/>
      <w:lang w:val="ro-RO"/>
    </w:rPr>
  </w:style>
  <w:style w:type="character" w:customStyle="1" w:styleId="Inne">
    <w:name w:val="Inne_"/>
    <w:basedOn w:val="DefaultParagraphFont"/>
    <w:link w:val="Inne0"/>
    <w:uiPriority w:val="99"/>
    <w:rsid w:val="009A2115"/>
    <w:rPr>
      <w:rFonts w:ascii="Times New Roman" w:hAnsi="Times New Roman" w:cs="Times New Roman"/>
      <w:shd w:val="clear" w:color="auto" w:fill="FFFFFF"/>
    </w:rPr>
  </w:style>
  <w:style w:type="paragraph" w:customStyle="1" w:styleId="Inne0">
    <w:name w:val="Inne"/>
    <w:basedOn w:val="Normal"/>
    <w:link w:val="Inne"/>
    <w:uiPriority w:val="99"/>
    <w:rsid w:val="009A2115"/>
    <w:pPr>
      <w:widowControl w:val="0"/>
      <w:shd w:val="clear" w:color="auto" w:fill="FFFFFF"/>
      <w:spacing w:before="0" w:after="100"/>
    </w:pPr>
    <w:rPr>
      <w:sz w:val="22"/>
      <w:lang w:val="ro-RO"/>
    </w:rPr>
  </w:style>
  <w:style w:type="table" w:customStyle="1" w:styleId="TableGrid14">
    <w:name w:val="Table Grid14"/>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qFormat/>
    <w:rsid w:val="00551D8E"/>
    <w:pPr>
      <w:spacing w:line="280" w:lineRule="atLeast"/>
    </w:pPr>
    <w:rPr>
      <w:rFonts w:ascii="Arial" w:eastAsia="Times New Roman" w:hAnsi="Arial"/>
      <w:sz w:val="18"/>
      <w:szCs w:val="24"/>
      <w:lang w:eastAsia="nl-NL"/>
    </w:rPr>
  </w:style>
  <w:style w:type="character" w:customStyle="1" w:styleId="DefaultTextChar">
    <w:name w:val="Default Text Char"/>
    <w:basedOn w:val="DefaultParagraphFont"/>
    <w:link w:val="DefaultText"/>
    <w:rsid w:val="00551D8E"/>
    <w:rPr>
      <w:rFonts w:ascii="Arial" w:eastAsia="Times New Roman" w:hAnsi="Arial" w:cs="Times New Roman"/>
      <w:sz w:val="18"/>
      <w:szCs w:val="24"/>
      <w:lang w:val="en-GB" w:eastAsia="nl-NL"/>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rsid w:val="008D6AD9"/>
    <w:pPr>
      <w:spacing w:before="0" w:after="160" w:line="240" w:lineRule="exact"/>
      <w:jc w:val="both"/>
    </w:pPr>
    <w:rPr>
      <w:rFonts w:asciiTheme="minorHAnsi" w:hAnsiTheme="minorHAnsi" w:cstheme="minorBidi"/>
      <w:b/>
      <w:sz w:val="22"/>
      <w:vertAlign w:val="superscript"/>
      <w:lang w:val="ro-RO"/>
    </w:rPr>
  </w:style>
  <w:style w:type="paragraph" w:customStyle="1" w:styleId="Bullets2">
    <w:name w:val="Bullets 2"/>
    <w:basedOn w:val="Normal"/>
    <w:link w:val="Bullets2Char"/>
    <w:qFormat/>
    <w:rsid w:val="00CD61C7"/>
    <w:pPr>
      <w:numPr>
        <w:numId w:val="60"/>
      </w:numPr>
      <w:tabs>
        <w:tab w:val="left" w:pos="288"/>
      </w:tabs>
      <w:spacing w:line="259" w:lineRule="auto"/>
      <w:jc w:val="both"/>
    </w:pPr>
    <w:rPr>
      <w:rFonts w:asciiTheme="minorHAnsi" w:eastAsia="Times New Roman" w:hAnsiTheme="minorHAnsi" w:cstheme="minorHAnsi"/>
      <w:color w:val="000000"/>
      <w:sz w:val="22"/>
      <w:szCs w:val="24"/>
      <w:bdr w:val="none" w:sz="0" w:space="0" w:color="auto" w:frame="1"/>
      <w:lang w:val="ro-RO" w:eastAsia="ro-RO"/>
    </w:rPr>
  </w:style>
  <w:style w:type="character" w:customStyle="1" w:styleId="Bullets2Char">
    <w:name w:val="Bullets 2 Char"/>
    <w:basedOn w:val="DefaultParagraphFont"/>
    <w:link w:val="Bullets2"/>
    <w:rsid w:val="00CD61C7"/>
    <w:rPr>
      <w:rFonts w:eastAsia="Times New Roman" w:cstheme="minorHAnsi"/>
      <w:color w:val="000000"/>
      <w:szCs w:val="24"/>
      <w:bdr w:val="none" w:sz="0" w:space="0" w:color="auto" w:frame="1"/>
      <w:lang w:eastAsia="ro-RO"/>
    </w:rPr>
  </w:style>
  <w:style w:type="character" w:styleId="IntenseEmphasis">
    <w:name w:val="Intense Emphasis"/>
    <w:basedOn w:val="DefaultParagraphFont"/>
    <w:uiPriority w:val="21"/>
    <w:qFormat/>
    <w:rsid w:val="00336A53"/>
    <w:rPr>
      <w:b/>
      <w:bCs/>
      <w:i/>
      <w:iCs/>
      <w:color w:val="4F81BD" w:themeColor="accent1"/>
    </w:rPr>
  </w:style>
  <w:style w:type="table" w:customStyle="1" w:styleId="TableGrid6">
    <w:name w:val="Table Grid6"/>
    <w:basedOn w:val="TableNormal"/>
    <w:next w:val="TableGrid"/>
    <w:uiPriority w:val="59"/>
    <w:unhideWhenUsed/>
    <w:rsid w:val="006652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57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C2DD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912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656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D2E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874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D1F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155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BF06EA"/>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B42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934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934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011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A48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025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9333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240" w:lineRule="exact"/>
      <w:ind w:left="1267" w:right="1267"/>
      <w:jc w:val="both"/>
    </w:pPr>
    <w:rPr>
      <w:rFonts w:eastAsia="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0599">
      <w:bodyDiv w:val="1"/>
      <w:marLeft w:val="0"/>
      <w:marRight w:val="0"/>
      <w:marTop w:val="0"/>
      <w:marBottom w:val="0"/>
      <w:divBdr>
        <w:top w:val="none" w:sz="0" w:space="0" w:color="auto"/>
        <w:left w:val="none" w:sz="0" w:space="0" w:color="auto"/>
        <w:bottom w:val="none" w:sz="0" w:space="0" w:color="auto"/>
        <w:right w:val="none" w:sz="0" w:space="0" w:color="auto"/>
      </w:divBdr>
    </w:div>
    <w:div w:id="42099205">
      <w:bodyDiv w:val="1"/>
      <w:marLeft w:val="0"/>
      <w:marRight w:val="0"/>
      <w:marTop w:val="0"/>
      <w:marBottom w:val="0"/>
      <w:divBdr>
        <w:top w:val="none" w:sz="0" w:space="0" w:color="auto"/>
        <w:left w:val="none" w:sz="0" w:space="0" w:color="auto"/>
        <w:bottom w:val="none" w:sz="0" w:space="0" w:color="auto"/>
        <w:right w:val="none" w:sz="0" w:space="0" w:color="auto"/>
      </w:divBdr>
    </w:div>
    <w:div w:id="46681931">
      <w:bodyDiv w:val="1"/>
      <w:marLeft w:val="0"/>
      <w:marRight w:val="0"/>
      <w:marTop w:val="0"/>
      <w:marBottom w:val="0"/>
      <w:divBdr>
        <w:top w:val="none" w:sz="0" w:space="0" w:color="auto"/>
        <w:left w:val="none" w:sz="0" w:space="0" w:color="auto"/>
        <w:bottom w:val="none" w:sz="0" w:space="0" w:color="auto"/>
        <w:right w:val="none" w:sz="0" w:space="0" w:color="auto"/>
      </w:divBdr>
    </w:div>
    <w:div w:id="89160256">
      <w:bodyDiv w:val="1"/>
      <w:marLeft w:val="0"/>
      <w:marRight w:val="0"/>
      <w:marTop w:val="0"/>
      <w:marBottom w:val="0"/>
      <w:divBdr>
        <w:top w:val="none" w:sz="0" w:space="0" w:color="auto"/>
        <w:left w:val="none" w:sz="0" w:space="0" w:color="auto"/>
        <w:bottom w:val="none" w:sz="0" w:space="0" w:color="auto"/>
        <w:right w:val="none" w:sz="0" w:space="0" w:color="auto"/>
      </w:divBdr>
    </w:div>
    <w:div w:id="99690103">
      <w:bodyDiv w:val="1"/>
      <w:marLeft w:val="0"/>
      <w:marRight w:val="0"/>
      <w:marTop w:val="0"/>
      <w:marBottom w:val="0"/>
      <w:divBdr>
        <w:top w:val="none" w:sz="0" w:space="0" w:color="auto"/>
        <w:left w:val="none" w:sz="0" w:space="0" w:color="auto"/>
        <w:bottom w:val="none" w:sz="0" w:space="0" w:color="auto"/>
        <w:right w:val="none" w:sz="0" w:space="0" w:color="auto"/>
      </w:divBdr>
    </w:div>
    <w:div w:id="105346604">
      <w:bodyDiv w:val="1"/>
      <w:marLeft w:val="0"/>
      <w:marRight w:val="0"/>
      <w:marTop w:val="0"/>
      <w:marBottom w:val="0"/>
      <w:divBdr>
        <w:top w:val="none" w:sz="0" w:space="0" w:color="auto"/>
        <w:left w:val="none" w:sz="0" w:space="0" w:color="auto"/>
        <w:bottom w:val="none" w:sz="0" w:space="0" w:color="auto"/>
        <w:right w:val="none" w:sz="0" w:space="0" w:color="auto"/>
      </w:divBdr>
    </w:div>
    <w:div w:id="112989566">
      <w:bodyDiv w:val="1"/>
      <w:marLeft w:val="0"/>
      <w:marRight w:val="0"/>
      <w:marTop w:val="0"/>
      <w:marBottom w:val="0"/>
      <w:divBdr>
        <w:top w:val="none" w:sz="0" w:space="0" w:color="auto"/>
        <w:left w:val="none" w:sz="0" w:space="0" w:color="auto"/>
        <w:bottom w:val="none" w:sz="0" w:space="0" w:color="auto"/>
        <w:right w:val="none" w:sz="0" w:space="0" w:color="auto"/>
      </w:divBdr>
    </w:div>
    <w:div w:id="191653048">
      <w:bodyDiv w:val="1"/>
      <w:marLeft w:val="0"/>
      <w:marRight w:val="0"/>
      <w:marTop w:val="0"/>
      <w:marBottom w:val="0"/>
      <w:divBdr>
        <w:top w:val="none" w:sz="0" w:space="0" w:color="auto"/>
        <w:left w:val="none" w:sz="0" w:space="0" w:color="auto"/>
        <w:bottom w:val="none" w:sz="0" w:space="0" w:color="auto"/>
        <w:right w:val="none" w:sz="0" w:space="0" w:color="auto"/>
      </w:divBdr>
    </w:div>
    <w:div w:id="211815084">
      <w:bodyDiv w:val="1"/>
      <w:marLeft w:val="0"/>
      <w:marRight w:val="0"/>
      <w:marTop w:val="0"/>
      <w:marBottom w:val="0"/>
      <w:divBdr>
        <w:top w:val="none" w:sz="0" w:space="0" w:color="auto"/>
        <w:left w:val="none" w:sz="0" w:space="0" w:color="auto"/>
        <w:bottom w:val="none" w:sz="0" w:space="0" w:color="auto"/>
        <w:right w:val="none" w:sz="0" w:space="0" w:color="auto"/>
      </w:divBdr>
    </w:div>
    <w:div w:id="246621141">
      <w:bodyDiv w:val="1"/>
      <w:marLeft w:val="0"/>
      <w:marRight w:val="0"/>
      <w:marTop w:val="0"/>
      <w:marBottom w:val="0"/>
      <w:divBdr>
        <w:top w:val="none" w:sz="0" w:space="0" w:color="auto"/>
        <w:left w:val="none" w:sz="0" w:space="0" w:color="auto"/>
        <w:bottom w:val="none" w:sz="0" w:space="0" w:color="auto"/>
        <w:right w:val="none" w:sz="0" w:space="0" w:color="auto"/>
      </w:divBdr>
    </w:div>
    <w:div w:id="265891017">
      <w:bodyDiv w:val="1"/>
      <w:marLeft w:val="0"/>
      <w:marRight w:val="0"/>
      <w:marTop w:val="0"/>
      <w:marBottom w:val="0"/>
      <w:divBdr>
        <w:top w:val="none" w:sz="0" w:space="0" w:color="auto"/>
        <w:left w:val="none" w:sz="0" w:space="0" w:color="auto"/>
        <w:bottom w:val="none" w:sz="0" w:space="0" w:color="auto"/>
        <w:right w:val="none" w:sz="0" w:space="0" w:color="auto"/>
      </w:divBdr>
    </w:div>
    <w:div w:id="272857771">
      <w:bodyDiv w:val="1"/>
      <w:marLeft w:val="0"/>
      <w:marRight w:val="0"/>
      <w:marTop w:val="0"/>
      <w:marBottom w:val="0"/>
      <w:divBdr>
        <w:top w:val="none" w:sz="0" w:space="0" w:color="auto"/>
        <w:left w:val="none" w:sz="0" w:space="0" w:color="auto"/>
        <w:bottom w:val="none" w:sz="0" w:space="0" w:color="auto"/>
        <w:right w:val="none" w:sz="0" w:space="0" w:color="auto"/>
      </w:divBdr>
    </w:div>
    <w:div w:id="275409223">
      <w:bodyDiv w:val="1"/>
      <w:marLeft w:val="0"/>
      <w:marRight w:val="0"/>
      <w:marTop w:val="0"/>
      <w:marBottom w:val="0"/>
      <w:divBdr>
        <w:top w:val="none" w:sz="0" w:space="0" w:color="auto"/>
        <w:left w:val="none" w:sz="0" w:space="0" w:color="auto"/>
        <w:bottom w:val="none" w:sz="0" w:space="0" w:color="auto"/>
        <w:right w:val="none" w:sz="0" w:space="0" w:color="auto"/>
      </w:divBdr>
    </w:div>
    <w:div w:id="348215629">
      <w:bodyDiv w:val="1"/>
      <w:marLeft w:val="0"/>
      <w:marRight w:val="0"/>
      <w:marTop w:val="0"/>
      <w:marBottom w:val="0"/>
      <w:divBdr>
        <w:top w:val="none" w:sz="0" w:space="0" w:color="auto"/>
        <w:left w:val="none" w:sz="0" w:space="0" w:color="auto"/>
        <w:bottom w:val="none" w:sz="0" w:space="0" w:color="auto"/>
        <w:right w:val="none" w:sz="0" w:space="0" w:color="auto"/>
      </w:divBdr>
    </w:div>
    <w:div w:id="417212923">
      <w:bodyDiv w:val="1"/>
      <w:marLeft w:val="0"/>
      <w:marRight w:val="0"/>
      <w:marTop w:val="0"/>
      <w:marBottom w:val="0"/>
      <w:divBdr>
        <w:top w:val="none" w:sz="0" w:space="0" w:color="auto"/>
        <w:left w:val="none" w:sz="0" w:space="0" w:color="auto"/>
        <w:bottom w:val="none" w:sz="0" w:space="0" w:color="auto"/>
        <w:right w:val="none" w:sz="0" w:space="0" w:color="auto"/>
      </w:divBdr>
    </w:div>
    <w:div w:id="470945626">
      <w:bodyDiv w:val="1"/>
      <w:marLeft w:val="0"/>
      <w:marRight w:val="0"/>
      <w:marTop w:val="0"/>
      <w:marBottom w:val="0"/>
      <w:divBdr>
        <w:top w:val="none" w:sz="0" w:space="0" w:color="auto"/>
        <w:left w:val="none" w:sz="0" w:space="0" w:color="auto"/>
        <w:bottom w:val="none" w:sz="0" w:space="0" w:color="auto"/>
        <w:right w:val="none" w:sz="0" w:space="0" w:color="auto"/>
      </w:divBdr>
    </w:div>
    <w:div w:id="491723783">
      <w:bodyDiv w:val="1"/>
      <w:marLeft w:val="0"/>
      <w:marRight w:val="0"/>
      <w:marTop w:val="0"/>
      <w:marBottom w:val="0"/>
      <w:divBdr>
        <w:top w:val="none" w:sz="0" w:space="0" w:color="auto"/>
        <w:left w:val="none" w:sz="0" w:space="0" w:color="auto"/>
        <w:bottom w:val="none" w:sz="0" w:space="0" w:color="auto"/>
        <w:right w:val="none" w:sz="0" w:space="0" w:color="auto"/>
      </w:divBdr>
    </w:div>
    <w:div w:id="597251370">
      <w:bodyDiv w:val="1"/>
      <w:marLeft w:val="0"/>
      <w:marRight w:val="0"/>
      <w:marTop w:val="0"/>
      <w:marBottom w:val="0"/>
      <w:divBdr>
        <w:top w:val="none" w:sz="0" w:space="0" w:color="auto"/>
        <w:left w:val="none" w:sz="0" w:space="0" w:color="auto"/>
        <w:bottom w:val="none" w:sz="0" w:space="0" w:color="auto"/>
        <w:right w:val="none" w:sz="0" w:space="0" w:color="auto"/>
      </w:divBdr>
    </w:div>
    <w:div w:id="597643672">
      <w:bodyDiv w:val="1"/>
      <w:marLeft w:val="0"/>
      <w:marRight w:val="0"/>
      <w:marTop w:val="0"/>
      <w:marBottom w:val="0"/>
      <w:divBdr>
        <w:top w:val="none" w:sz="0" w:space="0" w:color="auto"/>
        <w:left w:val="none" w:sz="0" w:space="0" w:color="auto"/>
        <w:bottom w:val="none" w:sz="0" w:space="0" w:color="auto"/>
        <w:right w:val="none" w:sz="0" w:space="0" w:color="auto"/>
      </w:divBdr>
    </w:div>
    <w:div w:id="608777060">
      <w:bodyDiv w:val="1"/>
      <w:marLeft w:val="0"/>
      <w:marRight w:val="0"/>
      <w:marTop w:val="0"/>
      <w:marBottom w:val="0"/>
      <w:divBdr>
        <w:top w:val="none" w:sz="0" w:space="0" w:color="auto"/>
        <w:left w:val="none" w:sz="0" w:space="0" w:color="auto"/>
        <w:bottom w:val="none" w:sz="0" w:space="0" w:color="auto"/>
        <w:right w:val="none" w:sz="0" w:space="0" w:color="auto"/>
      </w:divBdr>
    </w:div>
    <w:div w:id="704401496">
      <w:bodyDiv w:val="1"/>
      <w:marLeft w:val="0"/>
      <w:marRight w:val="0"/>
      <w:marTop w:val="0"/>
      <w:marBottom w:val="0"/>
      <w:divBdr>
        <w:top w:val="none" w:sz="0" w:space="0" w:color="auto"/>
        <w:left w:val="none" w:sz="0" w:space="0" w:color="auto"/>
        <w:bottom w:val="none" w:sz="0" w:space="0" w:color="auto"/>
        <w:right w:val="none" w:sz="0" w:space="0" w:color="auto"/>
      </w:divBdr>
    </w:div>
    <w:div w:id="721711353">
      <w:bodyDiv w:val="1"/>
      <w:marLeft w:val="0"/>
      <w:marRight w:val="0"/>
      <w:marTop w:val="0"/>
      <w:marBottom w:val="0"/>
      <w:divBdr>
        <w:top w:val="none" w:sz="0" w:space="0" w:color="auto"/>
        <w:left w:val="none" w:sz="0" w:space="0" w:color="auto"/>
        <w:bottom w:val="none" w:sz="0" w:space="0" w:color="auto"/>
        <w:right w:val="none" w:sz="0" w:space="0" w:color="auto"/>
      </w:divBdr>
    </w:div>
    <w:div w:id="731196069">
      <w:bodyDiv w:val="1"/>
      <w:marLeft w:val="0"/>
      <w:marRight w:val="0"/>
      <w:marTop w:val="0"/>
      <w:marBottom w:val="0"/>
      <w:divBdr>
        <w:top w:val="none" w:sz="0" w:space="0" w:color="auto"/>
        <w:left w:val="none" w:sz="0" w:space="0" w:color="auto"/>
        <w:bottom w:val="none" w:sz="0" w:space="0" w:color="auto"/>
        <w:right w:val="none" w:sz="0" w:space="0" w:color="auto"/>
      </w:divBdr>
    </w:div>
    <w:div w:id="770970431">
      <w:bodyDiv w:val="1"/>
      <w:marLeft w:val="0"/>
      <w:marRight w:val="0"/>
      <w:marTop w:val="0"/>
      <w:marBottom w:val="0"/>
      <w:divBdr>
        <w:top w:val="none" w:sz="0" w:space="0" w:color="auto"/>
        <w:left w:val="none" w:sz="0" w:space="0" w:color="auto"/>
        <w:bottom w:val="none" w:sz="0" w:space="0" w:color="auto"/>
        <w:right w:val="none" w:sz="0" w:space="0" w:color="auto"/>
      </w:divBdr>
    </w:div>
    <w:div w:id="781995769">
      <w:bodyDiv w:val="1"/>
      <w:marLeft w:val="0"/>
      <w:marRight w:val="0"/>
      <w:marTop w:val="0"/>
      <w:marBottom w:val="0"/>
      <w:divBdr>
        <w:top w:val="none" w:sz="0" w:space="0" w:color="auto"/>
        <w:left w:val="none" w:sz="0" w:space="0" w:color="auto"/>
        <w:bottom w:val="none" w:sz="0" w:space="0" w:color="auto"/>
        <w:right w:val="none" w:sz="0" w:space="0" w:color="auto"/>
      </w:divBdr>
    </w:div>
    <w:div w:id="831723463">
      <w:bodyDiv w:val="1"/>
      <w:marLeft w:val="0"/>
      <w:marRight w:val="0"/>
      <w:marTop w:val="0"/>
      <w:marBottom w:val="0"/>
      <w:divBdr>
        <w:top w:val="none" w:sz="0" w:space="0" w:color="auto"/>
        <w:left w:val="none" w:sz="0" w:space="0" w:color="auto"/>
        <w:bottom w:val="none" w:sz="0" w:space="0" w:color="auto"/>
        <w:right w:val="none" w:sz="0" w:space="0" w:color="auto"/>
      </w:divBdr>
    </w:div>
    <w:div w:id="837886227">
      <w:bodyDiv w:val="1"/>
      <w:marLeft w:val="0"/>
      <w:marRight w:val="0"/>
      <w:marTop w:val="0"/>
      <w:marBottom w:val="0"/>
      <w:divBdr>
        <w:top w:val="none" w:sz="0" w:space="0" w:color="auto"/>
        <w:left w:val="none" w:sz="0" w:space="0" w:color="auto"/>
        <w:bottom w:val="none" w:sz="0" w:space="0" w:color="auto"/>
        <w:right w:val="none" w:sz="0" w:space="0" w:color="auto"/>
      </w:divBdr>
    </w:div>
    <w:div w:id="862592769">
      <w:bodyDiv w:val="1"/>
      <w:marLeft w:val="0"/>
      <w:marRight w:val="0"/>
      <w:marTop w:val="0"/>
      <w:marBottom w:val="0"/>
      <w:divBdr>
        <w:top w:val="none" w:sz="0" w:space="0" w:color="auto"/>
        <w:left w:val="none" w:sz="0" w:space="0" w:color="auto"/>
        <w:bottom w:val="none" w:sz="0" w:space="0" w:color="auto"/>
        <w:right w:val="none" w:sz="0" w:space="0" w:color="auto"/>
      </w:divBdr>
    </w:div>
    <w:div w:id="867449588">
      <w:bodyDiv w:val="1"/>
      <w:marLeft w:val="0"/>
      <w:marRight w:val="0"/>
      <w:marTop w:val="0"/>
      <w:marBottom w:val="0"/>
      <w:divBdr>
        <w:top w:val="none" w:sz="0" w:space="0" w:color="auto"/>
        <w:left w:val="none" w:sz="0" w:space="0" w:color="auto"/>
        <w:bottom w:val="none" w:sz="0" w:space="0" w:color="auto"/>
        <w:right w:val="none" w:sz="0" w:space="0" w:color="auto"/>
      </w:divBdr>
    </w:div>
    <w:div w:id="936985256">
      <w:bodyDiv w:val="1"/>
      <w:marLeft w:val="0"/>
      <w:marRight w:val="0"/>
      <w:marTop w:val="0"/>
      <w:marBottom w:val="0"/>
      <w:divBdr>
        <w:top w:val="none" w:sz="0" w:space="0" w:color="auto"/>
        <w:left w:val="none" w:sz="0" w:space="0" w:color="auto"/>
        <w:bottom w:val="none" w:sz="0" w:space="0" w:color="auto"/>
        <w:right w:val="none" w:sz="0" w:space="0" w:color="auto"/>
      </w:divBdr>
    </w:div>
    <w:div w:id="947348157">
      <w:bodyDiv w:val="1"/>
      <w:marLeft w:val="0"/>
      <w:marRight w:val="0"/>
      <w:marTop w:val="0"/>
      <w:marBottom w:val="0"/>
      <w:divBdr>
        <w:top w:val="none" w:sz="0" w:space="0" w:color="auto"/>
        <w:left w:val="none" w:sz="0" w:space="0" w:color="auto"/>
        <w:bottom w:val="none" w:sz="0" w:space="0" w:color="auto"/>
        <w:right w:val="none" w:sz="0" w:space="0" w:color="auto"/>
      </w:divBdr>
    </w:div>
    <w:div w:id="1009990003">
      <w:bodyDiv w:val="1"/>
      <w:marLeft w:val="0"/>
      <w:marRight w:val="0"/>
      <w:marTop w:val="0"/>
      <w:marBottom w:val="0"/>
      <w:divBdr>
        <w:top w:val="none" w:sz="0" w:space="0" w:color="auto"/>
        <w:left w:val="none" w:sz="0" w:space="0" w:color="auto"/>
        <w:bottom w:val="none" w:sz="0" w:space="0" w:color="auto"/>
        <w:right w:val="none" w:sz="0" w:space="0" w:color="auto"/>
      </w:divBdr>
    </w:div>
    <w:div w:id="1064722126">
      <w:bodyDiv w:val="1"/>
      <w:marLeft w:val="0"/>
      <w:marRight w:val="0"/>
      <w:marTop w:val="0"/>
      <w:marBottom w:val="0"/>
      <w:divBdr>
        <w:top w:val="none" w:sz="0" w:space="0" w:color="auto"/>
        <w:left w:val="none" w:sz="0" w:space="0" w:color="auto"/>
        <w:bottom w:val="none" w:sz="0" w:space="0" w:color="auto"/>
        <w:right w:val="none" w:sz="0" w:space="0" w:color="auto"/>
      </w:divBdr>
    </w:div>
    <w:div w:id="1141120696">
      <w:bodyDiv w:val="1"/>
      <w:marLeft w:val="0"/>
      <w:marRight w:val="0"/>
      <w:marTop w:val="0"/>
      <w:marBottom w:val="0"/>
      <w:divBdr>
        <w:top w:val="none" w:sz="0" w:space="0" w:color="auto"/>
        <w:left w:val="none" w:sz="0" w:space="0" w:color="auto"/>
        <w:bottom w:val="none" w:sz="0" w:space="0" w:color="auto"/>
        <w:right w:val="none" w:sz="0" w:space="0" w:color="auto"/>
      </w:divBdr>
    </w:div>
    <w:div w:id="1186480996">
      <w:bodyDiv w:val="1"/>
      <w:marLeft w:val="0"/>
      <w:marRight w:val="0"/>
      <w:marTop w:val="0"/>
      <w:marBottom w:val="0"/>
      <w:divBdr>
        <w:top w:val="none" w:sz="0" w:space="0" w:color="auto"/>
        <w:left w:val="none" w:sz="0" w:space="0" w:color="auto"/>
        <w:bottom w:val="none" w:sz="0" w:space="0" w:color="auto"/>
        <w:right w:val="none" w:sz="0" w:space="0" w:color="auto"/>
      </w:divBdr>
    </w:div>
    <w:div w:id="1224869448">
      <w:bodyDiv w:val="1"/>
      <w:marLeft w:val="0"/>
      <w:marRight w:val="0"/>
      <w:marTop w:val="0"/>
      <w:marBottom w:val="0"/>
      <w:divBdr>
        <w:top w:val="none" w:sz="0" w:space="0" w:color="auto"/>
        <w:left w:val="none" w:sz="0" w:space="0" w:color="auto"/>
        <w:bottom w:val="none" w:sz="0" w:space="0" w:color="auto"/>
        <w:right w:val="none" w:sz="0" w:space="0" w:color="auto"/>
      </w:divBdr>
    </w:div>
    <w:div w:id="1227716986">
      <w:bodyDiv w:val="1"/>
      <w:marLeft w:val="0"/>
      <w:marRight w:val="0"/>
      <w:marTop w:val="0"/>
      <w:marBottom w:val="0"/>
      <w:divBdr>
        <w:top w:val="none" w:sz="0" w:space="0" w:color="auto"/>
        <w:left w:val="none" w:sz="0" w:space="0" w:color="auto"/>
        <w:bottom w:val="none" w:sz="0" w:space="0" w:color="auto"/>
        <w:right w:val="none" w:sz="0" w:space="0" w:color="auto"/>
      </w:divBdr>
    </w:div>
    <w:div w:id="1341158297">
      <w:bodyDiv w:val="1"/>
      <w:marLeft w:val="0"/>
      <w:marRight w:val="0"/>
      <w:marTop w:val="0"/>
      <w:marBottom w:val="0"/>
      <w:divBdr>
        <w:top w:val="none" w:sz="0" w:space="0" w:color="auto"/>
        <w:left w:val="none" w:sz="0" w:space="0" w:color="auto"/>
        <w:bottom w:val="none" w:sz="0" w:space="0" w:color="auto"/>
        <w:right w:val="none" w:sz="0" w:space="0" w:color="auto"/>
      </w:divBdr>
    </w:div>
    <w:div w:id="1368264209">
      <w:bodyDiv w:val="1"/>
      <w:marLeft w:val="0"/>
      <w:marRight w:val="0"/>
      <w:marTop w:val="0"/>
      <w:marBottom w:val="0"/>
      <w:divBdr>
        <w:top w:val="none" w:sz="0" w:space="0" w:color="auto"/>
        <w:left w:val="none" w:sz="0" w:space="0" w:color="auto"/>
        <w:bottom w:val="none" w:sz="0" w:space="0" w:color="auto"/>
        <w:right w:val="none" w:sz="0" w:space="0" w:color="auto"/>
      </w:divBdr>
    </w:div>
    <w:div w:id="1376780806">
      <w:bodyDiv w:val="1"/>
      <w:marLeft w:val="0"/>
      <w:marRight w:val="0"/>
      <w:marTop w:val="0"/>
      <w:marBottom w:val="0"/>
      <w:divBdr>
        <w:top w:val="none" w:sz="0" w:space="0" w:color="auto"/>
        <w:left w:val="none" w:sz="0" w:space="0" w:color="auto"/>
        <w:bottom w:val="none" w:sz="0" w:space="0" w:color="auto"/>
        <w:right w:val="none" w:sz="0" w:space="0" w:color="auto"/>
      </w:divBdr>
    </w:div>
    <w:div w:id="1424691262">
      <w:bodyDiv w:val="1"/>
      <w:marLeft w:val="0"/>
      <w:marRight w:val="0"/>
      <w:marTop w:val="0"/>
      <w:marBottom w:val="0"/>
      <w:divBdr>
        <w:top w:val="none" w:sz="0" w:space="0" w:color="auto"/>
        <w:left w:val="none" w:sz="0" w:space="0" w:color="auto"/>
        <w:bottom w:val="none" w:sz="0" w:space="0" w:color="auto"/>
        <w:right w:val="none" w:sz="0" w:space="0" w:color="auto"/>
      </w:divBdr>
    </w:div>
    <w:div w:id="1489705788">
      <w:bodyDiv w:val="1"/>
      <w:marLeft w:val="0"/>
      <w:marRight w:val="0"/>
      <w:marTop w:val="0"/>
      <w:marBottom w:val="0"/>
      <w:divBdr>
        <w:top w:val="none" w:sz="0" w:space="0" w:color="auto"/>
        <w:left w:val="none" w:sz="0" w:space="0" w:color="auto"/>
        <w:bottom w:val="none" w:sz="0" w:space="0" w:color="auto"/>
        <w:right w:val="none" w:sz="0" w:space="0" w:color="auto"/>
      </w:divBdr>
    </w:div>
    <w:div w:id="1542783110">
      <w:bodyDiv w:val="1"/>
      <w:marLeft w:val="0"/>
      <w:marRight w:val="0"/>
      <w:marTop w:val="0"/>
      <w:marBottom w:val="0"/>
      <w:divBdr>
        <w:top w:val="none" w:sz="0" w:space="0" w:color="auto"/>
        <w:left w:val="none" w:sz="0" w:space="0" w:color="auto"/>
        <w:bottom w:val="none" w:sz="0" w:space="0" w:color="auto"/>
        <w:right w:val="none" w:sz="0" w:space="0" w:color="auto"/>
      </w:divBdr>
    </w:div>
    <w:div w:id="1661274720">
      <w:bodyDiv w:val="1"/>
      <w:marLeft w:val="0"/>
      <w:marRight w:val="0"/>
      <w:marTop w:val="0"/>
      <w:marBottom w:val="0"/>
      <w:divBdr>
        <w:top w:val="none" w:sz="0" w:space="0" w:color="auto"/>
        <w:left w:val="none" w:sz="0" w:space="0" w:color="auto"/>
        <w:bottom w:val="none" w:sz="0" w:space="0" w:color="auto"/>
        <w:right w:val="none" w:sz="0" w:space="0" w:color="auto"/>
      </w:divBdr>
    </w:div>
    <w:div w:id="1680813942">
      <w:bodyDiv w:val="1"/>
      <w:marLeft w:val="0"/>
      <w:marRight w:val="0"/>
      <w:marTop w:val="0"/>
      <w:marBottom w:val="0"/>
      <w:divBdr>
        <w:top w:val="none" w:sz="0" w:space="0" w:color="auto"/>
        <w:left w:val="none" w:sz="0" w:space="0" w:color="auto"/>
        <w:bottom w:val="none" w:sz="0" w:space="0" w:color="auto"/>
        <w:right w:val="none" w:sz="0" w:space="0" w:color="auto"/>
      </w:divBdr>
    </w:div>
    <w:div w:id="1773356776">
      <w:bodyDiv w:val="1"/>
      <w:marLeft w:val="0"/>
      <w:marRight w:val="0"/>
      <w:marTop w:val="0"/>
      <w:marBottom w:val="0"/>
      <w:divBdr>
        <w:top w:val="none" w:sz="0" w:space="0" w:color="auto"/>
        <w:left w:val="none" w:sz="0" w:space="0" w:color="auto"/>
        <w:bottom w:val="none" w:sz="0" w:space="0" w:color="auto"/>
        <w:right w:val="none" w:sz="0" w:space="0" w:color="auto"/>
      </w:divBdr>
    </w:div>
    <w:div w:id="1803814577">
      <w:bodyDiv w:val="1"/>
      <w:marLeft w:val="0"/>
      <w:marRight w:val="0"/>
      <w:marTop w:val="0"/>
      <w:marBottom w:val="0"/>
      <w:divBdr>
        <w:top w:val="none" w:sz="0" w:space="0" w:color="auto"/>
        <w:left w:val="none" w:sz="0" w:space="0" w:color="auto"/>
        <w:bottom w:val="none" w:sz="0" w:space="0" w:color="auto"/>
        <w:right w:val="none" w:sz="0" w:space="0" w:color="auto"/>
      </w:divBdr>
    </w:div>
    <w:div w:id="1844781178">
      <w:bodyDiv w:val="1"/>
      <w:marLeft w:val="0"/>
      <w:marRight w:val="0"/>
      <w:marTop w:val="0"/>
      <w:marBottom w:val="0"/>
      <w:divBdr>
        <w:top w:val="none" w:sz="0" w:space="0" w:color="auto"/>
        <w:left w:val="none" w:sz="0" w:space="0" w:color="auto"/>
        <w:bottom w:val="none" w:sz="0" w:space="0" w:color="auto"/>
        <w:right w:val="none" w:sz="0" w:space="0" w:color="auto"/>
      </w:divBdr>
    </w:div>
    <w:div w:id="1908805696">
      <w:bodyDiv w:val="1"/>
      <w:marLeft w:val="0"/>
      <w:marRight w:val="0"/>
      <w:marTop w:val="0"/>
      <w:marBottom w:val="0"/>
      <w:divBdr>
        <w:top w:val="none" w:sz="0" w:space="0" w:color="auto"/>
        <w:left w:val="none" w:sz="0" w:space="0" w:color="auto"/>
        <w:bottom w:val="none" w:sz="0" w:space="0" w:color="auto"/>
        <w:right w:val="none" w:sz="0" w:space="0" w:color="auto"/>
      </w:divBdr>
    </w:div>
    <w:div w:id="1927419540">
      <w:bodyDiv w:val="1"/>
      <w:marLeft w:val="0"/>
      <w:marRight w:val="0"/>
      <w:marTop w:val="0"/>
      <w:marBottom w:val="0"/>
      <w:divBdr>
        <w:top w:val="none" w:sz="0" w:space="0" w:color="auto"/>
        <w:left w:val="none" w:sz="0" w:space="0" w:color="auto"/>
        <w:bottom w:val="none" w:sz="0" w:space="0" w:color="auto"/>
        <w:right w:val="none" w:sz="0" w:space="0" w:color="auto"/>
      </w:divBdr>
    </w:div>
    <w:div w:id="1977560230">
      <w:bodyDiv w:val="1"/>
      <w:marLeft w:val="0"/>
      <w:marRight w:val="0"/>
      <w:marTop w:val="0"/>
      <w:marBottom w:val="0"/>
      <w:divBdr>
        <w:top w:val="none" w:sz="0" w:space="0" w:color="auto"/>
        <w:left w:val="none" w:sz="0" w:space="0" w:color="auto"/>
        <w:bottom w:val="none" w:sz="0" w:space="0" w:color="auto"/>
        <w:right w:val="none" w:sz="0" w:space="0" w:color="auto"/>
      </w:divBdr>
    </w:div>
    <w:div w:id="1986465894">
      <w:bodyDiv w:val="1"/>
      <w:marLeft w:val="0"/>
      <w:marRight w:val="0"/>
      <w:marTop w:val="0"/>
      <w:marBottom w:val="0"/>
      <w:divBdr>
        <w:top w:val="none" w:sz="0" w:space="0" w:color="auto"/>
        <w:left w:val="none" w:sz="0" w:space="0" w:color="auto"/>
        <w:bottom w:val="none" w:sz="0" w:space="0" w:color="auto"/>
        <w:right w:val="none" w:sz="0" w:space="0" w:color="auto"/>
      </w:divBdr>
    </w:div>
    <w:div w:id="2022007665">
      <w:bodyDiv w:val="1"/>
      <w:marLeft w:val="0"/>
      <w:marRight w:val="0"/>
      <w:marTop w:val="0"/>
      <w:marBottom w:val="0"/>
      <w:divBdr>
        <w:top w:val="none" w:sz="0" w:space="0" w:color="auto"/>
        <w:left w:val="none" w:sz="0" w:space="0" w:color="auto"/>
        <w:bottom w:val="none" w:sz="0" w:space="0" w:color="auto"/>
        <w:right w:val="none" w:sz="0" w:space="0" w:color="auto"/>
      </w:divBdr>
    </w:div>
    <w:div w:id="2040350659">
      <w:bodyDiv w:val="1"/>
      <w:marLeft w:val="0"/>
      <w:marRight w:val="0"/>
      <w:marTop w:val="0"/>
      <w:marBottom w:val="0"/>
      <w:divBdr>
        <w:top w:val="none" w:sz="0" w:space="0" w:color="auto"/>
        <w:left w:val="none" w:sz="0" w:space="0" w:color="auto"/>
        <w:bottom w:val="none" w:sz="0" w:space="0" w:color="auto"/>
        <w:right w:val="none" w:sz="0" w:space="0" w:color="auto"/>
      </w:divBdr>
    </w:div>
    <w:div w:id="2044017708">
      <w:bodyDiv w:val="1"/>
      <w:marLeft w:val="0"/>
      <w:marRight w:val="0"/>
      <w:marTop w:val="0"/>
      <w:marBottom w:val="0"/>
      <w:divBdr>
        <w:top w:val="none" w:sz="0" w:space="0" w:color="auto"/>
        <w:left w:val="none" w:sz="0" w:space="0" w:color="auto"/>
        <w:bottom w:val="none" w:sz="0" w:space="0" w:color="auto"/>
        <w:right w:val="none" w:sz="0" w:space="0" w:color="auto"/>
      </w:divBdr>
    </w:div>
    <w:div w:id="2063551229">
      <w:bodyDiv w:val="1"/>
      <w:marLeft w:val="0"/>
      <w:marRight w:val="0"/>
      <w:marTop w:val="0"/>
      <w:marBottom w:val="0"/>
      <w:divBdr>
        <w:top w:val="none" w:sz="0" w:space="0" w:color="auto"/>
        <w:left w:val="none" w:sz="0" w:space="0" w:color="auto"/>
        <w:bottom w:val="none" w:sz="0" w:space="0" w:color="auto"/>
        <w:right w:val="none" w:sz="0" w:space="0" w:color="auto"/>
      </w:divBdr>
    </w:div>
    <w:div w:id="2106725709">
      <w:bodyDiv w:val="1"/>
      <w:marLeft w:val="0"/>
      <w:marRight w:val="0"/>
      <w:marTop w:val="0"/>
      <w:marBottom w:val="0"/>
      <w:divBdr>
        <w:top w:val="none" w:sz="0" w:space="0" w:color="auto"/>
        <w:left w:val="none" w:sz="0" w:space="0" w:color="auto"/>
        <w:bottom w:val="none" w:sz="0" w:space="0" w:color="auto"/>
        <w:right w:val="none" w:sz="0" w:space="0" w:color="auto"/>
      </w:divBdr>
    </w:div>
    <w:div w:id="2139762559">
      <w:bodyDiv w:val="1"/>
      <w:marLeft w:val="0"/>
      <w:marRight w:val="0"/>
      <w:marTop w:val="0"/>
      <w:marBottom w:val="0"/>
      <w:divBdr>
        <w:top w:val="none" w:sz="0" w:space="0" w:color="auto"/>
        <w:left w:val="none" w:sz="0" w:space="0" w:color="auto"/>
        <w:bottom w:val="none" w:sz="0" w:space="0" w:color="auto"/>
        <w:right w:val="none" w:sz="0" w:space="0" w:color="auto"/>
      </w:divBdr>
    </w:div>
    <w:div w:id="21421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vet.ro/index.php/ro/dezvoltarea-invatamantului-profesional-si-tehnic/166-cap4pp3.html" TargetMode="External"/><Relationship Id="rId18" Type="http://schemas.openxmlformats.org/officeDocument/2006/relationships/hyperlink" Target="https://www.edu.ro/sites/default/files/_fi%C8%99iere/Romania%20Educata/Memorandum%20Romania%20Educata%202021.pdf" TargetMode="External"/><Relationship Id="rId26" Type="http://schemas.openxmlformats.org/officeDocument/2006/relationships/hyperlink" Target="http://www.mmuncii.ro/j33/index.php/ro/transparenta/proiecte-in-dezbatere/6230-proiect-de-hotarare-privind-aprobarea-strategiei-nationale-privind-promovarea-egalitatii-de-sanse" TargetMode="External"/><Relationship Id="rId39" Type="http://schemas.openxmlformats.org/officeDocument/2006/relationships/hyperlink" Target="http://legislatie.just.ro/Public/DetaliiDocument/236311" TargetMode="External"/><Relationship Id="rId3" Type="http://schemas.openxmlformats.org/officeDocument/2006/relationships/numbering" Target="numbering.xml"/><Relationship Id="rId21" Type="http://schemas.openxmlformats.org/officeDocument/2006/relationships/hyperlink" Target="https://drive.google.com/file/d/1c7l63hFp5S3e1rDDE47-AIE2CWmsqQ7W/view" TargetMode="External"/><Relationship Id="rId34" Type="http://schemas.openxmlformats.org/officeDocument/2006/relationships/hyperlink" Target="http://anap.gov.ro/web/analize-si-rapoarte-statistice/?future=false" TargetMode="External"/><Relationship Id="rId42" Type="http://schemas.openxmlformats.org/officeDocument/2006/relationships/hyperlink" Target="https://mfe.gov.ro/minister/punctul-de-contact-pentru-implementarea-conventiei-privind-drepturile-persoanelor-cu-dizabilitati/"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romaniaeducata.eu/wp-content/uploads/2020/01/4_Improving-Access-to-Quality-Early-Education-in-Romania_with_infographic.pdf" TargetMode="External"/><Relationship Id="rId25" Type="http://schemas.openxmlformats.org/officeDocument/2006/relationships/hyperlink" Target="https://www.anofm.ro/lmvw.html?agentie=ANOFM" TargetMode="External"/><Relationship Id="rId33" Type="http://schemas.openxmlformats.org/officeDocument/2006/relationships/hyperlink" Target="http://anap.gov.ro/web/wp-content/uploads/2021/01/Instructiune-MO-final.pdf" TargetMode="External"/><Relationship Id="rId38" Type="http://schemas.openxmlformats.org/officeDocument/2006/relationships/hyperlink" Target="http://legislatie.just.ro/Public/DetaliiDocumentAfis/123949" TargetMode="External"/><Relationship Id="rId46" Type="http://schemas.openxmlformats.org/officeDocument/2006/relationships/hyperlink" Target="mailto:poeo@mfe.gov.ro" TargetMode="External"/><Relationship Id="rId2" Type="http://schemas.openxmlformats.org/officeDocument/2006/relationships/customXml" Target="../customXml/item2.xml"/><Relationship Id="rId16" Type="http://schemas.openxmlformats.org/officeDocument/2006/relationships/hyperlink" Target="http://www.romaniaeducata.eu/wp-content/uploads/2020/01/3_Improving-Educational-Equity-in-Romania_with_infographic.pdf" TargetMode="External"/><Relationship Id="rId20" Type="http://schemas.openxmlformats.org/officeDocument/2006/relationships/hyperlink" Target="https://drive.google.com/file/d/1RS5JxtULhtbat4OezS4-obRDFXoDrooV/view" TargetMode="External"/><Relationship Id="rId29" Type="http://schemas.openxmlformats.org/officeDocument/2006/relationships/hyperlink" Target="http://www.mmuncii.ro/j33/index.php/ro/transparenta/proiecte-in-dezbatere/6230-proiect-de-hotarare-privind-aprobarea-strategiei-nationale-privind-promovarea-egalitatii-de-sanse" TargetMode="External"/><Relationship Id="rId41" Type="http://schemas.openxmlformats.org/officeDocument/2006/relationships/hyperlink" Target="https://mfe.gov.ro/minister/punctul-de-contact-pentru-implementarea-conventiei-privind-drepturile-persoanelor-cu-dizabilitat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mmuncii.ro/j33/images/Documente/Legislatie/HG_558_2021.pdf" TargetMode="External"/><Relationship Id="rId32" Type="http://schemas.openxmlformats.org/officeDocument/2006/relationships/hyperlink" Target="http://anap.gov.ro/web/wp-content/uploads/2021/01/Notificare-extindere-anunt-de-modificare-contract_FINAL_19Ian2021_de-publicat-1.pdf" TargetMode="External"/><Relationship Id="rId37" Type="http://schemas.openxmlformats.org/officeDocument/2006/relationships/hyperlink" Target="https://mfe.gov.ro/minister/perioade-de-programare/perioada-2021-2027/" TargetMode="External"/><Relationship Id="rId40" Type="http://schemas.openxmlformats.org/officeDocument/2006/relationships/hyperlink" Target="http://legislatie.just.ro/Public/DetaliiDocument/175197" TargetMode="External"/><Relationship Id="rId45" Type="http://schemas.openxmlformats.org/officeDocument/2006/relationships/hyperlink" Target="http://mfe.gov.ro/minister/perioade-de-programare/perioada-2021-2027/" TargetMode="External"/><Relationship Id="rId5" Type="http://schemas.microsoft.com/office/2007/relationships/stylesWithEffects" Target="stylesWithEffects.xml"/><Relationship Id="rId15" Type="http://schemas.openxmlformats.org/officeDocument/2006/relationships/hyperlink" Target="http://www.romaniaeducata.eu/wp-content/uploads/2020/01/2_Improving-Professional-Leadership-in-Romanias-School-System_with_infographic.pdf" TargetMode="External"/><Relationship Id="rId23" Type="http://schemas.openxmlformats.org/officeDocument/2006/relationships/hyperlink" Target="http://www.romaniaeducata.eu/wp-content/uploads/2019/01/Rapoarte-grupuri-de-lucru-Romania-Educata.pdf" TargetMode="External"/><Relationship Id="rId28" Type="http://schemas.openxmlformats.org/officeDocument/2006/relationships/hyperlink" Target="http://www.mmuncii.ro/j33/index.php/ro/transparenta/proiecte-in-dezbatere/6230-proiect-de-hotarare-privind-aprobarea-strategiei-nationale-privind-promovarea-egalitatii-de-sanse" TargetMode="External"/><Relationship Id="rId36" Type="http://schemas.openxmlformats.org/officeDocument/2006/relationships/hyperlink" Target="https://mfe.gov.ro/minister/perioade-de-programare/perioada-2021-2027/"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drive.google.com/file/d/1RS5JxtULhtbat4OezS4-obRDFXoDrooV/view" TargetMode="External"/><Relationship Id="rId31" Type="http://schemas.openxmlformats.org/officeDocument/2006/relationships/hyperlink" Target="http://anap.gov.ro/web/wp-content/uploads/2020/07/ORDONANTA-de-URGENTA-nr.-114-09.07.2020.pdf" TargetMode="External"/><Relationship Id="rId44" Type="http://schemas.openxmlformats.org/officeDocument/2006/relationships/hyperlink" Target="http://mfe.gov.ro/minister/perioade-de-programare/perioada-2021-20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omaniaeducata.eu/wp-content/uploads/2020/01/1_Improving-the-Teaching-Profession-in-Romania_with_infographic.pdf" TargetMode="External"/><Relationship Id="rId22" Type="http://schemas.openxmlformats.org/officeDocument/2006/relationships/hyperlink" Target="https://educatiacontinua.edu.ro/" TargetMode="External"/><Relationship Id="rId27" Type="http://schemas.openxmlformats.org/officeDocument/2006/relationships/hyperlink" Target="http://www.mmuncii.ro/j33/index.php/ro/transparenta/proiecte-in-dezbatere/6230-proiect-de-hotarare-privind-aprobarea-strategiei-nationale-privind-promovarea-egalitatii-de-sanse" TargetMode="External"/><Relationship Id="rId30" Type="http://schemas.openxmlformats.org/officeDocument/2006/relationships/hyperlink" Target="http://anap.gov.ro/web/analize-si-rapoarte-statistice/?future=false" TargetMode="External"/><Relationship Id="rId35" Type="http://schemas.openxmlformats.org/officeDocument/2006/relationships/hyperlink" Target="http://www.ajutordestat.ro/?pag=206" TargetMode="External"/><Relationship Id="rId43" Type="http://schemas.openxmlformats.org/officeDocument/2006/relationships/hyperlink" Target="http://mfe.gov.ro/wp-content/uploads/2020/07/6588501da9e75a7d8003d010af3b03fd.pdf" TargetMode="External"/><Relationship Id="rId48"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6B9F-2254-49BE-B4B6-3A5080187AD4}">
  <ds:schemaRefs>
    <ds:schemaRef ds:uri="http://schemas.openxmlformats.org/officeDocument/2006/bibliography"/>
  </ds:schemaRefs>
</ds:datastoreItem>
</file>

<file path=customXml/itemProps2.xml><?xml version="1.0" encoding="utf-8"?>
<ds:datastoreItem xmlns:ds="http://schemas.openxmlformats.org/officeDocument/2006/customXml" ds:itemID="{21DE6B71-B3FC-433C-A3BD-804849E9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150</Pages>
  <Words>45608</Words>
  <Characters>264528</Characters>
  <Application>Microsoft Office Word</Application>
  <DocSecurity>0</DocSecurity>
  <Lines>2204</Lines>
  <Paragraphs>619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Acatrinei</dc:creator>
  <cp:lastModifiedBy>Alina Mirea</cp:lastModifiedBy>
  <cp:revision>10</cp:revision>
  <cp:lastPrinted>2021-10-12T09:00:00Z</cp:lastPrinted>
  <dcterms:created xsi:type="dcterms:W3CDTF">2021-11-05T15:19:00Z</dcterms:created>
  <dcterms:modified xsi:type="dcterms:W3CDTF">2021-11-05T15:47:00Z</dcterms:modified>
</cp:coreProperties>
</file>