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D1889" w14:textId="65FF2E80" w:rsidR="00EC0D23" w:rsidRPr="00536AD2" w:rsidRDefault="00F14F5D" w:rsidP="00761CB0">
      <w:pPr>
        <w:rPr>
          <w:noProof/>
        </w:rPr>
      </w:pPr>
      <w:r w:rsidRPr="00536AD2">
        <w:rPr>
          <w:rFonts w:ascii="Times New Roman" w:hAnsi="Times New Roman" w:cs="Times New Roman"/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3731BD" wp14:editId="02AF1BF4">
            <wp:simplePos x="0" y="0"/>
            <wp:positionH relativeFrom="column">
              <wp:posOffset>166370</wp:posOffset>
            </wp:positionH>
            <wp:positionV relativeFrom="paragraph">
              <wp:posOffset>0</wp:posOffset>
            </wp:positionV>
            <wp:extent cx="2095500" cy="695325"/>
            <wp:effectExtent l="0" t="0" r="0" b="9525"/>
            <wp:wrapSquare wrapText="bothSides"/>
            <wp:docPr id="4" name="Picture 4" descr="O imagine care conține text, Font, siglă, alb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 imagine care conține text, Font, siglă, alb&#10;&#10;Descriere generată automa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499" w:rsidRPr="00536AD2">
        <w:rPr>
          <w:rFonts w:ascii="Times New Roman" w:hAnsi="Times New Roman" w:cs="Times New Roman"/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70E8220" wp14:editId="68ED28A1">
            <wp:simplePos x="0" y="0"/>
            <wp:positionH relativeFrom="margin">
              <wp:posOffset>4443095</wp:posOffset>
            </wp:positionH>
            <wp:positionV relativeFrom="page">
              <wp:posOffset>447675</wp:posOffset>
            </wp:positionV>
            <wp:extent cx="1562100" cy="638175"/>
            <wp:effectExtent l="0" t="0" r="0" b="9525"/>
            <wp:wrapSquare wrapText="bothSides"/>
            <wp:docPr id="6" name="Picture 6" descr="O imagine care conține text, simbol, siglă, Font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O imagine care conține text, simbol, siglă, Font&#10;&#10;Descriere generată automa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499" w:rsidRPr="00536AD2">
        <w:rPr>
          <w:noProof/>
        </w:rPr>
        <w:t xml:space="preserve">            </w:t>
      </w:r>
    </w:p>
    <w:p w14:paraId="3ED103CF" w14:textId="1EF2B43A" w:rsidR="004129D9" w:rsidRPr="00536AD2" w:rsidRDefault="004129D9" w:rsidP="00761CB0">
      <w:pPr>
        <w:rPr>
          <w:noProof/>
        </w:rPr>
      </w:pPr>
      <w:r w:rsidRPr="00536AD2">
        <w:rPr>
          <w:noProof/>
        </w:rPr>
        <w:t xml:space="preserve">          </w:t>
      </w:r>
    </w:p>
    <w:p w14:paraId="0E6DDC93" w14:textId="5C7A14A5" w:rsidR="00D161B6" w:rsidRPr="00536AD2" w:rsidRDefault="00BB264D" w:rsidP="00E7556C">
      <w:pPr>
        <w:ind w:left="2124" w:firstLine="708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</w:pPr>
      <w:r w:rsidRPr="00536AD2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 xml:space="preserve">     </w:t>
      </w:r>
    </w:p>
    <w:p w14:paraId="49CC786E" w14:textId="1428F600" w:rsidR="0055445F" w:rsidRPr="00536AD2" w:rsidRDefault="00D161B6" w:rsidP="00D161B6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36AD2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 xml:space="preserve">      </w:t>
      </w:r>
      <w:r w:rsidR="008264ED" w:rsidRPr="00536AD2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 xml:space="preserve">     </w:t>
      </w:r>
      <w:r w:rsidR="0055445F" w:rsidRPr="00536AD2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COMUNICAT DE PRESĂ</w:t>
      </w:r>
    </w:p>
    <w:p w14:paraId="44A411B6" w14:textId="77777777" w:rsidR="00C84B79" w:rsidRPr="00536AD2" w:rsidRDefault="00C84B79" w:rsidP="0050732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bdr w:val="none" w:sz="0" w:space="0" w:color="auto" w:frame="1"/>
        </w:rPr>
      </w:pPr>
      <w:r w:rsidRPr="00536AD2">
        <w:rPr>
          <w:b/>
          <w:bCs/>
          <w:color w:val="002060"/>
          <w:bdr w:val="none" w:sz="0" w:space="0" w:color="auto" w:frame="1"/>
        </w:rPr>
        <w:t>Rezultate excelente de trafic după primele 6 luni din anul 2025 pe</w:t>
      </w:r>
      <w:r w:rsidR="00B21FDD" w:rsidRPr="00536AD2">
        <w:rPr>
          <w:b/>
          <w:bCs/>
          <w:color w:val="002060"/>
          <w:bdr w:val="none" w:sz="0" w:space="0" w:color="auto" w:frame="1"/>
        </w:rPr>
        <w:t xml:space="preserve"> </w:t>
      </w:r>
    </w:p>
    <w:p w14:paraId="7F04D0DC" w14:textId="21AB5336" w:rsidR="00B25936" w:rsidRPr="00536AD2" w:rsidRDefault="00B25936" w:rsidP="0050732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bdr w:val="none" w:sz="0" w:space="0" w:color="auto" w:frame="1"/>
        </w:rPr>
      </w:pPr>
      <w:r w:rsidRPr="00536AD2">
        <w:rPr>
          <w:b/>
          <w:bCs/>
          <w:color w:val="002060"/>
          <w:bdr w:val="none" w:sz="0" w:space="0" w:color="auto" w:frame="1"/>
        </w:rPr>
        <w:t xml:space="preserve">Aeroportul Internaţional </w:t>
      </w:r>
      <w:r w:rsidRPr="00536AD2">
        <w:rPr>
          <w:b/>
          <w:bCs/>
          <w:i/>
          <w:iCs/>
          <w:color w:val="002060"/>
          <w:bdr w:val="none" w:sz="0" w:space="0" w:color="auto" w:frame="1"/>
        </w:rPr>
        <w:t>Avram Iancu</w:t>
      </w:r>
      <w:r w:rsidRPr="00536AD2">
        <w:rPr>
          <w:b/>
          <w:bCs/>
          <w:color w:val="002060"/>
          <w:bdr w:val="none" w:sz="0" w:space="0" w:color="auto" w:frame="1"/>
        </w:rPr>
        <w:t xml:space="preserve"> Cluj </w:t>
      </w:r>
    </w:p>
    <w:p w14:paraId="253B4171" w14:textId="77777777" w:rsidR="00842654" w:rsidRPr="00536AD2" w:rsidRDefault="00842654" w:rsidP="0050732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bdr w:val="none" w:sz="0" w:space="0" w:color="auto" w:frame="1"/>
        </w:rPr>
      </w:pPr>
    </w:p>
    <w:p w14:paraId="38F66405" w14:textId="77777777" w:rsidR="0034008B" w:rsidRPr="00536AD2" w:rsidRDefault="0034008B" w:rsidP="009335D5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b/>
          <w:bCs/>
          <w:color w:val="002060"/>
          <w:shd w:val="clear" w:color="auto" w:fill="FFFFFF"/>
        </w:rPr>
      </w:pPr>
    </w:p>
    <w:p w14:paraId="360CD0A3" w14:textId="73D97462" w:rsidR="00E7556C" w:rsidRPr="00536AD2" w:rsidRDefault="00C84B79" w:rsidP="009335D5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536AD2">
        <w:rPr>
          <w:b/>
          <w:bCs/>
          <w:color w:val="002060"/>
          <w:shd w:val="clear" w:color="auto" w:fill="FFFFFF"/>
        </w:rPr>
        <w:t xml:space="preserve">Cluj-Napoca, </w:t>
      </w:r>
      <w:r w:rsidR="00316B17" w:rsidRPr="00536AD2">
        <w:rPr>
          <w:b/>
          <w:bCs/>
          <w:color w:val="002060"/>
          <w:shd w:val="clear" w:color="auto" w:fill="FFFFFF"/>
        </w:rPr>
        <w:t>1</w:t>
      </w:r>
      <w:r w:rsidR="00D723D8" w:rsidRPr="00536AD2">
        <w:rPr>
          <w:b/>
          <w:bCs/>
          <w:color w:val="002060"/>
          <w:shd w:val="clear" w:color="auto" w:fill="FFFFFF"/>
        </w:rPr>
        <w:t>5</w:t>
      </w:r>
      <w:r w:rsidR="00EA5784" w:rsidRPr="00536AD2">
        <w:rPr>
          <w:b/>
          <w:bCs/>
          <w:color w:val="002060"/>
          <w:shd w:val="clear" w:color="auto" w:fill="FFFFFF"/>
        </w:rPr>
        <w:t xml:space="preserve"> </w:t>
      </w:r>
      <w:r w:rsidRPr="00536AD2">
        <w:rPr>
          <w:b/>
          <w:bCs/>
          <w:color w:val="002060"/>
          <w:shd w:val="clear" w:color="auto" w:fill="FFFFFF"/>
        </w:rPr>
        <w:t xml:space="preserve"> iulie 2025</w:t>
      </w:r>
      <w:r w:rsidRPr="00536AD2">
        <w:rPr>
          <w:shd w:val="clear" w:color="auto" w:fill="FFFFFF"/>
        </w:rPr>
        <w:t xml:space="preserve">: Aeroportul Internațional Avram Iancu Cluj </w:t>
      </w:r>
      <w:r w:rsidR="00D77269" w:rsidRPr="00536AD2">
        <w:rPr>
          <w:shd w:val="clear" w:color="auto" w:fill="FFFFFF"/>
        </w:rPr>
        <w:t>şi Co</w:t>
      </w:r>
      <w:r w:rsidR="00D723D8" w:rsidRPr="00536AD2">
        <w:rPr>
          <w:shd w:val="clear" w:color="auto" w:fill="FFFFFF"/>
        </w:rPr>
        <w:t>n</w:t>
      </w:r>
      <w:r w:rsidR="00D77269" w:rsidRPr="00536AD2">
        <w:rPr>
          <w:shd w:val="clear" w:color="auto" w:fill="FFFFFF"/>
        </w:rPr>
        <w:t xml:space="preserve">siliul Judeţean Cluj </w:t>
      </w:r>
      <w:r w:rsidRPr="00536AD2">
        <w:rPr>
          <w:shd w:val="clear" w:color="auto" w:fill="FFFFFF"/>
        </w:rPr>
        <w:t>anunţă un bilanţ pozitiv</w:t>
      </w:r>
      <w:r w:rsidR="00D77269" w:rsidRPr="00536AD2">
        <w:rPr>
          <w:shd w:val="clear" w:color="auto" w:fill="FFFFFF"/>
        </w:rPr>
        <w:t xml:space="preserve"> al traficului aerian,</w:t>
      </w:r>
      <w:r w:rsidRPr="00536AD2">
        <w:rPr>
          <w:shd w:val="clear" w:color="auto" w:fill="FFFFFF"/>
        </w:rPr>
        <w:t xml:space="preserve"> la finalul primelor 6 luni din anul acesta, cu rezultate deosebite</w:t>
      </w:r>
      <w:r w:rsidR="00D77269" w:rsidRPr="00536AD2">
        <w:rPr>
          <w:shd w:val="clear" w:color="auto" w:fill="FFFFFF"/>
        </w:rPr>
        <w:t xml:space="preserve">, </w:t>
      </w:r>
      <w:r w:rsidRPr="00536AD2">
        <w:rPr>
          <w:shd w:val="clear" w:color="auto" w:fill="FFFFFF"/>
        </w:rPr>
        <w:t>printre care amintim:</w:t>
      </w:r>
    </w:p>
    <w:p w14:paraId="32290B4A" w14:textId="77777777" w:rsidR="0034008B" w:rsidRPr="00536AD2" w:rsidRDefault="0034008B" w:rsidP="009335D5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shd w:val="clear" w:color="auto" w:fill="FFFFFF"/>
        </w:rPr>
      </w:pPr>
    </w:p>
    <w:p w14:paraId="1D5BF4A5" w14:textId="77777777" w:rsidR="009335D5" w:rsidRPr="00536AD2" w:rsidRDefault="009335D5" w:rsidP="00C84B79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14:paraId="70D4E780" w14:textId="5E6CC113" w:rsidR="00C84B79" w:rsidRPr="00536AD2" w:rsidRDefault="00C84B79" w:rsidP="009335D5">
      <w:pPr>
        <w:pStyle w:val="NormalWeb"/>
        <w:numPr>
          <w:ilvl w:val="0"/>
          <w:numId w:val="36"/>
        </w:numPr>
        <w:shd w:val="clear" w:color="auto" w:fill="FFF2CC" w:themeFill="accent4" w:themeFillTint="33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36AD2">
        <w:rPr>
          <w:color w:val="000000"/>
        </w:rPr>
        <w:t xml:space="preserve">Peste </w:t>
      </w:r>
      <w:r w:rsidRPr="00536AD2">
        <w:rPr>
          <w:b/>
          <w:bCs/>
          <w:color w:val="000000"/>
        </w:rPr>
        <w:t>1,6 milioane de pasageri</w:t>
      </w:r>
      <w:r w:rsidRPr="00536AD2">
        <w:rPr>
          <w:color w:val="000000"/>
        </w:rPr>
        <w:t xml:space="preserve"> înregistraţi</w:t>
      </w:r>
      <w:r w:rsidR="005B3754" w:rsidRPr="00536AD2">
        <w:rPr>
          <w:color w:val="000000"/>
        </w:rPr>
        <w:t xml:space="preserve"> şi </w:t>
      </w:r>
      <w:r w:rsidR="005B3754" w:rsidRPr="00536AD2">
        <w:rPr>
          <w:b/>
          <w:bCs/>
          <w:color w:val="000000"/>
        </w:rPr>
        <w:t>peste 13.750</w:t>
      </w:r>
      <w:r w:rsidR="005B3754" w:rsidRPr="00536AD2">
        <w:rPr>
          <w:color w:val="000000"/>
        </w:rPr>
        <w:t xml:space="preserve"> de </w:t>
      </w:r>
      <w:r w:rsidR="005B3754" w:rsidRPr="00536AD2">
        <w:rPr>
          <w:b/>
          <w:bCs/>
          <w:color w:val="000000"/>
        </w:rPr>
        <w:t>mişcări aeronave</w:t>
      </w:r>
      <w:r w:rsidRPr="00536AD2">
        <w:rPr>
          <w:color w:val="000000"/>
        </w:rPr>
        <w:t xml:space="preserve"> în </w:t>
      </w:r>
      <w:r w:rsidRPr="00536AD2">
        <w:rPr>
          <w:b/>
          <w:bCs/>
          <w:color w:val="000000"/>
        </w:rPr>
        <w:t>semestru</w:t>
      </w:r>
      <w:r w:rsidR="009335D5" w:rsidRPr="00536AD2">
        <w:rPr>
          <w:b/>
          <w:bCs/>
          <w:color w:val="000000"/>
        </w:rPr>
        <w:t>l</w:t>
      </w:r>
      <w:r w:rsidRPr="00536AD2">
        <w:rPr>
          <w:b/>
          <w:bCs/>
          <w:color w:val="000000"/>
        </w:rPr>
        <w:t xml:space="preserve"> I din 2025</w:t>
      </w:r>
      <w:r w:rsidR="009335D5" w:rsidRPr="00536AD2">
        <w:rPr>
          <w:color w:val="000000"/>
        </w:rPr>
        <w:t xml:space="preserve"> </w:t>
      </w:r>
      <w:r w:rsidR="009335D5" w:rsidRPr="00536AD2">
        <w:rPr>
          <w:b/>
          <w:bCs/>
          <w:color w:val="000000"/>
        </w:rPr>
        <w:t>(+1</w:t>
      </w:r>
      <w:r w:rsidR="00AB0860" w:rsidRPr="00536AD2">
        <w:rPr>
          <w:b/>
          <w:bCs/>
          <w:color w:val="000000"/>
        </w:rPr>
        <w:t>1</w:t>
      </w:r>
      <w:r w:rsidR="009335D5" w:rsidRPr="00536AD2">
        <w:rPr>
          <w:b/>
          <w:bCs/>
          <w:color w:val="000000"/>
        </w:rPr>
        <w:t>%</w:t>
      </w:r>
      <w:r w:rsidR="005B3754" w:rsidRPr="00536AD2">
        <w:rPr>
          <w:b/>
          <w:bCs/>
          <w:color w:val="000000"/>
        </w:rPr>
        <w:t xml:space="preserve"> pasageri şi +12% mişcări aeronave</w:t>
      </w:r>
      <w:r w:rsidR="009335D5" w:rsidRPr="00536AD2">
        <w:rPr>
          <w:b/>
          <w:bCs/>
          <w:color w:val="000000"/>
        </w:rPr>
        <w:t xml:space="preserve"> vs. sem. I 2024</w:t>
      </w:r>
      <w:r w:rsidR="009335D5" w:rsidRPr="00536AD2">
        <w:rPr>
          <w:color w:val="000000"/>
        </w:rPr>
        <w:t>)</w:t>
      </w:r>
    </w:p>
    <w:p w14:paraId="5F95309D" w14:textId="1E202FFF" w:rsidR="009335D5" w:rsidRPr="00536AD2" w:rsidRDefault="00C84B79" w:rsidP="009335D5">
      <w:pPr>
        <w:pStyle w:val="NormalWeb"/>
        <w:numPr>
          <w:ilvl w:val="0"/>
          <w:numId w:val="36"/>
        </w:numPr>
        <w:shd w:val="clear" w:color="auto" w:fill="FFF2CC" w:themeFill="accent4" w:themeFillTint="33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36AD2">
        <w:rPr>
          <w:color w:val="000000"/>
        </w:rPr>
        <w:t>Nominalizare ACI Europe</w:t>
      </w:r>
      <w:r w:rsidR="009335D5" w:rsidRPr="00536AD2">
        <w:rPr>
          <w:color w:val="000000"/>
        </w:rPr>
        <w:t>,</w:t>
      </w:r>
      <w:r w:rsidRPr="00536AD2">
        <w:rPr>
          <w:color w:val="000000"/>
        </w:rPr>
        <w:t xml:space="preserve"> printre </w:t>
      </w:r>
      <w:r w:rsidRPr="00536AD2">
        <w:rPr>
          <w:b/>
          <w:bCs/>
          <w:color w:val="000000"/>
        </w:rPr>
        <w:t>aeroporturile regionale mari</w:t>
      </w:r>
      <w:r w:rsidR="009335D5" w:rsidRPr="00536AD2">
        <w:rPr>
          <w:b/>
          <w:bCs/>
          <w:color w:val="000000"/>
        </w:rPr>
        <w:t xml:space="preserve"> cu cea mai</w:t>
      </w:r>
      <w:r w:rsidR="00D723D8" w:rsidRPr="00536AD2">
        <w:rPr>
          <w:b/>
          <w:bCs/>
          <w:color w:val="000000"/>
        </w:rPr>
        <w:t xml:space="preserve"> consistentă</w:t>
      </w:r>
      <w:r w:rsidR="009335D5" w:rsidRPr="00536AD2">
        <w:rPr>
          <w:b/>
          <w:bCs/>
          <w:color w:val="000000"/>
        </w:rPr>
        <w:t xml:space="preserve"> dinamică de trafic</w:t>
      </w:r>
      <w:r w:rsidR="009335D5" w:rsidRPr="00536AD2">
        <w:rPr>
          <w:color w:val="000000"/>
        </w:rPr>
        <w:t xml:space="preserve"> aerian în luna </w:t>
      </w:r>
      <w:r w:rsidR="009335D5" w:rsidRPr="00536AD2">
        <w:rPr>
          <w:b/>
          <w:bCs/>
          <w:color w:val="000000"/>
        </w:rPr>
        <w:t>mai 2025</w:t>
      </w:r>
      <w:r w:rsidR="009335D5" w:rsidRPr="00536AD2">
        <w:rPr>
          <w:color w:val="000000"/>
        </w:rPr>
        <w:t xml:space="preserve"> (+12,8% vs mai 2024</w:t>
      </w:r>
      <w:r w:rsidR="00D723D8" w:rsidRPr="00536AD2">
        <w:rPr>
          <w:color w:val="000000"/>
        </w:rPr>
        <w:t>)</w:t>
      </w:r>
    </w:p>
    <w:p w14:paraId="677C2438" w14:textId="378C1CAC" w:rsidR="00C84B79" w:rsidRPr="00536AD2" w:rsidRDefault="009335D5" w:rsidP="005B3754">
      <w:pPr>
        <w:pStyle w:val="NormalWeb"/>
        <w:numPr>
          <w:ilvl w:val="0"/>
          <w:numId w:val="36"/>
        </w:numPr>
        <w:shd w:val="clear" w:color="auto" w:fill="FFF2CC" w:themeFill="accent4" w:themeFillTint="33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36AD2">
        <w:rPr>
          <w:color w:val="000000"/>
        </w:rPr>
        <w:t xml:space="preserve">Cea mai bună lună iunie din istoria aeroportului – </w:t>
      </w:r>
      <w:r w:rsidRPr="00536AD2">
        <w:rPr>
          <w:b/>
          <w:bCs/>
          <w:color w:val="000000"/>
        </w:rPr>
        <w:t>iunie 2025</w:t>
      </w:r>
      <w:r w:rsidRPr="00536AD2">
        <w:rPr>
          <w:color w:val="000000"/>
        </w:rPr>
        <w:t xml:space="preserve">, peste </w:t>
      </w:r>
      <w:r w:rsidRPr="00536AD2">
        <w:rPr>
          <w:b/>
          <w:bCs/>
          <w:color w:val="000000"/>
        </w:rPr>
        <w:t>33</w:t>
      </w:r>
      <w:r w:rsidR="00395633" w:rsidRPr="00536AD2">
        <w:rPr>
          <w:b/>
          <w:bCs/>
          <w:color w:val="000000"/>
        </w:rPr>
        <w:t>8</w:t>
      </w:r>
      <w:r w:rsidRPr="00536AD2">
        <w:rPr>
          <w:b/>
          <w:bCs/>
          <w:color w:val="000000"/>
        </w:rPr>
        <w:t>.000 pasageri</w:t>
      </w:r>
      <w:r w:rsidRPr="00536AD2">
        <w:rPr>
          <w:color w:val="000000"/>
        </w:rPr>
        <w:t xml:space="preserve"> şi </w:t>
      </w:r>
      <w:r w:rsidRPr="00536AD2">
        <w:rPr>
          <w:b/>
          <w:bCs/>
          <w:color w:val="000000"/>
        </w:rPr>
        <w:t>13,6% creştere</w:t>
      </w:r>
      <w:r w:rsidRPr="00536AD2">
        <w:rPr>
          <w:color w:val="000000"/>
        </w:rPr>
        <w:t xml:space="preserve"> faţă de luna iunie 2024</w:t>
      </w:r>
    </w:p>
    <w:p w14:paraId="4B9D075A" w14:textId="4842F181" w:rsidR="009335D5" w:rsidRPr="00536AD2" w:rsidRDefault="009335D5" w:rsidP="009335D5">
      <w:pPr>
        <w:pStyle w:val="NormalWeb"/>
        <w:numPr>
          <w:ilvl w:val="0"/>
          <w:numId w:val="36"/>
        </w:numPr>
        <w:shd w:val="clear" w:color="auto" w:fill="FFF2CC" w:themeFill="accent4" w:themeFillTint="33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36AD2">
        <w:rPr>
          <w:color w:val="000000"/>
        </w:rPr>
        <w:t xml:space="preserve">Creşteri semnificative în sectorul </w:t>
      </w:r>
      <w:r w:rsidRPr="00536AD2">
        <w:rPr>
          <w:b/>
          <w:bCs/>
          <w:color w:val="000000"/>
        </w:rPr>
        <w:t>charterelor turistice (+43%)</w:t>
      </w:r>
      <w:r w:rsidRPr="00536AD2">
        <w:rPr>
          <w:color w:val="000000"/>
        </w:rPr>
        <w:t xml:space="preserve"> şi al zborurilor </w:t>
      </w:r>
      <w:r w:rsidRPr="00536AD2">
        <w:rPr>
          <w:b/>
          <w:bCs/>
          <w:color w:val="000000"/>
        </w:rPr>
        <w:t>interne (+23%)</w:t>
      </w:r>
      <w:r w:rsidR="005B3754" w:rsidRPr="00536AD2">
        <w:rPr>
          <w:b/>
          <w:bCs/>
          <w:color w:val="000000"/>
        </w:rPr>
        <w:t xml:space="preserve"> la nivelul semestrului I 2025</w:t>
      </w:r>
    </w:p>
    <w:p w14:paraId="1CB7A203" w14:textId="77777777" w:rsidR="00C84B79" w:rsidRPr="00536AD2" w:rsidRDefault="00C84B79" w:rsidP="009335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62F63358" w14:textId="77777777" w:rsidR="0034008B" w:rsidRPr="00536AD2" w:rsidRDefault="0034008B" w:rsidP="009335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6619C35A" w14:textId="19C373E0" w:rsidR="00414F41" w:rsidRPr="00536AD2" w:rsidRDefault="00414F41" w:rsidP="00106E51">
      <w:pPr>
        <w:pStyle w:val="NormalWeb"/>
        <w:numPr>
          <w:ilvl w:val="0"/>
          <w:numId w:val="27"/>
        </w:numPr>
        <w:shd w:val="clear" w:color="auto" w:fill="E7E6E6" w:themeFill="background2"/>
        <w:spacing w:before="0" w:beforeAutospacing="0" w:after="0" w:afterAutospacing="0" w:line="235" w:lineRule="atLeast"/>
        <w:jc w:val="both"/>
        <w:rPr>
          <w:b/>
          <w:bCs/>
          <w:color w:val="000000"/>
          <w:bdr w:val="none" w:sz="0" w:space="0" w:color="auto" w:frame="1"/>
        </w:rPr>
      </w:pPr>
      <w:r w:rsidRPr="00536AD2">
        <w:rPr>
          <w:b/>
          <w:bCs/>
          <w:color w:val="000000"/>
          <w:bdr w:val="none" w:sz="0" w:space="0" w:color="auto" w:frame="1"/>
        </w:rPr>
        <w:t>Realizări de trafic aerian</w:t>
      </w:r>
    </w:p>
    <w:p w14:paraId="69B30174" w14:textId="336D58A9" w:rsidR="00A2115E" w:rsidRPr="00536AD2" w:rsidRDefault="00A2115E" w:rsidP="00ED3733">
      <w:pPr>
        <w:pStyle w:val="NormalWeb"/>
        <w:shd w:val="clear" w:color="auto" w:fill="FFFFFF"/>
        <w:spacing w:before="0" w:beforeAutospacing="0" w:after="0" w:afterAutospacing="0" w:line="276" w:lineRule="auto"/>
        <w:ind w:left="-142" w:firstLine="850"/>
        <w:jc w:val="both"/>
        <w:rPr>
          <w:b/>
          <w:bCs/>
          <w:color w:val="002060"/>
          <w:bdr w:val="none" w:sz="0" w:space="0" w:color="auto" w:frame="1"/>
        </w:rPr>
      </w:pPr>
    </w:p>
    <w:p w14:paraId="63E3CBD1" w14:textId="5874D84B" w:rsidR="00671B42" w:rsidRPr="00536AD2" w:rsidRDefault="00FB6C28" w:rsidP="006A06EA">
      <w:pPr>
        <w:pStyle w:val="ListParagraph"/>
        <w:shd w:val="clear" w:color="auto" w:fill="FFFFFF" w:themeFill="background1"/>
        <w:spacing w:line="276" w:lineRule="auto"/>
        <w:jc w:val="both"/>
        <w:rPr>
          <w:color w:val="000000"/>
        </w:rPr>
      </w:pPr>
      <w:r w:rsidRPr="00536AD2">
        <w:rPr>
          <w:shd w:val="clear" w:color="auto" w:fill="FFFFFF"/>
        </w:rPr>
        <w:t xml:space="preserve">Aeroportul Internațional Avram Iancu Cluj </w:t>
      </w:r>
      <w:r w:rsidR="00C22CA2" w:rsidRPr="00536AD2">
        <w:rPr>
          <w:shd w:val="clear" w:color="auto" w:fill="FFFFFF"/>
        </w:rPr>
        <w:t>cu</w:t>
      </w:r>
      <w:r w:rsidR="002712AA" w:rsidRPr="00536AD2">
        <w:rPr>
          <w:shd w:val="clear" w:color="auto" w:fill="FFFFFF"/>
        </w:rPr>
        <w:t xml:space="preserve"> </w:t>
      </w:r>
      <w:r w:rsidR="005B3754" w:rsidRPr="00536AD2">
        <w:rPr>
          <w:shd w:val="clear" w:color="auto" w:fill="FFFFFF"/>
        </w:rPr>
        <w:t xml:space="preserve">cei </w:t>
      </w:r>
      <w:r w:rsidR="002712AA" w:rsidRPr="00536AD2">
        <w:rPr>
          <w:shd w:val="clear" w:color="auto" w:fill="FFFFFF"/>
        </w:rPr>
        <w:t xml:space="preserve">peste </w:t>
      </w:r>
      <w:r w:rsidR="002712AA" w:rsidRPr="00536AD2">
        <w:rPr>
          <w:b/>
          <w:bCs/>
          <w:color w:val="000000"/>
        </w:rPr>
        <w:t xml:space="preserve">1.603.000 pasageri înregistrați în primele 6 luni ale anului 2025, </w:t>
      </w:r>
      <w:r w:rsidR="005B3754" w:rsidRPr="00536AD2">
        <w:rPr>
          <w:b/>
          <w:bCs/>
          <w:color w:val="000000"/>
        </w:rPr>
        <w:t xml:space="preserve">raportează o </w:t>
      </w:r>
      <w:r w:rsidR="002712AA" w:rsidRPr="00536AD2">
        <w:rPr>
          <w:b/>
          <w:bCs/>
          <w:color w:val="000000"/>
        </w:rPr>
        <w:t>creștere cu 1</w:t>
      </w:r>
      <w:r w:rsidR="00F638FB" w:rsidRPr="00536AD2">
        <w:rPr>
          <w:b/>
          <w:bCs/>
          <w:color w:val="000000"/>
        </w:rPr>
        <w:t>1</w:t>
      </w:r>
      <w:r w:rsidR="002712AA" w:rsidRPr="00536AD2">
        <w:rPr>
          <w:b/>
          <w:bCs/>
          <w:color w:val="000000"/>
        </w:rPr>
        <w:t>%</w:t>
      </w:r>
      <w:r w:rsidR="005B3754" w:rsidRPr="00536AD2">
        <w:rPr>
          <w:b/>
          <w:bCs/>
          <w:color w:val="000000"/>
        </w:rPr>
        <w:t xml:space="preserve"> a traficului său de pasageri,</w:t>
      </w:r>
      <w:r w:rsidR="002712AA" w:rsidRPr="00536AD2">
        <w:rPr>
          <w:b/>
          <w:bCs/>
          <w:color w:val="000000"/>
        </w:rPr>
        <w:t xml:space="preserve"> </w:t>
      </w:r>
      <w:r w:rsidR="002712AA" w:rsidRPr="00536AD2">
        <w:rPr>
          <w:color w:val="000000"/>
        </w:rPr>
        <w:t>față de perioada similară a anului 2024, când au fost înregistrați aproximativ 1.4</w:t>
      </w:r>
      <w:r w:rsidR="005B3754" w:rsidRPr="00536AD2">
        <w:rPr>
          <w:color w:val="000000"/>
        </w:rPr>
        <w:t>50</w:t>
      </w:r>
      <w:r w:rsidR="002712AA" w:rsidRPr="00536AD2">
        <w:rPr>
          <w:color w:val="000000"/>
        </w:rPr>
        <w:t>.000 pasageri.</w:t>
      </w:r>
      <w:r w:rsidR="002712AA" w:rsidRPr="00536AD2">
        <w:rPr>
          <w:b/>
          <w:bCs/>
          <w:color w:val="000000"/>
        </w:rPr>
        <w:t xml:space="preserve"> </w:t>
      </w:r>
      <w:r w:rsidR="00D77269" w:rsidRPr="00536AD2">
        <w:rPr>
          <w:color w:val="000000"/>
        </w:rPr>
        <w:t>De asemenea</w:t>
      </w:r>
      <w:r w:rsidR="00D77269" w:rsidRPr="00536AD2">
        <w:rPr>
          <w:b/>
          <w:bCs/>
          <w:color w:val="000000"/>
        </w:rPr>
        <w:t>,</w:t>
      </w:r>
      <w:r w:rsidR="00D77269" w:rsidRPr="00536AD2">
        <w:rPr>
          <w:color w:val="000000"/>
        </w:rPr>
        <w:t xml:space="preserve"> prin cele </w:t>
      </w:r>
      <w:r w:rsidR="00D77269" w:rsidRPr="00536AD2">
        <w:rPr>
          <w:b/>
          <w:bCs/>
          <w:color w:val="000000"/>
        </w:rPr>
        <w:t>peste 13.750 de mişcări aeronave</w:t>
      </w:r>
      <w:r w:rsidR="00D77269" w:rsidRPr="00536AD2">
        <w:rPr>
          <w:color w:val="000000"/>
        </w:rPr>
        <w:t xml:space="preserve"> gestionate în prima jumătate a anului 2025, s-a înregistrat un avans de </w:t>
      </w:r>
      <w:r w:rsidR="00D77269" w:rsidRPr="00536AD2">
        <w:rPr>
          <w:b/>
          <w:bCs/>
          <w:color w:val="000000"/>
        </w:rPr>
        <w:t>+</w:t>
      </w:r>
      <w:r w:rsidR="00D723D8" w:rsidRPr="00536AD2">
        <w:rPr>
          <w:b/>
          <w:bCs/>
          <w:color w:val="000000"/>
        </w:rPr>
        <w:t>12</w:t>
      </w:r>
      <w:r w:rsidR="00D77269" w:rsidRPr="00536AD2">
        <w:rPr>
          <w:b/>
          <w:bCs/>
          <w:color w:val="000000"/>
        </w:rPr>
        <w:t>%</w:t>
      </w:r>
      <w:r w:rsidR="00D77269" w:rsidRPr="00536AD2">
        <w:rPr>
          <w:color w:val="000000"/>
        </w:rPr>
        <w:t xml:space="preserve"> şi pe acest indicator de trafic (aproximativ 12.300 mişcări aeronave la nivelul sem</w:t>
      </w:r>
      <w:r w:rsidR="00D723D8" w:rsidRPr="00536AD2">
        <w:rPr>
          <w:color w:val="000000"/>
        </w:rPr>
        <w:t>.</w:t>
      </w:r>
      <w:r w:rsidR="00D77269" w:rsidRPr="00536AD2">
        <w:rPr>
          <w:color w:val="000000"/>
        </w:rPr>
        <w:t xml:space="preserve"> I 2024).</w:t>
      </w:r>
    </w:p>
    <w:p w14:paraId="62675C37" w14:textId="77777777" w:rsidR="00935E1D" w:rsidRPr="00536AD2" w:rsidRDefault="00935E1D" w:rsidP="00002C0A">
      <w:pPr>
        <w:pStyle w:val="ListParagraph"/>
        <w:shd w:val="clear" w:color="auto" w:fill="FFFFFF" w:themeFill="background1"/>
        <w:spacing w:line="276" w:lineRule="auto"/>
        <w:jc w:val="both"/>
        <w:rPr>
          <w:b/>
          <w:bCs/>
          <w:color w:val="000000"/>
        </w:rPr>
      </w:pPr>
    </w:p>
    <w:p w14:paraId="6FDC62E6" w14:textId="6F98FBFD" w:rsidR="00EF2BD3" w:rsidRPr="00536AD2" w:rsidRDefault="00935E1D" w:rsidP="006A06EA">
      <w:pPr>
        <w:pStyle w:val="ListParagraph"/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  <w:r w:rsidRPr="00536AD2">
        <w:rPr>
          <w:shd w:val="clear" w:color="auto" w:fill="FFFFFF"/>
        </w:rPr>
        <w:t xml:space="preserve">Această creștere </w:t>
      </w:r>
      <w:r w:rsidR="005B3754" w:rsidRPr="00536AD2">
        <w:rPr>
          <w:shd w:val="clear" w:color="auto" w:fill="FFFFFF"/>
        </w:rPr>
        <w:t xml:space="preserve">consistentă </w:t>
      </w:r>
      <w:r w:rsidRPr="00536AD2">
        <w:rPr>
          <w:shd w:val="clear" w:color="auto" w:fill="FFFFFF"/>
        </w:rPr>
        <w:t xml:space="preserve">a numărului de pasageri </w:t>
      </w:r>
      <w:r w:rsidR="005B3754" w:rsidRPr="00536AD2">
        <w:rPr>
          <w:shd w:val="clear" w:color="auto" w:fill="FFFFFF"/>
        </w:rPr>
        <w:t xml:space="preserve">de la nivelul semestrului I 2025, </w:t>
      </w:r>
      <w:r w:rsidRPr="00536AD2">
        <w:rPr>
          <w:shd w:val="clear" w:color="auto" w:fill="FFFFFF"/>
        </w:rPr>
        <w:t>a fost remarcată</w:t>
      </w:r>
      <w:r w:rsidR="00544B0A" w:rsidRPr="00536AD2">
        <w:rPr>
          <w:shd w:val="clear" w:color="auto" w:fill="FFFFFF"/>
        </w:rPr>
        <w:t xml:space="preserve"> </w:t>
      </w:r>
      <w:r w:rsidR="005B3754" w:rsidRPr="00536AD2">
        <w:rPr>
          <w:shd w:val="clear" w:color="auto" w:fill="FFFFFF"/>
        </w:rPr>
        <w:t xml:space="preserve">inclusiv </w:t>
      </w:r>
      <w:r w:rsidRPr="00536AD2">
        <w:rPr>
          <w:shd w:val="clear" w:color="auto" w:fill="FFFFFF"/>
        </w:rPr>
        <w:t xml:space="preserve">de </w:t>
      </w:r>
      <w:r w:rsidR="005B3754" w:rsidRPr="00536AD2">
        <w:rPr>
          <w:shd w:val="clear" w:color="auto" w:fill="FFFFFF"/>
        </w:rPr>
        <w:t xml:space="preserve">către </w:t>
      </w:r>
      <w:r w:rsidR="005B3754" w:rsidRPr="00536AD2">
        <w:rPr>
          <w:b/>
          <w:bCs/>
          <w:shd w:val="clear" w:color="auto" w:fill="FFFFFF"/>
        </w:rPr>
        <w:t xml:space="preserve">Consiliului Internaţional al Aeroporturilor – regiunea Europa (en. </w:t>
      </w:r>
      <w:r w:rsidRPr="00536AD2">
        <w:rPr>
          <w:b/>
          <w:bCs/>
          <w:shd w:val="clear" w:color="auto" w:fill="FFFFFF"/>
        </w:rPr>
        <w:t xml:space="preserve">ACI </w:t>
      </w:r>
      <w:r w:rsidR="00870DEC" w:rsidRPr="00536AD2">
        <w:rPr>
          <w:b/>
          <w:bCs/>
          <w:shd w:val="clear" w:color="auto" w:fill="FFFFFF"/>
        </w:rPr>
        <w:t>Europe</w:t>
      </w:r>
      <w:r w:rsidR="005B3754" w:rsidRPr="00536AD2">
        <w:rPr>
          <w:b/>
          <w:bCs/>
          <w:shd w:val="clear" w:color="auto" w:fill="FFFFFF"/>
        </w:rPr>
        <w:t>)</w:t>
      </w:r>
      <w:r w:rsidRPr="00536AD2">
        <w:rPr>
          <w:b/>
          <w:bCs/>
          <w:shd w:val="clear" w:color="auto" w:fill="FFFFFF"/>
        </w:rPr>
        <w:t xml:space="preserve"> </w:t>
      </w:r>
      <w:r w:rsidR="005B3754" w:rsidRPr="00536AD2">
        <w:rPr>
          <w:shd w:val="clear" w:color="auto" w:fill="FFFFFF"/>
        </w:rPr>
        <w:t>atunci când a nominalizat în cel mai recent comunicat de presă al organizaţiei</w:t>
      </w:r>
      <w:r w:rsidR="005B3754" w:rsidRPr="00536AD2">
        <w:rPr>
          <w:rStyle w:val="FootnoteReference"/>
          <w:shd w:val="clear" w:color="auto" w:fill="FFFFFF"/>
        </w:rPr>
        <w:footnoteReference w:id="1"/>
      </w:r>
      <w:r w:rsidR="005B3754" w:rsidRPr="00536AD2">
        <w:rPr>
          <w:shd w:val="clear" w:color="auto" w:fill="FFFFFF"/>
        </w:rPr>
        <w:t xml:space="preserve">, </w:t>
      </w:r>
      <w:r w:rsidRPr="00536AD2">
        <w:rPr>
          <w:shd w:val="clear" w:color="auto" w:fill="FFFFFF"/>
        </w:rPr>
        <w:t xml:space="preserve">performanța </w:t>
      </w:r>
      <w:r w:rsidRPr="00536AD2">
        <w:rPr>
          <w:b/>
          <w:bCs/>
          <w:shd w:val="clear" w:color="auto" w:fill="FFFFFF"/>
        </w:rPr>
        <w:t>Aeroportului Internațional Cluj</w:t>
      </w:r>
      <w:r w:rsidRPr="00536AD2">
        <w:rPr>
          <w:shd w:val="clear" w:color="auto" w:fill="FFFFFF"/>
        </w:rPr>
        <w:t xml:space="preserve"> </w:t>
      </w:r>
      <w:r w:rsidR="00D77269" w:rsidRPr="00536AD2">
        <w:rPr>
          <w:shd w:val="clear" w:color="auto" w:fill="FFFFFF"/>
        </w:rPr>
        <w:t>din luna</w:t>
      </w:r>
      <w:r w:rsidRPr="00536AD2">
        <w:rPr>
          <w:shd w:val="clear" w:color="auto" w:fill="FFFFFF"/>
        </w:rPr>
        <w:t xml:space="preserve"> mai 2025</w:t>
      </w:r>
      <w:r w:rsidR="005B3754" w:rsidRPr="00536AD2">
        <w:rPr>
          <w:shd w:val="clear" w:color="auto" w:fill="FFFFFF"/>
        </w:rPr>
        <w:t>. La nivelul acestei luni, aeroportul clujean</w:t>
      </w:r>
      <w:r w:rsidR="00544B0A" w:rsidRPr="00536AD2">
        <w:rPr>
          <w:shd w:val="clear" w:color="auto" w:fill="FFFFFF"/>
        </w:rPr>
        <w:t xml:space="preserve"> </w:t>
      </w:r>
      <w:r w:rsidR="005B3754" w:rsidRPr="00536AD2">
        <w:rPr>
          <w:shd w:val="clear" w:color="auto" w:fill="FFFFFF"/>
        </w:rPr>
        <w:t>prin cei</w:t>
      </w:r>
      <w:r w:rsidRPr="00536AD2">
        <w:rPr>
          <w:shd w:val="clear" w:color="auto" w:fill="FFFFFF"/>
        </w:rPr>
        <w:t xml:space="preserve"> 305.666 pasageri transportați, </w:t>
      </w:r>
      <w:r w:rsidR="005B3754" w:rsidRPr="00536AD2">
        <w:rPr>
          <w:shd w:val="clear" w:color="auto" w:fill="FFFFFF"/>
        </w:rPr>
        <w:t xml:space="preserve">în creştere cu </w:t>
      </w:r>
      <w:r w:rsidRPr="00536AD2">
        <w:rPr>
          <w:shd w:val="clear" w:color="auto" w:fill="FFFFFF"/>
        </w:rPr>
        <w:t>12,8% față de luna mai a anului anterior</w:t>
      </w:r>
      <w:r w:rsidR="005B3754" w:rsidRPr="00536AD2">
        <w:rPr>
          <w:shd w:val="clear" w:color="auto" w:fill="FFFFFF"/>
        </w:rPr>
        <w:t xml:space="preserve">, </w:t>
      </w:r>
      <w:r w:rsidR="005B3754" w:rsidRPr="00536AD2">
        <w:rPr>
          <w:b/>
          <w:bCs/>
          <w:shd w:val="clear" w:color="auto" w:fill="FFFFFF"/>
        </w:rPr>
        <w:t xml:space="preserve">s-a remarcat </w:t>
      </w:r>
      <w:r w:rsidR="00D77269" w:rsidRPr="00536AD2">
        <w:rPr>
          <w:b/>
          <w:bCs/>
          <w:shd w:val="clear" w:color="auto" w:fill="FFFFFF"/>
        </w:rPr>
        <w:t>în rândul aeroporturilor regionale mari ale Europei</w:t>
      </w:r>
      <w:r w:rsidR="00870DEC" w:rsidRPr="00536AD2">
        <w:rPr>
          <w:shd w:val="clear" w:color="auto" w:fill="FFFFFF"/>
        </w:rPr>
        <w:t>, alături de aeroporturi precum: Varna (Bulgaria), Tivat (Muntenegru), Cork (Irlanda), Wroklaw (Polonia), Girona (Spania), Funchal (Madeira) sau Florenţa (Italia).</w:t>
      </w:r>
    </w:p>
    <w:p w14:paraId="4B772692" w14:textId="77777777" w:rsidR="00870DEC" w:rsidRPr="00536AD2" w:rsidRDefault="00870DEC" w:rsidP="00870DEC">
      <w:pPr>
        <w:pStyle w:val="ListParagraph"/>
        <w:shd w:val="clear" w:color="auto" w:fill="FFFFFF" w:themeFill="background1"/>
        <w:spacing w:line="276" w:lineRule="auto"/>
        <w:jc w:val="both"/>
        <w:rPr>
          <w:b/>
          <w:bCs/>
          <w:shd w:val="clear" w:color="auto" w:fill="FFFFFF"/>
        </w:rPr>
      </w:pPr>
    </w:p>
    <w:p w14:paraId="0C8E867C" w14:textId="35C833B1" w:rsidR="005547FD" w:rsidRPr="00536AD2" w:rsidRDefault="007D2CB4" w:rsidP="005547FD">
      <w:pPr>
        <w:pStyle w:val="ListParagraph"/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  <w:r w:rsidRPr="00536AD2">
        <w:rPr>
          <w:b/>
          <w:bCs/>
          <w:shd w:val="clear" w:color="auto" w:fill="FFFFFF"/>
        </w:rPr>
        <w:lastRenderedPageBreak/>
        <w:t>De asemenea, l</w:t>
      </w:r>
      <w:r w:rsidR="00671B42" w:rsidRPr="00536AD2">
        <w:rPr>
          <w:b/>
          <w:bCs/>
          <w:shd w:val="clear" w:color="auto" w:fill="FFFFFF"/>
        </w:rPr>
        <w:t xml:space="preserve">una iunie a anului 2025 </w:t>
      </w:r>
      <w:r w:rsidR="00870DEC" w:rsidRPr="00536AD2">
        <w:rPr>
          <w:b/>
          <w:bCs/>
          <w:shd w:val="clear" w:color="auto" w:fill="FFFFFF"/>
        </w:rPr>
        <w:t>s-a remarcat ca fiind</w:t>
      </w:r>
      <w:r w:rsidR="00671B42" w:rsidRPr="00536AD2">
        <w:rPr>
          <w:b/>
          <w:bCs/>
          <w:shd w:val="clear" w:color="auto" w:fill="FFFFFF"/>
        </w:rPr>
        <w:t xml:space="preserve"> cea mai bună lună iunie din istoria aeroportului</w:t>
      </w:r>
      <w:r w:rsidRPr="00536AD2">
        <w:rPr>
          <w:b/>
          <w:bCs/>
          <w:shd w:val="clear" w:color="auto" w:fill="FFFFFF"/>
        </w:rPr>
        <w:t xml:space="preserve"> clujean</w:t>
      </w:r>
      <w:r w:rsidR="00671B42" w:rsidRPr="00536AD2">
        <w:rPr>
          <w:shd w:val="clear" w:color="auto" w:fill="FFFFFF"/>
        </w:rPr>
        <w:t xml:space="preserve">, depășindu-se pragul de </w:t>
      </w:r>
      <w:r w:rsidR="00671B42" w:rsidRPr="00536AD2">
        <w:rPr>
          <w:b/>
          <w:bCs/>
          <w:shd w:val="clear" w:color="auto" w:fill="FFFFFF"/>
        </w:rPr>
        <w:t>33</w:t>
      </w:r>
      <w:r w:rsidR="00870DEC" w:rsidRPr="00536AD2">
        <w:rPr>
          <w:b/>
          <w:bCs/>
          <w:shd w:val="clear" w:color="auto" w:fill="FFFFFF"/>
        </w:rPr>
        <w:t>8</w:t>
      </w:r>
      <w:r w:rsidR="00671B42" w:rsidRPr="00536AD2">
        <w:rPr>
          <w:b/>
          <w:bCs/>
          <w:shd w:val="clear" w:color="auto" w:fill="FFFFFF"/>
        </w:rPr>
        <w:t>.000 pasageri</w:t>
      </w:r>
      <w:r w:rsidR="00671B42" w:rsidRPr="00536AD2">
        <w:rPr>
          <w:shd w:val="clear" w:color="auto" w:fill="FFFFFF"/>
        </w:rPr>
        <w:t xml:space="preserve"> transportați, o </w:t>
      </w:r>
      <w:r w:rsidR="00671B42" w:rsidRPr="00536AD2">
        <w:rPr>
          <w:b/>
          <w:bCs/>
          <w:shd w:val="clear" w:color="auto" w:fill="FFFFFF"/>
        </w:rPr>
        <w:t>creștere cu 13,6%</w:t>
      </w:r>
      <w:r w:rsidR="00671B42" w:rsidRPr="00536AD2">
        <w:rPr>
          <w:shd w:val="clear" w:color="auto" w:fill="FFFFFF"/>
        </w:rPr>
        <w:t xml:space="preserve"> față de luna iunie a anului 2024</w:t>
      </w:r>
      <w:r w:rsidRPr="00536AD2">
        <w:rPr>
          <w:shd w:val="clear" w:color="auto" w:fill="FFFFFF"/>
        </w:rPr>
        <w:t xml:space="preserve"> (</w:t>
      </w:r>
      <w:r w:rsidR="00671B42" w:rsidRPr="00536AD2">
        <w:rPr>
          <w:shd w:val="clear" w:color="auto" w:fill="FFFFFF"/>
        </w:rPr>
        <w:t>298.000 pasageri</w:t>
      </w:r>
      <w:r w:rsidRPr="00536AD2">
        <w:rPr>
          <w:shd w:val="clear" w:color="auto" w:fill="FFFFFF"/>
        </w:rPr>
        <w:t>)</w:t>
      </w:r>
      <w:r w:rsidR="00671B42" w:rsidRPr="00536AD2">
        <w:rPr>
          <w:shd w:val="clear" w:color="auto" w:fill="FFFFFF"/>
        </w:rPr>
        <w:t>.</w:t>
      </w:r>
      <w:r w:rsidRPr="00536AD2">
        <w:rPr>
          <w:shd w:val="clear" w:color="auto" w:fill="FFFFFF"/>
        </w:rPr>
        <w:t xml:space="preserve"> </w:t>
      </w:r>
      <w:r w:rsidR="005547FD" w:rsidRPr="00536AD2">
        <w:rPr>
          <w:b/>
          <w:bCs/>
          <w:shd w:val="clear" w:color="auto" w:fill="FFFFFF"/>
        </w:rPr>
        <w:t>Media zilnică de pasageri</w:t>
      </w:r>
      <w:r w:rsidR="005547FD" w:rsidRPr="00536AD2">
        <w:rPr>
          <w:shd w:val="clear" w:color="auto" w:fill="FFFFFF"/>
        </w:rPr>
        <w:t xml:space="preserve"> în luna iunie 2025 a fost de aproximativ </w:t>
      </w:r>
      <w:r w:rsidR="005547FD" w:rsidRPr="00536AD2">
        <w:rPr>
          <w:b/>
          <w:bCs/>
          <w:shd w:val="clear" w:color="auto" w:fill="FFFFFF"/>
        </w:rPr>
        <w:t>11.300 pasageri</w:t>
      </w:r>
      <w:r w:rsidR="00870DEC" w:rsidRPr="00536AD2">
        <w:rPr>
          <w:b/>
          <w:bCs/>
          <w:shd w:val="clear" w:color="auto" w:fill="FFFFFF"/>
        </w:rPr>
        <w:t>/zi</w:t>
      </w:r>
      <w:r w:rsidR="00870DEC" w:rsidRPr="00536AD2">
        <w:rPr>
          <w:shd w:val="clear" w:color="auto" w:fill="FFFFFF"/>
        </w:rPr>
        <w:t xml:space="preserve"> (+14%, </w:t>
      </w:r>
      <w:r w:rsidR="005547FD" w:rsidRPr="00536AD2">
        <w:rPr>
          <w:shd w:val="clear" w:color="auto" w:fill="FFFFFF"/>
        </w:rPr>
        <w:t>față</w:t>
      </w:r>
      <w:r w:rsidR="00870DEC" w:rsidRPr="00536AD2">
        <w:rPr>
          <w:shd w:val="clear" w:color="auto" w:fill="FFFFFF"/>
        </w:rPr>
        <w:t xml:space="preserve"> 9.900 pasageri pe zi în</w:t>
      </w:r>
      <w:r w:rsidR="005547FD" w:rsidRPr="00536AD2">
        <w:rPr>
          <w:shd w:val="clear" w:color="auto" w:fill="FFFFFF"/>
        </w:rPr>
        <w:t xml:space="preserve"> iunie 2024</w:t>
      </w:r>
      <w:r w:rsidR="00870DEC" w:rsidRPr="00536AD2">
        <w:rPr>
          <w:shd w:val="clear" w:color="auto" w:fill="FFFFFF"/>
        </w:rPr>
        <w:t xml:space="preserve">). </w:t>
      </w:r>
      <w:r w:rsidR="005547FD" w:rsidRPr="00536AD2">
        <w:rPr>
          <w:b/>
          <w:bCs/>
          <w:shd w:val="clear" w:color="auto" w:fill="FFFFFF"/>
        </w:rPr>
        <w:t>Media zilnică a numărului de zboruri</w:t>
      </w:r>
      <w:r w:rsidR="005547FD" w:rsidRPr="00536AD2">
        <w:rPr>
          <w:shd w:val="clear" w:color="auto" w:fill="FFFFFF"/>
        </w:rPr>
        <w:t xml:space="preserve"> înregistrat</w:t>
      </w:r>
      <w:r w:rsidR="002B1B36" w:rsidRPr="00536AD2">
        <w:rPr>
          <w:shd w:val="clear" w:color="auto" w:fill="FFFFFF"/>
        </w:rPr>
        <w:t>e</w:t>
      </w:r>
      <w:r w:rsidR="005547FD" w:rsidRPr="00536AD2">
        <w:rPr>
          <w:shd w:val="clear" w:color="auto" w:fill="FFFFFF"/>
        </w:rPr>
        <w:t xml:space="preserve"> în iunie 2025</w:t>
      </w:r>
      <w:r w:rsidR="00845404" w:rsidRPr="00536AD2">
        <w:rPr>
          <w:shd w:val="clear" w:color="auto" w:fill="FFFFFF"/>
        </w:rPr>
        <w:t>,</w:t>
      </w:r>
      <w:r w:rsidR="005547FD" w:rsidRPr="00536AD2">
        <w:rPr>
          <w:shd w:val="clear" w:color="auto" w:fill="FFFFFF"/>
        </w:rPr>
        <w:t xml:space="preserve"> a fost de </w:t>
      </w:r>
      <w:r w:rsidR="005547FD" w:rsidRPr="00536AD2">
        <w:rPr>
          <w:b/>
          <w:bCs/>
          <w:shd w:val="clear" w:color="auto" w:fill="FFFFFF"/>
        </w:rPr>
        <w:t>93 mișcări aeronave/zi</w:t>
      </w:r>
      <w:r w:rsidR="002B1B36" w:rsidRPr="00536AD2">
        <w:rPr>
          <w:shd w:val="clear" w:color="auto" w:fill="FFFFFF"/>
        </w:rPr>
        <w:t>, respectiv</w:t>
      </w:r>
      <w:r w:rsidR="005547FD" w:rsidRPr="00536AD2">
        <w:rPr>
          <w:shd w:val="clear" w:color="auto" w:fill="FFFFFF"/>
        </w:rPr>
        <w:t xml:space="preserve"> </w:t>
      </w:r>
      <w:r w:rsidR="005547FD" w:rsidRPr="00536AD2">
        <w:rPr>
          <w:b/>
          <w:bCs/>
          <w:shd w:val="clear" w:color="auto" w:fill="FFFFFF"/>
        </w:rPr>
        <w:t>46 zboruri zilnice</w:t>
      </w:r>
      <w:r w:rsidR="005547FD" w:rsidRPr="00536AD2">
        <w:rPr>
          <w:shd w:val="clear" w:color="auto" w:fill="FFFFFF"/>
        </w:rPr>
        <w:t>.</w:t>
      </w:r>
    </w:p>
    <w:p w14:paraId="0E36F784" w14:textId="667E89C9" w:rsidR="0047743F" w:rsidRPr="00536AD2" w:rsidRDefault="0047743F" w:rsidP="00E377B8">
      <w:pPr>
        <w:pStyle w:val="ListParagraph"/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</w:p>
    <w:p w14:paraId="3CD57819" w14:textId="5682299B" w:rsidR="00F15A85" w:rsidRPr="00536AD2" w:rsidRDefault="00671B42" w:rsidP="00975E9E">
      <w:pPr>
        <w:pStyle w:val="ListParagraph"/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  <w:r w:rsidRPr="00536AD2">
        <w:rPr>
          <w:shd w:val="clear" w:color="auto" w:fill="FFFFFF"/>
        </w:rPr>
        <w:t>Cele mai</w:t>
      </w:r>
      <w:r w:rsidR="00845404" w:rsidRPr="00536AD2">
        <w:rPr>
          <w:shd w:val="clear" w:color="auto" w:fill="FFFFFF"/>
        </w:rPr>
        <w:t xml:space="preserve"> semnificative</w:t>
      </w:r>
      <w:r w:rsidRPr="00536AD2">
        <w:rPr>
          <w:shd w:val="clear" w:color="auto" w:fill="FFFFFF"/>
        </w:rPr>
        <w:t xml:space="preserve"> </w:t>
      </w:r>
      <w:r w:rsidRPr="00536AD2">
        <w:rPr>
          <w:b/>
          <w:bCs/>
          <w:shd w:val="clear" w:color="auto" w:fill="FFFFFF"/>
        </w:rPr>
        <w:t>performanțe</w:t>
      </w:r>
      <w:r w:rsidRPr="00536AD2">
        <w:rPr>
          <w:shd w:val="clear" w:color="auto" w:fill="FFFFFF"/>
        </w:rPr>
        <w:t xml:space="preserve"> de trafic </w:t>
      </w:r>
      <w:r w:rsidR="00845404" w:rsidRPr="00536AD2">
        <w:rPr>
          <w:shd w:val="clear" w:color="auto" w:fill="FFFFFF"/>
        </w:rPr>
        <w:t>pe</w:t>
      </w:r>
      <w:r w:rsidRPr="00536AD2">
        <w:rPr>
          <w:shd w:val="clear" w:color="auto" w:fill="FFFFFF"/>
        </w:rPr>
        <w:t xml:space="preserve"> aeroport</w:t>
      </w:r>
      <w:r w:rsidR="002D12CD" w:rsidRPr="00536AD2">
        <w:rPr>
          <w:shd w:val="clear" w:color="auto" w:fill="FFFFFF"/>
        </w:rPr>
        <w:t>,</w:t>
      </w:r>
      <w:r w:rsidRPr="00536AD2">
        <w:rPr>
          <w:shd w:val="clear" w:color="auto" w:fill="FFFFFF"/>
        </w:rPr>
        <w:t xml:space="preserve"> la nivelul primelor 6 luni ale anului 2025</w:t>
      </w:r>
      <w:r w:rsidR="002D12CD" w:rsidRPr="00536AD2">
        <w:rPr>
          <w:shd w:val="clear" w:color="auto" w:fill="FFFFFF"/>
        </w:rPr>
        <w:t>,</w:t>
      </w:r>
      <w:r w:rsidRPr="00536AD2">
        <w:rPr>
          <w:shd w:val="clear" w:color="auto" w:fill="FFFFFF"/>
        </w:rPr>
        <w:t xml:space="preserve"> au fost înregistrate în segmentul </w:t>
      </w:r>
      <w:r w:rsidRPr="00536AD2">
        <w:rPr>
          <w:b/>
          <w:bCs/>
          <w:shd w:val="clear" w:color="auto" w:fill="FFFFFF"/>
        </w:rPr>
        <w:t>zborurilor turistice de vacanță</w:t>
      </w:r>
      <w:r w:rsidR="00845404" w:rsidRPr="00536AD2">
        <w:rPr>
          <w:b/>
          <w:bCs/>
          <w:shd w:val="clear" w:color="auto" w:fill="FFFFFF"/>
        </w:rPr>
        <w:t xml:space="preserve"> (chartere turistice)</w:t>
      </w:r>
      <w:r w:rsidR="00845404" w:rsidRPr="00536AD2">
        <w:rPr>
          <w:shd w:val="clear" w:color="auto" w:fill="FFFFFF"/>
        </w:rPr>
        <w:t xml:space="preserve"> -</w:t>
      </w:r>
      <w:r w:rsidRPr="00536AD2">
        <w:rPr>
          <w:shd w:val="clear" w:color="auto" w:fill="FFFFFF"/>
        </w:rPr>
        <w:t xml:space="preserve"> cu un </w:t>
      </w:r>
      <w:r w:rsidRPr="00536AD2">
        <w:rPr>
          <w:b/>
          <w:bCs/>
          <w:shd w:val="clear" w:color="auto" w:fill="FFFFFF"/>
        </w:rPr>
        <w:t>record de peste 93.000 pasageri</w:t>
      </w:r>
      <w:r w:rsidRPr="00536AD2">
        <w:rPr>
          <w:shd w:val="clear" w:color="auto" w:fill="FFFFFF"/>
        </w:rPr>
        <w:t xml:space="preserve">, în </w:t>
      </w:r>
      <w:r w:rsidRPr="00536AD2">
        <w:rPr>
          <w:b/>
          <w:bCs/>
          <w:shd w:val="clear" w:color="auto" w:fill="FFFFFF"/>
        </w:rPr>
        <w:t>creștere cu 43%,</w:t>
      </w:r>
      <w:r w:rsidRPr="00536AD2">
        <w:rPr>
          <w:shd w:val="clear" w:color="auto" w:fill="FFFFFF"/>
        </w:rPr>
        <w:t xml:space="preserve"> comparativ cu perioada similară a anului 2024, când au fost înregistrați 65.000 de pasageri pe zborurile charter. </w:t>
      </w:r>
      <w:r w:rsidR="005D05EA" w:rsidRPr="00536AD2">
        <w:rPr>
          <w:b/>
          <w:bCs/>
          <w:shd w:val="clear" w:color="auto" w:fill="FFFFFF"/>
        </w:rPr>
        <w:t>Hurghada</w:t>
      </w:r>
      <w:r w:rsidR="005D05EA" w:rsidRPr="00536AD2">
        <w:rPr>
          <w:shd w:val="clear" w:color="auto" w:fill="FFFFFF"/>
        </w:rPr>
        <w:t xml:space="preserve"> </w:t>
      </w:r>
      <w:r w:rsidR="00975E9E" w:rsidRPr="00536AD2">
        <w:rPr>
          <w:shd w:val="clear" w:color="auto" w:fill="FFFFFF"/>
        </w:rPr>
        <w:t>este</w:t>
      </w:r>
      <w:r w:rsidR="005D05EA" w:rsidRPr="00536AD2">
        <w:rPr>
          <w:shd w:val="clear" w:color="auto" w:fill="FFFFFF"/>
        </w:rPr>
        <w:t xml:space="preserve"> cea mai populară destinație charter de pe Aeroportul Internațional Cluj, în </w:t>
      </w:r>
      <w:r w:rsidR="00975E9E" w:rsidRPr="00536AD2">
        <w:rPr>
          <w:shd w:val="clear" w:color="auto" w:fill="FFFFFF"/>
        </w:rPr>
        <w:t>sem.</w:t>
      </w:r>
      <w:r w:rsidR="005D05EA" w:rsidRPr="00536AD2">
        <w:rPr>
          <w:shd w:val="clear" w:color="auto" w:fill="FFFFFF"/>
        </w:rPr>
        <w:t xml:space="preserve"> I 2025, cu aproximativ </w:t>
      </w:r>
      <w:r w:rsidR="005D05EA" w:rsidRPr="00536AD2">
        <w:rPr>
          <w:b/>
          <w:bCs/>
          <w:shd w:val="clear" w:color="auto" w:fill="FFFFFF"/>
        </w:rPr>
        <w:t>40.000 de pasageri</w:t>
      </w:r>
      <w:r w:rsidR="005D05EA" w:rsidRPr="00536AD2">
        <w:rPr>
          <w:shd w:val="clear" w:color="auto" w:fill="FFFFFF"/>
        </w:rPr>
        <w:t xml:space="preserve"> înregistrați în perioada ianuarie - iunie, </w:t>
      </w:r>
      <w:r w:rsidR="00975E9E" w:rsidRPr="00536AD2">
        <w:rPr>
          <w:b/>
          <w:bCs/>
          <w:shd w:val="clear" w:color="auto" w:fill="FFFFFF"/>
        </w:rPr>
        <w:t xml:space="preserve">dublu </w:t>
      </w:r>
      <w:r w:rsidR="005D05EA" w:rsidRPr="00536AD2">
        <w:rPr>
          <w:b/>
          <w:bCs/>
          <w:shd w:val="clear" w:color="auto" w:fill="FFFFFF"/>
        </w:rPr>
        <w:t>față de</w:t>
      </w:r>
      <w:r w:rsidR="005D05EA" w:rsidRPr="00536AD2">
        <w:rPr>
          <w:shd w:val="clear" w:color="auto" w:fill="FFFFFF"/>
        </w:rPr>
        <w:t xml:space="preserve"> </w:t>
      </w:r>
      <w:r w:rsidR="00975E9E" w:rsidRPr="00536AD2">
        <w:rPr>
          <w:shd w:val="clear" w:color="auto" w:fill="FFFFFF"/>
        </w:rPr>
        <w:t xml:space="preserve">cei </w:t>
      </w:r>
      <w:r w:rsidR="005D05EA" w:rsidRPr="00536AD2">
        <w:rPr>
          <w:shd w:val="clear" w:color="auto" w:fill="FFFFFF"/>
        </w:rPr>
        <w:t xml:space="preserve">20.000 de pasageri înregistrați în perioada similară din </w:t>
      </w:r>
      <w:r w:rsidR="005D05EA" w:rsidRPr="00536AD2">
        <w:rPr>
          <w:b/>
          <w:bCs/>
          <w:shd w:val="clear" w:color="auto" w:fill="FFFFFF"/>
        </w:rPr>
        <w:t>anul 2024</w:t>
      </w:r>
      <w:r w:rsidR="005D05EA" w:rsidRPr="00536AD2">
        <w:rPr>
          <w:shd w:val="clear" w:color="auto" w:fill="FFFFFF"/>
        </w:rPr>
        <w:t>. </w:t>
      </w:r>
      <w:r w:rsidR="00975E9E" w:rsidRPr="00536AD2">
        <w:rPr>
          <w:shd w:val="clear" w:color="auto" w:fill="FFFFFF"/>
        </w:rPr>
        <w:t>În top 3 destinaţii turistice se mai regăsesc cu rezultate notabile</w:t>
      </w:r>
      <w:r w:rsidR="00337A78" w:rsidRPr="00536AD2">
        <w:rPr>
          <w:shd w:val="clear" w:color="auto" w:fill="FFFFFF"/>
        </w:rPr>
        <w:t xml:space="preserve"> destinația </w:t>
      </w:r>
      <w:r w:rsidR="00337A78" w:rsidRPr="00536AD2">
        <w:rPr>
          <w:b/>
          <w:bCs/>
          <w:shd w:val="clear" w:color="auto" w:fill="FFFFFF"/>
        </w:rPr>
        <w:t>Antalya</w:t>
      </w:r>
      <w:r w:rsidR="00975E9E" w:rsidRPr="00536AD2">
        <w:rPr>
          <w:shd w:val="clear" w:color="auto" w:fill="FFFFFF"/>
        </w:rPr>
        <w:t xml:space="preserve"> </w:t>
      </w:r>
      <w:r w:rsidR="00337A78" w:rsidRPr="00536AD2">
        <w:rPr>
          <w:shd w:val="clear" w:color="auto" w:fill="FFFFFF"/>
        </w:rPr>
        <w:t>(aprox</w:t>
      </w:r>
      <w:r w:rsidR="00714E74" w:rsidRPr="00536AD2">
        <w:rPr>
          <w:shd w:val="clear" w:color="auto" w:fill="FFFFFF"/>
        </w:rPr>
        <w:t>imativ</w:t>
      </w:r>
      <w:r w:rsidR="00337A78" w:rsidRPr="00536AD2">
        <w:rPr>
          <w:shd w:val="clear" w:color="auto" w:fill="FFFFFF"/>
        </w:rPr>
        <w:t xml:space="preserve"> 20.000 </w:t>
      </w:r>
      <w:r w:rsidR="00714E74" w:rsidRPr="00536AD2">
        <w:rPr>
          <w:shd w:val="clear" w:color="auto" w:fill="FFFFFF"/>
        </w:rPr>
        <w:t>pasageri</w:t>
      </w:r>
      <w:r w:rsidR="00337A78" w:rsidRPr="00536AD2">
        <w:rPr>
          <w:shd w:val="clear" w:color="auto" w:fill="FFFFFF"/>
        </w:rPr>
        <w:t>)</w:t>
      </w:r>
      <w:r w:rsidR="00975E9E" w:rsidRPr="00536AD2">
        <w:rPr>
          <w:shd w:val="clear" w:color="auto" w:fill="FFFFFF"/>
        </w:rPr>
        <w:t xml:space="preserve"> şi </w:t>
      </w:r>
      <w:r w:rsidR="00975E9E" w:rsidRPr="00536AD2">
        <w:rPr>
          <w:b/>
          <w:bCs/>
          <w:shd w:val="clear" w:color="auto" w:fill="FFFFFF"/>
        </w:rPr>
        <w:t>Sharm-el-Sheikh</w:t>
      </w:r>
      <w:r w:rsidR="00975E9E" w:rsidRPr="00536AD2">
        <w:rPr>
          <w:shd w:val="clear" w:color="auto" w:fill="FFFFFF"/>
        </w:rPr>
        <w:t xml:space="preserve"> (11.000 de pasageri)</w:t>
      </w:r>
      <w:r w:rsidR="007A5E10" w:rsidRPr="00536AD2">
        <w:rPr>
          <w:shd w:val="clear" w:color="auto" w:fill="FFFFFF"/>
        </w:rPr>
        <w:t>.</w:t>
      </w:r>
    </w:p>
    <w:p w14:paraId="0BE12350" w14:textId="77777777" w:rsidR="00C9329E" w:rsidRPr="00536AD2" w:rsidRDefault="00C9329E" w:rsidP="00C9329E">
      <w:pPr>
        <w:pStyle w:val="ListParagraph"/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</w:p>
    <w:p w14:paraId="705B9BDE" w14:textId="77777777" w:rsidR="0056465D" w:rsidRPr="00536AD2" w:rsidRDefault="00EF2BD3" w:rsidP="00EF2BD3">
      <w:pPr>
        <w:pStyle w:val="ListParagraph"/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  <w:r w:rsidRPr="00536AD2">
        <w:rPr>
          <w:shd w:val="clear" w:color="auto" w:fill="FFFFFF"/>
        </w:rPr>
        <w:t xml:space="preserve">Totodată, această creștere de pasageri de la nivelul Semestrului I, se datorează </w:t>
      </w:r>
      <w:r w:rsidR="0056465D" w:rsidRPr="00536AD2">
        <w:rPr>
          <w:shd w:val="clear" w:color="auto" w:fill="FFFFFF"/>
        </w:rPr>
        <w:t>şi:</w:t>
      </w:r>
    </w:p>
    <w:p w14:paraId="7B3A66E1" w14:textId="74A02AB7" w:rsidR="0056465D" w:rsidRPr="00536AD2" w:rsidRDefault="00EF2BD3" w:rsidP="0056465D">
      <w:pPr>
        <w:pStyle w:val="ListParagraph"/>
        <w:numPr>
          <w:ilvl w:val="0"/>
          <w:numId w:val="38"/>
        </w:numPr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  <w:r w:rsidRPr="00536AD2">
        <w:rPr>
          <w:shd w:val="clear" w:color="auto" w:fill="FFFFFF"/>
        </w:rPr>
        <w:t xml:space="preserve">traficului de pasageri </w:t>
      </w:r>
      <w:r w:rsidR="0056465D" w:rsidRPr="00536AD2">
        <w:rPr>
          <w:shd w:val="clear" w:color="auto" w:fill="FFFFFF"/>
        </w:rPr>
        <w:t xml:space="preserve">pe segmentul </w:t>
      </w:r>
      <w:r w:rsidRPr="00536AD2">
        <w:rPr>
          <w:b/>
          <w:bCs/>
          <w:shd w:val="clear" w:color="auto" w:fill="FFFFFF"/>
        </w:rPr>
        <w:t xml:space="preserve">intern </w:t>
      </w:r>
      <w:r w:rsidRPr="00536AD2">
        <w:rPr>
          <w:shd w:val="clear" w:color="auto" w:fill="FFFFFF"/>
        </w:rPr>
        <w:t xml:space="preserve">( </w:t>
      </w:r>
      <w:r w:rsidRPr="00536AD2">
        <w:rPr>
          <w:b/>
          <w:bCs/>
          <w:shd w:val="clear" w:color="auto" w:fill="FFFFFF"/>
        </w:rPr>
        <w:t>+23%</w:t>
      </w:r>
      <w:r w:rsidRPr="00536AD2">
        <w:rPr>
          <w:shd w:val="clear" w:color="auto" w:fill="FFFFFF"/>
        </w:rPr>
        <w:t xml:space="preserve"> vs. ian-iun 2024), </w:t>
      </w:r>
    </w:p>
    <w:p w14:paraId="3B7E3ABD" w14:textId="52C03F97" w:rsidR="0056465D" w:rsidRPr="00536AD2" w:rsidRDefault="00EF2BD3" w:rsidP="0056465D">
      <w:pPr>
        <w:pStyle w:val="ListParagraph"/>
        <w:numPr>
          <w:ilvl w:val="0"/>
          <w:numId w:val="38"/>
        </w:numPr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  <w:r w:rsidRPr="00536AD2">
        <w:rPr>
          <w:shd w:val="clear" w:color="auto" w:fill="FFFFFF"/>
        </w:rPr>
        <w:t xml:space="preserve">traficului de pasageri </w:t>
      </w:r>
      <w:r w:rsidR="0056465D" w:rsidRPr="00536AD2">
        <w:rPr>
          <w:shd w:val="clear" w:color="auto" w:fill="FFFFFF"/>
        </w:rPr>
        <w:t xml:space="preserve">pe segmentul </w:t>
      </w:r>
      <w:r w:rsidRPr="00536AD2">
        <w:rPr>
          <w:b/>
          <w:bCs/>
          <w:shd w:val="clear" w:color="auto" w:fill="FFFFFF"/>
        </w:rPr>
        <w:t>internațional (+ 9%</w:t>
      </w:r>
      <w:r w:rsidRPr="00536AD2">
        <w:rPr>
          <w:shd w:val="clear" w:color="auto" w:fill="FFFFFF"/>
        </w:rPr>
        <w:t xml:space="preserve"> vs. </w:t>
      </w:r>
      <w:r w:rsidR="00C9329E" w:rsidRPr="00536AD2">
        <w:rPr>
          <w:shd w:val="clear" w:color="auto" w:fill="FFFFFF"/>
        </w:rPr>
        <w:t>i</w:t>
      </w:r>
      <w:r w:rsidRPr="00536AD2">
        <w:rPr>
          <w:shd w:val="clear" w:color="auto" w:fill="FFFFFF"/>
        </w:rPr>
        <w:t>an</w:t>
      </w:r>
      <w:r w:rsidR="00C9329E" w:rsidRPr="00536AD2">
        <w:rPr>
          <w:shd w:val="clear" w:color="auto" w:fill="FFFFFF"/>
        </w:rPr>
        <w:t xml:space="preserve">uarie </w:t>
      </w:r>
      <w:r w:rsidRPr="00536AD2">
        <w:rPr>
          <w:shd w:val="clear" w:color="auto" w:fill="FFFFFF"/>
        </w:rPr>
        <w:t>-</w:t>
      </w:r>
      <w:r w:rsidR="00C9329E" w:rsidRPr="00536AD2">
        <w:rPr>
          <w:shd w:val="clear" w:color="auto" w:fill="FFFFFF"/>
        </w:rPr>
        <w:t xml:space="preserve"> </w:t>
      </w:r>
      <w:r w:rsidRPr="00536AD2">
        <w:rPr>
          <w:shd w:val="clear" w:color="auto" w:fill="FFFFFF"/>
        </w:rPr>
        <w:t>iun</w:t>
      </w:r>
      <w:r w:rsidR="00C9329E" w:rsidRPr="00536AD2">
        <w:rPr>
          <w:shd w:val="clear" w:color="auto" w:fill="FFFFFF"/>
        </w:rPr>
        <w:t>ie</w:t>
      </w:r>
      <w:r w:rsidRPr="00536AD2">
        <w:rPr>
          <w:shd w:val="clear" w:color="auto" w:fill="FFFFFF"/>
        </w:rPr>
        <w:t xml:space="preserve"> 2024), </w:t>
      </w:r>
    </w:p>
    <w:p w14:paraId="5CBC3F2D" w14:textId="32DF0BAC" w:rsidR="00EF2BD3" w:rsidRPr="00536AD2" w:rsidRDefault="00EF2BD3" w:rsidP="0056465D">
      <w:pPr>
        <w:pStyle w:val="ListParagraph"/>
        <w:numPr>
          <w:ilvl w:val="0"/>
          <w:numId w:val="38"/>
        </w:numPr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  <w:r w:rsidRPr="00536AD2">
        <w:rPr>
          <w:shd w:val="clear" w:color="auto" w:fill="FFFFFF"/>
        </w:rPr>
        <w:t xml:space="preserve">numărului de </w:t>
      </w:r>
      <w:r w:rsidRPr="00536AD2">
        <w:rPr>
          <w:b/>
          <w:bCs/>
          <w:shd w:val="clear" w:color="auto" w:fill="FFFFFF"/>
        </w:rPr>
        <w:t>mișcări ale aeronavelor</w:t>
      </w:r>
      <w:r w:rsidRPr="00536AD2">
        <w:rPr>
          <w:shd w:val="clear" w:color="auto" w:fill="FFFFFF"/>
        </w:rPr>
        <w:t xml:space="preserve"> </w:t>
      </w:r>
      <w:r w:rsidRPr="00536AD2">
        <w:rPr>
          <w:b/>
          <w:bCs/>
          <w:shd w:val="clear" w:color="auto" w:fill="FFFFFF"/>
        </w:rPr>
        <w:t>(+12%</w:t>
      </w:r>
      <w:r w:rsidRPr="00536AD2">
        <w:rPr>
          <w:shd w:val="clear" w:color="auto" w:fill="FFFFFF"/>
        </w:rPr>
        <w:t xml:space="preserve"> vs. ian</w:t>
      </w:r>
      <w:r w:rsidR="00C9329E" w:rsidRPr="00536AD2">
        <w:rPr>
          <w:shd w:val="clear" w:color="auto" w:fill="FFFFFF"/>
        </w:rPr>
        <w:t xml:space="preserve">uarie </w:t>
      </w:r>
      <w:r w:rsidRPr="00536AD2">
        <w:rPr>
          <w:shd w:val="clear" w:color="auto" w:fill="FFFFFF"/>
        </w:rPr>
        <w:t>-</w:t>
      </w:r>
      <w:r w:rsidR="00C9329E" w:rsidRPr="00536AD2">
        <w:rPr>
          <w:shd w:val="clear" w:color="auto" w:fill="FFFFFF"/>
        </w:rPr>
        <w:t xml:space="preserve"> </w:t>
      </w:r>
      <w:r w:rsidRPr="00536AD2">
        <w:rPr>
          <w:shd w:val="clear" w:color="auto" w:fill="FFFFFF"/>
        </w:rPr>
        <w:t>iun</w:t>
      </w:r>
      <w:r w:rsidR="00C9329E" w:rsidRPr="00536AD2">
        <w:rPr>
          <w:shd w:val="clear" w:color="auto" w:fill="FFFFFF"/>
        </w:rPr>
        <w:t>ie</w:t>
      </w:r>
      <w:r w:rsidRPr="00536AD2">
        <w:rPr>
          <w:shd w:val="clear" w:color="auto" w:fill="FFFFFF"/>
        </w:rPr>
        <w:t xml:space="preserve"> 2024).</w:t>
      </w:r>
    </w:p>
    <w:p w14:paraId="3AE78E0E" w14:textId="77777777" w:rsidR="00142C3D" w:rsidRPr="00536AD2" w:rsidRDefault="00142C3D" w:rsidP="00EF2BD3">
      <w:pPr>
        <w:pStyle w:val="ListParagraph"/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</w:p>
    <w:p w14:paraId="4DD4EA11" w14:textId="7A98F2B3" w:rsidR="00F15A85" w:rsidRPr="00536AD2" w:rsidRDefault="00DE5F01" w:rsidP="00A222B1">
      <w:pPr>
        <w:pStyle w:val="ListParagraph"/>
        <w:shd w:val="clear" w:color="auto" w:fill="FFFFFF" w:themeFill="background1"/>
        <w:spacing w:line="276" w:lineRule="auto"/>
        <w:jc w:val="both"/>
        <w:rPr>
          <w:b/>
          <w:bCs/>
          <w:shd w:val="clear" w:color="auto" w:fill="FFFFFF"/>
        </w:rPr>
      </w:pPr>
      <w:r w:rsidRPr="00536AD2">
        <w:rPr>
          <w:shd w:val="clear" w:color="auto" w:fill="FFFFFF"/>
        </w:rPr>
        <w:t xml:space="preserve">Referitor la </w:t>
      </w:r>
      <w:r w:rsidR="00EF2BD3" w:rsidRPr="00536AD2">
        <w:rPr>
          <w:shd w:val="clear" w:color="auto" w:fill="FFFFFF"/>
        </w:rPr>
        <w:t>segmentul intern de trafic de pasageri</w:t>
      </w:r>
      <w:r w:rsidRPr="00536AD2">
        <w:rPr>
          <w:shd w:val="clear" w:color="auto" w:fill="FFFFFF"/>
        </w:rPr>
        <w:t xml:space="preserve">, </w:t>
      </w:r>
      <w:r w:rsidR="00EF2BD3" w:rsidRPr="00536AD2">
        <w:rPr>
          <w:shd w:val="clear" w:color="auto" w:fill="FFFFFF"/>
        </w:rPr>
        <w:t>dacă la nivelul anului 2024, destinația București era operată de 2 companii aeriene</w:t>
      </w:r>
      <w:r w:rsidR="00EF59A4" w:rsidRPr="00536AD2">
        <w:rPr>
          <w:shd w:val="clear" w:color="auto" w:fill="FFFFFF"/>
        </w:rPr>
        <w:t xml:space="preserve">, </w:t>
      </w:r>
      <w:r w:rsidR="00EF2BD3" w:rsidRPr="00536AD2">
        <w:rPr>
          <w:shd w:val="clear" w:color="auto" w:fill="FFFFFF"/>
        </w:rPr>
        <w:t>Tarom</w:t>
      </w:r>
      <w:r w:rsidR="00EF59A4" w:rsidRPr="00536AD2">
        <w:rPr>
          <w:shd w:val="clear" w:color="auto" w:fill="FFFFFF"/>
        </w:rPr>
        <w:t xml:space="preserve"> și</w:t>
      </w:r>
      <w:r w:rsidR="00EF2BD3" w:rsidRPr="00536AD2">
        <w:rPr>
          <w:shd w:val="clear" w:color="auto" w:fill="FFFFFF"/>
        </w:rPr>
        <w:t xml:space="preserve"> HiSky, în medie cu 30-37 frecvențe/săpt</w:t>
      </w:r>
      <w:r w:rsidR="00EF59A4" w:rsidRPr="00536AD2">
        <w:rPr>
          <w:shd w:val="clear" w:color="auto" w:fill="FFFFFF"/>
        </w:rPr>
        <w:t xml:space="preserve">ămână, </w:t>
      </w:r>
      <w:r w:rsidR="00EF2BD3" w:rsidRPr="00536AD2">
        <w:rPr>
          <w:shd w:val="clear" w:color="auto" w:fill="FFFFFF"/>
        </w:rPr>
        <w:t xml:space="preserve">în funcție de sezon, la nivelul anului 2025, începând </w:t>
      </w:r>
      <w:r w:rsidR="00D92B7F" w:rsidRPr="00536AD2">
        <w:rPr>
          <w:b/>
          <w:bCs/>
          <w:shd w:val="clear" w:color="auto" w:fill="FFFFFF"/>
        </w:rPr>
        <w:t>din</w:t>
      </w:r>
      <w:r w:rsidR="00EF2BD3" w:rsidRPr="00536AD2">
        <w:rPr>
          <w:b/>
          <w:bCs/>
          <w:shd w:val="clear" w:color="auto" w:fill="FFFFFF"/>
        </w:rPr>
        <w:t xml:space="preserve"> ianuarie 2025</w:t>
      </w:r>
      <w:r w:rsidR="00EF2BD3" w:rsidRPr="00536AD2">
        <w:rPr>
          <w:shd w:val="clear" w:color="auto" w:fill="FFFFFF"/>
        </w:rPr>
        <w:t>, </w:t>
      </w:r>
      <w:r w:rsidR="00EF2BD3" w:rsidRPr="00536AD2">
        <w:rPr>
          <w:b/>
          <w:bCs/>
          <w:shd w:val="clear" w:color="auto" w:fill="FFFFFF"/>
        </w:rPr>
        <w:t>traficul intern</w:t>
      </w:r>
      <w:r w:rsidR="00EF2BD3" w:rsidRPr="00536AD2">
        <w:rPr>
          <w:shd w:val="clear" w:color="auto" w:fill="FFFFFF"/>
        </w:rPr>
        <w:t xml:space="preserve"> pe Aeroportul Internațional Cluj a fost deservit de </w:t>
      </w:r>
      <w:r w:rsidR="00EF2BD3" w:rsidRPr="00536AD2">
        <w:rPr>
          <w:b/>
          <w:bCs/>
          <w:shd w:val="clear" w:color="auto" w:fill="FFFFFF"/>
        </w:rPr>
        <w:t>3 companii aeriene</w:t>
      </w:r>
      <w:r w:rsidR="00EF59A4" w:rsidRPr="00536AD2">
        <w:rPr>
          <w:b/>
          <w:bCs/>
          <w:shd w:val="clear" w:color="auto" w:fill="FFFFFF"/>
        </w:rPr>
        <w:t xml:space="preserve">: </w:t>
      </w:r>
      <w:r w:rsidR="00EF2BD3" w:rsidRPr="00536AD2">
        <w:rPr>
          <w:b/>
          <w:bCs/>
          <w:shd w:val="clear" w:color="auto" w:fill="FFFFFF"/>
        </w:rPr>
        <w:t>Tarom</w:t>
      </w:r>
      <w:r w:rsidR="00EF59A4" w:rsidRPr="00536AD2">
        <w:rPr>
          <w:b/>
          <w:bCs/>
          <w:shd w:val="clear" w:color="auto" w:fill="FFFFFF"/>
        </w:rPr>
        <w:t xml:space="preserve">, </w:t>
      </w:r>
      <w:r w:rsidR="00EF2BD3" w:rsidRPr="00536AD2">
        <w:rPr>
          <w:b/>
          <w:bCs/>
          <w:shd w:val="clear" w:color="auto" w:fill="FFFFFF"/>
        </w:rPr>
        <w:t>HiSky</w:t>
      </w:r>
      <w:r w:rsidR="00EF59A4" w:rsidRPr="00536AD2">
        <w:rPr>
          <w:shd w:val="clear" w:color="auto" w:fill="FFFFFF"/>
        </w:rPr>
        <w:t xml:space="preserve"> și o nouă companie aeriană</w:t>
      </w:r>
      <w:r w:rsidR="00D92B7F" w:rsidRPr="00536AD2">
        <w:rPr>
          <w:shd w:val="clear" w:color="auto" w:fill="FFFFFF"/>
        </w:rPr>
        <w:t xml:space="preserve"> –</w:t>
      </w:r>
      <w:r w:rsidR="004C34D4" w:rsidRPr="00536AD2">
        <w:rPr>
          <w:shd w:val="clear" w:color="auto" w:fill="FFFFFF"/>
        </w:rPr>
        <w:t xml:space="preserve"> </w:t>
      </w:r>
      <w:r w:rsidR="00EF2BD3" w:rsidRPr="00536AD2">
        <w:rPr>
          <w:b/>
          <w:bCs/>
          <w:shd w:val="clear" w:color="auto" w:fill="FFFFFF"/>
        </w:rPr>
        <w:t>AnimaWings</w:t>
      </w:r>
      <w:r w:rsidR="00D92B7F" w:rsidRPr="00536AD2">
        <w:rPr>
          <w:shd w:val="clear" w:color="auto" w:fill="FFFFFF"/>
        </w:rPr>
        <w:t xml:space="preserve">, </w:t>
      </w:r>
      <w:r w:rsidR="004C34D4" w:rsidRPr="00536AD2">
        <w:rPr>
          <w:shd w:val="clear" w:color="auto" w:fill="FFFFFF"/>
        </w:rPr>
        <w:t>care a operat zboruri</w:t>
      </w:r>
      <w:r w:rsidR="00EF2BD3" w:rsidRPr="00536AD2">
        <w:rPr>
          <w:shd w:val="clear" w:color="auto" w:fill="FFFFFF"/>
        </w:rPr>
        <w:t xml:space="preserve"> interne în premieră,</w:t>
      </w:r>
      <w:r w:rsidR="004C34D4" w:rsidRPr="00536AD2">
        <w:rPr>
          <w:shd w:val="clear" w:color="auto" w:fill="FFFFFF"/>
        </w:rPr>
        <w:t xml:space="preserve"> înregistrând</w:t>
      </w:r>
      <w:r w:rsidR="00D92B7F" w:rsidRPr="00536AD2">
        <w:rPr>
          <w:shd w:val="clear" w:color="auto" w:fill="FFFFFF"/>
        </w:rPr>
        <w:t xml:space="preserve">u-se astfel </w:t>
      </w:r>
      <w:r w:rsidR="00EF2BD3" w:rsidRPr="00536AD2">
        <w:rPr>
          <w:shd w:val="clear" w:color="auto" w:fill="FFFFFF"/>
        </w:rPr>
        <w:t xml:space="preserve">un total de </w:t>
      </w:r>
      <w:r w:rsidR="00EF2BD3" w:rsidRPr="00536AD2">
        <w:rPr>
          <w:b/>
          <w:bCs/>
          <w:shd w:val="clear" w:color="auto" w:fill="FFFFFF"/>
        </w:rPr>
        <w:t>40-46 </w:t>
      </w:r>
      <w:r w:rsidR="006A06EA" w:rsidRPr="00536AD2">
        <w:rPr>
          <w:shd w:val="clear" w:color="auto" w:fill="FFFFFF"/>
        </w:rPr>
        <w:t>frecvențe/săptămână</w:t>
      </w:r>
      <w:r w:rsidR="00EF2BD3" w:rsidRPr="00536AD2">
        <w:rPr>
          <w:shd w:val="clear" w:color="auto" w:fill="FFFFFF"/>
        </w:rPr>
        <w:t>.</w:t>
      </w:r>
    </w:p>
    <w:p w14:paraId="7C9B793E" w14:textId="77777777" w:rsidR="00625C3A" w:rsidRPr="00536AD2" w:rsidRDefault="00625C3A" w:rsidP="00A222B1">
      <w:pPr>
        <w:pStyle w:val="ListParagraph"/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</w:p>
    <w:p w14:paraId="2350A2D2" w14:textId="77777777" w:rsidR="006A06EA" w:rsidRPr="00536AD2" w:rsidRDefault="00625C3A" w:rsidP="00CD26A8">
      <w:pPr>
        <w:pStyle w:val="ListParagraph"/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  <w:r w:rsidRPr="00536AD2">
        <w:rPr>
          <w:shd w:val="clear" w:color="auto" w:fill="FFFFFF"/>
        </w:rPr>
        <w:t>În ceea ce privește segmentul internațional de trafic de pasageri</w:t>
      </w:r>
      <w:r w:rsidR="00447550" w:rsidRPr="00536AD2">
        <w:rPr>
          <w:shd w:val="clear" w:color="auto" w:fill="FFFFFF"/>
        </w:rPr>
        <w:t xml:space="preserve"> al Aeroportului Internațional Cluj,</w:t>
      </w:r>
      <w:r w:rsidR="006A06EA" w:rsidRPr="00536AD2">
        <w:rPr>
          <w:shd w:val="clear" w:color="auto" w:fill="FFFFFF"/>
        </w:rPr>
        <w:t xml:space="preserve"> aici s-au remarcat următoarele creşteri de conectivitate:</w:t>
      </w:r>
    </w:p>
    <w:p w14:paraId="36CBF944" w14:textId="392B27AC" w:rsidR="006A06EA" w:rsidRPr="00536AD2" w:rsidRDefault="00625C3A" w:rsidP="006A06EA">
      <w:pPr>
        <w:pStyle w:val="ListParagraph"/>
        <w:numPr>
          <w:ilvl w:val="0"/>
          <w:numId w:val="39"/>
        </w:numPr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  <w:r w:rsidRPr="00536AD2">
        <w:rPr>
          <w:shd w:val="clear" w:color="auto" w:fill="FFFFFF"/>
        </w:rPr>
        <w:t xml:space="preserve">compania aeriană </w:t>
      </w:r>
      <w:r w:rsidRPr="00536AD2">
        <w:rPr>
          <w:b/>
          <w:bCs/>
          <w:shd w:val="clear" w:color="auto" w:fill="FFFFFF"/>
        </w:rPr>
        <w:t>Turkish Airlines</w:t>
      </w:r>
      <w:r w:rsidRPr="00536AD2">
        <w:rPr>
          <w:shd w:val="clear" w:color="auto" w:fill="FFFFFF"/>
        </w:rPr>
        <w:t xml:space="preserve"> a </w:t>
      </w:r>
      <w:r w:rsidR="00447550" w:rsidRPr="00536AD2">
        <w:rPr>
          <w:shd w:val="clear" w:color="auto" w:fill="FFFFFF"/>
        </w:rPr>
        <w:t>suplimentat</w:t>
      </w:r>
      <w:r w:rsidRPr="00536AD2">
        <w:rPr>
          <w:shd w:val="clear" w:color="auto" w:fill="FFFFFF"/>
        </w:rPr>
        <w:t xml:space="preserve"> frecvenț</w:t>
      </w:r>
      <w:r w:rsidR="00447550" w:rsidRPr="00536AD2">
        <w:rPr>
          <w:shd w:val="clear" w:color="auto" w:fill="FFFFFF"/>
        </w:rPr>
        <w:t>a</w:t>
      </w:r>
      <w:r w:rsidRPr="00536AD2">
        <w:rPr>
          <w:shd w:val="clear" w:color="auto" w:fill="FFFFFF"/>
        </w:rPr>
        <w:t xml:space="preserve"> zborurilor directe spre </w:t>
      </w:r>
      <w:r w:rsidRPr="00536AD2">
        <w:rPr>
          <w:b/>
          <w:bCs/>
          <w:shd w:val="clear" w:color="auto" w:fill="FFFFFF"/>
        </w:rPr>
        <w:t>Istanbul</w:t>
      </w:r>
      <w:r w:rsidRPr="00536AD2">
        <w:rPr>
          <w:shd w:val="clear" w:color="auto" w:fill="FFFFFF"/>
        </w:rPr>
        <w:t xml:space="preserve"> începând din </w:t>
      </w:r>
      <w:r w:rsidRPr="00536AD2">
        <w:rPr>
          <w:b/>
          <w:bCs/>
          <w:shd w:val="clear" w:color="auto" w:fill="FFFFFF"/>
        </w:rPr>
        <w:t>luna mai</w:t>
      </w:r>
      <w:r w:rsidR="0034008B" w:rsidRPr="00536AD2">
        <w:rPr>
          <w:b/>
          <w:bCs/>
          <w:shd w:val="clear" w:color="auto" w:fill="FFFFFF"/>
        </w:rPr>
        <w:t xml:space="preserve"> 2025</w:t>
      </w:r>
      <w:r w:rsidRPr="00536AD2">
        <w:rPr>
          <w:b/>
          <w:bCs/>
          <w:shd w:val="clear" w:color="auto" w:fill="FFFFFF"/>
        </w:rPr>
        <w:t>, de la 7 la 9 pe săptămână</w:t>
      </w:r>
    </w:p>
    <w:p w14:paraId="763EA7E6" w14:textId="059DAA8C" w:rsidR="00A222B1" w:rsidRPr="00536AD2" w:rsidRDefault="00FD6E58" w:rsidP="006A06EA">
      <w:pPr>
        <w:pStyle w:val="ListParagraph"/>
        <w:numPr>
          <w:ilvl w:val="0"/>
          <w:numId w:val="39"/>
        </w:numPr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  <w:r w:rsidRPr="00536AD2">
        <w:rPr>
          <w:shd w:val="clear" w:color="auto" w:fill="FFFFFF"/>
        </w:rPr>
        <w:t xml:space="preserve">compania aeriană </w:t>
      </w:r>
      <w:r w:rsidRPr="00536AD2">
        <w:rPr>
          <w:b/>
          <w:bCs/>
          <w:shd w:val="clear" w:color="auto" w:fill="FFFFFF"/>
        </w:rPr>
        <w:t>LOT Polish Airlines</w:t>
      </w:r>
      <w:r w:rsidRPr="00536AD2">
        <w:rPr>
          <w:shd w:val="clear" w:color="auto" w:fill="FFFFFF"/>
        </w:rPr>
        <w:t xml:space="preserve"> </w:t>
      </w:r>
      <w:r w:rsidR="00DC55FA" w:rsidRPr="00536AD2">
        <w:rPr>
          <w:shd w:val="clear" w:color="auto" w:fill="FFFFFF"/>
        </w:rPr>
        <w:t xml:space="preserve">a </w:t>
      </w:r>
      <w:r w:rsidRPr="00536AD2">
        <w:rPr>
          <w:shd w:val="clear" w:color="auto" w:fill="FFFFFF"/>
        </w:rPr>
        <w:t>cre</w:t>
      </w:r>
      <w:r w:rsidR="006A06EA" w:rsidRPr="00536AD2">
        <w:rPr>
          <w:shd w:val="clear" w:color="auto" w:fill="FFFFFF"/>
        </w:rPr>
        <w:t>scut</w:t>
      </w:r>
      <w:r w:rsidRPr="00536AD2">
        <w:rPr>
          <w:shd w:val="clear" w:color="auto" w:fill="FFFFFF"/>
        </w:rPr>
        <w:t xml:space="preserve"> frecvenţel</w:t>
      </w:r>
      <w:r w:rsidR="006A06EA" w:rsidRPr="00536AD2">
        <w:rPr>
          <w:shd w:val="clear" w:color="auto" w:fill="FFFFFF"/>
        </w:rPr>
        <w:t>e</w:t>
      </w:r>
      <w:r w:rsidRPr="00536AD2">
        <w:rPr>
          <w:shd w:val="clear" w:color="auto" w:fill="FFFFFF"/>
        </w:rPr>
        <w:t xml:space="preserve"> pentru zborurile directe spre </w:t>
      </w:r>
      <w:r w:rsidRPr="00536AD2">
        <w:rPr>
          <w:b/>
          <w:bCs/>
          <w:shd w:val="clear" w:color="auto" w:fill="FFFFFF"/>
        </w:rPr>
        <w:t>Varşovia,</w:t>
      </w:r>
      <w:r w:rsidRPr="00536AD2">
        <w:rPr>
          <w:shd w:val="clear" w:color="auto" w:fill="FFFFFF"/>
        </w:rPr>
        <w:t xml:space="preserve"> capitala Poloniei, începând </w:t>
      </w:r>
      <w:r w:rsidR="006A06EA" w:rsidRPr="00536AD2">
        <w:rPr>
          <w:shd w:val="clear" w:color="auto" w:fill="FFFFFF"/>
        </w:rPr>
        <w:t xml:space="preserve">cu </w:t>
      </w:r>
      <w:r w:rsidR="006A06EA" w:rsidRPr="00536AD2">
        <w:rPr>
          <w:b/>
          <w:bCs/>
          <w:shd w:val="clear" w:color="auto" w:fill="FFFFFF"/>
        </w:rPr>
        <w:t>luna iunie</w:t>
      </w:r>
      <w:r w:rsidRPr="00536AD2">
        <w:rPr>
          <w:b/>
          <w:bCs/>
          <w:shd w:val="clear" w:color="auto" w:fill="FFFFFF"/>
        </w:rPr>
        <w:t xml:space="preserve"> 2025</w:t>
      </w:r>
      <w:r w:rsidR="00DC55FA" w:rsidRPr="00536AD2">
        <w:rPr>
          <w:b/>
          <w:bCs/>
          <w:shd w:val="clear" w:color="auto" w:fill="FFFFFF"/>
        </w:rPr>
        <w:t xml:space="preserve">, </w:t>
      </w:r>
      <w:r w:rsidRPr="00536AD2">
        <w:rPr>
          <w:b/>
          <w:bCs/>
          <w:shd w:val="clear" w:color="auto" w:fill="FFFFFF"/>
        </w:rPr>
        <w:t>de la 7 la 9</w:t>
      </w:r>
      <w:r w:rsidRPr="00536AD2">
        <w:rPr>
          <w:shd w:val="clear" w:color="auto" w:fill="FFFFFF"/>
        </w:rPr>
        <w:t xml:space="preserve"> frecvenţe pe săptămână. </w:t>
      </w:r>
    </w:p>
    <w:p w14:paraId="50DFD377" w14:textId="77777777" w:rsidR="007F7F51" w:rsidRPr="00536AD2" w:rsidRDefault="007F7F51" w:rsidP="007F7F51">
      <w:pPr>
        <w:pStyle w:val="ListParagraph"/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</w:p>
    <w:p w14:paraId="7A0D6952" w14:textId="77777777" w:rsidR="002D12CD" w:rsidRPr="00536AD2" w:rsidRDefault="00892F27" w:rsidP="004E7C2A">
      <w:pPr>
        <w:pStyle w:val="ListParagraph"/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  <w:r w:rsidRPr="00536AD2">
        <w:rPr>
          <w:shd w:val="clear" w:color="auto" w:fill="FFFFFF"/>
        </w:rPr>
        <w:t xml:space="preserve">La nivelul </w:t>
      </w:r>
      <w:r w:rsidR="004F7689" w:rsidRPr="00536AD2">
        <w:rPr>
          <w:shd w:val="clear" w:color="auto" w:fill="FFFFFF"/>
        </w:rPr>
        <w:t xml:space="preserve">Semestrului I al </w:t>
      </w:r>
      <w:r w:rsidRPr="00536AD2">
        <w:rPr>
          <w:shd w:val="clear" w:color="auto" w:fill="FFFFFF"/>
        </w:rPr>
        <w:t>anului 202</w:t>
      </w:r>
      <w:r w:rsidR="004F7689" w:rsidRPr="00536AD2">
        <w:rPr>
          <w:shd w:val="clear" w:color="auto" w:fill="FFFFFF"/>
        </w:rPr>
        <w:t>5</w:t>
      </w:r>
      <w:r w:rsidRPr="00536AD2">
        <w:rPr>
          <w:shd w:val="clear" w:color="auto" w:fill="FFFFFF"/>
        </w:rPr>
        <w:t xml:space="preserve">, în ceea ce privește distribuția traficului aerian de pasageri </w:t>
      </w:r>
      <w:r w:rsidR="006A06EA" w:rsidRPr="00536AD2">
        <w:rPr>
          <w:shd w:val="clear" w:color="auto" w:fill="FFFFFF"/>
        </w:rPr>
        <w:t xml:space="preserve">pe categoriile </w:t>
      </w:r>
      <w:r w:rsidRPr="00536AD2">
        <w:rPr>
          <w:b/>
          <w:bCs/>
          <w:shd w:val="clear" w:color="auto" w:fill="FFFFFF"/>
        </w:rPr>
        <w:t>Schengen și Non-Schengen</w:t>
      </w:r>
      <w:r w:rsidRPr="00536AD2">
        <w:rPr>
          <w:shd w:val="clear" w:color="auto" w:fill="FFFFFF"/>
        </w:rPr>
        <w:t xml:space="preserve">, </w:t>
      </w:r>
      <w:r w:rsidR="002D12CD" w:rsidRPr="00536AD2">
        <w:rPr>
          <w:shd w:val="clear" w:color="auto" w:fill="FFFFFF"/>
        </w:rPr>
        <w:t>situaţia se prezintă astfel:</w:t>
      </w:r>
    </w:p>
    <w:p w14:paraId="70C0EABB" w14:textId="13F7FB54" w:rsidR="002D12CD" w:rsidRPr="00536AD2" w:rsidRDefault="002D12CD" w:rsidP="002D12CD">
      <w:pPr>
        <w:pStyle w:val="ListParagraph"/>
        <w:numPr>
          <w:ilvl w:val="0"/>
          <w:numId w:val="40"/>
        </w:numPr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  <w:r w:rsidRPr="00536AD2">
        <w:rPr>
          <w:shd w:val="clear" w:color="auto" w:fill="FFFFFF"/>
        </w:rPr>
        <w:t xml:space="preserve">trafic spre/dinspre spaţiul </w:t>
      </w:r>
      <w:r w:rsidRPr="00536AD2">
        <w:rPr>
          <w:b/>
          <w:bCs/>
          <w:shd w:val="clear" w:color="auto" w:fill="FFFFFF"/>
        </w:rPr>
        <w:t>Schengen</w:t>
      </w:r>
      <w:r w:rsidRPr="00536AD2">
        <w:rPr>
          <w:shd w:val="clear" w:color="auto" w:fill="FFFFFF"/>
        </w:rPr>
        <w:t xml:space="preserve"> – </w:t>
      </w:r>
      <w:r w:rsidRPr="00536AD2">
        <w:rPr>
          <w:b/>
          <w:bCs/>
          <w:shd w:val="clear" w:color="auto" w:fill="FFFFFF"/>
        </w:rPr>
        <w:t>1.243.000 pasageri</w:t>
      </w:r>
      <w:r w:rsidRPr="00536AD2">
        <w:rPr>
          <w:shd w:val="clear" w:color="auto" w:fill="FFFFFF"/>
        </w:rPr>
        <w:t xml:space="preserve"> (</w:t>
      </w:r>
      <w:r w:rsidRPr="00536AD2">
        <w:rPr>
          <w:b/>
          <w:bCs/>
          <w:shd w:val="clear" w:color="auto" w:fill="FFFFFF"/>
        </w:rPr>
        <w:t>77,5%</w:t>
      </w:r>
      <w:r w:rsidRPr="00536AD2">
        <w:rPr>
          <w:shd w:val="clear" w:color="auto" w:fill="FFFFFF"/>
        </w:rPr>
        <w:t xml:space="preserve"> din total trafic)</w:t>
      </w:r>
    </w:p>
    <w:p w14:paraId="1C330389" w14:textId="46854864" w:rsidR="002D12CD" w:rsidRPr="00536AD2" w:rsidRDefault="002D12CD" w:rsidP="002D12CD">
      <w:pPr>
        <w:pStyle w:val="ListParagraph"/>
        <w:numPr>
          <w:ilvl w:val="0"/>
          <w:numId w:val="40"/>
        </w:numPr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  <w:r w:rsidRPr="00536AD2">
        <w:rPr>
          <w:shd w:val="clear" w:color="auto" w:fill="FFFFFF"/>
        </w:rPr>
        <w:t xml:space="preserve">trafic spre/dinspre spaţiul </w:t>
      </w:r>
      <w:r w:rsidRPr="00536AD2">
        <w:rPr>
          <w:b/>
          <w:bCs/>
          <w:shd w:val="clear" w:color="auto" w:fill="FFFFFF"/>
        </w:rPr>
        <w:t>Non-Schengen</w:t>
      </w:r>
      <w:r w:rsidRPr="00536AD2">
        <w:rPr>
          <w:shd w:val="clear" w:color="auto" w:fill="FFFFFF"/>
        </w:rPr>
        <w:t xml:space="preserve"> – </w:t>
      </w:r>
      <w:r w:rsidRPr="00536AD2">
        <w:rPr>
          <w:b/>
          <w:bCs/>
          <w:shd w:val="clear" w:color="auto" w:fill="FFFFFF"/>
        </w:rPr>
        <w:t>360.000 pasageri</w:t>
      </w:r>
      <w:r w:rsidRPr="00536AD2">
        <w:rPr>
          <w:shd w:val="clear" w:color="auto" w:fill="FFFFFF"/>
        </w:rPr>
        <w:t xml:space="preserve"> (</w:t>
      </w:r>
      <w:r w:rsidRPr="00536AD2">
        <w:rPr>
          <w:b/>
          <w:bCs/>
          <w:shd w:val="clear" w:color="auto" w:fill="FFFFFF"/>
        </w:rPr>
        <w:t>22,5%</w:t>
      </w:r>
      <w:r w:rsidRPr="00536AD2">
        <w:rPr>
          <w:shd w:val="clear" w:color="auto" w:fill="FFFFFF"/>
        </w:rPr>
        <w:t xml:space="preserve"> din total trafic)</w:t>
      </w:r>
    </w:p>
    <w:p w14:paraId="339299C7" w14:textId="4E1BD123" w:rsidR="004E7C2A" w:rsidRPr="00536AD2" w:rsidRDefault="004E7C2A" w:rsidP="002D12CD">
      <w:pPr>
        <w:shd w:val="clear" w:color="auto" w:fill="FFFFFF" w:themeFill="background1"/>
        <w:spacing w:line="276" w:lineRule="auto"/>
        <w:ind w:left="720"/>
        <w:jc w:val="both"/>
        <w:rPr>
          <w:shd w:val="clear" w:color="auto" w:fill="FFFFFF"/>
        </w:rPr>
      </w:pPr>
    </w:p>
    <w:p w14:paraId="5DD9986D" w14:textId="77777777" w:rsidR="0034008B" w:rsidRPr="00536AD2" w:rsidRDefault="0034008B" w:rsidP="002D12CD">
      <w:pPr>
        <w:shd w:val="clear" w:color="auto" w:fill="FFFFFF" w:themeFill="background1"/>
        <w:spacing w:line="276" w:lineRule="auto"/>
        <w:ind w:left="720"/>
        <w:jc w:val="both"/>
        <w:rPr>
          <w:shd w:val="clear" w:color="auto" w:fill="FFFFFF"/>
        </w:rPr>
      </w:pPr>
    </w:p>
    <w:p w14:paraId="19AE5FC1" w14:textId="77777777" w:rsidR="0034008B" w:rsidRPr="00536AD2" w:rsidRDefault="0034008B" w:rsidP="0034008B">
      <w:pPr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</w:p>
    <w:p w14:paraId="67651E1C" w14:textId="1CBCED61" w:rsidR="002D12CD" w:rsidRPr="00536AD2" w:rsidRDefault="0034008B" w:rsidP="002D12CD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36A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Sintetic</w:t>
      </w:r>
      <w:r w:rsidR="002D12CD" w:rsidRPr="00536A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evoluţi</w:t>
      </w:r>
      <w:r w:rsidRPr="00536A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</w:t>
      </w:r>
      <w:r w:rsidR="002D12CD" w:rsidRPr="00536A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6A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indicatorilor </w:t>
      </w:r>
      <w:r w:rsidR="002D12CD" w:rsidRPr="00536A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de trafic aerian </w:t>
      </w:r>
      <w:r w:rsidRPr="00536A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relevanţi</w:t>
      </w:r>
      <w:r w:rsidR="002D12CD" w:rsidRPr="00536A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pentru semestrul I 2025 sunt notaţi în tabelul următor</w:t>
      </w:r>
      <w:r w:rsidRPr="00536A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tbl>
      <w:tblPr>
        <w:tblStyle w:val="GridTable1Light-Accent5"/>
        <w:tblW w:w="0" w:type="auto"/>
        <w:tblInd w:w="383" w:type="dxa"/>
        <w:tblLook w:val="04A0" w:firstRow="1" w:lastRow="0" w:firstColumn="1" w:lastColumn="0" w:noHBand="0" w:noVBand="1"/>
      </w:tblPr>
      <w:tblGrid>
        <w:gridCol w:w="3386"/>
        <w:gridCol w:w="2410"/>
        <w:gridCol w:w="2410"/>
        <w:gridCol w:w="1270"/>
      </w:tblGrid>
      <w:tr w:rsidR="00E258FF" w:rsidRPr="00BB5EEC" w14:paraId="4D7DB62E" w14:textId="77777777" w:rsidTr="00546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</w:tcPr>
          <w:p w14:paraId="0AC7ED76" w14:textId="77777777" w:rsidR="0034008B" w:rsidRPr="00BB5EEC" w:rsidRDefault="0034008B" w:rsidP="002D12CD">
            <w:pPr>
              <w:spacing w:line="276" w:lineRule="auto"/>
              <w:jc w:val="both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14:paraId="32ED87DB" w14:textId="57A76051" w:rsidR="0034008B" w:rsidRPr="00BB5EEC" w:rsidRDefault="0034008B" w:rsidP="0034008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Sem I 2024</w:t>
            </w:r>
          </w:p>
        </w:tc>
        <w:tc>
          <w:tcPr>
            <w:tcW w:w="2410" w:type="dxa"/>
          </w:tcPr>
          <w:p w14:paraId="5D81BB0B" w14:textId="482483F6" w:rsidR="0034008B" w:rsidRPr="00BB5EEC" w:rsidRDefault="0034008B" w:rsidP="0034008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Sem I 2025</w:t>
            </w:r>
          </w:p>
        </w:tc>
        <w:tc>
          <w:tcPr>
            <w:tcW w:w="1270" w:type="dxa"/>
          </w:tcPr>
          <w:p w14:paraId="54F170B5" w14:textId="68E4C26C" w:rsidR="0034008B" w:rsidRPr="00BB5EEC" w:rsidRDefault="0034008B" w:rsidP="0034008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</w:p>
        </w:tc>
      </w:tr>
      <w:tr w:rsidR="0034008B" w:rsidRPr="00BB5EEC" w14:paraId="2D6E671E" w14:textId="77777777" w:rsidTr="00546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</w:tcPr>
          <w:p w14:paraId="5BCA0F31" w14:textId="77777777" w:rsidR="0034008B" w:rsidRPr="00BB5EEC" w:rsidRDefault="0034008B" w:rsidP="0034008B">
            <w:pPr>
              <w:spacing w:line="276" w:lineRule="auto"/>
              <w:jc w:val="both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14:paraId="71B5B7F8" w14:textId="34960E95" w:rsidR="0034008B" w:rsidRPr="00BB5EEC" w:rsidRDefault="0034008B" w:rsidP="003400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ianuarie - iunie 2024</w:t>
            </w:r>
          </w:p>
        </w:tc>
        <w:tc>
          <w:tcPr>
            <w:tcW w:w="2410" w:type="dxa"/>
          </w:tcPr>
          <w:p w14:paraId="635F97E2" w14:textId="30533ADC" w:rsidR="0034008B" w:rsidRPr="00BB5EEC" w:rsidRDefault="0034008B" w:rsidP="003400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ianuarie - iunie 2025</w:t>
            </w:r>
          </w:p>
        </w:tc>
        <w:tc>
          <w:tcPr>
            <w:tcW w:w="1270" w:type="dxa"/>
          </w:tcPr>
          <w:p w14:paraId="65529D6E" w14:textId="654D6E44" w:rsidR="0034008B" w:rsidRPr="00BB5EEC" w:rsidRDefault="0034008B" w:rsidP="003400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%</w:t>
            </w:r>
          </w:p>
        </w:tc>
      </w:tr>
      <w:tr w:rsidR="0034008B" w:rsidRPr="00BB5EEC" w14:paraId="43A97F01" w14:textId="77777777" w:rsidTr="00546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</w:tcPr>
          <w:p w14:paraId="6AC2E829" w14:textId="346CB6AC" w:rsidR="0034008B" w:rsidRPr="00BB5EEC" w:rsidRDefault="0034008B" w:rsidP="0034008B">
            <w:pPr>
              <w:spacing w:line="276" w:lineRule="auto"/>
              <w:jc w:val="both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 xml:space="preserve">Total trafic de pasageri, </w:t>
            </w:r>
            <w:r w:rsidRPr="00BB5EEC">
              <w:rPr>
                <w:rFonts w:ascii="Roboto" w:eastAsia="Times New Roman" w:hAnsi="Roboto" w:cs="Times New Roman"/>
                <w:szCs w:val="24"/>
                <w:shd w:val="clear" w:color="auto" w:fill="FFFFFF"/>
              </w:rPr>
              <w:t>din care</w:t>
            </w:r>
          </w:p>
        </w:tc>
        <w:tc>
          <w:tcPr>
            <w:tcW w:w="2410" w:type="dxa"/>
          </w:tcPr>
          <w:p w14:paraId="52516AD9" w14:textId="1BD92663" w:rsidR="0034008B" w:rsidRPr="00BB5EEC" w:rsidRDefault="0034008B" w:rsidP="003400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1.4</w:t>
            </w:r>
            <w:r w:rsidR="0022710F"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48</w:t>
            </w: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.</w:t>
            </w:r>
            <w:r w:rsidR="0022710F"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758</w:t>
            </w:r>
            <w:r w:rsidR="008F6357"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 xml:space="preserve"> pax </w:t>
            </w:r>
          </w:p>
        </w:tc>
        <w:tc>
          <w:tcPr>
            <w:tcW w:w="2410" w:type="dxa"/>
          </w:tcPr>
          <w:p w14:paraId="187CEDA3" w14:textId="1D5D56D8" w:rsidR="0034008B" w:rsidRPr="00BB5EEC" w:rsidRDefault="0034008B" w:rsidP="003400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1.603.</w:t>
            </w:r>
            <w:r w:rsidR="0022710F"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701</w:t>
            </w:r>
            <w:r w:rsidR="008F6357"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 xml:space="preserve"> pax</w:t>
            </w:r>
          </w:p>
        </w:tc>
        <w:tc>
          <w:tcPr>
            <w:tcW w:w="1270" w:type="dxa"/>
          </w:tcPr>
          <w:p w14:paraId="0BB541C9" w14:textId="287F5597" w:rsidR="0034008B" w:rsidRPr="00BB5EEC" w:rsidRDefault="0034008B" w:rsidP="008F635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+1</w:t>
            </w:r>
            <w:r w:rsidR="001F78E6"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1</w:t>
            </w: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%</w:t>
            </w:r>
          </w:p>
        </w:tc>
      </w:tr>
      <w:tr w:rsidR="00E258FF" w:rsidRPr="00BB5EEC" w14:paraId="011B8B37" w14:textId="77777777" w:rsidTr="00546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</w:tcPr>
          <w:p w14:paraId="587A3209" w14:textId="4728BDB4" w:rsidR="0034008B" w:rsidRPr="00BB5EEC" w:rsidRDefault="0034008B" w:rsidP="008F6357">
            <w:pPr>
              <w:spacing w:line="276" w:lineRule="auto"/>
              <w:jc w:val="right"/>
              <w:rPr>
                <w:rFonts w:ascii="Roboto" w:eastAsia="Times New Roman" w:hAnsi="Roboto" w:cs="Times New Roman"/>
                <w:i/>
                <w:iCs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i/>
                <w:iCs/>
                <w:szCs w:val="28"/>
                <w:shd w:val="clear" w:color="auto" w:fill="FFFFFF"/>
              </w:rPr>
              <w:t>Trafic intern</w:t>
            </w:r>
          </w:p>
        </w:tc>
        <w:tc>
          <w:tcPr>
            <w:tcW w:w="2410" w:type="dxa"/>
          </w:tcPr>
          <w:p w14:paraId="62DE79F4" w14:textId="0B1913C5" w:rsidR="0034008B" w:rsidRPr="00BB5EEC" w:rsidRDefault="00150A7A" w:rsidP="0034008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 xml:space="preserve">          144.77</w:t>
            </w:r>
            <w:r w:rsidR="0022710F"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5</w:t>
            </w: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 xml:space="preserve"> pax</w:t>
            </w:r>
          </w:p>
        </w:tc>
        <w:tc>
          <w:tcPr>
            <w:tcW w:w="2410" w:type="dxa"/>
          </w:tcPr>
          <w:p w14:paraId="0BF97B0F" w14:textId="25C1E369" w:rsidR="0034008B" w:rsidRPr="00BB5EEC" w:rsidRDefault="00150A7A" w:rsidP="0034008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 xml:space="preserve">          177.7</w:t>
            </w:r>
            <w:r w:rsidR="000576B2"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05</w:t>
            </w: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 xml:space="preserve"> pax</w:t>
            </w:r>
          </w:p>
        </w:tc>
        <w:tc>
          <w:tcPr>
            <w:tcW w:w="1270" w:type="dxa"/>
          </w:tcPr>
          <w:p w14:paraId="7CF293C3" w14:textId="45C85618" w:rsidR="0034008B" w:rsidRPr="00BB5EEC" w:rsidRDefault="008F6357" w:rsidP="008F635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+23%</w:t>
            </w:r>
          </w:p>
        </w:tc>
      </w:tr>
      <w:tr w:rsidR="0034008B" w:rsidRPr="00BB5EEC" w14:paraId="245DCEAC" w14:textId="77777777" w:rsidTr="00546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</w:tcPr>
          <w:p w14:paraId="5E07A1CD" w14:textId="37E79A02" w:rsidR="0034008B" w:rsidRPr="00BB5EEC" w:rsidRDefault="0034008B" w:rsidP="008F6357">
            <w:pPr>
              <w:spacing w:line="276" w:lineRule="auto"/>
              <w:jc w:val="right"/>
              <w:rPr>
                <w:rFonts w:ascii="Roboto" w:eastAsia="Times New Roman" w:hAnsi="Roboto" w:cs="Times New Roman"/>
                <w:i/>
                <w:iCs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i/>
                <w:iCs/>
                <w:szCs w:val="28"/>
                <w:shd w:val="clear" w:color="auto" w:fill="FFFFFF"/>
              </w:rPr>
              <w:t>Trafic internaţional</w:t>
            </w:r>
          </w:p>
        </w:tc>
        <w:tc>
          <w:tcPr>
            <w:tcW w:w="2410" w:type="dxa"/>
          </w:tcPr>
          <w:p w14:paraId="65D717A0" w14:textId="003B197B" w:rsidR="0034008B" w:rsidRPr="00BB5EEC" w:rsidRDefault="00150A7A" w:rsidP="0034008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 xml:space="preserve">       1.303.98</w:t>
            </w:r>
            <w:r w:rsidR="0022710F"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3</w:t>
            </w: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 xml:space="preserve"> pax</w:t>
            </w:r>
          </w:p>
        </w:tc>
        <w:tc>
          <w:tcPr>
            <w:tcW w:w="2410" w:type="dxa"/>
          </w:tcPr>
          <w:p w14:paraId="07B25362" w14:textId="713E5322" w:rsidR="0034008B" w:rsidRPr="00BB5EEC" w:rsidRDefault="00150A7A" w:rsidP="0034008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 xml:space="preserve">       1.425.</w:t>
            </w:r>
            <w:r w:rsidR="000576B2"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996</w:t>
            </w: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 xml:space="preserve"> pax</w:t>
            </w:r>
          </w:p>
        </w:tc>
        <w:tc>
          <w:tcPr>
            <w:tcW w:w="1270" w:type="dxa"/>
          </w:tcPr>
          <w:p w14:paraId="5F358C8C" w14:textId="3F2154FB" w:rsidR="0034008B" w:rsidRPr="00BB5EEC" w:rsidRDefault="008F6357" w:rsidP="008F635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+9</w:t>
            </w:r>
          </w:p>
        </w:tc>
      </w:tr>
      <w:tr w:rsidR="0034008B" w:rsidRPr="00BB5EEC" w14:paraId="6067AB48" w14:textId="77777777" w:rsidTr="00546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</w:tcPr>
          <w:p w14:paraId="1E00FC60" w14:textId="42F0A739" w:rsidR="0034008B" w:rsidRPr="00BB5EEC" w:rsidRDefault="0034008B" w:rsidP="0034008B">
            <w:pPr>
              <w:spacing w:line="276" w:lineRule="auto"/>
              <w:jc w:val="both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Mişcări aeronave</w:t>
            </w:r>
          </w:p>
        </w:tc>
        <w:tc>
          <w:tcPr>
            <w:tcW w:w="2410" w:type="dxa"/>
          </w:tcPr>
          <w:p w14:paraId="26DEBB74" w14:textId="6BE7095C" w:rsidR="0034008B" w:rsidRPr="00BB5EEC" w:rsidRDefault="0034008B" w:rsidP="003400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12.</w:t>
            </w:r>
            <w:r w:rsidR="0022710F"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299</w:t>
            </w:r>
          </w:p>
        </w:tc>
        <w:tc>
          <w:tcPr>
            <w:tcW w:w="2410" w:type="dxa"/>
          </w:tcPr>
          <w:p w14:paraId="49CA1D0B" w14:textId="6A65940C" w:rsidR="0034008B" w:rsidRPr="00BB5EEC" w:rsidRDefault="0034008B" w:rsidP="003400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13.75</w:t>
            </w:r>
            <w:r w:rsidR="0022710F"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7</w:t>
            </w:r>
          </w:p>
        </w:tc>
        <w:tc>
          <w:tcPr>
            <w:tcW w:w="1270" w:type="dxa"/>
          </w:tcPr>
          <w:p w14:paraId="69C908E8" w14:textId="191C0B74" w:rsidR="0034008B" w:rsidRPr="00BB5EEC" w:rsidRDefault="0034008B" w:rsidP="008F635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+12%</w:t>
            </w:r>
          </w:p>
        </w:tc>
      </w:tr>
      <w:tr w:rsidR="0034008B" w:rsidRPr="00BB5EEC" w14:paraId="0EC1593C" w14:textId="77777777" w:rsidTr="00546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</w:tcPr>
          <w:p w14:paraId="65ABC580" w14:textId="132FD675" w:rsidR="0034008B" w:rsidRPr="00BB5EEC" w:rsidRDefault="0034008B" w:rsidP="0034008B">
            <w:pPr>
              <w:spacing w:line="276" w:lineRule="auto"/>
              <w:jc w:val="both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Media zilnică pasageri</w:t>
            </w:r>
          </w:p>
        </w:tc>
        <w:tc>
          <w:tcPr>
            <w:tcW w:w="2410" w:type="dxa"/>
          </w:tcPr>
          <w:p w14:paraId="09C4A7BB" w14:textId="37FBBFD6" w:rsidR="0034008B" w:rsidRPr="00BB5EEC" w:rsidRDefault="008F6357" w:rsidP="003400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7.950 pax</w:t>
            </w:r>
          </w:p>
        </w:tc>
        <w:tc>
          <w:tcPr>
            <w:tcW w:w="2410" w:type="dxa"/>
          </w:tcPr>
          <w:p w14:paraId="58635772" w14:textId="03AB2357" w:rsidR="0034008B" w:rsidRPr="00BB5EEC" w:rsidRDefault="008F6357" w:rsidP="003400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8.900 pax</w:t>
            </w:r>
          </w:p>
        </w:tc>
        <w:tc>
          <w:tcPr>
            <w:tcW w:w="1270" w:type="dxa"/>
          </w:tcPr>
          <w:p w14:paraId="761E9830" w14:textId="63F031B0" w:rsidR="0034008B" w:rsidRPr="00BB5EEC" w:rsidRDefault="008F6357" w:rsidP="008F635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+12%</w:t>
            </w:r>
          </w:p>
        </w:tc>
      </w:tr>
      <w:tr w:rsidR="008F6357" w:rsidRPr="00BB5EEC" w14:paraId="67021E48" w14:textId="77777777" w:rsidTr="00546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</w:tcPr>
          <w:p w14:paraId="0E247AFB" w14:textId="6A9BF008" w:rsidR="008F6357" w:rsidRPr="00BB5EEC" w:rsidRDefault="008F6357" w:rsidP="0034008B">
            <w:pPr>
              <w:spacing w:line="276" w:lineRule="auto"/>
              <w:jc w:val="both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Media zilnică mişcări aeronave</w:t>
            </w:r>
          </w:p>
        </w:tc>
        <w:tc>
          <w:tcPr>
            <w:tcW w:w="2410" w:type="dxa"/>
          </w:tcPr>
          <w:p w14:paraId="288EA79B" w14:textId="026BA1D3" w:rsidR="008F6357" w:rsidRPr="00BB5EEC" w:rsidRDefault="008F6357" w:rsidP="003400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68</w:t>
            </w:r>
          </w:p>
        </w:tc>
        <w:tc>
          <w:tcPr>
            <w:tcW w:w="2410" w:type="dxa"/>
          </w:tcPr>
          <w:p w14:paraId="03C0B689" w14:textId="6B5A69A8" w:rsidR="008F6357" w:rsidRPr="00BB5EEC" w:rsidRDefault="008F6357" w:rsidP="003400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76</w:t>
            </w:r>
          </w:p>
        </w:tc>
        <w:tc>
          <w:tcPr>
            <w:tcW w:w="1270" w:type="dxa"/>
          </w:tcPr>
          <w:p w14:paraId="1327555A" w14:textId="66AA29F4" w:rsidR="008F6357" w:rsidRPr="00BB5EEC" w:rsidRDefault="008F6357" w:rsidP="008F635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+12%</w:t>
            </w:r>
          </w:p>
        </w:tc>
      </w:tr>
      <w:tr w:rsidR="008F6357" w:rsidRPr="00BB5EEC" w14:paraId="055C4527" w14:textId="77777777" w:rsidTr="00546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</w:tcPr>
          <w:p w14:paraId="1DF30590" w14:textId="374EA618" w:rsidR="008F6357" w:rsidRPr="00BB5EEC" w:rsidRDefault="008F6357" w:rsidP="0034008B">
            <w:pPr>
              <w:spacing w:line="276" w:lineRule="auto"/>
              <w:jc w:val="both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Media zilnică zboruri</w:t>
            </w:r>
          </w:p>
        </w:tc>
        <w:tc>
          <w:tcPr>
            <w:tcW w:w="2410" w:type="dxa"/>
          </w:tcPr>
          <w:p w14:paraId="0F2923BB" w14:textId="39BEBF6E" w:rsidR="008F6357" w:rsidRPr="00BB5EEC" w:rsidRDefault="008F6357" w:rsidP="003400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34</w:t>
            </w:r>
          </w:p>
        </w:tc>
        <w:tc>
          <w:tcPr>
            <w:tcW w:w="2410" w:type="dxa"/>
          </w:tcPr>
          <w:p w14:paraId="384C7C2D" w14:textId="77E83CC8" w:rsidR="008F6357" w:rsidRPr="00BB5EEC" w:rsidRDefault="008F6357" w:rsidP="003400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38</w:t>
            </w:r>
          </w:p>
        </w:tc>
        <w:tc>
          <w:tcPr>
            <w:tcW w:w="1270" w:type="dxa"/>
          </w:tcPr>
          <w:p w14:paraId="69448983" w14:textId="4EFDCF32" w:rsidR="008F6357" w:rsidRPr="00BB5EEC" w:rsidRDefault="008F6357" w:rsidP="008F635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</w:pPr>
            <w:r w:rsidRPr="00BB5EEC">
              <w:rPr>
                <w:rFonts w:ascii="Roboto" w:eastAsia="Times New Roman" w:hAnsi="Roboto" w:cs="Times New Roman"/>
                <w:szCs w:val="28"/>
                <w:shd w:val="clear" w:color="auto" w:fill="FFFFFF"/>
              </w:rPr>
              <w:t>+12%</w:t>
            </w:r>
          </w:p>
        </w:tc>
      </w:tr>
    </w:tbl>
    <w:p w14:paraId="64464D91" w14:textId="77777777" w:rsidR="0034008B" w:rsidRPr="00536AD2" w:rsidRDefault="0034008B" w:rsidP="002D12CD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4056D30" w14:textId="77777777" w:rsidR="001A1707" w:rsidRPr="00536AD2" w:rsidRDefault="001A1707" w:rsidP="00A27BAF">
      <w:pPr>
        <w:pStyle w:val="western"/>
        <w:spacing w:before="0" w:beforeAutospacing="0" w:after="0" w:line="276" w:lineRule="auto"/>
        <w:jc w:val="both"/>
      </w:pPr>
    </w:p>
    <w:p w14:paraId="0F5F5624" w14:textId="2987BDA6" w:rsidR="005E5440" w:rsidRPr="00536AD2" w:rsidRDefault="001A1707" w:rsidP="00634537">
      <w:pPr>
        <w:pStyle w:val="ListParagraph"/>
        <w:numPr>
          <w:ilvl w:val="0"/>
          <w:numId w:val="27"/>
        </w:numPr>
        <w:shd w:val="clear" w:color="auto" w:fill="E7E6E6" w:themeFill="background2"/>
        <w:spacing w:line="276" w:lineRule="auto"/>
        <w:ind w:right="206"/>
        <w:jc w:val="both"/>
        <w:rPr>
          <w:b/>
          <w:bCs/>
        </w:rPr>
      </w:pPr>
      <w:r w:rsidRPr="00536AD2">
        <w:rPr>
          <w:b/>
          <w:bCs/>
        </w:rPr>
        <w:t>Reţeaua de rute şi operatori aerieni</w:t>
      </w:r>
    </w:p>
    <w:p w14:paraId="135D09CD" w14:textId="77777777" w:rsidR="007F7D76" w:rsidRPr="00536AD2" w:rsidRDefault="00A94513" w:rsidP="007F7D76">
      <w:pPr>
        <w:pStyle w:val="ListParagraph"/>
        <w:autoSpaceDE w:val="0"/>
        <w:autoSpaceDN w:val="0"/>
        <w:adjustRightInd w:val="0"/>
        <w:spacing w:before="120" w:after="120" w:line="276" w:lineRule="auto"/>
        <w:ind w:left="450"/>
        <w:jc w:val="both"/>
      </w:pPr>
      <w:r w:rsidRPr="00536AD2">
        <w:t xml:space="preserve"> </w:t>
      </w:r>
    </w:p>
    <w:p w14:paraId="608BAFFA" w14:textId="5335FF78" w:rsidR="00081962" w:rsidRPr="00536AD2" w:rsidRDefault="00CA7691" w:rsidP="006B525B">
      <w:pPr>
        <w:pStyle w:val="ListParagraph"/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  <w:r w:rsidRPr="00536AD2">
        <w:rPr>
          <w:shd w:val="clear" w:color="auto" w:fill="FFFFFF"/>
        </w:rPr>
        <w:t>La nivelul</w:t>
      </w:r>
      <w:r w:rsidR="001C2766" w:rsidRPr="00536AD2">
        <w:rPr>
          <w:shd w:val="clear" w:color="auto" w:fill="FFFFFF"/>
        </w:rPr>
        <w:t xml:space="preserve"> </w:t>
      </w:r>
      <w:r w:rsidR="00C429C3" w:rsidRPr="00536AD2">
        <w:rPr>
          <w:shd w:val="clear" w:color="auto" w:fill="FFFFFF"/>
        </w:rPr>
        <w:t>Semestrul</w:t>
      </w:r>
      <w:r w:rsidRPr="00536AD2">
        <w:rPr>
          <w:shd w:val="clear" w:color="auto" w:fill="FFFFFF"/>
        </w:rPr>
        <w:t>ui</w:t>
      </w:r>
      <w:r w:rsidR="00C429C3" w:rsidRPr="00536AD2">
        <w:rPr>
          <w:shd w:val="clear" w:color="auto" w:fill="FFFFFF"/>
        </w:rPr>
        <w:t xml:space="preserve"> I al anului </w:t>
      </w:r>
      <w:r w:rsidR="001C2766" w:rsidRPr="00536AD2">
        <w:rPr>
          <w:shd w:val="clear" w:color="auto" w:fill="FFFFFF"/>
        </w:rPr>
        <w:t>202</w:t>
      </w:r>
      <w:r w:rsidR="00C429C3" w:rsidRPr="00536AD2">
        <w:rPr>
          <w:shd w:val="clear" w:color="auto" w:fill="FFFFFF"/>
        </w:rPr>
        <w:t>5</w:t>
      </w:r>
      <w:r w:rsidR="001C2766" w:rsidRPr="00536AD2">
        <w:rPr>
          <w:shd w:val="clear" w:color="auto" w:fill="FFFFFF"/>
        </w:rPr>
        <w:t xml:space="preserve"> pe Aeroportul Internațional Avram Iancu Cluj au operat</w:t>
      </w:r>
      <w:r w:rsidR="00634537" w:rsidRPr="00536AD2">
        <w:rPr>
          <w:shd w:val="clear" w:color="auto" w:fill="FFFFFF"/>
        </w:rPr>
        <w:t xml:space="preserve">: </w:t>
      </w:r>
    </w:p>
    <w:p w14:paraId="7FC48765" w14:textId="77777777" w:rsidR="006B525B" w:rsidRPr="00536AD2" w:rsidRDefault="006B525B" w:rsidP="006B525B">
      <w:pPr>
        <w:pStyle w:val="ListParagraph"/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</w:p>
    <w:p w14:paraId="04DBCFCA" w14:textId="5337347F" w:rsidR="00E258FF" w:rsidRPr="00536AD2" w:rsidRDefault="00C012FC" w:rsidP="00E258FF">
      <w:pPr>
        <w:pStyle w:val="ListParagraph"/>
        <w:numPr>
          <w:ilvl w:val="0"/>
          <w:numId w:val="41"/>
        </w:numPr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  <w:r w:rsidRPr="00536AD2">
        <w:rPr>
          <w:b/>
          <w:bCs/>
          <w:shd w:val="clear" w:color="auto" w:fill="FFFFFF"/>
        </w:rPr>
        <w:t xml:space="preserve">10 </w:t>
      </w:r>
      <w:r w:rsidR="001C2766" w:rsidRPr="00536AD2">
        <w:rPr>
          <w:b/>
          <w:bCs/>
          <w:shd w:val="clear" w:color="auto" w:fill="FFFFFF"/>
        </w:rPr>
        <w:t>companii</w:t>
      </w:r>
      <w:r w:rsidR="001C2766" w:rsidRPr="00536AD2">
        <w:rPr>
          <w:shd w:val="clear" w:color="auto" w:fill="FFFFFF"/>
        </w:rPr>
        <w:t xml:space="preserve"> aeriene pentru </w:t>
      </w:r>
      <w:r w:rsidR="00923EDF" w:rsidRPr="00536AD2">
        <w:rPr>
          <w:b/>
          <w:bCs/>
          <w:shd w:val="clear" w:color="auto" w:fill="FFFFFF"/>
        </w:rPr>
        <w:t>50</w:t>
      </w:r>
      <w:r w:rsidR="00923EDF" w:rsidRPr="00536AD2">
        <w:rPr>
          <w:shd w:val="clear" w:color="auto" w:fill="FFFFFF"/>
        </w:rPr>
        <w:t xml:space="preserve"> </w:t>
      </w:r>
      <w:r w:rsidR="00923EDF" w:rsidRPr="00536AD2">
        <w:rPr>
          <w:b/>
          <w:bCs/>
          <w:shd w:val="clear" w:color="auto" w:fill="FFFFFF"/>
        </w:rPr>
        <w:t>rute</w:t>
      </w:r>
      <w:r w:rsidR="001C2766" w:rsidRPr="00536AD2">
        <w:rPr>
          <w:b/>
          <w:bCs/>
          <w:shd w:val="clear" w:color="auto" w:fill="FFFFFF"/>
        </w:rPr>
        <w:t xml:space="preserve"> </w:t>
      </w:r>
      <w:r w:rsidR="00923EDF" w:rsidRPr="00536AD2">
        <w:rPr>
          <w:b/>
          <w:bCs/>
          <w:shd w:val="clear" w:color="auto" w:fill="FFFFFF"/>
        </w:rPr>
        <w:t>(</w:t>
      </w:r>
      <w:r w:rsidR="001C2766" w:rsidRPr="00536AD2">
        <w:rPr>
          <w:b/>
          <w:bCs/>
          <w:shd w:val="clear" w:color="auto" w:fill="FFFFFF"/>
        </w:rPr>
        <w:t>regulate</w:t>
      </w:r>
      <w:r w:rsidR="001C2766" w:rsidRPr="00536AD2">
        <w:rPr>
          <w:shd w:val="clear" w:color="auto" w:fill="FFFFFF"/>
        </w:rPr>
        <w:t xml:space="preserve"> și </w:t>
      </w:r>
      <w:r w:rsidR="001C2766" w:rsidRPr="00536AD2">
        <w:rPr>
          <w:b/>
          <w:bCs/>
          <w:shd w:val="clear" w:color="auto" w:fill="FFFFFF"/>
        </w:rPr>
        <w:t>sezoniere</w:t>
      </w:r>
      <w:r w:rsidR="00923EDF" w:rsidRPr="00536AD2">
        <w:rPr>
          <w:b/>
          <w:bCs/>
          <w:shd w:val="clear" w:color="auto" w:fill="FFFFFF"/>
        </w:rPr>
        <w:t>)</w:t>
      </w:r>
      <w:r w:rsidR="0001631E" w:rsidRPr="00536AD2">
        <w:rPr>
          <w:b/>
          <w:bCs/>
          <w:shd w:val="clear" w:color="auto" w:fill="FFFFFF"/>
        </w:rPr>
        <w:t xml:space="preserve"> </w:t>
      </w:r>
      <w:r w:rsidR="00E258FF" w:rsidRPr="00536AD2">
        <w:rPr>
          <w:b/>
          <w:bCs/>
          <w:shd w:val="clear" w:color="auto" w:fill="FFFFFF"/>
        </w:rPr>
        <w:t xml:space="preserve">stabilindu-se </w:t>
      </w:r>
      <w:r w:rsidR="00FF4D77" w:rsidRPr="00536AD2">
        <w:rPr>
          <w:shd w:val="clear" w:color="auto" w:fill="FFFFFF"/>
        </w:rPr>
        <w:t xml:space="preserve">conexiuni directe cu </w:t>
      </w:r>
      <w:r w:rsidR="00FF4D77" w:rsidRPr="00536AD2">
        <w:rPr>
          <w:b/>
          <w:bCs/>
          <w:shd w:val="clear" w:color="auto" w:fill="FFFFFF"/>
        </w:rPr>
        <w:t>21 de ţări</w:t>
      </w:r>
      <w:r w:rsidR="00FF4D77" w:rsidRPr="00536AD2">
        <w:rPr>
          <w:shd w:val="clear" w:color="auto" w:fill="FFFFFF"/>
        </w:rPr>
        <w:t xml:space="preserve"> de destinație (inclusiv România), din Europa și Orientul Mijlociu </w:t>
      </w:r>
    </w:p>
    <w:p w14:paraId="022F9FDD" w14:textId="34145A3D" w:rsidR="00E258FF" w:rsidRPr="00536AD2" w:rsidRDefault="001C2766" w:rsidP="007062F3">
      <w:pPr>
        <w:pStyle w:val="ListParagraph"/>
        <w:numPr>
          <w:ilvl w:val="0"/>
          <w:numId w:val="41"/>
        </w:numPr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  <w:r w:rsidRPr="00536AD2">
        <w:rPr>
          <w:b/>
          <w:bCs/>
          <w:shd w:val="clear" w:color="auto" w:fill="FFFFFF"/>
        </w:rPr>
        <w:t>1</w:t>
      </w:r>
      <w:r w:rsidR="00923EDF" w:rsidRPr="00536AD2">
        <w:rPr>
          <w:b/>
          <w:bCs/>
          <w:shd w:val="clear" w:color="auto" w:fill="FFFFFF"/>
        </w:rPr>
        <w:t>3</w:t>
      </w:r>
      <w:r w:rsidRPr="00536AD2">
        <w:rPr>
          <w:b/>
          <w:bCs/>
          <w:shd w:val="clear" w:color="auto" w:fill="FFFFFF"/>
        </w:rPr>
        <w:t xml:space="preserve"> companii</w:t>
      </w:r>
      <w:r w:rsidRPr="00536AD2">
        <w:rPr>
          <w:shd w:val="clear" w:color="auto" w:fill="FFFFFF"/>
        </w:rPr>
        <w:t xml:space="preserve"> aeriene pentru </w:t>
      </w:r>
      <w:r w:rsidR="00923EDF" w:rsidRPr="00536AD2">
        <w:rPr>
          <w:b/>
          <w:bCs/>
          <w:shd w:val="clear" w:color="auto" w:fill="FFFFFF"/>
        </w:rPr>
        <w:t>12</w:t>
      </w:r>
      <w:r w:rsidR="00923EDF" w:rsidRPr="00536AD2">
        <w:rPr>
          <w:shd w:val="clear" w:color="auto" w:fill="FFFFFF"/>
        </w:rPr>
        <w:t xml:space="preserve"> destinații</w:t>
      </w:r>
      <w:r w:rsidRPr="00536AD2">
        <w:rPr>
          <w:shd w:val="clear" w:color="auto" w:fill="FFFFFF"/>
        </w:rPr>
        <w:t xml:space="preserve"> </w:t>
      </w:r>
      <w:r w:rsidRPr="00536AD2">
        <w:rPr>
          <w:b/>
          <w:bCs/>
          <w:shd w:val="clear" w:color="auto" w:fill="FFFFFF"/>
        </w:rPr>
        <w:t>charter turistice</w:t>
      </w:r>
    </w:p>
    <w:p w14:paraId="41E672D1" w14:textId="77777777" w:rsidR="007062F3" w:rsidRPr="00536AD2" w:rsidRDefault="007062F3" w:rsidP="007062F3">
      <w:pPr>
        <w:pStyle w:val="ListParagraph"/>
        <w:shd w:val="clear" w:color="auto" w:fill="FFFFFF" w:themeFill="background1"/>
        <w:spacing w:line="276" w:lineRule="auto"/>
        <w:ind w:left="1800"/>
        <w:jc w:val="both"/>
        <w:rPr>
          <w:shd w:val="clear" w:color="auto" w:fill="FFFFFF"/>
        </w:rPr>
      </w:pPr>
    </w:p>
    <w:p w14:paraId="1BB68215" w14:textId="2FBA9B17" w:rsidR="00E258FF" w:rsidRPr="00536AD2" w:rsidRDefault="00FF4D77" w:rsidP="00E23CEB">
      <w:pPr>
        <w:pStyle w:val="ListParagraph"/>
        <w:shd w:val="clear" w:color="auto" w:fill="FFFFFF" w:themeFill="background1"/>
        <w:spacing w:line="276" w:lineRule="auto"/>
        <w:jc w:val="both"/>
        <w:rPr>
          <w:b/>
          <w:bCs/>
          <w:shd w:val="clear" w:color="auto" w:fill="FFFFFF"/>
        </w:rPr>
      </w:pPr>
      <w:r w:rsidRPr="00536AD2">
        <w:rPr>
          <w:shd w:val="clear" w:color="auto" w:fill="FFFFFF"/>
        </w:rPr>
        <w:t>Primul Semestru al anului 2025</w:t>
      </w:r>
      <w:r w:rsidR="00552178" w:rsidRPr="00536AD2">
        <w:rPr>
          <w:shd w:val="clear" w:color="auto" w:fill="FFFFFF"/>
        </w:rPr>
        <w:t xml:space="preserve"> a adus</w:t>
      </w:r>
      <w:r w:rsidR="002F5C9E" w:rsidRPr="00536AD2">
        <w:rPr>
          <w:shd w:val="clear" w:color="auto" w:fill="FFFFFF"/>
        </w:rPr>
        <w:t xml:space="preserve"> </w:t>
      </w:r>
      <w:r w:rsidRPr="00536AD2">
        <w:rPr>
          <w:b/>
          <w:bCs/>
          <w:shd w:val="clear" w:color="auto" w:fill="FFFFFF"/>
        </w:rPr>
        <w:t>două</w:t>
      </w:r>
      <w:r w:rsidR="002F5C9E" w:rsidRPr="00536AD2">
        <w:rPr>
          <w:b/>
          <w:bCs/>
          <w:shd w:val="clear" w:color="auto" w:fill="FFFFFF"/>
        </w:rPr>
        <w:t xml:space="preserve"> no</w:t>
      </w:r>
      <w:r w:rsidRPr="00536AD2">
        <w:rPr>
          <w:b/>
          <w:bCs/>
          <w:shd w:val="clear" w:color="auto" w:fill="FFFFFF"/>
        </w:rPr>
        <w:t>i</w:t>
      </w:r>
      <w:r w:rsidR="002F5C9E" w:rsidRPr="00536AD2">
        <w:rPr>
          <w:b/>
          <w:bCs/>
          <w:shd w:val="clear" w:color="auto" w:fill="FFFFFF"/>
        </w:rPr>
        <w:t xml:space="preserve"> compani</w:t>
      </w:r>
      <w:r w:rsidRPr="00536AD2">
        <w:rPr>
          <w:b/>
          <w:bCs/>
          <w:shd w:val="clear" w:color="auto" w:fill="FFFFFF"/>
        </w:rPr>
        <w:t>i</w:t>
      </w:r>
      <w:r w:rsidR="002F5C9E" w:rsidRPr="00536AD2">
        <w:rPr>
          <w:b/>
          <w:bCs/>
          <w:shd w:val="clear" w:color="auto" w:fill="FFFFFF"/>
        </w:rPr>
        <w:t xml:space="preserve"> aeri</w:t>
      </w:r>
      <w:r w:rsidRPr="00536AD2">
        <w:rPr>
          <w:b/>
          <w:bCs/>
          <w:shd w:val="clear" w:color="auto" w:fill="FFFFFF"/>
        </w:rPr>
        <w:t>ene</w:t>
      </w:r>
      <w:r w:rsidR="00E258FF" w:rsidRPr="00536AD2">
        <w:rPr>
          <w:b/>
          <w:bCs/>
          <w:shd w:val="clear" w:color="auto" w:fill="FFFFFF"/>
        </w:rPr>
        <w:t>, pe segmentul zborurilor regulate:</w:t>
      </w:r>
      <w:r w:rsidR="0066261D" w:rsidRPr="00536AD2">
        <w:rPr>
          <w:b/>
          <w:bCs/>
          <w:shd w:val="clear" w:color="auto" w:fill="FFFFFF"/>
        </w:rPr>
        <w:t xml:space="preserve"> </w:t>
      </w:r>
    </w:p>
    <w:p w14:paraId="4D0EADC6" w14:textId="77777777" w:rsidR="00E258FF" w:rsidRPr="00536AD2" w:rsidRDefault="00E258FF" w:rsidP="00E23CEB">
      <w:pPr>
        <w:pStyle w:val="ListParagraph"/>
        <w:shd w:val="clear" w:color="auto" w:fill="FFFFFF" w:themeFill="background1"/>
        <w:spacing w:line="276" w:lineRule="auto"/>
        <w:jc w:val="both"/>
        <w:rPr>
          <w:b/>
          <w:bCs/>
          <w:shd w:val="clear" w:color="auto" w:fill="FFFFFF"/>
        </w:rPr>
      </w:pPr>
    </w:p>
    <w:p w14:paraId="650EC0AE" w14:textId="14C9BB08" w:rsidR="00E258FF" w:rsidRPr="00536AD2" w:rsidRDefault="00C5458F" w:rsidP="00E258FF">
      <w:pPr>
        <w:pStyle w:val="ListParagraph"/>
        <w:numPr>
          <w:ilvl w:val="0"/>
          <w:numId w:val="42"/>
        </w:numPr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  <w:r w:rsidRPr="00536AD2">
        <w:rPr>
          <w:shd w:val="clear" w:color="auto" w:fill="FFFFFF"/>
        </w:rPr>
        <w:t xml:space="preserve">compania </w:t>
      </w:r>
      <w:r w:rsidRPr="00536AD2">
        <w:rPr>
          <w:b/>
          <w:bCs/>
          <w:shd w:val="clear" w:color="auto" w:fill="FFFFFF"/>
        </w:rPr>
        <w:t>AnimaWings</w:t>
      </w:r>
      <w:r w:rsidRPr="00536AD2">
        <w:rPr>
          <w:shd w:val="clear" w:color="auto" w:fill="FFFFFF"/>
        </w:rPr>
        <w:t xml:space="preserve"> </w:t>
      </w:r>
      <w:r w:rsidR="00E258FF" w:rsidRPr="00536AD2">
        <w:rPr>
          <w:shd w:val="clear" w:color="auto" w:fill="FFFFFF"/>
        </w:rPr>
        <w:t>având</w:t>
      </w:r>
      <w:r w:rsidRPr="00536AD2">
        <w:rPr>
          <w:shd w:val="clear" w:color="auto" w:fill="FFFFFF"/>
        </w:rPr>
        <w:t xml:space="preserve"> zboruri regulate interne pe ruta </w:t>
      </w:r>
      <w:r w:rsidRPr="00536AD2">
        <w:rPr>
          <w:b/>
          <w:bCs/>
          <w:shd w:val="clear" w:color="auto" w:fill="FFFFFF"/>
        </w:rPr>
        <w:t>Cluj-Napoca – București</w:t>
      </w:r>
      <w:r w:rsidR="00E258FF" w:rsidRPr="00536AD2">
        <w:rPr>
          <w:b/>
          <w:bCs/>
          <w:shd w:val="clear" w:color="auto" w:fill="FFFFFF"/>
        </w:rPr>
        <w:t xml:space="preserve"> (în prezent cu 9 frecvenţe / săptâmână)</w:t>
      </w:r>
      <w:r w:rsidR="00E258FF" w:rsidRPr="00536AD2">
        <w:rPr>
          <w:shd w:val="clear" w:color="auto" w:fill="FFFFFF"/>
        </w:rPr>
        <w:t>,</w:t>
      </w:r>
    </w:p>
    <w:p w14:paraId="1D83057D" w14:textId="75979E8C" w:rsidR="00E258FF" w:rsidRPr="00536AD2" w:rsidRDefault="0066261D" w:rsidP="00E258FF">
      <w:pPr>
        <w:pStyle w:val="ListParagraph"/>
        <w:numPr>
          <w:ilvl w:val="0"/>
          <w:numId w:val="42"/>
        </w:numPr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  <w:r w:rsidRPr="00536AD2">
        <w:rPr>
          <w:shd w:val="clear" w:color="auto" w:fill="FFFFFF"/>
        </w:rPr>
        <w:t>compania aeriană </w:t>
      </w:r>
      <w:r w:rsidRPr="00536AD2">
        <w:rPr>
          <w:b/>
          <w:bCs/>
          <w:shd w:val="clear" w:color="auto" w:fill="FFFFFF"/>
        </w:rPr>
        <w:t>Pegasus Airlines</w:t>
      </w:r>
      <w:r w:rsidRPr="00536AD2">
        <w:rPr>
          <w:shd w:val="clear" w:color="auto" w:fill="FFFFFF"/>
        </w:rPr>
        <w:t xml:space="preserve"> care a început operarea rutei </w:t>
      </w:r>
      <w:r w:rsidR="00E258FF" w:rsidRPr="00536AD2">
        <w:rPr>
          <w:shd w:val="clear" w:color="auto" w:fill="FFFFFF"/>
        </w:rPr>
        <w:t xml:space="preserve">spre Aeroportul </w:t>
      </w:r>
      <w:r w:rsidRPr="00536AD2">
        <w:rPr>
          <w:b/>
          <w:bCs/>
          <w:shd w:val="clear" w:color="auto" w:fill="FFFFFF"/>
        </w:rPr>
        <w:t>Istanbul</w:t>
      </w:r>
      <w:r w:rsidRPr="00536AD2">
        <w:rPr>
          <w:shd w:val="clear" w:color="auto" w:fill="FFFFFF"/>
        </w:rPr>
        <w:t xml:space="preserve"> </w:t>
      </w:r>
      <w:r w:rsidRPr="00536AD2">
        <w:rPr>
          <w:b/>
          <w:bCs/>
          <w:shd w:val="clear" w:color="auto" w:fill="FFFFFF"/>
        </w:rPr>
        <w:t>Sabiha Gökçen</w:t>
      </w:r>
      <w:r w:rsidRPr="00536AD2">
        <w:rPr>
          <w:shd w:val="clear" w:color="auto" w:fill="FFFFFF"/>
        </w:rPr>
        <w:t xml:space="preserve">, </w:t>
      </w:r>
      <w:r w:rsidR="00E258FF" w:rsidRPr="00536AD2">
        <w:rPr>
          <w:shd w:val="clear" w:color="auto" w:fill="FFFFFF"/>
        </w:rPr>
        <w:t>din</w:t>
      </w:r>
      <w:r w:rsidRPr="00536AD2">
        <w:rPr>
          <w:shd w:val="clear" w:color="auto" w:fill="FFFFFF"/>
        </w:rPr>
        <w:t> 20 mai 2025, cu o frecvență de 3 zboruri pe săptămână</w:t>
      </w:r>
      <w:r w:rsidR="007062F3" w:rsidRPr="00536AD2">
        <w:rPr>
          <w:shd w:val="clear" w:color="auto" w:fill="FFFFFF"/>
        </w:rPr>
        <w:t>.</w:t>
      </w:r>
    </w:p>
    <w:p w14:paraId="249194A2" w14:textId="77777777" w:rsidR="007062F3" w:rsidRPr="00536AD2" w:rsidRDefault="007062F3" w:rsidP="007062F3">
      <w:pPr>
        <w:pStyle w:val="ListParagraph"/>
        <w:shd w:val="clear" w:color="auto" w:fill="FFFFFF" w:themeFill="background1"/>
        <w:spacing w:line="276" w:lineRule="auto"/>
        <w:ind w:left="1440"/>
        <w:jc w:val="both"/>
        <w:rPr>
          <w:shd w:val="clear" w:color="auto" w:fill="FFFFFF"/>
        </w:rPr>
      </w:pPr>
    </w:p>
    <w:p w14:paraId="1F13CA52" w14:textId="694782E6" w:rsidR="0045254E" w:rsidRPr="00536AD2" w:rsidRDefault="00E258FF" w:rsidP="007062F3">
      <w:pPr>
        <w:shd w:val="clear" w:color="auto" w:fill="FFFFFF" w:themeFill="background1"/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36AD2">
        <w:rPr>
          <w:rFonts w:ascii="Times New Roman" w:hAnsi="Times New Roman" w:cs="Times New Roman"/>
          <w:sz w:val="24"/>
          <w:szCs w:val="24"/>
          <w:shd w:val="clear" w:color="auto" w:fill="FFFFFF"/>
        </w:rPr>
        <w:t>În ceea ce priveşte rutele nou operate în sem</w:t>
      </w:r>
      <w:r w:rsidR="00C012FC" w:rsidRPr="00536A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36A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2025 de pe aeroport, remarcăm debutul </w:t>
      </w:r>
      <w:r w:rsidR="005649B2" w:rsidRPr="00536AD2">
        <w:rPr>
          <w:rFonts w:ascii="Times New Roman" w:hAnsi="Times New Roman" w:cs="Times New Roman"/>
          <w:sz w:val="24"/>
          <w:szCs w:val="24"/>
          <w:shd w:val="clear" w:color="auto" w:fill="FFFFFF"/>
        </w:rPr>
        <w:t>zborurilor</w:t>
      </w:r>
      <w:r w:rsidR="007062F3" w:rsidRPr="00536A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Wizz Air</w:t>
      </w:r>
      <w:r w:rsidR="005649B2" w:rsidRPr="00536A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spre </w:t>
      </w:r>
      <w:r w:rsidR="00174562" w:rsidRPr="00536A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Castellon (Spania)</w:t>
      </w:r>
      <w:r w:rsidR="00875CBE" w:rsidRPr="00536A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="00875CBE" w:rsidRPr="00536A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49B2" w:rsidRPr="00536A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din </w:t>
      </w:r>
      <w:r w:rsidR="00875CBE" w:rsidRPr="00536AD2">
        <w:rPr>
          <w:rFonts w:ascii="Times New Roman" w:hAnsi="Times New Roman" w:cs="Times New Roman"/>
          <w:sz w:val="24"/>
          <w:szCs w:val="24"/>
          <w:shd w:val="clear" w:color="auto" w:fill="FFFFFF"/>
        </w:rPr>
        <w:t>11 aprilie 2025.</w:t>
      </w:r>
      <w:r w:rsidR="00947F7B" w:rsidRPr="00536A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nivelul anului 2025, </w:t>
      </w:r>
      <w:r w:rsidR="007062F3" w:rsidRPr="00536A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aceeaşi companie aeriană a anunţat şi reluarea zborurilor spre </w:t>
      </w:r>
      <w:r w:rsidR="00947F7B" w:rsidRPr="00536A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Billund</w:t>
      </w:r>
      <w:r w:rsidR="007062F3" w:rsidRPr="00536A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(din 27 octombrie, 2 frecvenţe/săptămână)</w:t>
      </w:r>
      <w:r w:rsidR="00546F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145E940F" w14:textId="1705412F" w:rsidR="00D77542" w:rsidRPr="00536AD2" w:rsidRDefault="00D53C8A" w:rsidP="003D5B9D">
      <w:pPr>
        <w:pStyle w:val="ListParagraph"/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  <w:r w:rsidRPr="00536AD2">
        <w:rPr>
          <w:shd w:val="clear" w:color="auto" w:fill="FFFFFF"/>
        </w:rPr>
        <w:t>La nivelul Semestrului I, p</w:t>
      </w:r>
      <w:r w:rsidR="00D77542" w:rsidRPr="00536AD2">
        <w:rPr>
          <w:shd w:val="clear" w:color="auto" w:fill="FFFFFF"/>
        </w:rPr>
        <w:t xml:space="preserve">e primul loc în </w:t>
      </w:r>
      <w:r w:rsidR="00D77542" w:rsidRPr="00536AD2">
        <w:rPr>
          <w:b/>
          <w:bCs/>
          <w:shd w:val="clear" w:color="auto" w:fill="FFFFFF"/>
        </w:rPr>
        <w:t xml:space="preserve">topul țărilor </w:t>
      </w:r>
      <w:r w:rsidR="007062F3" w:rsidRPr="00536AD2">
        <w:rPr>
          <w:b/>
          <w:bCs/>
          <w:shd w:val="clear" w:color="auto" w:fill="FFFFFF"/>
        </w:rPr>
        <w:t xml:space="preserve">de destinaţie pentru zboruri regulate </w:t>
      </w:r>
      <w:r w:rsidR="00D77542" w:rsidRPr="00536AD2">
        <w:rPr>
          <w:shd w:val="clear" w:color="auto" w:fill="FFFFFF"/>
        </w:rPr>
        <w:t>de pe Aeroportul Internaţional Cluj</w:t>
      </w:r>
      <w:r w:rsidRPr="00536AD2">
        <w:rPr>
          <w:shd w:val="clear" w:color="auto" w:fill="FFFFFF"/>
        </w:rPr>
        <w:t xml:space="preserve">, </w:t>
      </w:r>
      <w:r w:rsidR="00D77542" w:rsidRPr="00536AD2">
        <w:rPr>
          <w:shd w:val="clear" w:color="auto" w:fill="FFFFFF"/>
        </w:rPr>
        <w:t xml:space="preserve">se situează </w:t>
      </w:r>
      <w:r w:rsidR="00D77542" w:rsidRPr="00536AD2">
        <w:rPr>
          <w:b/>
          <w:bCs/>
          <w:shd w:val="clear" w:color="auto" w:fill="FFFFFF"/>
        </w:rPr>
        <w:t xml:space="preserve">Italia </w:t>
      </w:r>
      <w:r w:rsidR="00D77542" w:rsidRPr="00536AD2">
        <w:rPr>
          <w:shd w:val="clear" w:color="auto" w:fill="FFFFFF"/>
        </w:rPr>
        <w:t xml:space="preserve">cu un număr total de </w:t>
      </w:r>
      <w:r w:rsidR="007062F3" w:rsidRPr="00536AD2">
        <w:rPr>
          <w:shd w:val="clear" w:color="auto" w:fill="FFFFFF"/>
        </w:rPr>
        <w:t>286</w:t>
      </w:r>
      <w:r w:rsidR="00D77542" w:rsidRPr="00536AD2">
        <w:rPr>
          <w:shd w:val="clear" w:color="auto" w:fill="FFFFFF"/>
        </w:rPr>
        <w:t>.</w:t>
      </w:r>
      <w:r w:rsidR="007062F3" w:rsidRPr="00536AD2">
        <w:rPr>
          <w:shd w:val="clear" w:color="auto" w:fill="FFFFFF"/>
        </w:rPr>
        <w:t>000</w:t>
      </w:r>
      <w:r w:rsidR="00D77542" w:rsidRPr="00536AD2">
        <w:rPr>
          <w:shd w:val="clear" w:color="auto" w:fill="FFFFFF"/>
        </w:rPr>
        <w:t xml:space="preserve"> pasageri înregistraţi, urmată de </w:t>
      </w:r>
      <w:r w:rsidR="00D77542" w:rsidRPr="00536AD2">
        <w:rPr>
          <w:b/>
          <w:bCs/>
          <w:shd w:val="clear" w:color="auto" w:fill="FFFFFF"/>
        </w:rPr>
        <w:t>Germania</w:t>
      </w:r>
      <w:r w:rsidR="00D77542" w:rsidRPr="00536AD2">
        <w:rPr>
          <w:shd w:val="clear" w:color="auto" w:fill="FFFFFF"/>
        </w:rPr>
        <w:t xml:space="preserve">, cu un total de </w:t>
      </w:r>
      <w:r w:rsidR="007062F3" w:rsidRPr="00536AD2">
        <w:rPr>
          <w:shd w:val="clear" w:color="auto" w:fill="FFFFFF"/>
        </w:rPr>
        <w:t>225.000</w:t>
      </w:r>
      <w:r w:rsidR="00D77542" w:rsidRPr="00536AD2">
        <w:rPr>
          <w:shd w:val="clear" w:color="auto" w:fill="FFFFFF"/>
        </w:rPr>
        <w:t xml:space="preserve"> pasageri înregistrați și de </w:t>
      </w:r>
      <w:r w:rsidR="00D77542" w:rsidRPr="00536AD2">
        <w:rPr>
          <w:b/>
          <w:bCs/>
          <w:shd w:val="clear" w:color="auto" w:fill="FFFFFF"/>
        </w:rPr>
        <w:t xml:space="preserve">Spania </w:t>
      </w:r>
      <w:r w:rsidR="00D77542" w:rsidRPr="00536AD2">
        <w:rPr>
          <w:shd w:val="clear" w:color="auto" w:fill="FFFFFF"/>
        </w:rPr>
        <w:t xml:space="preserve">cu un număr total de </w:t>
      </w:r>
      <w:r w:rsidR="007062F3" w:rsidRPr="00536AD2">
        <w:rPr>
          <w:shd w:val="clear" w:color="auto" w:fill="FFFFFF"/>
        </w:rPr>
        <w:t>188</w:t>
      </w:r>
      <w:r w:rsidR="00D77542" w:rsidRPr="00536AD2">
        <w:rPr>
          <w:shd w:val="clear" w:color="auto" w:fill="FFFFFF"/>
        </w:rPr>
        <w:t>.</w:t>
      </w:r>
      <w:r w:rsidR="007062F3" w:rsidRPr="00536AD2">
        <w:rPr>
          <w:shd w:val="clear" w:color="auto" w:fill="FFFFFF"/>
        </w:rPr>
        <w:t>000</w:t>
      </w:r>
      <w:r w:rsidR="00D77542" w:rsidRPr="00536AD2">
        <w:rPr>
          <w:shd w:val="clear" w:color="auto" w:fill="FFFFFF"/>
        </w:rPr>
        <w:t xml:space="preserve"> pasageri înregistraţi</w:t>
      </w:r>
      <w:r w:rsidR="007062F3" w:rsidRPr="00536AD2">
        <w:rPr>
          <w:shd w:val="clear" w:color="auto" w:fill="FFFFFF"/>
        </w:rPr>
        <w:t>.</w:t>
      </w:r>
      <w:r w:rsidR="00D77542" w:rsidRPr="00536AD2">
        <w:rPr>
          <w:shd w:val="clear" w:color="auto" w:fill="FFFFFF"/>
        </w:rPr>
        <w:t xml:space="preserve"> </w:t>
      </w:r>
      <w:r w:rsidR="00D77542" w:rsidRPr="00536AD2">
        <w:rPr>
          <w:b/>
          <w:bCs/>
          <w:shd w:val="clear" w:color="auto" w:fill="FFFFFF"/>
        </w:rPr>
        <w:t>România</w:t>
      </w:r>
      <w:r w:rsidR="007062F3" w:rsidRPr="00536AD2">
        <w:rPr>
          <w:b/>
          <w:bCs/>
          <w:shd w:val="clear" w:color="auto" w:fill="FFFFFF"/>
        </w:rPr>
        <w:t xml:space="preserve"> (177.000 pasageri) şi Marea Britanie (152.000 pasageri) </w:t>
      </w:r>
      <w:r w:rsidR="007062F3" w:rsidRPr="00536AD2">
        <w:rPr>
          <w:shd w:val="clear" w:color="auto" w:fill="FFFFFF"/>
        </w:rPr>
        <w:t>completează acest top 5 ţări la nivelul sem</w:t>
      </w:r>
      <w:r w:rsidR="00C012FC" w:rsidRPr="00536AD2">
        <w:rPr>
          <w:shd w:val="clear" w:color="auto" w:fill="FFFFFF"/>
        </w:rPr>
        <w:t>.</w:t>
      </w:r>
      <w:r w:rsidR="007062F3" w:rsidRPr="00536AD2">
        <w:rPr>
          <w:shd w:val="clear" w:color="auto" w:fill="FFFFFF"/>
        </w:rPr>
        <w:t xml:space="preserve"> I 2025</w:t>
      </w:r>
      <w:r w:rsidR="00D77542" w:rsidRPr="00536AD2">
        <w:rPr>
          <w:shd w:val="clear" w:color="auto" w:fill="FFFFFF"/>
        </w:rPr>
        <w:t>.</w:t>
      </w:r>
    </w:p>
    <w:p w14:paraId="0B62BF9F" w14:textId="77777777" w:rsidR="00D77542" w:rsidRPr="00536AD2" w:rsidRDefault="00D77542" w:rsidP="003D5B9D">
      <w:pPr>
        <w:pStyle w:val="ListParagraph"/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</w:p>
    <w:p w14:paraId="3D1CAE29" w14:textId="77777777" w:rsidR="00010B58" w:rsidRPr="00536AD2" w:rsidRDefault="00010B58" w:rsidP="003D5B9D">
      <w:pPr>
        <w:pStyle w:val="ListParagraph"/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</w:p>
    <w:p w14:paraId="7FD131DF" w14:textId="77777777" w:rsidR="00E04B5A" w:rsidRPr="00536AD2" w:rsidRDefault="00E04B5A" w:rsidP="003D5B9D">
      <w:pPr>
        <w:pStyle w:val="ListParagraph"/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</w:p>
    <w:p w14:paraId="3812C0D1" w14:textId="77777777" w:rsidR="00E04B5A" w:rsidRPr="00536AD2" w:rsidRDefault="00E04B5A" w:rsidP="003D5B9D">
      <w:pPr>
        <w:pStyle w:val="ListParagraph"/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</w:p>
    <w:p w14:paraId="271EEF3B" w14:textId="3F0F3A1D" w:rsidR="00E04B5A" w:rsidRPr="00536AD2" w:rsidRDefault="00E04B5A" w:rsidP="003D5B9D">
      <w:pPr>
        <w:pStyle w:val="ListParagraph"/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  <w:r w:rsidRPr="00536AD2">
        <w:rPr>
          <w:shd w:val="clear" w:color="auto" w:fill="FFFFFF"/>
        </w:rPr>
        <w:t>Alte repere semnificative, din activitatea Aeroportului Internaţional Avram Iancu Cluj, de la nivelul semestrului I al anului 2025, privesc:</w:t>
      </w:r>
    </w:p>
    <w:p w14:paraId="0298BF0E" w14:textId="77777777" w:rsidR="00E04B5A" w:rsidRPr="00536AD2" w:rsidRDefault="00E04B5A" w:rsidP="003D5B9D">
      <w:pPr>
        <w:pStyle w:val="ListParagraph"/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</w:p>
    <w:p w14:paraId="2DB602A3" w14:textId="5BA6E3E4" w:rsidR="00E04B5A" w:rsidRPr="00536AD2" w:rsidRDefault="00E04B5A" w:rsidP="00E04B5A">
      <w:pPr>
        <w:pStyle w:val="ListParagraph"/>
        <w:numPr>
          <w:ilvl w:val="0"/>
          <w:numId w:val="43"/>
        </w:numPr>
        <w:shd w:val="clear" w:color="auto" w:fill="FFFFFF" w:themeFill="background1"/>
        <w:spacing w:line="276" w:lineRule="auto"/>
        <w:jc w:val="both"/>
        <w:rPr>
          <w:shd w:val="clear" w:color="auto" w:fill="FFFFFF"/>
        </w:rPr>
      </w:pPr>
      <w:r w:rsidRPr="00536AD2">
        <w:rPr>
          <w:b/>
          <w:bCs/>
          <w:shd w:val="clear" w:color="auto" w:fill="FFFFFF"/>
        </w:rPr>
        <w:t>Asigurarea de combustibili sustenabili pentru aviaţie</w:t>
      </w:r>
      <w:r w:rsidRPr="00536AD2">
        <w:rPr>
          <w:shd w:val="clear" w:color="auto" w:fill="FFFFFF"/>
        </w:rPr>
        <w:t xml:space="preserve"> (SAF) pe aeroportul clujean, începând din luna </w:t>
      </w:r>
      <w:r w:rsidRPr="00536AD2">
        <w:rPr>
          <w:b/>
          <w:bCs/>
          <w:shd w:val="clear" w:color="auto" w:fill="FFFFFF"/>
        </w:rPr>
        <w:t>ianuarie 2025</w:t>
      </w:r>
      <w:r w:rsidRPr="00536AD2">
        <w:rPr>
          <w:shd w:val="clear" w:color="auto" w:fill="FFFFFF"/>
        </w:rPr>
        <w:t>, prin intermediul OMV Petrom, cel mai mare producător integrat de energie din sud-estul Europei.</w:t>
      </w:r>
      <w:r w:rsidR="000E4756" w:rsidRPr="00536AD2">
        <w:rPr>
          <w:shd w:val="clear" w:color="auto" w:fill="FFFFFF"/>
        </w:rPr>
        <w:t xml:space="preserve"> </w:t>
      </w:r>
      <w:r w:rsidRPr="00536AD2">
        <w:rPr>
          <w:shd w:val="clear" w:color="auto" w:fill="FFFFFF"/>
        </w:rPr>
        <w:t>Prin parteneriatul desfăşurat, Aeroportul Internațional Cluj și OMV Petrom își reafirmă angajamentul de a susține tranziția energetică și de a adopta soluții sustenabile în sectorul aviației.</w:t>
      </w:r>
    </w:p>
    <w:p w14:paraId="707BB9F3" w14:textId="75ECB6B9" w:rsidR="00E04B5A" w:rsidRPr="00536AD2" w:rsidRDefault="00C012FC" w:rsidP="00E04B5A">
      <w:pPr>
        <w:pStyle w:val="ListParagraph"/>
        <w:numPr>
          <w:ilvl w:val="0"/>
          <w:numId w:val="43"/>
        </w:numPr>
        <w:spacing w:line="276" w:lineRule="auto"/>
        <w:jc w:val="both"/>
        <w:rPr>
          <w:shd w:val="clear" w:color="auto" w:fill="FFFFFF"/>
        </w:rPr>
      </w:pPr>
      <w:r w:rsidRPr="00536AD2">
        <w:rPr>
          <w:b/>
          <w:bCs/>
          <w:shd w:val="clear" w:color="auto" w:fill="FFFFFF"/>
        </w:rPr>
        <w:t>Premiul</w:t>
      </w:r>
      <w:r w:rsidR="00E04B5A" w:rsidRPr="00536AD2">
        <w:rPr>
          <w:b/>
          <w:bCs/>
          <w:shd w:val="clear" w:color="auto" w:fill="FFFFFF"/>
        </w:rPr>
        <w:t xml:space="preserve"> pentru excelență în operațiuni aeroportuare</w:t>
      </w:r>
      <w:r w:rsidRPr="00536AD2">
        <w:rPr>
          <w:b/>
          <w:bCs/>
          <w:shd w:val="clear" w:color="auto" w:fill="FFFFFF"/>
        </w:rPr>
        <w:t xml:space="preserve"> obţinut de </w:t>
      </w:r>
      <w:r w:rsidRPr="00536AD2">
        <w:rPr>
          <w:shd w:val="clear" w:color="auto" w:fill="FFFFFF"/>
        </w:rPr>
        <w:t>Aeroportul Internaţional Cluj</w:t>
      </w:r>
      <w:r w:rsidR="00E04B5A" w:rsidRPr="00536AD2">
        <w:rPr>
          <w:b/>
          <w:bCs/>
          <w:shd w:val="clear" w:color="auto" w:fill="FFFFFF"/>
        </w:rPr>
        <w:t>, în cadrul evenimentului OPS Forum 2025 organizat la Atena, Grecia</w:t>
      </w:r>
      <w:r w:rsidR="00E04B5A" w:rsidRPr="00536AD2">
        <w:rPr>
          <w:shd w:val="clear" w:color="auto" w:fill="FFFFFF"/>
        </w:rPr>
        <w:t>, în data de 23 iunie 2025, de către ATN Air Transport News – o platformă specializată în domeniul aviației. Premiul </w:t>
      </w:r>
      <w:r w:rsidR="00E04B5A" w:rsidRPr="00536AD2">
        <w:rPr>
          <w:i/>
          <w:iCs/>
          <w:shd w:val="clear" w:color="auto" w:fill="FFFFFF"/>
        </w:rPr>
        <w:t>OPS Forum 2025 – Corporate Award – Airports</w:t>
      </w:r>
      <w:r w:rsidR="00E04B5A" w:rsidRPr="00536AD2">
        <w:rPr>
          <w:shd w:val="clear" w:color="auto" w:fill="FFFFFF"/>
        </w:rPr>
        <w:t xml:space="preserve"> a fost acordat Aeroportului Internațional Cluj pentru eforturile de extindere a Terminalului de Plecări din anul anterior, dar și pentru creșterea numărului de operatori aerieni și respectiv a destinațiilor, materializate inclusiv prin cea mai nouă companie aeriană – Pegasus Airlines – adăugată rețelei de operatori aerieni începând cu sezonul de vară 2025, prin zborurile directe către Aeroportul Istanbul Sabiha Gökçen. </w:t>
      </w:r>
    </w:p>
    <w:p w14:paraId="00F763A3" w14:textId="77777777" w:rsidR="00E04B5A" w:rsidRPr="00536AD2" w:rsidRDefault="00E04B5A" w:rsidP="00E04B5A">
      <w:pPr>
        <w:pStyle w:val="ListParagraph"/>
        <w:shd w:val="clear" w:color="auto" w:fill="FFFFFF" w:themeFill="background1"/>
        <w:spacing w:line="276" w:lineRule="auto"/>
        <w:ind w:left="1080"/>
        <w:jc w:val="both"/>
        <w:rPr>
          <w:shd w:val="clear" w:color="auto" w:fill="FFFFFF"/>
        </w:rPr>
      </w:pPr>
    </w:p>
    <w:p w14:paraId="1C06D091" w14:textId="54180B92" w:rsidR="00D11DF8" w:rsidRPr="00536AD2" w:rsidRDefault="00CF75DA" w:rsidP="00CF75D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</w:pPr>
      <w:r w:rsidRPr="00536A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                                                                          *** </w:t>
      </w:r>
    </w:p>
    <w:p w14:paraId="1E784F99" w14:textId="77777777" w:rsidR="00CF75DA" w:rsidRPr="00536AD2" w:rsidRDefault="00CF75DA" w:rsidP="00CF75D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</w:pPr>
    </w:p>
    <w:p w14:paraId="44F90358" w14:textId="2A2D6551" w:rsidR="00CF75DA" w:rsidRPr="00536AD2" w:rsidRDefault="0006792A" w:rsidP="00D064E2">
      <w:pPr>
        <w:pStyle w:val="ListParagraph"/>
        <w:spacing w:line="276" w:lineRule="auto"/>
        <w:jc w:val="both"/>
        <w:rPr>
          <w:shd w:val="clear" w:color="auto" w:fill="FFFFFF"/>
        </w:rPr>
      </w:pPr>
      <w:r w:rsidRPr="00536AD2">
        <w:rPr>
          <w:b/>
          <w:bCs/>
          <w:shd w:val="clear" w:color="auto" w:fill="FFFFFF"/>
        </w:rPr>
        <w:t>Semestrul I al a</w:t>
      </w:r>
      <w:r w:rsidR="00CF75DA" w:rsidRPr="00536AD2">
        <w:rPr>
          <w:b/>
          <w:bCs/>
          <w:shd w:val="clear" w:color="auto" w:fill="FFFFFF"/>
        </w:rPr>
        <w:t>nul</w:t>
      </w:r>
      <w:r w:rsidRPr="00536AD2">
        <w:rPr>
          <w:b/>
          <w:bCs/>
          <w:shd w:val="clear" w:color="auto" w:fill="FFFFFF"/>
        </w:rPr>
        <w:t>ui</w:t>
      </w:r>
      <w:r w:rsidR="00CF75DA" w:rsidRPr="00536AD2">
        <w:rPr>
          <w:b/>
          <w:bCs/>
          <w:shd w:val="clear" w:color="auto" w:fill="FFFFFF"/>
        </w:rPr>
        <w:t xml:space="preserve"> 202</w:t>
      </w:r>
      <w:r w:rsidRPr="00536AD2">
        <w:rPr>
          <w:b/>
          <w:bCs/>
          <w:shd w:val="clear" w:color="auto" w:fill="FFFFFF"/>
        </w:rPr>
        <w:t>5</w:t>
      </w:r>
      <w:r w:rsidR="00CF75DA" w:rsidRPr="00536AD2">
        <w:rPr>
          <w:b/>
          <w:bCs/>
          <w:shd w:val="clear" w:color="auto" w:fill="FFFFFF"/>
        </w:rPr>
        <w:t xml:space="preserve"> a reprezentat cel mai bun </w:t>
      </w:r>
      <w:r w:rsidR="00E04B5A" w:rsidRPr="00536AD2">
        <w:rPr>
          <w:b/>
          <w:bCs/>
          <w:shd w:val="clear" w:color="auto" w:fill="FFFFFF"/>
        </w:rPr>
        <w:t>s</w:t>
      </w:r>
      <w:r w:rsidRPr="00536AD2">
        <w:rPr>
          <w:b/>
          <w:bCs/>
          <w:shd w:val="clear" w:color="auto" w:fill="FFFFFF"/>
        </w:rPr>
        <w:t>emestru</w:t>
      </w:r>
      <w:r w:rsidR="00CF75DA" w:rsidRPr="00536AD2">
        <w:rPr>
          <w:b/>
          <w:bCs/>
          <w:shd w:val="clear" w:color="auto" w:fill="FFFFFF"/>
        </w:rPr>
        <w:t xml:space="preserve"> din istoria regiei</w:t>
      </w:r>
      <w:r w:rsidR="00E04B5A" w:rsidRPr="00536AD2">
        <w:rPr>
          <w:shd w:val="clear" w:color="auto" w:fill="FFFFFF"/>
        </w:rPr>
        <w:t>,</w:t>
      </w:r>
      <w:r w:rsidR="007A5E10" w:rsidRPr="00536AD2">
        <w:rPr>
          <w:shd w:val="clear" w:color="auto" w:fill="FFFFFF"/>
        </w:rPr>
        <w:t xml:space="preserve"> </w:t>
      </w:r>
      <w:r w:rsidR="00CF75DA" w:rsidRPr="00536AD2">
        <w:rPr>
          <w:shd w:val="clear" w:color="auto" w:fill="FFFFFF"/>
        </w:rPr>
        <w:t xml:space="preserve">din punct de vedere al traficului de pasageri înregistrat, iar această realizare marchează nu doar o creștere </w:t>
      </w:r>
      <w:r w:rsidR="00E04B5A" w:rsidRPr="00536AD2">
        <w:rPr>
          <w:shd w:val="clear" w:color="auto" w:fill="FFFFFF"/>
        </w:rPr>
        <w:t>consistentă</w:t>
      </w:r>
      <w:r w:rsidR="00CF75DA" w:rsidRPr="00536AD2">
        <w:rPr>
          <w:shd w:val="clear" w:color="auto" w:fill="FFFFFF"/>
        </w:rPr>
        <w:t xml:space="preserve"> a volumelor de pasageri, ci și o consolidare a poziției Aeroportului Internațional Cluj în rândul aeroporturilor concurente din regiunea Transilvaniei, reflectând </w:t>
      </w:r>
      <w:r w:rsidR="00E04B5A" w:rsidRPr="00536AD2">
        <w:rPr>
          <w:shd w:val="clear" w:color="auto" w:fill="FFFFFF"/>
        </w:rPr>
        <w:t>în egală măsură</w:t>
      </w:r>
      <w:r w:rsidR="00C012FC" w:rsidRPr="00536AD2">
        <w:rPr>
          <w:shd w:val="clear" w:color="auto" w:fill="FFFFFF"/>
        </w:rPr>
        <w:t xml:space="preserve"> responsabilitatea</w:t>
      </w:r>
      <w:r w:rsidR="00CF75DA" w:rsidRPr="00536AD2">
        <w:rPr>
          <w:shd w:val="clear" w:color="auto" w:fill="FFFFFF"/>
        </w:rPr>
        <w:t xml:space="preserve"> aeroportului de a furni</w:t>
      </w:r>
      <w:r w:rsidR="00E04B5A" w:rsidRPr="00536AD2">
        <w:rPr>
          <w:shd w:val="clear" w:color="auto" w:fill="FFFFFF"/>
        </w:rPr>
        <w:t>z</w:t>
      </w:r>
      <w:r w:rsidR="00CF75DA" w:rsidRPr="00536AD2">
        <w:rPr>
          <w:shd w:val="clear" w:color="auto" w:fill="FFFFFF"/>
        </w:rPr>
        <w:t xml:space="preserve">a servicii de înaltă calitate </w:t>
      </w:r>
      <w:r w:rsidR="00C012FC" w:rsidRPr="00536AD2">
        <w:rPr>
          <w:shd w:val="clear" w:color="auto" w:fill="FFFFFF"/>
        </w:rPr>
        <w:t xml:space="preserve">dar </w:t>
      </w:r>
      <w:r w:rsidR="00CF75DA" w:rsidRPr="00536AD2">
        <w:rPr>
          <w:shd w:val="clear" w:color="auto" w:fill="FFFFFF"/>
        </w:rPr>
        <w:t xml:space="preserve">și </w:t>
      </w:r>
      <w:r w:rsidR="00C012FC" w:rsidRPr="00536AD2">
        <w:rPr>
          <w:shd w:val="clear" w:color="auto" w:fill="FFFFFF"/>
        </w:rPr>
        <w:t xml:space="preserve">angajamentul </w:t>
      </w:r>
      <w:r w:rsidR="00CF75DA" w:rsidRPr="00536AD2">
        <w:rPr>
          <w:shd w:val="clear" w:color="auto" w:fill="FFFFFF"/>
        </w:rPr>
        <w:t>de a oferi o experiență plăcută pasagerilor săi.</w:t>
      </w:r>
    </w:p>
    <w:p w14:paraId="527AF60F" w14:textId="77777777" w:rsidR="00D064E2" w:rsidRPr="00536AD2" w:rsidRDefault="00D064E2" w:rsidP="00D064E2">
      <w:pPr>
        <w:pStyle w:val="ListParagraph"/>
        <w:spacing w:line="276" w:lineRule="auto"/>
        <w:jc w:val="both"/>
        <w:rPr>
          <w:shd w:val="clear" w:color="auto" w:fill="FFFFFF"/>
        </w:rPr>
      </w:pPr>
    </w:p>
    <w:p w14:paraId="20020DA1" w14:textId="07906BC2" w:rsidR="00CF75DA" w:rsidRPr="00536AD2" w:rsidRDefault="00CF75DA" w:rsidP="00D064E2">
      <w:pPr>
        <w:pStyle w:val="ListParagraph"/>
        <w:spacing w:line="276" w:lineRule="auto"/>
        <w:jc w:val="both"/>
        <w:rPr>
          <w:shd w:val="clear" w:color="auto" w:fill="FFFFFF"/>
        </w:rPr>
      </w:pPr>
      <w:r w:rsidRPr="00536AD2">
        <w:rPr>
          <w:shd w:val="clear" w:color="auto" w:fill="FFFFFF"/>
        </w:rPr>
        <w:t xml:space="preserve">Datele de trafic aerian de pasageri din ultimii ani, precum și cifrele </w:t>
      </w:r>
      <w:r w:rsidR="00E04B5A" w:rsidRPr="00536AD2">
        <w:rPr>
          <w:shd w:val="clear" w:color="auto" w:fill="FFFFFF"/>
        </w:rPr>
        <w:t>solide</w:t>
      </w:r>
      <w:r w:rsidRPr="00536AD2">
        <w:rPr>
          <w:shd w:val="clear" w:color="auto" w:fill="FFFFFF"/>
        </w:rPr>
        <w:t xml:space="preserve"> </w:t>
      </w:r>
      <w:r w:rsidR="0006792A" w:rsidRPr="00536AD2">
        <w:rPr>
          <w:shd w:val="clear" w:color="auto" w:fill="FFFFFF"/>
        </w:rPr>
        <w:t xml:space="preserve">din prima jumătate a </w:t>
      </w:r>
      <w:r w:rsidRPr="00536AD2">
        <w:rPr>
          <w:shd w:val="clear" w:color="auto" w:fill="FFFFFF"/>
        </w:rPr>
        <w:t>anului 202</w:t>
      </w:r>
      <w:r w:rsidR="0006792A" w:rsidRPr="00536AD2">
        <w:rPr>
          <w:shd w:val="clear" w:color="auto" w:fill="FFFFFF"/>
        </w:rPr>
        <w:t>5</w:t>
      </w:r>
      <w:r w:rsidRPr="00536AD2">
        <w:rPr>
          <w:shd w:val="clear" w:color="auto" w:fill="FFFFFF"/>
        </w:rPr>
        <w:t xml:space="preserve"> sublinează faptul că aeroportul clujean a devenit de-a lungul timpului, din ce în ce mai atractiv pentru pasageri, iar parteneriatele strategice cu diverși operatori aerieni au avut un rol deosebit de important în acest succes.</w:t>
      </w:r>
    </w:p>
    <w:p w14:paraId="41A1217C" w14:textId="77777777" w:rsidR="00D064E2" w:rsidRPr="00536AD2" w:rsidRDefault="00D064E2" w:rsidP="00D064E2">
      <w:pPr>
        <w:pStyle w:val="ListParagraph"/>
        <w:spacing w:line="276" w:lineRule="auto"/>
        <w:jc w:val="both"/>
        <w:rPr>
          <w:shd w:val="clear" w:color="auto" w:fill="FFFFFF"/>
        </w:rPr>
      </w:pPr>
    </w:p>
    <w:p w14:paraId="65A73210" w14:textId="0CA321ED" w:rsidR="00CF709B" w:rsidRPr="00536AD2" w:rsidRDefault="00CF709B" w:rsidP="00D064E2">
      <w:pPr>
        <w:pStyle w:val="ListParagraph"/>
        <w:spacing w:line="276" w:lineRule="auto"/>
        <w:jc w:val="both"/>
        <w:rPr>
          <w:shd w:val="clear" w:color="auto" w:fill="FFFFFF"/>
        </w:rPr>
      </w:pPr>
      <w:r w:rsidRPr="00536AD2">
        <w:rPr>
          <w:shd w:val="clear" w:color="auto" w:fill="FFFFFF"/>
        </w:rPr>
        <w:t>Aeroportul Internaţional Cluj – partenerul călătoriilor tale!</w:t>
      </w:r>
    </w:p>
    <w:p w14:paraId="4D645DBC" w14:textId="77777777" w:rsidR="00D11DF8" w:rsidRPr="00536AD2" w:rsidRDefault="00D11DF8" w:rsidP="00D064E2">
      <w:pPr>
        <w:pStyle w:val="ListParagraph"/>
        <w:spacing w:line="276" w:lineRule="auto"/>
        <w:jc w:val="both"/>
        <w:rPr>
          <w:shd w:val="clear" w:color="auto" w:fill="FFFFFF"/>
        </w:rPr>
      </w:pPr>
    </w:p>
    <w:p w14:paraId="18F08DB6" w14:textId="77777777" w:rsidR="00CF75DA" w:rsidRPr="00536AD2" w:rsidRDefault="00CF75DA" w:rsidP="00507324">
      <w:pPr>
        <w:shd w:val="clear" w:color="auto" w:fill="FFFFFF"/>
        <w:spacing w:after="0" w:line="253" w:lineRule="atLeast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</w:pPr>
    </w:p>
    <w:p w14:paraId="7898906F" w14:textId="77777777" w:rsidR="00F10490" w:rsidRPr="00536AD2" w:rsidRDefault="00F10490" w:rsidP="00CF75D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</w:pPr>
    </w:p>
    <w:p w14:paraId="49B10918" w14:textId="75536E83" w:rsidR="000E048C" w:rsidRPr="00536AD2" w:rsidRDefault="0083542A" w:rsidP="00CF75DA">
      <w:pPr>
        <w:shd w:val="clear" w:color="auto" w:fill="FFFFFF"/>
        <w:spacing w:after="0" w:line="253" w:lineRule="atLeast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36A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</w:t>
      </w:r>
    </w:p>
    <w:p w14:paraId="018435BF" w14:textId="77777777" w:rsidR="0055445F" w:rsidRPr="00536AD2" w:rsidRDefault="0055445F" w:rsidP="005073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36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o-RO"/>
        </w:rPr>
        <w:t>Biroul de presă</w:t>
      </w:r>
    </w:p>
    <w:p w14:paraId="480E8B65" w14:textId="77777777" w:rsidR="0055445F" w:rsidRPr="00536AD2" w:rsidRDefault="0055445F" w:rsidP="00507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71068592" w14:textId="77777777" w:rsidR="0055445F" w:rsidRPr="00536AD2" w:rsidRDefault="0055445F" w:rsidP="005073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06314" w14:textId="29C6CC37" w:rsidR="0055445F" w:rsidRPr="00536AD2" w:rsidRDefault="0055445F" w:rsidP="00C718E8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536AD2">
        <w:rPr>
          <w:color w:val="050505"/>
          <w:bdr w:val="none" w:sz="0" w:space="0" w:color="auto" w:frame="1"/>
          <w:shd w:val="clear" w:color="auto" w:fill="FFFFFF"/>
        </w:rPr>
        <w:t> </w:t>
      </w:r>
    </w:p>
    <w:sectPr w:rsidR="0055445F" w:rsidRPr="00536AD2" w:rsidSect="0034008B">
      <w:footerReference w:type="default" r:id="rId10"/>
      <w:pgSz w:w="12240" w:h="15840"/>
      <w:pgMar w:top="709" w:right="104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7371C" w14:textId="77777777" w:rsidR="00B4794B" w:rsidRDefault="00B4794B" w:rsidP="005B3754">
      <w:pPr>
        <w:spacing w:after="0" w:line="240" w:lineRule="auto"/>
      </w:pPr>
      <w:r>
        <w:separator/>
      </w:r>
    </w:p>
  </w:endnote>
  <w:endnote w:type="continuationSeparator" w:id="0">
    <w:p w14:paraId="586243B1" w14:textId="77777777" w:rsidR="00B4794B" w:rsidRDefault="00B4794B" w:rsidP="005B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6494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391FE" w14:textId="06F15342" w:rsidR="00E04B5A" w:rsidRDefault="00E04B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74ECCA" w14:textId="77777777" w:rsidR="00E04B5A" w:rsidRDefault="00E04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50EBB" w14:textId="77777777" w:rsidR="00B4794B" w:rsidRDefault="00B4794B" w:rsidP="005B3754">
      <w:pPr>
        <w:spacing w:after="0" w:line="240" w:lineRule="auto"/>
      </w:pPr>
      <w:r>
        <w:separator/>
      </w:r>
    </w:p>
  </w:footnote>
  <w:footnote w:type="continuationSeparator" w:id="0">
    <w:p w14:paraId="6C3ECC32" w14:textId="77777777" w:rsidR="00B4794B" w:rsidRDefault="00B4794B" w:rsidP="005B3754">
      <w:pPr>
        <w:spacing w:after="0" w:line="240" w:lineRule="auto"/>
      </w:pPr>
      <w:r>
        <w:continuationSeparator/>
      </w:r>
    </w:p>
  </w:footnote>
  <w:footnote w:id="1">
    <w:p w14:paraId="1C572973" w14:textId="7D1C816B" w:rsidR="005B3754" w:rsidRDefault="005B37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D723D8">
          <w:rPr>
            <w:rStyle w:val="Hyperlink"/>
            <w:rFonts w:ascii="Times New Roman" w:hAnsi="Times New Roman" w:cs="Times New Roman"/>
          </w:rPr>
          <w:t>https://www.aci-europe.org/press-release/554-25-07-07-passenger-traffic-showed-continued-resilience-in-may-press-release.html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4FEF1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013E6"/>
    <w:multiLevelType w:val="hybridMultilevel"/>
    <w:tmpl w:val="33780116"/>
    <w:lvl w:ilvl="0" w:tplc="403A57BC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157BA9"/>
    <w:multiLevelType w:val="multilevel"/>
    <w:tmpl w:val="A7AE69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A66FC6"/>
    <w:multiLevelType w:val="multilevel"/>
    <w:tmpl w:val="937ECAC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2437BF"/>
    <w:multiLevelType w:val="multilevel"/>
    <w:tmpl w:val="94445C9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33170A"/>
    <w:multiLevelType w:val="multilevel"/>
    <w:tmpl w:val="3424A1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6587462"/>
    <w:multiLevelType w:val="hybridMultilevel"/>
    <w:tmpl w:val="47001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611D80"/>
    <w:multiLevelType w:val="hybridMultilevel"/>
    <w:tmpl w:val="E7B214AC"/>
    <w:lvl w:ilvl="0" w:tplc="678A9A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25402"/>
    <w:multiLevelType w:val="hybridMultilevel"/>
    <w:tmpl w:val="29F886A2"/>
    <w:lvl w:ilvl="0" w:tplc="041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19D837C2"/>
    <w:multiLevelType w:val="multilevel"/>
    <w:tmpl w:val="A3DCDB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E8517C"/>
    <w:multiLevelType w:val="hybridMultilevel"/>
    <w:tmpl w:val="B5643560"/>
    <w:lvl w:ilvl="0" w:tplc="08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24BC6E6C"/>
    <w:multiLevelType w:val="multilevel"/>
    <w:tmpl w:val="F1E2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443348"/>
    <w:multiLevelType w:val="multilevel"/>
    <w:tmpl w:val="39BAE1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22210A"/>
    <w:multiLevelType w:val="hybridMultilevel"/>
    <w:tmpl w:val="AF4A15AC"/>
    <w:lvl w:ilvl="0" w:tplc="A4D4C9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1D2008"/>
    <w:multiLevelType w:val="hybridMultilevel"/>
    <w:tmpl w:val="40DA5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95B45"/>
    <w:multiLevelType w:val="multilevel"/>
    <w:tmpl w:val="7822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05455A"/>
    <w:multiLevelType w:val="multilevel"/>
    <w:tmpl w:val="8CA8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4B4125"/>
    <w:multiLevelType w:val="hybridMultilevel"/>
    <w:tmpl w:val="D99AA56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7464CD"/>
    <w:multiLevelType w:val="multilevel"/>
    <w:tmpl w:val="9C922C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7531FF"/>
    <w:multiLevelType w:val="hybridMultilevel"/>
    <w:tmpl w:val="9A927AA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90136D"/>
    <w:multiLevelType w:val="multilevel"/>
    <w:tmpl w:val="DF02EA8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47626E"/>
    <w:multiLevelType w:val="multilevel"/>
    <w:tmpl w:val="BBF4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963B2B"/>
    <w:multiLevelType w:val="multilevel"/>
    <w:tmpl w:val="4B7E82F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DF44A68"/>
    <w:multiLevelType w:val="multilevel"/>
    <w:tmpl w:val="7820E83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303F11"/>
    <w:multiLevelType w:val="multilevel"/>
    <w:tmpl w:val="70BA142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3703779"/>
    <w:multiLevelType w:val="hybridMultilevel"/>
    <w:tmpl w:val="98F45612"/>
    <w:lvl w:ilvl="0" w:tplc="9AA4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EB10E8"/>
    <w:multiLevelType w:val="multilevel"/>
    <w:tmpl w:val="7558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B82478"/>
    <w:multiLevelType w:val="hybridMultilevel"/>
    <w:tmpl w:val="7D5EDB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968A8"/>
    <w:multiLevelType w:val="hybridMultilevel"/>
    <w:tmpl w:val="63703ED6"/>
    <w:lvl w:ilvl="0" w:tplc="0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B8D674D"/>
    <w:multiLevelType w:val="hybridMultilevel"/>
    <w:tmpl w:val="9F5AC12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734ECE"/>
    <w:multiLevelType w:val="hybridMultilevel"/>
    <w:tmpl w:val="4C7493C8"/>
    <w:lvl w:ilvl="0" w:tplc="403A57BC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4E783E"/>
    <w:multiLevelType w:val="hybridMultilevel"/>
    <w:tmpl w:val="FA5AFAF0"/>
    <w:lvl w:ilvl="0" w:tplc="24287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C1F22"/>
    <w:multiLevelType w:val="multilevel"/>
    <w:tmpl w:val="41EA0932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644303"/>
    <w:multiLevelType w:val="hybridMultilevel"/>
    <w:tmpl w:val="04187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84198">
      <w:start w:val="1"/>
      <w:numFmt w:val="bullet"/>
      <w:lvlText w:val=""/>
      <w:lvlJc w:val="left"/>
      <w:pPr>
        <w:ind w:left="1170" w:hanging="360"/>
      </w:pPr>
      <w:rPr>
        <w:rFonts w:ascii="Wingdings" w:hAnsi="Wingdings" w:hint="default"/>
        <w:color w:val="002060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F7C02"/>
    <w:multiLevelType w:val="hybridMultilevel"/>
    <w:tmpl w:val="EC60D1FC"/>
    <w:lvl w:ilvl="0" w:tplc="08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  <w:color w:val="002060"/>
      </w:rPr>
    </w:lvl>
    <w:lvl w:ilvl="1" w:tplc="041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6A4A6C0A"/>
    <w:multiLevelType w:val="multilevel"/>
    <w:tmpl w:val="0E8E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466EED"/>
    <w:multiLevelType w:val="hybridMultilevel"/>
    <w:tmpl w:val="F328C822"/>
    <w:lvl w:ilvl="0" w:tplc="403A57BC">
      <w:start w:val="1"/>
      <w:numFmt w:val="bullet"/>
      <w:lvlText w:val="Q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13086B"/>
    <w:multiLevelType w:val="multilevel"/>
    <w:tmpl w:val="1DB0510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F141F90"/>
    <w:multiLevelType w:val="hybridMultilevel"/>
    <w:tmpl w:val="6212EBB2"/>
    <w:lvl w:ilvl="0" w:tplc="B57E4FD2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303CA8"/>
    <w:multiLevelType w:val="multilevel"/>
    <w:tmpl w:val="4ED23C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5C43DD1"/>
    <w:multiLevelType w:val="hybridMultilevel"/>
    <w:tmpl w:val="5936036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B611D"/>
    <w:multiLevelType w:val="hybridMultilevel"/>
    <w:tmpl w:val="E5FA5FEC"/>
    <w:lvl w:ilvl="0" w:tplc="673E4AE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A37653F"/>
    <w:multiLevelType w:val="hybridMultilevel"/>
    <w:tmpl w:val="B1E2B052"/>
    <w:lvl w:ilvl="0" w:tplc="E3421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7648757">
    <w:abstractNumId w:val="0"/>
  </w:num>
  <w:num w:numId="2" w16cid:durableId="1096487484">
    <w:abstractNumId w:val="33"/>
  </w:num>
  <w:num w:numId="3" w16cid:durableId="98457681">
    <w:abstractNumId w:val="34"/>
  </w:num>
  <w:num w:numId="4" w16cid:durableId="1322469829">
    <w:abstractNumId w:val="29"/>
  </w:num>
  <w:num w:numId="5" w16cid:durableId="1514957527">
    <w:abstractNumId w:val="41"/>
  </w:num>
  <w:num w:numId="6" w16cid:durableId="1396850974">
    <w:abstractNumId w:val="38"/>
  </w:num>
  <w:num w:numId="7" w16cid:durableId="2141066967">
    <w:abstractNumId w:val="40"/>
  </w:num>
  <w:num w:numId="8" w16cid:durableId="153448205">
    <w:abstractNumId w:val="18"/>
  </w:num>
  <w:num w:numId="9" w16cid:durableId="718095275">
    <w:abstractNumId w:val="14"/>
  </w:num>
  <w:num w:numId="10" w16cid:durableId="1115247433">
    <w:abstractNumId w:val="20"/>
  </w:num>
  <w:num w:numId="11" w16cid:durableId="1048719568">
    <w:abstractNumId w:val="4"/>
  </w:num>
  <w:num w:numId="12" w16cid:durableId="785274884">
    <w:abstractNumId w:val="2"/>
  </w:num>
  <w:num w:numId="13" w16cid:durableId="793720276">
    <w:abstractNumId w:val="37"/>
  </w:num>
  <w:num w:numId="14" w16cid:durableId="1816138347">
    <w:abstractNumId w:val="27"/>
  </w:num>
  <w:num w:numId="15" w16cid:durableId="1464805109">
    <w:abstractNumId w:val="24"/>
  </w:num>
  <w:num w:numId="16" w16cid:durableId="1792632472">
    <w:abstractNumId w:val="12"/>
  </w:num>
  <w:num w:numId="17" w16cid:durableId="1475831506">
    <w:abstractNumId w:val="23"/>
  </w:num>
  <w:num w:numId="18" w16cid:durableId="1437826205">
    <w:abstractNumId w:val="9"/>
  </w:num>
  <w:num w:numId="19" w16cid:durableId="1088770498">
    <w:abstractNumId w:val="5"/>
  </w:num>
  <w:num w:numId="20" w16cid:durableId="2063212082">
    <w:abstractNumId w:val="39"/>
  </w:num>
  <w:num w:numId="21" w16cid:durableId="1301498310">
    <w:abstractNumId w:val="22"/>
  </w:num>
  <w:num w:numId="22" w16cid:durableId="46880090">
    <w:abstractNumId w:val="32"/>
  </w:num>
  <w:num w:numId="23" w16cid:durableId="367996399">
    <w:abstractNumId w:val="3"/>
  </w:num>
  <w:num w:numId="24" w16cid:durableId="237714135">
    <w:abstractNumId w:val="10"/>
  </w:num>
  <w:num w:numId="25" w16cid:durableId="220793057">
    <w:abstractNumId w:val="28"/>
  </w:num>
  <w:num w:numId="26" w16cid:durableId="48768706">
    <w:abstractNumId w:val="8"/>
  </w:num>
  <w:num w:numId="27" w16cid:durableId="1482306806">
    <w:abstractNumId w:val="31"/>
  </w:num>
  <w:num w:numId="28" w16cid:durableId="757289602">
    <w:abstractNumId w:val="15"/>
  </w:num>
  <w:num w:numId="29" w16cid:durableId="1040863732">
    <w:abstractNumId w:val="19"/>
  </w:num>
  <w:num w:numId="30" w16cid:durableId="1450081846">
    <w:abstractNumId w:val="35"/>
  </w:num>
  <w:num w:numId="31" w16cid:durableId="667055875">
    <w:abstractNumId w:val="21"/>
  </w:num>
  <w:num w:numId="32" w16cid:durableId="505218508">
    <w:abstractNumId w:val="16"/>
  </w:num>
  <w:num w:numId="33" w16cid:durableId="2046636928">
    <w:abstractNumId w:val="11"/>
  </w:num>
  <w:num w:numId="34" w16cid:durableId="518545813">
    <w:abstractNumId w:val="26"/>
  </w:num>
  <w:num w:numId="35" w16cid:durableId="663900939">
    <w:abstractNumId w:val="6"/>
  </w:num>
  <w:num w:numId="36" w16cid:durableId="1093741203">
    <w:abstractNumId w:val="7"/>
  </w:num>
  <w:num w:numId="37" w16cid:durableId="583341539">
    <w:abstractNumId w:val="25"/>
  </w:num>
  <w:num w:numId="38" w16cid:durableId="79642355">
    <w:abstractNumId w:val="30"/>
  </w:num>
  <w:num w:numId="39" w16cid:durableId="885409646">
    <w:abstractNumId w:val="1"/>
  </w:num>
  <w:num w:numId="40" w16cid:durableId="848327979">
    <w:abstractNumId w:val="13"/>
  </w:num>
  <w:num w:numId="41" w16cid:durableId="1873760217">
    <w:abstractNumId w:val="36"/>
  </w:num>
  <w:num w:numId="42" w16cid:durableId="983319230">
    <w:abstractNumId w:val="17"/>
  </w:num>
  <w:num w:numId="43" w16cid:durableId="43752785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5C"/>
    <w:rsid w:val="00000C20"/>
    <w:rsid w:val="00002C0A"/>
    <w:rsid w:val="000034D7"/>
    <w:rsid w:val="00010B58"/>
    <w:rsid w:val="0001631E"/>
    <w:rsid w:val="000206AD"/>
    <w:rsid w:val="00025993"/>
    <w:rsid w:val="00026B3E"/>
    <w:rsid w:val="000334BB"/>
    <w:rsid w:val="00033837"/>
    <w:rsid w:val="00036499"/>
    <w:rsid w:val="00036EE5"/>
    <w:rsid w:val="00040E2E"/>
    <w:rsid w:val="00041469"/>
    <w:rsid w:val="0004470E"/>
    <w:rsid w:val="00044FD1"/>
    <w:rsid w:val="00047761"/>
    <w:rsid w:val="00050CC6"/>
    <w:rsid w:val="0005220F"/>
    <w:rsid w:val="000523E7"/>
    <w:rsid w:val="00055169"/>
    <w:rsid w:val="000576B2"/>
    <w:rsid w:val="00057CDB"/>
    <w:rsid w:val="00064FAF"/>
    <w:rsid w:val="00066D1E"/>
    <w:rsid w:val="0006792A"/>
    <w:rsid w:val="00077045"/>
    <w:rsid w:val="0007731F"/>
    <w:rsid w:val="00081962"/>
    <w:rsid w:val="00084DCF"/>
    <w:rsid w:val="00095560"/>
    <w:rsid w:val="000960B6"/>
    <w:rsid w:val="000A09B5"/>
    <w:rsid w:val="000A38FC"/>
    <w:rsid w:val="000A5484"/>
    <w:rsid w:val="000A65A9"/>
    <w:rsid w:val="000C1B10"/>
    <w:rsid w:val="000C343D"/>
    <w:rsid w:val="000D3028"/>
    <w:rsid w:val="000D5C0A"/>
    <w:rsid w:val="000D719C"/>
    <w:rsid w:val="000D75A0"/>
    <w:rsid w:val="000E048C"/>
    <w:rsid w:val="000E4756"/>
    <w:rsid w:val="000E7D01"/>
    <w:rsid w:val="000F216F"/>
    <w:rsid w:val="00102B58"/>
    <w:rsid w:val="00102D44"/>
    <w:rsid w:val="0010699B"/>
    <w:rsid w:val="00106E51"/>
    <w:rsid w:val="0011605D"/>
    <w:rsid w:val="00116801"/>
    <w:rsid w:val="00126F0B"/>
    <w:rsid w:val="00130E57"/>
    <w:rsid w:val="00133141"/>
    <w:rsid w:val="00134FB0"/>
    <w:rsid w:val="00142C3D"/>
    <w:rsid w:val="00142CC4"/>
    <w:rsid w:val="001500E8"/>
    <w:rsid w:val="00150A7A"/>
    <w:rsid w:val="001617D3"/>
    <w:rsid w:val="00162EAF"/>
    <w:rsid w:val="00163A8E"/>
    <w:rsid w:val="00167355"/>
    <w:rsid w:val="00174156"/>
    <w:rsid w:val="00174562"/>
    <w:rsid w:val="001760B7"/>
    <w:rsid w:val="00176D3F"/>
    <w:rsid w:val="001837B0"/>
    <w:rsid w:val="00184B05"/>
    <w:rsid w:val="00186DA5"/>
    <w:rsid w:val="0019018F"/>
    <w:rsid w:val="00192432"/>
    <w:rsid w:val="0019257F"/>
    <w:rsid w:val="00193892"/>
    <w:rsid w:val="001951A1"/>
    <w:rsid w:val="00197BB7"/>
    <w:rsid w:val="001A0A64"/>
    <w:rsid w:val="001A1707"/>
    <w:rsid w:val="001A361B"/>
    <w:rsid w:val="001A5544"/>
    <w:rsid w:val="001A6904"/>
    <w:rsid w:val="001B6BBB"/>
    <w:rsid w:val="001C2766"/>
    <w:rsid w:val="001C6E97"/>
    <w:rsid w:val="001C7FB3"/>
    <w:rsid w:val="001D02D5"/>
    <w:rsid w:val="001D2775"/>
    <w:rsid w:val="001F78E6"/>
    <w:rsid w:val="00200605"/>
    <w:rsid w:val="00210D4C"/>
    <w:rsid w:val="00211A48"/>
    <w:rsid w:val="00212E6C"/>
    <w:rsid w:val="0022710F"/>
    <w:rsid w:val="00231352"/>
    <w:rsid w:val="002356DF"/>
    <w:rsid w:val="00235E8C"/>
    <w:rsid w:val="00245A00"/>
    <w:rsid w:val="002550BA"/>
    <w:rsid w:val="00255C01"/>
    <w:rsid w:val="00257AB2"/>
    <w:rsid w:val="00260EF7"/>
    <w:rsid w:val="00263541"/>
    <w:rsid w:val="00266D16"/>
    <w:rsid w:val="00267922"/>
    <w:rsid w:val="002712AA"/>
    <w:rsid w:val="002771C5"/>
    <w:rsid w:val="002800FA"/>
    <w:rsid w:val="002823B1"/>
    <w:rsid w:val="0028474D"/>
    <w:rsid w:val="00285713"/>
    <w:rsid w:val="00290814"/>
    <w:rsid w:val="00293222"/>
    <w:rsid w:val="00297F03"/>
    <w:rsid w:val="002A0D12"/>
    <w:rsid w:val="002B131C"/>
    <w:rsid w:val="002B1871"/>
    <w:rsid w:val="002B1B36"/>
    <w:rsid w:val="002B60AC"/>
    <w:rsid w:val="002C107B"/>
    <w:rsid w:val="002C443F"/>
    <w:rsid w:val="002C4DB1"/>
    <w:rsid w:val="002C4E82"/>
    <w:rsid w:val="002D12CD"/>
    <w:rsid w:val="002E32A3"/>
    <w:rsid w:val="002E3B58"/>
    <w:rsid w:val="002E47F9"/>
    <w:rsid w:val="002E6684"/>
    <w:rsid w:val="002F30D3"/>
    <w:rsid w:val="002F531A"/>
    <w:rsid w:val="002F5C9E"/>
    <w:rsid w:val="00300D4A"/>
    <w:rsid w:val="00303B22"/>
    <w:rsid w:val="00316B17"/>
    <w:rsid w:val="003250B6"/>
    <w:rsid w:val="00326D45"/>
    <w:rsid w:val="0032705D"/>
    <w:rsid w:val="00330468"/>
    <w:rsid w:val="00333CE4"/>
    <w:rsid w:val="00336610"/>
    <w:rsid w:val="00337A78"/>
    <w:rsid w:val="0034008B"/>
    <w:rsid w:val="003466DB"/>
    <w:rsid w:val="003640E9"/>
    <w:rsid w:val="0036455F"/>
    <w:rsid w:val="00365221"/>
    <w:rsid w:val="003667AE"/>
    <w:rsid w:val="00366D72"/>
    <w:rsid w:val="00370CD6"/>
    <w:rsid w:val="00374A72"/>
    <w:rsid w:val="00376ED6"/>
    <w:rsid w:val="00390851"/>
    <w:rsid w:val="00395633"/>
    <w:rsid w:val="00397066"/>
    <w:rsid w:val="003A019D"/>
    <w:rsid w:val="003A0960"/>
    <w:rsid w:val="003A4B2E"/>
    <w:rsid w:val="003A59B4"/>
    <w:rsid w:val="003A5AC1"/>
    <w:rsid w:val="003B37FA"/>
    <w:rsid w:val="003C18E2"/>
    <w:rsid w:val="003C41ED"/>
    <w:rsid w:val="003C5795"/>
    <w:rsid w:val="003C5CCA"/>
    <w:rsid w:val="003D0D6A"/>
    <w:rsid w:val="003D5B9D"/>
    <w:rsid w:val="003D6DA2"/>
    <w:rsid w:val="003F04F8"/>
    <w:rsid w:val="003F145C"/>
    <w:rsid w:val="003F7223"/>
    <w:rsid w:val="00403418"/>
    <w:rsid w:val="00405448"/>
    <w:rsid w:val="004055D2"/>
    <w:rsid w:val="004129D9"/>
    <w:rsid w:val="00414F41"/>
    <w:rsid w:val="00416349"/>
    <w:rsid w:val="00416A54"/>
    <w:rsid w:val="00417A59"/>
    <w:rsid w:val="004219A7"/>
    <w:rsid w:val="00422D60"/>
    <w:rsid w:val="00423999"/>
    <w:rsid w:val="0042434E"/>
    <w:rsid w:val="00424929"/>
    <w:rsid w:val="00425770"/>
    <w:rsid w:val="004352EE"/>
    <w:rsid w:val="00435457"/>
    <w:rsid w:val="004412F6"/>
    <w:rsid w:val="0044143E"/>
    <w:rsid w:val="00447550"/>
    <w:rsid w:val="004475B0"/>
    <w:rsid w:val="00451941"/>
    <w:rsid w:val="0045254E"/>
    <w:rsid w:val="00454EC8"/>
    <w:rsid w:val="00462483"/>
    <w:rsid w:val="00466A5C"/>
    <w:rsid w:val="004721AB"/>
    <w:rsid w:val="0047743F"/>
    <w:rsid w:val="0048422E"/>
    <w:rsid w:val="004850AC"/>
    <w:rsid w:val="00485239"/>
    <w:rsid w:val="00485820"/>
    <w:rsid w:val="0049276C"/>
    <w:rsid w:val="004943EA"/>
    <w:rsid w:val="00494596"/>
    <w:rsid w:val="004A2E5D"/>
    <w:rsid w:val="004A378F"/>
    <w:rsid w:val="004B06E8"/>
    <w:rsid w:val="004B145B"/>
    <w:rsid w:val="004B70A9"/>
    <w:rsid w:val="004C34D4"/>
    <w:rsid w:val="004C4371"/>
    <w:rsid w:val="004C5428"/>
    <w:rsid w:val="004C6CD0"/>
    <w:rsid w:val="004C6FA5"/>
    <w:rsid w:val="004D38B0"/>
    <w:rsid w:val="004D52A5"/>
    <w:rsid w:val="004D6384"/>
    <w:rsid w:val="004E7C2A"/>
    <w:rsid w:val="004F1D8F"/>
    <w:rsid w:val="004F36BC"/>
    <w:rsid w:val="004F401D"/>
    <w:rsid w:val="004F7689"/>
    <w:rsid w:val="00505808"/>
    <w:rsid w:val="00505E74"/>
    <w:rsid w:val="00507324"/>
    <w:rsid w:val="00515EE8"/>
    <w:rsid w:val="00517371"/>
    <w:rsid w:val="00522DE6"/>
    <w:rsid w:val="00522E51"/>
    <w:rsid w:val="0052373E"/>
    <w:rsid w:val="00523C62"/>
    <w:rsid w:val="00524E07"/>
    <w:rsid w:val="00527453"/>
    <w:rsid w:val="005304A1"/>
    <w:rsid w:val="00536AD2"/>
    <w:rsid w:val="00544B0A"/>
    <w:rsid w:val="00545B02"/>
    <w:rsid w:val="00546F74"/>
    <w:rsid w:val="0055160B"/>
    <w:rsid w:val="00552007"/>
    <w:rsid w:val="00552178"/>
    <w:rsid w:val="0055234B"/>
    <w:rsid w:val="0055445F"/>
    <w:rsid w:val="005547FD"/>
    <w:rsid w:val="00555DDD"/>
    <w:rsid w:val="00557F15"/>
    <w:rsid w:val="005625F2"/>
    <w:rsid w:val="005645BC"/>
    <w:rsid w:val="0056465D"/>
    <w:rsid w:val="005649B2"/>
    <w:rsid w:val="00564AEF"/>
    <w:rsid w:val="00565890"/>
    <w:rsid w:val="00567C43"/>
    <w:rsid w:val="0057416B"/>
    <w:rsid w:val="0058033C"/>
    <w:rsid w:val="005912CA"/>
    <w:rsid w:val="00593BD9"/>
    <w:rsid w:val="005A00FB"/>
    <w:rsid w:val="005A1E55"/>
    <w:rsid w:val="005A5153"/>
    <w:rsid w:val="005A5270"/>
    <w:rsid w:val="005A730F"/>
    <w:rsid w:val="005B3754"/>
    <w:rsid w:val="005B4B61"/>
    <w:rsid w:val="005C65FF"/>
    <w:rsid w:val="005C751E"/>
    <w:rsid w:val="005D00BA"/>
    <w:rsid w:val="005D05EA"/>
    <w:rsid w:val="005D373B"/>
    <w:rsid w:val="005D3B0A"/>
    <w:rsid w:val="005D5A81"/>
    <w:rsid w:val="005D7A3E"/>
    <w:rsid w:val="005E2AD8"/>
    <w:rsid w:val="005E4EAD"/>
    <w:rsid w:val="005E5440"/>
    <w:rsid w:val="00600E40"/>
    <w:rsid w:val="0060329A"/>
    <w:rsid w:val="00612CC3"/>
    <w:rsid w:val="00621039"/>
    <w:rsid w:val="0062399C"/>
    <w:rsid w:val="00625C3A"/>
    <w:rsid w:val="00631726"/>
    <w:rsid w:val="00634537"/>
    <w:rsid w:val="006444B9"/>
    <w:rsid w:val="00644FAC"/>
    <w:rsid w:val="00651B46"/>
    <w:rsid w:val="006524CB"/>
    <w:rsid w:val="00654A94"/>
    <w:rsid w:val="0066258D"/>
    <w:rsid w:val="0066261D"/>
    <w:rsid w:val="00664CC1"/>
    <w:rsid w:val="006657D8"/>
    <w:rsid w:val="00670483"/>
    <w:rsid w:val="00671B42"/>
    <w:rsid w:val="00672991"/>
    <w:rsid w:val="0068035F"/>
    <w:rsid w:val="00684FCC"/>
    <w:rsid w:val="00693A57"/>
    <w:rsid w:val="006A06EA"/>
    <w:rsid w:val="006A1B73"/>
    <w:rsid w:val="006A4230"/>
    <w:rsid w:val="006A4A07"/>
    <w:rsid w:val="006B116A"/>
    <w:rsid w:val="006B525B"/>
    <w:rsid w:val="006C121B"/>
    <w:rsid w:val="006C151A"/>
    <w:rsid w:val="006C3236"/>
    <w:rsid w:val="006D0270"/>
    <w:rsid w:val="006D5E98"/>
    <w:rsid w:val="006E589A"/>
    <w:rsid w:val="006F1D32"/>
    <w:rsid w:val="006F79CE"/>
    <w:rsid w:val="00706229"/>
    <w:rsid w:val="007062F3"/>
    <w:rsid w:val="007062F7"/>
    <w:rsid w:val="00706431"/>
    <w:rsid w:val="007140AB"/>
    <w:rsid w:val="00714AF4"/>
    <w:rsid w:val="00714B15"/>
    <w:rsid w:val="00714E74"/>
    <w:rsid w:val="0071587D"/>
    <w:rsid w:val="00715AE5"/>
    <w:rsid w:val="00722026"/>
    <w:rsid w:val="007237B4"/>
    <w:rsid w:val="00726C83"/>
    <w:rsid w:val="00726E74"/>
    <w:rsid w:val="00730979"/>
    <w:rsid w:val="00736104"/>
    <w:rsid w:val="007361AD"/>
    <w:rsid w:val="00742B95"/>
    <w:rsid w:val="00743A9B"/>
    <w:rsid w:val="00745AB8"/>
    <w:rsid w:val="00751CE8"/>
    <w:rsid w:val="00754AD1"/>
    <w:rsid w:val="00757109"/>
    <w:rsid w:val="00761CB0"/>
    <w:rsid w:val="00781A93"/>
    <w:rsid w:val="00790C43"/>
    <w:rsid w:val="00791382"/>
    <w:rsid w:val="007A1350"/>
    <w:rsid w:val="007A5E10"/>
    <w:rsid w:val="007A69C5"/>
    <w:rsid w:val="007A6FFE"/>
    <w:rsid w:val="007B0263"/>
    <w:rsid w:val="007B176D"/>
    <w:rsid w:val="007B780C"/>
    <w:rsid w:val="007C2E65"/>
    <w:rsid w:val="007C44B3"/>
    <w:rsid w:val="007D21E4"/>
    <w:rsid w:val="007D231C"/>
    <w:rsid w:val="007D2CB4"/>
    <w:rsid w:val="007D3ADA"/>
    <w:rsid w:val="007D4990"/>
    <w:rsid w:val="007D4A4E"/>
    <w:rsid w:val="007D6C53"/>
    <w:rsid w:val="007E0122"/>
    <w:rsid w:val="007E58DA"/>
    <w:rsid w:val="007E691D"/>
    <w:rsid w:val="007E7C60"/>
    <w:rsid w:val="007E7C93"/>
    <w:rsid w:val="007F1B79"/>
    <w:rsid w:val="007F31C2"/>
    <w:rsid w:val="007F4779"/>
    <w:rsid w:val="007F6B8A"/>
    <w:rsid w:val="007F7041"/>
    <w:rsid w:val="007F7D76"/>
    <w:rsid w:val="007F7F51"/>
    <w:rsid w:val="00801A5D"/>
    <w:rsid w:val="00802296"/>
    <w:rsid w:val="0080317F"/>
    <w:rsid w:val="00810916"/>
    <w:rsid w:val="00813E01"/>
    <w:rsid w:val="00815969"/>
    <w:rsid w:val="008164D0"/>
    <w:rsid w:val="00820216"/>
    <w:rsid w:val="008205A0"/>
    <w:rsid w:val="00824BE7"/>
    <w:rsid w:val="008264ED"/>
    <w:rsid w:val="00827E9B"/>
    <w:rsid w:val="0083542A"/>
    <w:rsid w:val="008359DD"/>
    <w:rsid w:val="0083603E"/>
    <w:rsid w:val="00840602"/>
    <w:rsid w:val="00842654"/>
    <w:rsid w:val="008444C2"/>
    <w:rsid w:val="00845404"/>
    <w:rsid w:val="00847E3B"/>
    <w:rsid w:val="00856381"/>
    <w:rsid w:val="0085726A"/>
    <w:rsid w:val="00870DEC"/>
    <w:rsid w:val="00875CBE"/>
    <w:rsid w:val="008761E4"/>
    <w:rsid w:val="0088023C"/>
    <w:rsid w:val="00881879"/>
    <w:rsid w:val="00885111"/>
    <w:rsid w:val="00885E16"/>
    <w:rsid w:val="00892F27"/>
    <w:rsid w:val="008963FF"/>
    <w:rsid w:val="008A08C0"/>
    <w:rsid w:val="008A493D"/>
    <w:rsid w:val="008A627E"/>
    <w:rsid w:val="008A6DB6"/>
    <w:rsid w:val="008B1BCF"/>
    <w:rsid w:val="008B1D50"/>
    <w:rsid w:val="008B6B76"/>
    <w:rsid w:val="008B766D"/>
    <w:rsid w:val="008C7277"/>
    <w:rsid w:val="008C7893"/>
    <w:rsid w:val="008D00DF"/>
    <w:rsid w:val="008D0FE4"/>
    <w:rsid w:val="008D298E"/>
    <w:rsid w:val="008D544A"/>
    <w:rsid w:val="008D61D0"/>
    <w:rsid w:val="008E0D4A"/>
    <w:rsid w:val="008E0FD1"/>
    <w:rsid w:val="008E3FF1"/>
    <w:rsid w:val="008E4127"/>
    <w:rsid w:val="008E664E"/>
    <w:rsid w:val="008F27FE"/>
    <w:rsid w:val="008F5275"/>
    <w:rsid w:val="008F6357"/>
    <w:rsid w:val="009075D2"/>
    <w:rsid w:val="00907AD8"/>
    <w:rsid w:val="00911F17"/>
    <w:rsid w:val="0091237D"/>
    <w:rsid w:val="00917184"/>
    <w:rsid w:val="009234D1"/>
    <w:rsid w:val="00923EDF"/>
    <w:rsid w:val="009257DC"/>
    <w:rsid w:val="00931AA6"/>
    <w:rsid w:val="00931F34"/>
    <w:rsid w:val="009335D5"/>
    <w:rsid w:val="00934BCC"/>
    <w:rsid w:val="00935E1D"/>
    <w:rsid w:val="0094161A"/>
    <w:rsid w:val="00941EA1"/>
    <w:rsid w:val="00947F7B"/>
    <w:rsid w:val="00954E38"/>
    <w:rsid w:val="0095555C"/>
    <w:rsid w:val="009644FF"/>
    <w:rsid w:val="00964511"/>
    <w:rsid w:val="009676C2"/>
    <w:rsid w:val="00972601"/>
    <w:rsid w:val="0097461F"/>
    <w:rsid w:val="00975E9E"/>
    <w:rsid w:val="009806FC"/>
    <w:rsid w:val="009821D4"/>
    <w:rsid w:val="00985032"/>
    <w:rsid w:val="009866FC"/>
    <w:rsid w:val="0098776C"/>
    <w:rsid w:val="00991A23"/>
    <w:rsid w:val="00992C56"/>
    <w:rsid w:val="00996602"/>
    <w:rsid w:val="009A07B9"/>
    <w:rsid w:val="009A0FC4"/>
    <w:rsid w:val="009A71FE"/>
    <w:rsid w:val="009A7F4B"/>
    <w:rsid w:val="009C2D45"/>
    <w:rsid w:val="009C4E25"/>
    <w:rsid w:val="009C5F49"/>
    <w:rsid w:val="009C6571"/>
    <w:rsid w:val="009D3BFC"/>
    <w:rsid w:val="009D503E"/>
    <w:rsid w:val="009D778D"/>
    <w:rsid w:val="009D7ACB"/>
    <w:rsid w:val="009E2862"/>
    <w:rsid w:val="009E51E3"/>
    <w:rsid w:val="009F69F5"/>
    <w:rsid w:val="009F6DA4"/>
    <w:rsid w:val="00A01D9C"/>
    <w:rsid w:val="00A03A3F"/>
    <w:rsid w:val="00A065A2"/>
    <w:rsid w:val="00A1230F"/>
    <w:rsid w:val="00A2115E"/>
    <w:rsid w:val="00A222B1"/>
    <w:rsid w:val="00A25935"/>
    <w:rsid w:val="00A27BAF"/>
    <w:rsid w:val="00A378FC"/>
    <w:rsid w:val="00A4138E"/>
    <w:rsid w:val="00A41D3C"/>
    <w:rsid w:val="00A420DF"/>
    <w:rsid w:val="00A4331A"/>
    <w:rsid w:val="00A435F7"/>
    <w:rsid w:val="00A43791"/>
    <w:rsid w:val="00A43E1C"/>
    <w:rsid w:val="00A447C0"/>
    <w:rsid w:val="00A45057"/>
    <w:rsid w:val="00A46E82"/>
    <w:rsid w:val="00A50B8E"/>
    <w:rsid w:val="00A52F25"/>
    <w:rsid w:val="00A53FAC"/>
    <w:rsid w:val="00A55367"/>
    <w:rsid w:val="00A61925"/>
    <w:rsid w:val="00A62445"/>
    <w:rsid w:val="00A6392D"/>
    <w:rsid w:val="00A75B55"/>
    <w:rsid w:val="00A76A82"/>
    <w:rsid w:val="00A87349"/>
    <w:rsid w:val="00A8744D"/>
    <w:rsid w:val="00A90D11"/>
    <w:rsid w:val="00A94513"/>
    <w:rsid w:val="00AA44FC"/>
    <w:rsid w:val="00AB0461"/>
    <w:rsid w:val="00AB0860"/>
    <w:rsid w:val="00AB6DEE"/>
    <w:rsid w:val="00AC2668"/>
    <w:rsid w:val="00AC4EFF"/>
    <w:rsid w:val="00AD29DA"/>
    <w:rsid w:val="00AD3FC9"/>
    <w:rsid w:val="00AE45B8"/>
    <w:rsid w:val="00AE61DF"/>
    <w:rsid w:val="00AE6251"/>
    <w:rsid w:val="00AE6A29"/>
    <w:rsid w:val="00AF1491"/>
    <w:rsid w:val="00AF2444"/>
    <w:rsid w:val="00AF3BF5"/>
    <w:rsid w:val="00AF3FEB"/>
    <w:rsid w:val="00AF5745"/>
    <w:rsid w:val="00AF75DE"/>
    <w:rsid w:val="00B007CF"/>
    <w:rsid w:val="00B01842"/>
    <w:rsid w:val="00B03245"/>
    <w:rsid w:val="00B03396"/>
    <w:rsid w:val="00B056B8"/>
    <w:rsid w:val="00B123EC"/>
    <w:rsid w:val="00B16624"/>
    <w:rsid w:val="00B20B14"/>
    <w:rsid w:val="00B21FDD"/>
    <w:rsid w:val="00B23303"/>
    <w:rsid w:val="00B25936"/>
    <w:rsid w:val="00B30907"/>
    <w:rsid w:val="00B4232F"/>
    <w:rsid w:val="00B42803"/>
    <w:rsid w:val="00B43F82"/>
    <w:rsid w:val="00B46971"/>
    <w:rsid w:val="00B4794B"/>
    <w:rsid w:val="00B50999"/>
    <w:rsid w:val="00B511A0"/>
    <w:rsid w:val="00B558ED"/>
    <w:rsid w:val="00B562E0"/>
    <w:rsid w:val="00B56CF8"/>
    <w:rsid w:val="00B573A9"/>
    <w:rsid w:val="00B63852"/>
    <w:rsid w:val="00B663A6"/>
    <w:rsid w:val="00B724B3"/>
    <w:rsid w:val="00B73D19"/>
    <w:rsid w:val="00B75EE0"/>
    <w:rsid w:val="00B77325"/>
    <w:rsid w:val="00B82D22"/>
    <w:rsid w:val="00B838C7"/>
    <w:rsid w:val="00B83951"/>
    <w:rsid w:val="00B85288"/>
    <w:rsid w:val="00B91034"/>
    <w:rsid w:val="00B92B7A"/>
    <w:rsid w:val="00BB264D"/>
    <w:rsid w:val="00BB2872"/>
    <w:rsid w:val="00BB4BF4"/>
    <w:rsid w:val="00BB5C09"/>
    <w:rsid w:val="00BB5EEC"/>
    <w:rsid w:val="00BB6664"/>
    <w:rsid w:val="00BC13F6"/>
    <w:rsid w:val="00BC4085"/>
    <w:rsid w:val="00BC5333"/>
    <w:rsid w:val="00BC5EAA"/>
    <w:rsid w:val="00BC78B6"/>
    <w:rsid w:val="00BD06FD"/>
    <w:rsid w:val="00BD2A96"/>
    <w:rsid w:val="00BD44A9"/>
    <w:rsid w:val="00BD54E0"/>
    <w:rsid w:val="00BD7FBD"/>
    <w:rsid w:val="00BE1E53"/>
    <w:rsid w:val="00BE7052"/>
    <w:rsid w:val="00BF578F"/>
    <w:rsid w:val="00C012FC"/>
    <w:rsid w:val="00C02CF7"/>
    <w:rsid w:val="00C05592"/>
    <w:rsid w:val="00C141A0"/>
    <w:rsid w:val="00C14BEC"/>
    <w:rsid w:val="00C1596B"/>
    <w:rsid w:val="00C204D5"/>
    <w:rsid w:val="00C219CD"/>
    <w:rsid w:val="00C22BC4"/>
    <w:rsid w:val="00C22CA2"/>
    <w:rsid w:val="00C241FF"/>
    <w:rsid w:val="00C36981"/>
    <w:rsid w:val="00C429C3"/>
    <w:rsid w:val="00C43442"/>
    <w:rsid w:val="00C5458F"/>
    <w:rsid w:val="00C56128"/>
    <w:rsid w:val="00C56376"/>
    <w:rsid w:val="00C57152"/>
    <w:rsid w:val="00C624DB"/>
    <w:rsid w:val="00C7038B"/>
    <w:rsid w:val="00C70C12"/>
    <w:rsid w:val="00C710EB"/>
    <w:rsid w:val="00C718B9"/>
    <w:rsid w:val="00C718E8"/>
    <w:rsid w:val="00C71941"/>
    <w:rsid w:val="00C75534"/>
    <w:rsid w:val="00C80C5A"/>
    <w:rsid w:val="00C8137F"/>
    <w:rsid w:val="00C816E9"/>
    <w:rsid w:val="00C84B79"/>
    <w:rsid w:val="00C87847"/>
    <w:rsid w:val="00C92F1F"/>
    <w:rsid w:val="00C9329E"/>
    <w:rsid w:val="00C94B1F"/>
    <w:rsid w:val="00CA05F8"/>
    <w:rsid w:val="00CA24DB"/>
    <w:rsid w:val="00CA4CE4"/>
    <w:rsid w:val="00CA59BC"/>
    <w:rsid w:val="00CA5F32"/>
    <w:rsid w:val="00CA7691"/>
    <w:rsid w:val="00CB1F7B"/>
    <w:rsid w:val="00CB5D74"/>
    <w:rsid w:val="00CB715F"/>
    <w:rsid w:val="00CB7B3B"/>
    <w:rsid w:val="00CC0CCE"/>
    <w:rsid w:val="00CC4199"/>
    <w:rsid w:val="00CC535D"/>
    <w:rsid w:val="00CC563C"/>
    <w:rsid w:val="00CC62FA"/>
    <w:rsid w:val="00CC7A69"/>
    <w:rsid w:val="00CD16D3"/>
    <w:rsid w:val="00CD26A8"/>
    <w:rsid w:val="00CD2A4B"/>
    <w:rsid w:val="00CD6F14"/>
    <w:rsid w:val="00CD7D92"/>
    <w:rsid w:val="00CE4C24"/>
    <w:rsid w:val="00CE4F0F"/>
    <w:rsid w:val="00CF5488"/>
    <w:rsid w:val="00CF5924"/>
    <w:rsid w:val="00CF659B"/>
    <w:rsid w:val="00CF709B"/>
    <w:rsid w:val="00CF75DA"/>
    <w:rsid w:val="00CF7CAD"/>
    <w:rsid w:val="00D00146"/>
    <w:rsid w:val="00D03FEE"/>
    <w:rsid w:val="00D04E0A"/>
    <w:rsid w:val="00D064E2"/>
    <w:rsid w:val="00D06568"/>
    <w:rsid w:val="00D11B8F"/>
    <w:rsid w:val="00D11DF8"/>
    <w:rsid w:val="00D141E7"/>
    <w:rsid w:val="00D14E60"/>
    <w:rsid w:val="00D161B6"/>
    <w:rsid w:val="00D16344"/>
    <w:rsid w:val="00D16377"/>
    <w:rsid w:val="00D208D9"/>
    <w:rsid w:val="00D23249"/>
    <w:rsid w:val="00D272E9"/>
    <w:rsid w:val="00D34621"/>
    <w:rsid w:val="00D35A47"/>
    <w:rsid w:val="00D371A3"/>
    <w:rsid w:val="00D37EB7"/>
    <w:rsid w:val="00D40472"/>
    <w:rsid w:val="00D43CA8"/>
    <w:rsid w:val="00D4791D"/>
    <w:rsid w:val="00D50A27"/>
    <w:rsid w:val="00D530C0"/>
    <w:rsid w:val="00D531E2"/>
    <w:rsid w:val="00D53C8A"/>
    <w:rsid w:val="00D54CF3"/>
    <w:rsid w:val="00D5529D"/>
    <w:rsid w:val="00D55D9A"/>
    <w:rsid w:val="00D56F0C"/>
    <w:rsid w:val="00D57984"/>
    <w:rsid w:val="00D62423"/>
    <w:rsid w:val="00D63383"/>
    <w:rsid w:val="00D65A01"/>
    <w:rsid w:val="00D66BB2"/>
    <w:rsid w:val="00D678C6"/>
    <w:rsid w:val="00D67E4F"/>
    <w:rsid w:val="00D723D8"/>
    <w:rsid w:val="00D76437"/>
    <w:rsid w:val="00D77269"/>
    <w:rsid w:val="00D77542"/>
    <w:rsid w:val="00D81B3A"/>
    <w:rsid w:val="00D86F2C"/>
    <w:rsid w:val="00D9260C"/>
    <w:rsid w:val="00D92B7F"/>
    <w:rsid w:val="00D95586"/>
    <w:rsid w:val="00D969F1"/>
    <w:rsid w:val="00D97095"/>
    <w:rsid w:val="00D97D27"/>
    <w:rsid w:val="00DA1162"/>
    <w:rsid w:val="00DA62AF"/>
    <w:rsid w:val="00DB49AC"/>
    <w:rsid w:val="00DB650C"/>
    <w:rsid w:val="00DC045C"/>
    <w:rsid w:val="00DC55FA"/>
    <w:rsid w:val="00DC5AF4"/>
    <w:rsid w:val="00DD0504"/>
    <w:rsid w:val="00DD48DF"/>
    <w:rsid w:val="00DD6C95"/>
    <w:rsid w:val="00DE1106"/>
    <w:rsid w:val="00DE4224"/>
    <w:rsid w:val="00DE5F01"/>
    <w:rsid w:val="00DF01B6"/>
    <w:rsid w:val="00DF0D53"/>
    <w:rsid w:val="00DF2836"/>
    <w:rsid w:val="00DF3AE3"/>
    <w:rsid w:val="00DF760C"/>
    <w:rsid w:val="00DF776E"/>
    <w:rsid w:val="00E04B5A"/>
    <w:rsid w:val="00E156EE"/>
    <w:rsid w:val="00E23CEB"/>
    <w:rsid w:val="00E258FF"/>
    <w:rsid w:val="00E27476"/>
    <w:rsid w:val="00E377B8"/>
    <w:rsid w:val="00E40678"/>
    <w:rsid w:val="00E422F5"/>
    <w:rsid w:val="00E427A0"/>
    <w:rsid w:val="00E454E5"/>
    <w:rsid w:val="00E45E79"/>
    <w:rsid w:val="00E510FC"/>
    <w:rsid w:val="00E52E33"/>
    <w:rsid w:val="00E57C41"/>
    <w:rsid w:val="00E618B1"/>
    <w:rsid w:val="00E6218A"/>
    <w:rsid w:val="00E63E9D"/>
    <w:rsid w:val="00E650F6"/>
    <w:rsid w:val="00E701BC"/>
    <w:rsid w:val="00E73574"/>
    <w:rsid w:val="00E7556C"/>
    <w:rsid w:val="00E81189"/>
    <w:rsid w:val="00E819CD"/>
    <w:rsid w:val="00E85E53"/>
    <w:rsid w:val="00E92409"/>
    <w:rsid w:val="00EA5784"/>
    <w:rsid w:val="00EB1966"/>
    <w:rsid w:val="00EC0D23"/>
    <w:rsid w:val="00EC10BD"/>
    <w:rsid w:val="00EC178F"/>
    <w:rsid w:val="00ED05B4"/>
    <w:rsid w:val="00ED0CD1"/>
    <w:rsid w:val="00ED0E71"/>
    <w:rsid w:val="00ED3733"/>
    <w:rsid w:val="00ED71D3"/>
    <w:rsid w:val="00EE346F"/>
    <w:rsid w:val="00EE6575"/>
    <w:rsid w:val="00EE7F24"/>
    <w:rsid w:val="00EF0081"/>
    <w:rsid w:val="00EF0198"/>
    <w:rsid w:val="00EF026C"/>
    <w:rsid w:val="00EF0F0F"/>
    <w:rsid w:val="00EF2BD3"/>
    <w:rsid w:val="00EF59A4"/>
    <w:rsid w:val="00EF5DDC"/>
    <w:rsid w:val="00EF5E98"/>
    <w:rsid w:val="00F03463"/>
    <w:rsid w:val="00F10414"/>
    <w:rsid w:val="00F10490"/>
    <w:rsid w:val="00F123DA"/>
    <w:rsid w:val="00F129CC"/>
    <w:rsid w:val="00F14736"/>
    <w:rsid w:val="00F14F5D"/>
    <w:rsid w:val="00F154ED"/>
    <w:rsid w:val="00F15A85"/>
    <w:rsid w:val="00F23FE4"/>
    <w:rsid w:val="00F27F51"/>
    <w:rsid w:val="00F30DA2"/>
    <w:rsid w:val="00F377F3"/>
    <w:rsid w:val="00F4064A"/>
    <w:rsid w:val="00F42511"/>
    <w:rsid w:val="00F6086B"/>
    <w:rsid w:val="00F638FB"/>
    <w:rsid w:val="00F64C2B"/>
    <w:rsid w:val="00F656AF"/>
    <w:rsid w:val="00F67660"/>
    <w:rsid w:val="00F7044C"/>
    <w:rsid w:val="00F73BD7"/>
    <w:rsid w:val="00F82064"/>
    <w:rsid w:val="00F87DA2"/>
    <w:rsid w:val="00F9358A"/>
    <w:rsid w:val="00F93682"/>
    <w:rsid w:val="00F957C2"/>
    <w:rsid w:val="00F96EC8"/>
    <w:rsid w:val="00FA38D6"/>
    <w:rsid w:val="00FA4A72"/>
    <w:rsid w:val="00FA5E51"/>
    <w:rsid w:val="00FA7AC6"/>
    <w:rsid w:val="00FB097D"/>
    <w:rsid w:val="00FB4C48"/>
    <w:rsid w:val="00FB6540"/>
    <w:rsid w:val="00FB6C28"/>
    <w:rsid w:val="00FC1231"/>
    <w:rsid w:val="00FC64FE"/>
    <w:rsid w:val="00FD2978"/>
    <w:rsid w:val="00FD3C06"/>
    <w:rsid w:val="00FD65F5"/>
    <w:rsid w:val="00FD6E58"/>
    <w:rsid w:val="00FE3F40"/>
    <w:rsid w:val="00FE5730"/>
    <w:rsid w:val="00FE64DF"/>
    <w:rsid w:val="00FE6D7B"/>
    <w:rsid w:val="00FE71E8"/>
    <w:rsid w:val="00FF4D77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BEB5"/>
  <w15:chartTrackingRefBased/>
  <w15:docId w15:val="{08477912-3E1A-4048-B301-0B43928A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21B"/>
    <w:pPr>
      <w:keepNext/>
      <w:keepLines/>
      <w:spacing w:before="200" w:after="0" w:line="240" w:lineRule="auto"/>
      <w:textAlignment w:val="auto"/>
      <w:outlineLvl w:val="1"/>
    </w:pPr>
    <w:rPr>
      <w:rFonts w:ascii="Times New Roman" w:eastAsiaTheme="majorEastAsia" w:hAnsi="Times New Roman" w:cstheme="majorBidi"/>
      <w:b/>
      <w:bCs/>
      <w:color w:val="00206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45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5445F"/>
    <w:pPr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msonormal">
    <w:name w:val="x_msonormal"/>
    <w:basedOn w:val="Normal"/>
    <w:uiPriority w:val="99"/>
    <w:rsid w:val="0055445F"/>
    <w:pPr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markud064daln">
    <w:name w:val="markud064daln"/>
    <w:basedOn w:val="DefaultParagraphFont"/>
    <w:rsid w:val="0055445F"/>
  </w:style>
  <w:style w:type="character" w:customStyle="1" w:styleId="markr3qw8bhu9">
    <w:name w:val="markr3qw8bhu9"/>
    <w:basedOn w:val="DefaultParagraphFont"/>
    <w:rsid w:val="0055445F"/>
  </w:style>
  <w:style w:type="character" w:customStyle="1" w:styleId="markjofm0ni9c">
    <w:name w:val="markjofm0ni9c"/>
    <w:basedOn w:val="DefaultParagraphFont"/>
    <w:rsid w:val="0055445F"/>
  </w:style>
  <w:style w:type="character" w:customStyle="1" w:styleId="mark2k0dy4n5p">
    <w:name w:val="mark2k0dy4n5p"/>
    <w:basedOn w:val="DefaultParagraphFont"/>
    <w:rsid w:val="0055445F"/>
  </w:style>
  <w:style w:type="table" w:styleId="TableGrid">
    <w:name w:val="Table Grid"/>
    <w:basedOn w:val="TableNormal"/>
    <w:uiPriority w:val="39"/>
    <w:rsid w:val="0055445F"/>
    <w:pPr>
      <w:spacing w:after="0" w:line="240" w:lineRule="auto"/>
      <w:textAlignment w:val="auto"/>
    </w:pPr>
    <w:rPr>
      <w:rFonts w:ascii="Times New Roman" w:hAnsi="Times New Roman"/>
      <w:color w:val="000000" w:themeColor="text1"/>
      <w:sz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5445F"/>
    <w:rPr>
      <w:b/>
      <w:bCs/>
    </w:rPr>
  </w:style>
  <w:style w:type="character" w:customStyle="1" w:styleId="markiq964w6i1">
    <w:name w:val="markiq964w6i1"/>
    <w:basedOn w:val="DefaultParagraphFont"/>
    <w:rsid w:val="002C4DB1"/>
  </w:style>
  <w:style w:type="character" w:styleId="UnresolvedMention">
    <w:name w:val="Unresolved Mention"/>
    <w:basedOn w:val="DefaultParagraphFont"/>
    <w:uiPriority w:val="99"/>
    <w:semiHidden/>
    <w:unhideWhenUsed/>
    <w:rsid w:val="008E0D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0D4A"/>
    <w:rPr>
      <w:color w:val="954F72" w:themeColor="followedHyperlink"/>
      <w:u w:val="single"/>
    </w:rPr>
  </w:style>
  <w:style w:type="character" w:customStyle="1" w:styleId="markaa86dppq9">
    <w:name w:val="markaa86dppq9"/>
    <w:basedOn w:val="DefaultParagraphFont"/>
    <w:rsid w:val="00C05592"/>
  </w:style>
  <w:style w:type="character" w:customStyle="1" w:styleId="markz5eu43v1u">
    <w:name w:val="markz5eu43v1u"/>
    <w:basedOn w:val="DefaultParagraphFont"/>
    <w:rsid w:val="00C05592"/>
  </w:style>
  <w:style w:type="character" w:customStyle="1" w:styleId="mark7aruktweu">
    <w:name w:val="mark7aruktweu"/>
    <w:basedOn w:val="DefaultParagraphFont"/>
    <w:rsid w:val="00C05592"/>
  </w:style>
  <w:style w:type="character" w:customStyle="1" w:styleId="mark7rb53j4fp">
    <w:name w:val="mark7rb53j4fp"/>
    <w:basedOn w:val="DefaultParagraphFont"/>
    <w:rsid w:val="00C05592"/>
  </w:style>
  <w:style w:type="character" w:customStyle="1" w:styleId="markteqo4h4vj">
    <w:name w:val="markteqo4h4vj"/>
    <w:basedOn w:val="DefaultParagraphFont"/>
    <w:rsid w:val="00B25936"/>
  </w:style>
  <w:style w:type="character" w:customStyle="1" w:styleId="marku9a645h5n">
    <w:name w:val="marku9a645h5n"/>
    <w:basedOn w:val="DefaultParagraphFont"/>
    <w:rsid w:val="00390851"/>
  </w:style>
  <w:style w:type="character" w:customStyle="1" w:styleId="marko0pe70fx3">
    <w:name w:val="marko0pe70fx3"/>
    <w:basedOn w:val="DefaultParagraphFont"/>
    <w:rsid w:val="00390851"/>
  </w:style>
  <w:style w:type="character" w:customStyle="1" w:styleId="markctx9y34k9">
    <w:name w:val="markctx9y34k9"/>
    <w:basedOn w:val="DefaultParagraphFont"/>
    <w:rsid w:val="00333CE4"/>
  </w:style>
  <w:style w:type="character" w:customStyle="1" w:styleId="marki41fe5ry8">
    <w:name w:val="marki41fe5ry8"/>
    <w:basedOn w:val="DefaultParagraphFont"/>
    <w:rsid w:val="00333CE4"/>
  </w:style>
  <w:style w:type="character" w:customStyle="1" w:styleId="marki2q3d3qag">
    <w:name w:val="marki2q3d3qag"/>
    <w:basedOn w:val="DefaultParagraphFont"/>
    <w:rsid w:val="00D14E60"/>
  </w:style>
  <w:style w:type="character" w:customStyle="1" w:styleId="markgldke2hta">
    <w:name w:val="markgldke2hta"/>
    <w:basedOn w:val="DefaultParagraphFont"/>
    <w:rsid w:val="00D14E60"/>
  </w:style>
  <w:style w:type="character" w:customStyle="1" w:styleId="markhcuws5wlw">
    <w:name w:val="markhcuws5wlw"/>
    <w:basedOn w:val="DefaultParagraphFont"/>
    <w:rsid w:val="00D14E60"/>
  </w:style>
  <w:style w:type="character" w:customStyle="1" w:styleId="mark0vps3djx0">
    <w:name w:val="mark0vps3djx0"/>
    <w:basedOn w:val="DefaultParagraphFont"/>
    <w:rsid w:val="004850AC"/>
  </w:style>
  <w:style w:type="character" w:customStyle="1" w:styleId="markqjk2wkl6o">
    <w:name w:val="markqjk2wkl6o"/>
    <w:basedOn w:val="DefaultParagraphFont"/>
    <w:rsid w:val="004850AC"/>
  </w:style>
  <w:style w:type="character" w:customStyle="1" w:styleId="markqwymr4v7g">
    <w:name w:val="markqwymr4v7g"/>
    <w:basedOn w:val="DefaultParagraphFont"/>
    <w:rsid w:val="00F42511"/>
  </w:style>
  <w:style w:type="character" w:customStyle="1" w:styleId="markhlvm1nx43">
    <w:name w:val="markhlvm1nx43"/>
    <w:basedOn w:val="DefaultParagraphFont"/>
    <w:rsid w:val="00F42511"/>
  </w:style>
  <w:style w:type="character" w:customStyle="1" w:styleId="markvs896kwty">
    <w:name w:val="markvs896kwty"/>
    <w:basedOn w:val="DefaultParagraphFont"/>
    <w:rsid w:val="00F42511"/>
  </w:style>
  <w:style w:type="character" w:customStyle="1" w:styleId="markue6538bui">
    <w:name w:val="markue6538bui"/>
    <w:basedOn w:val="DefaultParagraphFont"/>
    <w:rsid w:val="00F27F51"/>
  </w:style>
  <w:style w:type="character" w:customStyle="1" w:styleId="mark3osn4kjw8">
    <w:name w:val="mark3osn4kjw8"/>
    <w:basedOn w:val="DefaultParagraphFont"/>
    <w:rsid w:val="00F27F51"/>
  </w:style>
  <w:style w:type="character" w:customStyle="1" w:styleId="marknn4asd512">
    <w:name w:val="marknn4asd512"/>
    <w:basedOn w:val="DefaultParagraphFont"/>
    <w:rsid w:val="00077045"/>
  </w:style>
  <w:style w:type="character" w:customStyle="1" w:styleId="markk8lhrodn8">
    <w:name w:val="markk8lhrodn8"/>
    <w:basedOn w:val="DefaultParagraphFont"/>
    <w:rsid w:val="00077045"/>
  </w:style>
  <w:style w:type="character" w:customStyle="1" w:styleId="markllcl0tg2q">
    <w:name w:val="markllcl0tg2q"/>
    <w:basedOn w:val="DefaultParagraphFont"/>
    <w:rsid w:val="00077045"/>
  </w:style>
  <w:style w:type="character" w:customStyle="1" w:styleId="mark2vzy7x5uq">
    <w:name w:val="mark2vzy7x5uq"/>
    <w:basedOn w:val="DefaultParagraphFont"/>
    <w:rsid w:val="00077045"/>
  </w:style>
  <w:style w:type="character" w:customStyle="1" w:styleId="markb231m8pqw">
    <w:name w:val="markb231m8pqw"/>
    <w:basedOn w:val="DefaultParagraphFont"/>
    <w:rsid w:val="00DF3AE3"/>
  </w:style>
  <w:style w:type="character" w:customStyle="1" w:styleId="markhihdqy08t">
    <w:name w:val="markhihdqy08t"/>
    <w:basedOn w:val="DefaultParagraphFont"/>
    <w:rsid w:val="00DF3AE3"/>
  </w:style>
  <w:style w:type="character" w:customStyle="1" w:styleId="marktxrosaprm">
    <w:name w:val="marktxrosaprm"/>
    <w:basedOn w:val="DefaultParagraphFont"/>
    <w:rsid w:val="00DF3AE3"/>
  </w:style>
  <w:style w:type="character" w:customStyle="1" w:styleId="mark3oo4indg4">
    <w:name w:val="mark3oo4indg4"/>
    <w:basedOn w:val="DefaultParagraphFont"/>
    <w:rsid w:val="00E57C41"/>
  </w:style>
  <w:style w:type="character" w:customStyle="1" w:styleId="markb9l81wfxh">
    <w:name w:val="markb9l81wfxh"/>
    <w:basedOn w:val="DefaultParagraphFont"/>
    <w:rsid w:val="00C71941"/>
  </w:style>
  <w:style w:type="character" w:customStyle="1" w:styleId="xxmarktbvjua3m0">
    <w:name w:val="x_x_marktbvjua3m0"/>
    <w:basedOn w:val="DefaultParagraphFont"/>
    <w:rsid w:val="00366D72"/>
  </w:style>
  <w:style w:type="character" w:customStyle="1" w:styleId="xxmarku2q5yai87">
    <w:name w:val="x_x_marku2q5yai87"/>
    <w:basedOn w:val="DefaultParagraphFont"/>
    <w:rsid w:val="00366D72"/>
  </w:style>
  <w:style w:type="paragraph" w:styleId="ListBullet">
    <w:name w:val="List Bullet"/>
    <w:basedOn w:val="Normal"/>
    <w:uiPriority w:val="99"/>
    <w:unhideWhenUsed/>
    <w:rsid w:val="00BB5C09"/>
    <w:pPr>
      <w:numPr>
        <w:numId w:val="1"/>
      </w:numPr>
      <w:contextualSpacing/>
    </w:pPr>
  </w:style>
  <w:style w:type="table" w:customStyle="1" w:styleId="Tabelgril1">
    <w:name w:val="Tabel grilă1"/>
    <w:basedOn w:val="TableNormal"/>
    <w:next w:val="TableGrid"/>
    <w:uiPriority w:val="39"/>
    <w:rsid w:val="0083603E"/>
    <w:pPr>
      <w:spacing w:after="0" w:line="240" w:lineRule="auto"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B6C28"/>
    <w:pPr>
      <w:spacing w:after="0" w:line="240" w:lineRule="auto"/>
      <w:textAlignment w:val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FB6C28"/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Forth level,Normal bullet 2,List Paragraph1,List1,body 2,List Paragraph11,Listă colorată - Accentuare 11,Bullet,Citation List"/>
    <w:basedOn w:val="Normal"/>
    <w:link w:val="ListParagraphChar"/>
    <w:uiPriority w:val="99"/>
    <w:qFormat/>
    <w:rsid w:val="001C2766"/>
    <w:pPr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Forth level Char,Normal bullet 2 Char,List Paragraph1 Char,List1 Char,body 2 Char,List Paragraph11 Char,Listă colorată - Accentuare 11 Char,Bullet Char,Citation List Char"/>
    <w:link w:val="ListParagraph"/>
    <w:uiPriority w:val="99"/>
    <w:locked/>
    <w:rsid w:val="001C2766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C141A0"/>
    <w:pPr>
      <w:spacing w:before="100" w:beforeAutospacing="1" w:after="115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121B"/>
    <w:rPr>
      <w:rFonts w:ascii="Times New Roman" w:eastAsiaTheme="majorEastAsia" w:hAnsi="Times New Roman" w:cstheme="majorBidi"/>
      <w:b/>
      <w:bCs/>
      <w:color w:val="002060"/>
      <w:sz w:val="24"/>
      <w:szCs w:val="26"/>
    </w:rPr>
  </w:style>
  <w:style w:type="character" w:styleId="Emphasis">
    <w:name w:val="Emphasis"/>
    <w:uiPriority w:val="20"/>
    <w:qFormat/>
    <w:rsid w:val="00745AB8"/>
    <w:rPr>
      <w:i/>
      <w:iCs/>
    </w:rPr>
  </w:style>
  <w:style w:type="character" w:customStyle="1" w:styleId="58cl">
    <w:name w:val="_58cl"/>
    <w:basedOn w:val="DefaultParagraphFont"/>
    <w:rsid w:val="00ED0CD1"/>
  </w:style>
  <w:style w:type="paragraph" w:styleId="FootnoteText">
    <w:name w:val="footnote text"/>
    <w:basedOn w:val="Normal"/>
    <w:link w:val="FootnoteTextChar"/>
    <w:uiPriority w:val="99"/>
    <w:semiHidden/>
    <w:unhideWhenUsed/>
    <w:rsid w:val="005B37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7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3754"/>
    <w:rPr>
      <w:vertAlign w:val="superscript"/>
    </w:rPr>
  </w:style>
  <w:style w:type="table" w:styleId="ListTable4-Accent5">
    <w:name w:val="List Table 4 Accent 5"/>
    <w:basedOn w:val="TableNormal"/>
    <w:uiPriority w:val="49"/>
    <w:rsid w:val="008F63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04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B5A"/>
  </w:style>
  <w:style w:type="paragraph" w:styleId="Footer">
    <w:name w:val="footer"/>
    <w:basedOn w:val="Normal"/>
    <w:link w:val="FooterChar"/>
    <w:uiPriority w:val="99"/>
    <w:unhideWhenUsed/>
    <w:rsid w:val="00E04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B5A"/>
  </w:style>
  <w:style w:type="table" w:styleId="GridTable1Light-Accent5">
    <w:name w:val="Grid Table 1 Light Accent 5"/>
    <w:basedOn w:val="TableNormal"/>
    <w:uiPriority w:val="46"/>
    <w:rsid w:val="00BB5EE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4824">
          <w:marLeft w:val="63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633">
          <w:marLeft w:val="13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378">
          <w:marLeft w:val="13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774">
          <w:marLeft w:val="13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642">
          <w:marLeft w:val="13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31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3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ci-europe.org/press-release/554-25-07-07-passenger-traffic-showed-continued-resilience-in-may-press-releas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BCA30-A912-44EF-8748-9BC173C8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1428</Words>
  <Characters>8143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Costas</dc:creator>
  <cp:keywords/>
  <dc:description/>
  <cp:lastModifiedBy>Sorin Costas</cp:lastModifiedBy>
  <cp:revision>7</cp:revision>
  <cp:lastPrinted>2025-07-14T12:54:00Z</cp:lastPrinted>
  <dcterms:created xsi:type="dcterms:W3CDTF">2025-07-14T12:52:00Z</dcterms:created>
  <dcterms:modified xsi:type="dcterms:W3CDTF">2025-07-15T08:10:00Z</dcterms:modified>
</cp:coreProperties>
</file>