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57CD" w14:textId="0750B9DE" w:rsidR="00356C29" w:rsidRPr="00670931" w:rsidRDefault="00356C29" w:rsidP="00356C29">
      <w:pPr>
        <w:spacing w:line="360" w:lineRule="auto"/>
        <w:rPr>
          <w:rFonts w:ascii="Times New Roman" w:hAnsi="Times New Roman"/>
          <w:sz w:val="24"/>
          <w:szCs w:val="24"/>
        </w:rPr>
      </w:pPr>
      <w:r w:rsidRPr="00670931">
        <w:rPr>
          <w:rFonts w:ascii="Times New Roman" w:hAnsi="Times New Roman"/>
          <w:b/>
          <w:noProof/>
          <w:sz w:val="24"/>
          <w:szCs w:val="24"/>
          <w:lang w:val="en-GB" w:eastAsia="en-GB"/>
        </w:rPr>
        <w:drawing>
          <wp:inline distT="0" distB="0" distL="0" distR="0" wp14:anchorId="42FFE99D" wp14:editId="6EF9FC4B">
            <wp:extent cx="5943600" cy="37465"/>
            <wp:effectExtent l="0" t="0" r="0" b="635"/>
            <wp:docPr id="3" name="Picture 3" descr="tri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icol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7465"/>
                    </a:xfrm>
                    <a:prstGeom prst="rect">
                      <a:avLst/>
                    </a:prstGeom>
                    <a:noFill/>
                    <a:ln>
                      <a:noFill/>
                    </a:ln>
                  </pic:spPr>
                </pic:pic>
              </a:graphicData>
            </a:graphic>
          </wp:inline>
        </w:drawing>
      </w:r>
    </w:p>
    <w:tbl>
      <w:tblPr>
        <w:tblpPr w:leftFromText="180" w:rightFromText="180" w:horzAnchor="margin" w:tblpXSpec="center" w:tblpY="-900"/>
        <w:tblW w:w="10782" w:type="dxa"/>
        <w:tblLook w:val="04A0" w:firstRow="1" w:lastRow="0" w:firstColumn="1" w:lastColumn="0" w:noHBand="0" w:noVBand="1"/>
      </w:tblPr>
      <w:tblGrid>
        <w:gridCol w:w="3150"/>
        <w:gridCol w:w="3867"/>
        <w:gridCol w:w="3765"/>
      </w:tblGrid>
      <w:tr w:rsidR="00356C29" w:rsidRPr="00670931" w14:paraId="0ECC4912" w14:textId="77777777" w:rsidTr="00AF3B7E">
        <w:trPr>
          <w:trHeight w:val="1728"/>
        </w:trPr>
        <w:tc>
          <w:tcPr>
            <w:tcW w:w="3150" w:type="dxa"/>
            <w:vAlign w:val="center"/>
          </w:tcPr>
          <w:p w14:paraId="7B1E5A0A" w14:textId="5BE2FD23" w:rsidR="00356C29" w:rsidRPr="00670931" w:rsidRDefault="00356C29" w:rsidP="00AF3B7E">
            <w:pPr>
              <w:spacing w:line="360" w:lineRule="auto"/>
              <w:jc w:val="both"/>
              <w:rPr>
                <w:rFonts w:ascii="Times New Roman" w:hAnsi="Times New Roman"/>
                <w:b/>
                <w:bCs/>
                <w:sz w:val="24"/>
                <w:szCs w:val="24"/>
                <w:lang w:val="ro-RO"/>
              </w:rPr>
            </w:pPr>
            <w:r w:rsidRPr="00670931">
              <w:rPr>
                <w:rFonts w:ascii="Times New Roman" w:hAnsi="Times New Roman"/>
                <w:b/>
                <w:noProof/>
                <w:sz w:val="24"/>
                <w:szCs w:val="24"/>
                <w:lang w:val="en-GB" w:eastAsia="en-GB"/>
              </w:rPr>
              <w:drawing>
                <wp:inline distT="0" distB="0" distL="0" distR="0" wp14:anchorId="6EB20067" wp14:editId="17456290">
                  <wp:extent cx="1514475" cy="1047750"/>
                  <wp:effectExtent l="0" t="0" r="0" b="0"/>
                  <wp:docPr id="2" name="Picture 2" descr="8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0px-coat_of_arms_of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4475" cy="1047750"/>
                          </a:xfrm>
                          <a:prstGeom prst="rect">
                            <a:avLst/>
                          </a:prstGeom>
                          <a:noFill/>
                          <a:ln>
                            <a:noFill/>
                          </a:ln>
                        </pic:spPr>
                      </pic:pic>
                    </a:graphicData>
                  </a:graphic>
                </wp:inline>
              </w:drawing>
            </w:r>
          </w:p>
        </w:tc>
        <w:tc>
          <w:tcPr>
            <w:tcW w:w="3867" w:type="dxa"/>
            <w:vAlign w:val="center"/>
          </w:tcPr>
          <w:p w14:paraId="56713A87" w14:textId="77777777" w:rsidR="00356C29" w:rsidRDefault="00356C29" w:rsidP="00356C29">
            <w:pPr>
              <w:spacing w:after="0"/>
              <w:jc w:val="center"/>
              <w:rPr>
                <w:rFonts w:ascii="Times New Roman" w:hAnsi="Times New Roman"/>
                <w:b/>
                <w:bCs/>
                <w:sz w:val="20"/>
                <w:szCs w:val="20"/>
                <w:lang w:val="ro-RO"/>
              </w:rPr>
            </w:pPr>
            <w:r w:rsidRPr="0045718B">
              <w:rPr>
                <w:rFonts w:ascii="Times New Roman" w:hAnsi="Times New Roman"/>
                <w:b/>
                <w:bCs/>
                <w:sz w:val="20"/>
                <w:szCs w:val="20"/>
                <w:lang w:val="ro-RO"/>
              </w:rPr>
              <w:t>DIRECŢIA GENERALĂ DE ASISTENŢĂ SOCIALĂ ŞI PROTECŢIA COPILULUI TIMIŞ</w:t>
            </w:r>
          </w:p>
          <w:p w14:paraId="50DF217D" w14:textId="77777777" w:rsidR="00356C29" w:rsidRPr="0045718B" w:rsidRDefault="00356C29" w:rsidP="00356C29">
            <w:pPr>
              <w:spacing w:after="0"/>
              <w:jc w:val="center"/>
              <w:rPr>
                <w:rFonts w:ascii="Times New Roman" w:hAnsi="Times New Roman"/>
                <w:b/>
                <w:bCs/>
                <w:sz w:val="20"/>
                <w:szCs w:val="20"/>
                <w:lang w:val="ro-RO"/>
              </w:rPr>
            </w:pPr>
            <w:r w:rsidRPr="0045718B">
              <w:rPr>
                <w:rFonts w:ascii="Times New Roman" w:hAnsi="Times New Roman"/>
                <w:b/>
                <w:bCs/>
                <w:sz w:val="20"/>
                <w:szCs w:val="20"/>
                <w:lang w:val="ro-RO"/>
              </w:rPr>
              <w:t>P-ţa Regina Maria nr.3, 300004 Timişoara</w:t>
            </w:r>
          </w:p>
          <w:p w14:paraId="1B148716" w14:textId="77777777" w:rsidR="00356C29" w:rsidRPr="0045718B" w:rsidRDefault="00356C29" w:rsidP="00356C29">
            <w:pPr>
              <w:spacing w:after="0"/>
              <w:jc w:val="center"/>
              <w:rPr>
                <w:rFonts w:ascii="Times New Roman" w:hAnsi="Times New Roman"/>
                <w:b/>
                <w:bCs/>
                <w:sz w:val="20"/>
                <w:szCs w:val="20"/>
                <w:lang w:val="ro-RO"/>
              </w:rPr>
            </w:pPr>
            <w:r w:rsidRPr="0045718B">
              <w:rPr>
                <w:rFonts w:ascii="Times New Roman" w:hAnsi="Times New Roman"/>
                <w:b/>
                <w:bCs/>
                <w:sz w:val="20"/>
                <w:szCs w:val="20"/>
                <w:lang w:val="ro-RO"/>
              </w:rPr>
              <w:t>Tel:0256-490281,Fax: 0256-407066</w:t>
            </w:r>
          </w:p>
          <w:p w14:paraId="7D8F2630" w14:textId="77777777" w:rsidR="00356C29" w:rsidRPr="0045718B" w:rsidRDefault="00356C29" w:rsidP="00356C29">
            <w:pPr>
              <w:spacing w:after="0"/>
              <w:jc w:val="center"/>
              <w:rPr>
                <w:rFonts w:ascii="Times New Roman" w:hAnsi="Times New Roman"/>
                <w:b/>
                <w:bCs/>
                <w:sz w:val="20"/>
                <w:szCs w:val="20"/>
                <w:lang w:val="ro-RO"/>
              </w:rPr>
            </w:pPr>
            <w:r w:rsidRPr="0045718B">
              <w:rPr>
                <w:rFonts w:ascii="Times New Roman" w:hAnsi="Times New Roman"/>
                <w:b/>
                <w:bCs/>
                <w:sz w:val="20"/>
                <w:szCs w:val="20"/>
                <w:lang w:val="ro-RO"/>
              </w:rPr>
              <w:t xml:space="preserve">Email: </w:t>
            </w:r>
            <w:hyperlink r:id="rId7" w:history="1">
              <w:r w:rsidRPr="0045718B">
                <w:rPr>
                  <w:rStyle w:val="Hyperlink"/>
                  <w:rFonts w:ascii="Times New Roman" w:hAnsi="Times New Roman"/>
                  <w:b/>
                  <w:bCs/>
                  <w:sz w:val="20"/>
                  <w:szCs w:val="20"/>
                  <w:lang w:val="ro-RO"/>
                </w:rPr>
                <w:t>dgaspctm@dgaspctm.ro</w:t>
              </w:r>
            </w:hyperlink>
          </w:p>
          <w:p w14:paraId="77B8FF69" w14:textId="77777777" w:rsidR="00356C29" w:rsidRPr="0045718B" w:rsidRDefault="00356C29" w:rsidP="00356C29">
            <w:pPr>
              <w:spacing w:after="0"/>
              <w:jc w:val="center"/>
              <w:rPr>
                <w:rFonts w:ascii="Times New Roman" w:hAnsi="Times New Roman"/>
                <w:b/>
                <w:bCs/>
                <w:sz w:val="20"/>
                <w:szCs w:val="20"/>
                <w:lang w:val="ro-RO"/>
              </w:rPr>
            </w:pPr>
            <w:r w:rsidRPr="0045718B">
              <w:rPr>
                <w:rFonts w:ascii="Times New Roman" w:hAnsi="Times New Roman"/>
                <w:b/>
                <w:bCs/>
                <w:sz w:val="20"/>
                <w:szCs w:val="20"/>
                <w:lang w:val="ro-RO"/>
              </w:rPr>
              <w:t xml:space="preserve">Web: </w:t>
            </w:r>
            <w:hyperlink r:id="rId8" w:history="1">
              <w:r w:rsidRPr="0045718B">
                <w:rPr>
                  <w:rStyle w:val="Hyperlink"/>
                  <w:rFonts w:ascii="Times New Roman" w:hAnsi="Times New Roman"/>
                  <w:b/>
                  <w:bCs/>
                  <w:sz w:val="20"/>
                  <w:szCs w:val="20"/>
                  <w:lang w:val="ro-RO"/>
                </w:rPr>
                <w:t>www.dgaspctm.ro</w:t>
              </w:r>
            </w:hyperlink>
          </w:p>
          <w:p w14:paraId="0F2B68A4" w14:textId="77777777" w:rsidR="00356C29" w:rsidRPr="00670931" w:rsidRDefault="00356C29" w:rsidP="00356C29">
            <w:pPr>
              <w:spacing w:after="0"/>
              <w:jc w:val="center"/>
              <w:rPr>
                <w:rFonts w:ascii="Times New Roman" w:hAnsi="Times New Roman"/>
                <w:b/>
                <w:bCs/>
                <w:sz w:val="24"/>
                <w:szCs w:val="24"/>
                <w:lang w:val="ro-RO"/>
              </w:rPr>
            </w:pPr>
            <w:r w:rsidRPr="0045718B">
              <w:rPr>
                <w:rFonts w:ascii="Times New Roman" w:hAnsi="Times New Roman"/>
                <w:b/>
                <w:bCs/>
                <w:sz w:val="20"/>
                <w:szCs w:val="20"/>
                <w:lang w:val="ro-RO"/>
              </w:rPr>
              <w:t>Cod operator: 20436</w:t>
            </w:r>
          </w:p>
        </w:tc>
        <w:tc>
          <w:tcPr>
            <w:tcW w:w="3765" w:type="dxa"/>
            <w:vAlign w:val="center"/>
          </w:tcPr>
          <w:p w14:paraId="0F5A1B0C" w14:textId="3F17F954" w:rsidR="00356C29" w:rsidRPr="00670931" w:rsidRDefault="00356C29" w:rsidP="00AF3B7E">
            <w:pPr>
              <w:spacing w:line="360" w:lineRule="auto"/>
              <w:jc w:val="center"/>
              <w:rPr>
                <w:rFonts w:ascii="Times New Roman" w:hAnsi="Times New Roman"/>
                <w:b/>
                <w:bCs/>
                <w:sz w:val="24"/>
                <w:szCs w:val="24"/>
                <w:lang w:val="it-IT"/>
              </w:rPr>
            </w:pPr>
            <w:r w:rsidRPr="00670931">
              <w:rPr>
                <w:rFonts w:ascii="Times New Roman" w:hAnsi="Times New Roman"/>
                <w:b/>
                <w:noProof/>
                <w:sz w:val="24"/>
                <w:szCs w:val="24"/>
                <w:lang w:val="en-GB" w:eastAsia="en-GB"/>
              </w:rPr>
              <w:drawing>
                <wp:inline distT="0" distB="0" distL="0" distR="0" wp14:anchorId="3DC65D7D" wp14:editId="4037FDFF">
                  <wp:extent cx="876300" cy="1047750"/>
                  <wp:effectExtent l="0" t="0" r="0" b="0"/>
                  <wp:docPr id="1" name="Picture 1" descr="Descriere: C:\Documents and Settings\dan.vladu\Desktop\antet cjtimis\ST JUD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ere: C:\Documents and Settings\dan.vladu\Desktop\antet cjtimis\ST JUD_COLO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1047750"/>
                          </a:xfrm>
                          <a:prstGeom prst="rect">
                            <a:avLst/>
                          </a:prstGeom>
                          <a:noFill/>
                          <a:ln>
                            <a:noFill/>
                          </a:ln>
                        </pic:spPr>
                      </pic:pic>
                    </a:graphicData>
                  </a:graphic>
                </wp:inline>
              </w:drawing>
            </w:r>
          </w:p>
        </w:tc>
      </w:tr>
    </w:tbl>
    <w:p w14:paraId="17ABC2EF" w14:textId="7DB4233C" w:rsidR="00356C29" w:rsidRPr="00853973" w:rsidRDefault="00330C72" w:rsidP="00853973">
      <w:pPr>
        <w:tabs>
          <w:tab w:val="left" w:pos="1035"/>
        </w:tabs>
        <w:spacing w:after="0" w:line="240" w:lineRule="auto"/>
        <w:jc w:val="both"/>
        <w:rPr>
          <w:rFonts w:ascii="Tahoma" w:hAnsi="Tahoma" w:cs="Tahoma"/>
          <w:b/>
          <w:lang w:val="ro-RO" w:eastAsia="ro-RO"/>
        </w:rPr>
      </w:pPr>
      <w:r w:rsidRPr="00853973">
        <w:rPr>
          <w:rFonts w:ascii="Tahoma" w:hAnsi="Tahoma" w:cs="Tahoma"/>
          <w:b/>
          <w:lang w:val="ro-RO" w:eastAsia="ro-RO"/>
        </w:rPr>
        <w:t xml:space="preserve">Informare </w:t>
      </w:r>
      <w:r w:rsidR="00356C29" w:rsidRPr="00853973">
        <w:rPr>
          <w:rFonts w:ascii="Tahoma" w:hAnsi="Tahoma" w:cs="Tahoma"/>
          <w:b/>
          <w:lang w:val="ro-RO" w:eastAsia="ro-RO"/>
        </w:rPr>
        <w:t xml:space="preserve">studiu național privind angajarea persoanelor adulte cu dizabilități în cadrul </w:t>
      </w:r>
      <w:r w:rsidR="00356C29" w:rsidRPr="00853973">
        <w:rPr>
          <w:rFonts w:ascii="Tahoma" w:hAnsi="Tahoma" w:cs="Tahoma"/>
          <w:b/>
          <w:lang w:val="ro-RO"/>
        </w:rPr>
        <w:t>proiectului</w:t>
      </w:r>
      <w:r w:rsidR="00356C29" w:rsidRPr="00853973">
        <w:rPr>
          <w:rFonts w:ascii="Tahoma" w:hAnsi="Tahoma" w:cs="Tahoma"/>
          <w:b/>
          <w:lang w:val="ro-RO" w:eastAsia="ro-RO"/>
        </w:rPr>
        <w:t xml:space="preserve"> AngajABIL - "Îmbunătățirea capacității de inserție profesională a persoanelor cu dizabilități pe piața muncii" implementat de ANPDPD, cu asistența Băncii Mondiale</w:t>
      </w:r>
    </w:p>
    <w:p w14:paraId="192ADC0D" w14:textId="77777777" w:rsidR="00853973" w:rsidRDefault="00853973" w:rsidP="00853973">
      <w:pPr>
        <w:spacing w:after="0" w:line="240" w:lineRule="auto"/>
        <w:jc w:val="both"/>
        <w:rPr>
          <w:rFonts w:ascii="Tahoma" w:eastAsia="Times New Roman" w:hAnsi="Tahoma" w:cs="Tahoma"/>
          <w:lang w:val="ro-RO" w:eastAsia="ro-RO"/>
        </w:rPr>
      </w:pPr>
    </w:p>
    <w:p w14:paraId="2B5C0F51" w14:textId="77777777" w:rsidR="00853973" w:rsidRDefault="003D1080" w:rsidP="00853973">
      <w:pPr>
        <w:spacing w:after="0" w:line="240" w:lineRule="auto"/>
        <w:jc w:val="both"/>
        <w:rPr>
          <w:rFonts w:ascii="Tahoma" w:eastAsia="Times New Roman" w:hAnsi="Tahoma" w:cs="Tahoma"/>
          <w:lang w:val="ro-RO" w:eastAsia="ro-RO"/>
        </w:rPr>
      </w:pPr>
      <w:r w:rsidRPr="00853973">
        <w:rPr>
          <w:rFonts w:ascii="Tahoma" w:eastAsia="Times New Roman" w:hAnsi="Tahoma" w:cs="Tahoma"/>
          <w:lang w:val="ro-RO" w:eastAsia="ro-RO"/>
        </w:rPr>
        <w:t>Direcția Generală de Asistență Socială și Protecția Copilului Timiș implementează, în cadrul Programului Incluziune și Demnitate Socială 2021–2027 (PIDS), Prioritatea 7 – Sprijin pentru persoanele cu dizabilități, proiectul „Îmbunătățirea capacității de inserție profesională a persoanelor cu dizabilități pe piața muncii” (AngajABIL).</w:t>
      </w:r>
      <w:r w:rsidR="005C61F4" w:rsidRPr="00853973">
        <w:rPr>
          <w:rFonts w:ascii="Tahoma" w:eastAsia="Times New Roman" w:hAnsi="Tahoma" w:cs="Tahoma"/>
          <w:lang w:val="ro-RO" w:eastAsia="ro-RO"/>
        </w:rPr>
        <w:t xml:space="preserve"> </w:t>
      </w:r>
    </w:p>
    <w:p w14:paraId="58875B3E" w14:textId="77777777" w:rsidR="00853973" w:rsidRDefault="00853973" w:rsidP="00853973">
      <w:pPr>
        <w:spacing w:after="0" w:line="240" w:lineRule="auto"/>
        <w:jc w:val="both"/>
        <w:rPr>
          <w:rFonts w:ascii="Tahoma" w:eastAsia="Times New Roman" w:hAnsi="Tahoma" w:cs="Tahoma"/>
          <w:lang w:val="ro-RO" w:eastAsia="ro-RO"/>
        </w:rPr>
      </w:pPr>
    </w:p>
    <w:p w14:paraId="56C6928E" w14:textId="05C45897" w:rsidR="005C61F4" w:rsidRPr="00853973" w:rsidRDefault="003D1080" w:rsidP="00853973">
      <w:pPr>
        <w:spacing w:after="0" w:line="240" w:lineRule="auto"/>
        <w:jc w:val="both"/>
        <w:rPr>
          <w:rFonts w:ascii="Tahoma" w:eastAsia="Times New Roman" w:hAnsi="Tahoma" w:cs="Tahoma"/>
          <w:lang w:val="ro-RO" w:eastAsia="ro-RO"/>
        </w:rPr>
      </w:pPr>
      <w:r w:rsidRPr="00853973">
        <w:rPr>
          <w:rFonts w:ascii="Tahoma" w:eastAsia="Times New Roman" w:hAnsi="Tahoma" w:cs="Tahoma"/>
          <w:lang w:val="ro-RO" w:eastAsia="ro-RO"/>
        </w:rPr>
        <w:t>Proiectul este coordonat de Autoritatea Națională pentru Protecția Drepturilor Persoanelor cu Dizabilități (ANPDPD), în calitate de lider de parteneriat, alături de Ministerul Muncii, Familiei, Tineretului și Solidarității Sociale și de 20 de Direcții Generale de Asistență Socială și Protecția Copilului din țară, printre care și DGASPC Timiș.</w:t>
      </w:r>
      <w:r w:rsidR="005C61F4" w:rsidRPr="00853973">
        <w:rPr>
          <w:rFonts w:ascii="Tahoma" w:eastAsia="Times New Roman" w:hAnsi="Tahoma" w:cs="Tahoma"/>
          <w:lang w:val="ro-RO" w:eastAsia="ro-RO"/>
        </w:rPr>
        <w:t xml:space="preserve"> </w:t>
      </w:r>
      <w:r w:rsidR="00C51A6F" w:rsidRPr="00853973">
        <w:rPr>
          <w:rFonts w:ascii="Tahoma" w:eastAsia="Times New Roman" w:hAnsi="Tahoma" w:cs="Tahoma"/>
          <w:lang w:val="ro-RO" w:eastAsia="ro-RO"/>
        </w:rPr>
        <w:t xml:space="preserve"> Scopul acestui </w:t>
      </w:r>
      <w:r w:rsidRPr="00853973">
        <w:rPr>
          <w:rFonts w:ascii="Tahoma" w:eastAsia="Times New Roman" w:hAnsi="Tahoma" w:cs="Tahoma"/>
          <w:lang w:val="ro-RO" w:eastAsia="ro-RO"/>
        </w:rPr>
        <w:t xml:space="preserve">proiect </w:t>
      </w:r>
      <w:r w:rsidR="005C61F4" w:rsidRPr="00853973">
        <w:rPr>
          <w:rFonts w:ascii="Tahoma" w:eastAsia="Times New Roman" w:hAnsi="Tahoma" w:cs="Tahoma"/>
          <w:lang w:val="ro-RO" w:eastAsia="ro-RO"/>
        </w:rPr>
        <w:t>vizează</w:t>
      </w:r>
      <w:r w:rsidRPr="00853973">
        <w:rPr>
          <w:rFonts w:ascii="Tahoma" w:eastAsia="Times New Roman" w:hAnsi="Tahoma" w:cs="Tahoma"/>
          <w:lang w:val="ro-RO" w:eastAsia="ro-RO"/>
        </w:rPr>
        <w:t xml:space="preserve"> dezvoltarea unui sistem inovator care să faciliteze accesul persoanelor cu dizabilități pe piața muncii, prin furnizarea de servicii </w:t>
      </w:r>
      <w:r w:rsidR="005C61F4" w:rsidRPr="00853973">
        <w:rPr>
          <w:rFonts w:ascii="Tahoma" w:eastAsia="Times New Roman" w:hAnsi="Tahoma" w:cs="Tahoma"/>
          <w:lang w:val="ro-RO" w:eastAsia="ro-RO"/>
        </w:rPr>
        <w:t>de angajare asistată</w:t>
      </w:r>
      <w:r w:rsidRPr="00853973">
        <w:rPr>
          <w:rFonts w:ascii="Tahoma" w:eastAsia="Times New Roman" w:hAnsi="Tahoma" w:cs="Tahoma"/>
          <w:lang w:val="ro-RO" w:eastAsia="ro-RO"/>
        </w:rPr>
        <w:t xml:space="preserve"> menite să susțină atât angajarea, cât și menținerea unui loc de muncă.</w:t>
      </w:r>
    </w:p>
    <w:p w14:paraId="2AA73D86" w14:textId="77777777" w:rsidR="00853973" w:rsidRDefault="00853973" w:rsidP="00853973">
      <w:pPr>
        <w:shd w:val="clear" w:color="auto" w:fill="FFFFFF"/>
        <w:spacing w:after="0" w:line="240" w:lineRule="auto"/>
        <w:jc w:val="both"/>
        <w:rPr>
          <w:rFonts w:ascii="Tahoma" w:eastAsia="Times New Roman" w:hAnsi="Tahoma" w:cs="Tahoma"/>
          <w:lang w:val="ro-RO" w:eastAsia="ro-RO"/>
        </w:rPr>
      </w:pPr>
    </w:p>
    <w:p w14:paraId="0D769C6E" w14:textId="6CF00E13" w:rsidR="00324BFB" w:rsidRPr="00853973" w:rsidRDefault="00330C72" w:rsidP="00853973">
      <w:pPr>
        <w:shd w:val="clear" w:color="auto" w:fill="FFFFFF"/>
        <w:spacing w:after="0" w:line="240" w:lineRule="auto"/>
        <w:jc w:val="both"/>
        <w:rPr>
          <w:rFonts w:ascii="Tahoma" w:eastAsia="Times New Roman" w:hAnsi="Tahoma" w:cs="Tahoma"/>
          <w:lang w:val="ro-RO" w:eastAsia="ro-RO"/>
        </w:rPr>
      </w:pPr>
      <w:r w:rsidRPr="00853973">
        <w:rPr>
          <w:rFonts w:ascii="Tahoma" w:eastAsia="Times New Roman" w:hAnsi="Tahoma" w:cs="Tahoma"/>
          <w:lang w:val="ro-RO" w:eastAsia="ro-RO"/>
        </w:rPr>
        <w:t>Î</w:t>
      </w:r>
      <w:r w:rsidR="003D1080" w:rsidRPr="00853973">
        <w:rPr>
          <w:rFonts w:ascii="Tahoma" w:eastAsia="Times New Roman" w:hAnsi="Tahoma" w:cs="Tahoma"/>
          <w:lang w:val="ro-RO" w:eastAsia="ro-RO"/>
        </w:rPr>
        <w:t>n cadrul proiectului</w:t>
      </w:r>
      <w:r w:rsidRPr="00853973">
        <w:rPr>
          <w:rFonts w:ascii="Tahoma" w:eastAsia="Times New Roman" w:hAnsi="Tahoma" w:cs="Tahoma"/>
          <w:lang w:val="ro-RO" w:eastAsia="ro-RO"/>
        </w:rPr>
        <w:t xml:space="preserve">, </w:t>
      </w:r>
      <w:r w:rsidR="003D1080" w:rsidRPr="00853973">
        <w:rPr>
          <w:rFonts w:ascii="Tahoma" w:eastAsia="Times New Roman" w:hAnsi="Tahoma" w:cs="Tahoma"/>
          <w:lang w:val="ro-RO" w:eastAsia="ro-RO"/>
        </w:rPr>
        <w:t>ANPDPD, cu asistență tehnică din partea Băncii Mondiale, de</w:t>
      </w:r>
      <w:r w:rsidRPr="00853973">
        <w:rPr>
          <w:rFonts w:ascii="Tahoma" w:eastAsia="Times New Roman" w:hAnsi="Tahoma" w:cs="Tahoma"/>
          <w:lang w:val="ro-RO" w:eastAsia="ro-RO"/>
        </w:rPr>
        <w:t>rulează</w:t>
      </w:r>
      <w:r w:rsidR="003D1080" w:rsidRPr="00853973">
        <w:rPr>
          <w:rFonts w:ascii="Tahoma" w:eastAsia="Times New Roman" w:hAnsi="Tahoma" w:cs="Tahoma"/>
          <w:lang w:val="ro-RO" w:eastAsia="ro-RO"/>
        </w:rPr>
        <w:t xml:space="preserve"> un </w:t>
      </w:r>
      <w:r w:rsidR="003D1080" w:rsidRPr="00853973">
        <w:rPr>
          <w:rFonts w:ascii="Tahoma" w:eastAsia="Times New Roman" w:hAnsi="Tahoma" w:cs="Tahoma"/>
          <w:b/>
          <w:bCs/>
          <w:lang w:val="ro-RO" w:eastAsia="ro-RO"/>
        </w:rPr>
        <w:t>studiu la nivel național privind angajarea persoanelor adulte cu dizabilități</w:t>
      </w:r>
      <w:r w:rsidR="003D1080" w:rsidRPr="00853973">
        <w:rPr>
          <w:rFonts w:ascii="Tahoma" w:eastAsia="Times New Roman" w:hAnsi="Tahoma" w:cs="Tahoma"/>
          <w:lang w:val="ro-RO" w:eastAsia="ro-RO"/>
        </w:rPr>
        <w:t>. Studiul urmărește analiza practicilor, percepțiilor și nevoilor angajatorilor referitoare la angajarea persoanelor adulte cu dizabilități</w:t>
      </w:r>
      <w:r w:rsidR="00C51A6F" w:rsidRPr="00853973">
        <w:rPr>
          <w:rFonts w:ascii="Tahoma" w:eastAsia="Times New Roman" w:hAnsi="Tahoma" w:cs="Tahoma"/>
          <w:lang w:val="ro-RO" w:eastAsia="ro-RO"/>
        </w:rPr>
        <w:t xml:space="preserve"> și </w:t>
      </w:r>
      <w:r w:rsidR="003D1080" w:rsidRPr="00853973">
        <w:rPr>
          <w:rFonts w:ascii="Tahoma" w:eastAsia="Times New Roman" w:hAnsi="Tahoma" w:cs="Tahoma"/>
          <w:lang w:val="ro-RO" w:eastAsia="ro-RO"/>
        </w:rPr>
        <w:t>va contribui la fundamentarea unui model național de servicii de angajare asistată</w:t>
      </w:r>
      <w:r w:rsidR="00324BFB" w:rsidRPr="00853973">
        <w:rPr>
          <w:rFonts w:ascii="Tahoma" w:eastAsia="Times New Roman" w:hAnsi="Tahoma" w:cs="Tahoma"/>
          <w:lang w:val="ro-RO" w:eastAsia="ro-RO"/>
        </w:rPr>
        <w:t xml:space="preserve">, prin care un specialist extern oferă sprijin atât persoanei cu dizabilități, cât și angajatorului, înainte și după angajare. </w:t>
      </w:r>
      <w:r w:rsidR="00C51A6F" w:rsidRPr="00853973">
        <w:rPr>
          <w:rFonts w:ascii="Tahoma" w:eastAsia="Times New Roman" w:hAnsi="Tahoma" w:cs="Tahoma"/>
          <w:lang w:val="ro-RO" w:eastAsia="ro-RO"/>
        </w:rPr>
        <w:t>Acest sprijin poate include elaborarea profilului vocațional, identificarea unui loc de muncă adecvat, însoțirea persoanei în perioada de integrare la locul de muncă, consiliere privind adaptările rezonabile necesare și alte forme de suport pentru integrarea și menținerea în câmpul muncii.</w:t>
      </w:r>
    </w:p>
    <w:p w14:paraId="507C9936" w14:textId="77777777" w:rsidR="00853973" w:rsidRDefault="00853973" w:rsidP="00853973">
      <w:pPr>
        <w:spacing w:after="0" w:line="240" w:lineRule="auto"/>
        <w:jc w:val="both"/>
        <w:rPr>
          <w:rFonts w:ascii="Tahoma" w:eastAsia="Times New Roman" w:hAnsi="Tahoma" w:cs="Tahoma"/>
          <w:lang w:val="ro-RO"/>
        </w:rPr>
      </w:pPr>
    </w:p>
    <w:p w14:paraId="45C68AF1" w14:textId="7253223C" w:rsidR="00853973" w:rsidRDefault="00853973" w:rsidP="00853973">
      <w:pPr>
        <w:spacing w:after="0" w:line="240" w:lineRule="auto"/>
        <w:jc w:val="both"/>
        <w:rPr>
          <w:rFonts w:ascii="Tahoma" w:eastAsia="Times New Roman" w:hAnsi="Tahoma" w:cs="Tahoma"/>
          <w:lang w:val="ro-RO"/>
        </w:rPr>
      </w:pPr>
      <w:r>
        <w:rPr>
          <w:rFonts w:ascii="Tahoma" w:eastAsia="Times New Roman" w:hAnsi="Tahoma" w:cs="Tahoma"/>
          <w:lang w:val="ro-RO"/>
        </w:rPr>
        <w:t>C</w:t>
      </w:r>
      <w:r w:rsidRPr="00853973">
        <w:rPr>
          <w:rFonts w:ascii="Tahoma" w:eastAsia="Times New Roman" w:hAnsi="Tahoma" w:cs="Tahoma"/>
          <w:lang w:val="ro-RO"/>
        </w:rPr>
        <w:t xml:space="preserve">ompaniile interesate să participe la acest studiu, </w:t>
      </w:r>
      <w:r>
        <w:rPr>
          <w:rFonts w:ascii="Tahoma" w:eastAsia="Times New Roman" w:hAnsi="Tahoma" w:cs="Tahoma"/>
          <w:lang w:val="ro-RO"/>
        </w:rPr>
        <w:t>sunt invitate</w:t>
      </w:r>
      <w:r w:rsidRPr="00853973">
        <w:rPr>
          <w:rFonts w:ascii="Tahoma" w:eastAsia="Times New Roman" w:hAnsi="Tahoma" w:cs="Tahoma"/>
          <w:lang w:val="ro-RO"/>
        </w:rPr>
        <w:t xml:space="preserve"> să complet</w:t>
      </w:r>
      <w:r>
        <w:rPr>
          <w:rFonts w:ascii="Tahoma" w:eastAsia="Times New Roman" w:hAnsi="Tahoma" w:cs="Tahoma"/>
          <w:lang w:val="ro-RO"/>
        </w:rPr>
        <w:t>eze</w:t>
      </w:r>
      <w:r w:rsidRPr="00853973">
        <w:rPr>
          <w:rFonts w:ascii="Tahoma" w:eastAsia="Times New Roman" w:hAnsi="Tahoma" w:cs="Tahoma"/>
          <w:lang w:val="ro-RO"/>
        </w:rPr>
        <w:t xml:space="preserve">, până la data de </w:t>
      </w:r>
      <w:r w:rsidRPr="00853973">
        <w:rPr>
          <w:rFonts w:ascii="Tahoma" w:eastAsia="Times New Roman" w:hAnsi="Tahoma" w:cs="Tahoma"/>
          <w:b/>
          <w:bCs/>
          <w:lang w:val="ro-RO"/>
        </w:rPr>
        <w:t>11.08.2026</w:t>
      </w:r>
      <w:r w:rsidRPr="00853973">
        <w:rPr>
          <w:rFonts w:ascii="Tahoma" w:eastAsia="Times New Roman" w:hAnsi="Tahoma" w:cs="Tahoma"/>
          <w:lang w:val="ro-RO"/>
        </w:rPr>
        <w:t>, chestionarul disponibil la următorul link:</w:t>
      </w:r>
    </w:p>
    <w:p w14:paraId="6BE139AE" w14:textId="7DEA9479" w:rsidR="00853973" w:rsidRDefault="00853973" w:rsidP="00853973">
      <w:pPr>
        <w:spacing w:after="0" w:line="240" w:lineRule="auto"/>
        <w:jc w:val="both"/>
        <w:rPr>
          <w:rFonts w:ascii="Tahoma" w:eastAsia="Times New Roman" w:hAnsi="Tahoma" w:cs="Tahoma"/>
          <w:lang w:val="ro-RO"/>
        </w:rPr>
      </w:pPr>
      <w:hyperlink r:id="rId10" w:history="1">
        <w:r w:rsidRPr="00853973">
          <w:rPr>
            <w:rStyle w:val="Hyperlink"/>
            <w:rFonts w:ascii="Tahoma" w:eastAsia="Times New Roman" w:hAnsi="Tahoma" w:cs="Tahoma"/>
            <w:lang w:val="ro-RO"/>
          </w:rPr>
          <w:t>https://docs.google.com/forms/d/e/1FAIpQLSfdA8zMpAX3ZQbXQK7k40q3v3YxzZgB4RkZC7LFnOBgh1DGrg/viewform?usp=header</w:t>
        </w:r>
      </w:hyperlink>
      <w:r>
        <w:rPr>
          <w:rFonts w:ascii="Tahoma" w:eastAsia="Times New Roman" w:hAnsi="Tahoma" w:cs="Tahoma"/>
          <w:color w:val="0000FF"/>
          <w:u w:val="single"/>
          <w:lang w:val="ro-RO"/>
        </w:rPr>
        <w:t>.</w:t>
      </w:r>
    </w:p>
    <w:p w14:paraId="43A6310A" w14:textId="6A2D6DFC" w:rsidR="00853973" w:rsidRPr="00853973" w:rsidRDefault="00853973" w:rsidP="00853973">
      <w:pPr>
        <w:spacing w:after="0" w:line="240" w:lineRule="auto"/>
        <w:jc w:val="both"/>
        <w:rPr>
          <w:rFonts w:ascii="Tahoma" w:eastAsia="Times New Roman" w:hAnsi="Tahoma" w:cs="Tahoma"/>
          <w:lang w:val="ro-RO"/>
        </w:rPr>
      </w:pPr>
      <w:r w:rsidRPr="00853973">
        <w:rPr>
          <w:rFonts w:ascii="Tahoma" w:eastAsia="Times New Roman" w:hAnsi="Tahoma" w:cs="Tahoma"/>
          <w:lang w:val="ro-RO"/>
        </w:rPr>
        <w:t>Răspunsurile furnizate vor permite încadrarea fiecărei companii în categoria corespunzătoare din cadrul studiului.</w:t>
      </w:r>
    </w:p>
    <w:p w14:paraId="7E471713" w14:textId="77777777" w:rsidR="00853973" w:rsidRDefault="00853973" w:rsidP="00853973">
      <w:pPr>
        <w:spacing w:after="0" w:line="240" w:lineRule="auto"/>
        <w:ind w:firstLine="720"/>
        <w:jc w:val="both"/>
        <w:rPr>
          <w:rFonts w:ascii="Tahoma" w:eastAsia="Times New Roman" w:hAnsi="Tahoma" w:cs="Tahoma"/>
          <w:lang w:val="ro-RO" w:eastAsia="ro-RO"/>
        </w:rPr>
      </w:pPr>
    </w:p>
    <w:p w14:paraId="1CE19F03" w14:textId="5058EB48" w:rsidR="00220568" w:rsidRPr="00853973" w:rsidRDefault="00324BFB" w:rsidP="00853973">
      <w:pPr>
        <w:spacing w:after="0" w:line="240" w:lineRule="auto"/>
        <w:jc w:val="both"/>
        <w:rPr>
          <w:rFonts w:ascii="Tahoma" w:hAnsi="Tahoma" w:cs="Tahoma"/>
          <w:lang w:val="ro-RO"/>
        </w:rPr>
      </w:pPr>
      <w:r w:rsidRPr="00853973">
        <w:rPr>
          <w:rFonts w:ascii="Tahoma" w:eastAsia="Times New Roman" w:hAnsi="Tahoma" w:cs="Tahoma"/>
          <w:lang w:val="ro-RO" w:eastAsia="ro-RO"/>
        </w:rPr>
        <w:t xml:space="preserve">Ulterior, </w:t>
      </w:r>
      <w:r w:rsidR="00C51A6F" w:rsidRPr="00853973">
        <w:rPr>
          <w:rFonts w:ascii="Tahoma" w:eastAsia="Times New Roman" w:hAnsi="Tahoma" w:cs="Tahoma"/>
          <w:lang w:val="ro-RO" w:eastAsia="ro-RO"/>
        </w:rPr>
        <w:t>companiile care răspund pozitiv</w:t>
      </w:r>
      <w:r w:rsidR="000C523F" w:rsidRPr="00853973">
        <w:rPr>
          <w:rFonts w:ascii="Tahoma" w:eastAsia="Times New Roman" w:hAnsi="Tahoma" w:cs="Tahoma"/>
          <w:lang w:val="ro-RO" w:eastAsia="ro-RO"/>
        </w:rPr>
        <w:t xml:space="preserve"> la acestă inițiativă</w:t>
      </w:r>
      <w:r w:rsidR="00C51A6F" w:rsidRPr="00853973">
        <w:rPr>
          <w:rFonts w:ascii="Tahoma" w:eastAsia="Times New Roman" w:hAnsi="Tahoma" w:cs="Tahoma"/>
          <w:lang w:val="ro-RO" w:eastAsia="ro-RO"/>
        </w:rPr>
        <w:t>, vor fi</w:t>
      </w:r>
      <w:r w:rsidRPr="00853973">
        <w:rPr>
          <w:rFonts w:ascii="Tahoma" w:eastAsia="Times New Roman" w:hAnsi="Tahoma" w:cs="Tahoma"/>
          <w:lang w:val="ro-RO" w:eastAsia="ro-RO"/>
        </w:rPr>
        <w:t xml:space="preserve"> contacta</w:t>
      </w:r>
      <w:r w:rsidR="00C51A6F" w:rsidRPr="00853973">
        <w:rPr>
          <w:rFonts w:ascii="Tahoma" w:eastAsia="Times New Roman" w:hAnsi="Tahoma" w:cs="Tahoma"/>
          <w:lang w:val="ro-RO" w:eastAsia="ro-RO"/>
        </w:rPr>
        <w:t>te</w:t>
      </w:r>
      <w:r w:rsidRPr="00853973">
        <w:rPr>
          <w:rFonts w:ascii="Tahoma" w:eastAsia="Times New Roman" w:hAnsi="Tahoma" w:cs="Tahoma"/>
          <w:lang w:val="ro-RO" w:eastAsia="ro-RO"/>
        </w:rPr>
        <w:t xml:space="preserve"> de către un reprezentant al DGASPC Timiș, care va transmite chestionarul online și codul de acces necesar pentru includerea în grupul țintă al studiului</w:t>
      </w:r>
      <w:r w:rsidR="00D44DC0" w:rsidRPr="00853973">
        <w:rPr>
          <w:rFonts w:ascii="Tahoma" w:eastAsia="Times New Roman" w:hAnsi="Tahoma" w:cs="Tahoma"/>
          <w:lang w:val="ro-RO" w:eastAsia="ro-RO"/>
        </w:rPr>
        <w:t xml:space="preserve"> stabilit pentru județul Timiș.</w:t>
      </w:r>
      <w:r w:rsidR="00220568" w:rsidRPr="00853973">
        <w:rPr>
          <w:rFonts w:ascii="Tahoma" w:eastAsia="Times New Roman" w:hAnsi="Tahoma" w:cs="Tahoma"/>
          <w:lang w:val="ro-RO" w:eastAsia="ro-RO"/>
        </w:rPr>
        <w:t xml:space="preserve"> </w:t>
      </w:r>
      <w:r w:rsidR="00220568" w:rsidRPr="00853973">
        <w:rPr>
          <w:rFonts w:ascii="Tahoma" w:hAnsi="Tahoma" w:cs="Tahoma"/>
          <w:lang w:val="ro-RO"/>
        </w:rPr>
        <w:t xml:space="preserve">Codul de acces este folosit exclusiv pentru controlul accesului și urmărirea completării chestionarului, nu pentru identificarea organizației în analiză sau raportare, iar </w:t>
      </w:r>
      <w:r w:rsidR="00220568" w:rsidRPr="00853973">
        <w:rPr>
          <w:rFonts w:ascii="Tahoma" w:eastAsia="Times New Roman" w:hAnsi="Tahoma" w:cs="Tahoma"/>
          <w:lang w:val="ro-RO" w:eastAsia="ro-RO"/>
        </w:rPr>
        <w:t>răspunsurile vor fi analizate anonim și raportate doar agreat.</w:t>
      </w:r>
    </w:p>
    <w:p w14:paraId="2A8CE7AE" w14:textId="25E68341" w:rsidR="003D1080" w:rsidRPr="00853973" w:rsidRDefault="003D1080" w:rsidP="00853973">
      <w:pPr>
        <w:tabs>
          <w:tab w:val="left" w:pos="1035"/>
        </w:tabs>
        <w:spacing w:after="0" w:line="240" w:lineRule="auto"/>
        <w:jc w:val="both"/>
        <w:rPr>
          <w:rFonts w:ascii="Tahoma" w:hAnsi="Tahoma" w:cs="Tahoma"/>
          <w:b/>
          <w:lang w:val="ro-RO" w:eastAsia="ro-RO"/>
        </w:rPr>
      </w:pPr>
    </w:p>
    <w:p w14:paraId="3581A864" w14:textId="42A3B61C" w:rsidR="001E33EF" w:rsidRPr="00853973" w:rsidRDefault="00853973" w:rsidP="00853973">
      <w:pPr>
        <w:tabs>
          <w:tab w:val="left" w:pos="1035"/>
        </w:tabs>
        <w:spacing w:line="276" w:lineRule="auto"/>
        <w:rPr>
          <w:rFonts w:ascii="Times New Roman" w:hAnsi="Times New Roman" w:cs="Times New Roman"/>
          <w:b/>
          <w:bCs/>
          <w:sz w:val="24"/>
          <w:szCs w:val="24"/>
          <w:lang w:val="ro-RO" w:eastAsia="ro-RO"/>
        </w:rPr>
      </w:pPr>
      <w:r w:rsidRPr="00853973">
        <w:rPr>
          <w:rFonts w:ascii="Tahoma" w:eastAsia="Times New Roman" w:hAnsi="Tahoma" w:cs="Tahoma"/>
          <w:b/>
          <w:bCs/>
          <w:lang w:val="ro-RO" w:eastAsia="ro-RO"/>
        </w:rPr>
        <w:t>Direcția Generală de Asistență Socială și Protecția Copilului Timiș</w:t>
      </w:r>
    </w:p>
    <w:p w14:paraId="7069A9DD" w14:textId="18BFA9E8" w:rsidR="00921BD8" w:rsidRPr="00921BD8" w:rsidRDefault="00921BD8" w:rsidP="00D44DC0">
      <w:pPr>
        <w:rPr>
          <w:rFonts w:ascii="docs-Roboto" w:eastAsia="Times New Roman" w:hAnsi="docs-Roboto" w:cs="Times New Roman"/>
          <w:color w:val="1F1F1F"/>
          <w:lang w:val="ro-RO" w:eastAsia="ro-RO"/>
        </w:rPr>
      </w:pPr>
    </w:p>
    <w:p w14:paraId="0EB54C66" w14:textId="77777777" w:rsidR="001E33EF" w:rsidRPr="00CC4C1D" w:rsidRDefault="001E33EF" w:rsidP="00324BFB">
      <w:pPr>
        <w:tabs>
          <w:tab w:val="left" w:pos="1035"/>
        </w:tabs>
        <w:spacing w:line="360" w:lineRule="auto"/>
        <w:rPr>
          <w:rFonts w:ascii="Times New Roman" w:hAnsi="Times New Roman" w:cs="Times New Roman"/>
          <w:b/>
          <w:sz w:val="24"/>
          <w:szCs w:val="24"/>
          <w:lang w:val="ro-RO" w:eastAsia="ro-RO"/>
        </w:rPr>
      </w:pPr>
    </w:p>
    <w:sectPr w:rsidR="001E33EF" w:rsidRPr="00CC4C1D" w:rsidSect="00324BFB">
      <w:pgSz w:w="12240" w:h="15840"/>
      <w:pgMar w:top="1440"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cs-Roboto">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D1223"/>
    <w:multiLevelType w:val="hybridMultilevel"/>
    <w:tmpl w:val="C932326C"/>
    <w:lvl w:ilvl="0" w:tplc="9426E8B4">
      <w:start w:val="3"/>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209341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409"/>
    <w:rsid w:val="000C523F"/>
    <w:rsid w:val="0016257C"/>
    <w:rsid w:val="001E33EF"/>
    <w:rsid w:val="00220568"/>
    <w:rsid w:val="00297593"/>
    <w:rsid w:val="00324BFB"/>
    <w:rsid w:val="00330C72"/>
    <w:rsid w:val="00356C29"/>
    <w:rsid w:val="003B0C21"/>
    <w:rsid w:val="003D1080"/>
    <w:rsid w:val="0041556E"/>
    <w:rsid w:val="005C61F4"/>
    <w:rsid w:val="00676456"/>
    <w:rsid w:val="006A67AC"/>
    <w:rsid w:val="00853973"/>
    <w:rsid w:val="00921BD8"/>
    <w:rsid w:val="00C02B4A"/>
    <w:rsid w:val="00C23409"/>
    <w:rsid w:val="00C51A6F"/>
    <w:rsid w:val="00CB3535"/>
    <w:rsid w:val="00CC4C1D"/>
    <w:rsid w:val="00D44DC0"/>
    <w:rsid w:val="00E96610"/>
    <w:rsid w:val="00F4684E"/>
    <w:rsid w:val="00F5038C"/>
    <w:rsid w:val="00F7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031C"/>
  <w15:chartTrackingRefBased/>
  <w15:docId w15:val="{26F309B1-87DF-4FD6-BDCB-8D0F5620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2B4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C02B4A"/>
    <w:rPr>
      <w:b/>
      <w:bCs/>
    </w:rPr>
  </w:style>
  <w:style w:type="character" w:styleId="Hyperlink">
    <w:name w:val="Hyperlink"/>
    <w:unhideWhenUsed/>
    <w:rsid w:val="00356C29"/>
    <w:rPr>
      <w:color w:val="0000FF"/>
      <w:u w:val="single"/>
    </w:rPr>
  </w:style>
  <w:style w:type="character" w:styleId="UnresolvedMention">
    <w:name w:val="Unresolved Mention"/>
    <w:basedOn w:val="DefaultParagraphFont"/>
    <w:uiPriority w:val="99"/>
    <w:semiHidden/>
    <w:unhideWhenUsed/>
    <w:rsid w:val="0041556E"/>
    <w:rPr>
      <w:color w:val="605E5C"/>
      <w:shd w:val="clear" w:color="auto" w:fill="E1DFDD"/>
    </w:rPr>
  </w:style>
  <w:style w:type="paragraph" w:styleId="ListParagraph">
    <w:name w:val="List Paragraph"/>
    <w:basedOn w:val="Normal"/>
    <w:uiPriority w:val="34"/>
    <w:qFormat/>
    <w:rsid w:val="003D1080"/>
    <w:pPr>
      <w:ind w:left="720"/>
      <w:contextualSpacing/>
    </w:pPr>
  </w:style>
  <w:style w:type="paragraph" w:customStyle="1" w:styleId="isselectedend">
    <w:name w:val="isselectedend"/>
    <w:basedOn w:val="Normal"/>
    <w:rsid w:val="003D108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NoSpacingChar">
    <w:name w:val="No Spacing Char"/>
    <w:link w:val="NoSpacing"/>
    <w:locked/>
    <w:rsid w:val="00CC4C1D"/>
    <w:rPr>
      <w:lang w:val="en-GB" w:eastAsia="en-GB"/>
    </w:rPr>
  </w:style>
  <w:style w:type="paragraph" w:styleId="NoSpacing">
    <w:name w:val="No Spacing"/>
    <w:link w:val="NoSpacingChar"/>
    <w:qFormat/>
    <w:rsid w:val="00CC4C1D"/>
    <w:pPr>
      <w:spacing w:after="0" w:line="240" w:lineRule="auto"/>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5690">
      <w:bodyDiv w:val="1"/>
      <w:marLeft w:val="0"/>
      <w:marRight w:val="0"/>
      <w:marTop w:val="0"/>
      <w:marBottom w:val="0"/>
      <w:divBdr>
        <w:top w:val="none" w:sz="0" w:space="0" w:color="auto"/>
        <w:left w:val="none" w:sz="0" w:space="0" w:color="auto"/>
        <w:bottom w:val="none" w:sz="0" w:space="0" w:color="auto"/>
        <w:right w:val="none" w:sz="0" w:space="0" w:color="auto"/>
      </w:divBdr>
    </w:div>
    <w:div w:id="789251682">
      <w:bodyDiv w:val="1"/>
      <w:marLeft w:val="0"/>
      <w:marRight w:val="0"/>
      <w:marTop w:val="0"/>
      <w:marBottom w:val="0"/>
      <w:divBdr>
        <w:top w:val="none" w:sz="0" w:space="0" w:color="auto"/>
        <w:left w:val="none" w:sz="0" w:space="0" w:color="auto"/>
        <w:bottom w:val="none" w:sz="0" w:space="0" w:color="auto"/>
        <w:right w:val="none" w:sz="0" w:space="0" w:color="auto"/>
      </w:divBdr>
    </w:div>
    <w:div w:id="1586261078">
      <w:bodyDiv w:val="1"/>
      <w:marLeft w:val="0"/>
      <w:marRight w:val="0"/>
      <w:marTop w:val="0"/>
      <w:marBottom w:val="0"/>
      <w:divBdr>
        <w:top w:val="none" w:sz="0" w:space="0" w:color="auto"/>
        <w:left w:val="none" w:sz="0" w:space="0" w:color="auto"/>
        <w:bottom w:val="none" w:sz="0" w:space="0" w:color="auto"/>
        <w:right w:val="none" w:sz="0" w:space="0" w:color="auto"/>
      </w:divBdr>
    </w:div>
    <w:div w:id="159621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gaspctm.ro" TargetMode="External"/><Relationship Id="rId3" Type="http://schemas.openxmlformats.org/officeDocument/2006/relationships/settings" Target="settings.xml"/><Relationship Id="rId7" Type="http://schemas.openxmlformats.org/officeDocument/2006/relationships/hyperlink" Target="mailto:dgaspctm@dgaspctm.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docs.google.com/forms/d/e/1FAIpQLSfdA8zMpAX3ZQbXQK7k40q3v3YxzZgB4RkZC7LFnOBgh1DGrg/viewform?usp=header"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Stana Stoianoiv</cp:lastModifiedBy>
  <cp:revision>18</cp:revision>
  <dcterms:created xsi:type="dcterms:W3CDTF">2026-07-24T05:14:00Z</dcterms:created>
  <dcterms:modified xsi:type="dcterms:W3CDTF">2026-08-06T10:24:00Z</dcterms:modified>
</cp:coreProperties>
</file>