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E1BA" w14:textId="77777777" w:rsidR="00B56615" w:rsidRPr="007E5AD8" w:rsidRDefault="00B14B38" w:rsidP="00B56615">
      <w:pPr>
        <w:jc w:val="center"/>
        <w:rPr>
          <w:rFonts w:asciiTheme="minorHAnsi" w:hAnsiTheme="minorHAnsi" w:cstheme="minorHAnsi"/>
          <w:b/>
          <w:bCs/>
          <w:i/>
          <w:iCs/>
          <w:color w:val="007C7D"/>
          <w:sz w:val="32"/>
          <w:szCs w:val="32"/>
        </w:rPr>
      </w:pPr>
      <w:r w:rsidRPr="00B258FD">
        <w:rPr>
          <w:rFonts w:asciiTheme="minorHAnsi" w:hAnsiTheme="minorHAnsi" w:cstheme="minorHAnsi"/>
          <w:b/>
          <w:bCs/>
          <w:i/>
          <w:iCs/>
          <w:color w:val="007C7D"/>
          <w:sz w:val="32"/>
          <w:szCs w:val="32"/>
          <w:lang w:val="ro-RO"/>
        </w:rPr>
        <w:t xml:space="preserve"> </w:t>
      </w:r>
      <w:proofErr w:type="spellStart"/>
      <w:r w:rsidR="00B56615" w:rsidRPr="007E5AD8">
        <w:rPr>
          <w:rFonts w:asciiTheme="minorHAnsi" w:hAnsiTheme="minorHAnsi" w:cstheme="minorHAnsi"/>
          <w:b/>
          <w:bCs/>
          <w:i/>
          <w:iCs/>
          <w:color w:val="007C7D"/>
          <w:sz w:val="32"/>
          <w:szCs w:val="32"/>
        </w:rPr>
        <w:t>Sesiune</w:t>
      </w:r>
      <w:proofErr w:type="spellEnd"/>
      <w:r w:rsidR="00B56615" w:rsidRPr="007E5AD8">
        <w:rPr>
          <w:rFonts w:asciiTheme="minorHAnsi" w:hAnsiTheme="minorHAnsi" w:cstheme="minorHAnsi"/>
          <w:b/>
          <w:bCs/>
          <w:i/>
          <w:iCs/>
          <w:color w:val="007C7D"/>
          <w:sz w:val="32"/>
          <w:szCs w:val="32"/>
        </w:rPr>
        <w:t xml:space="preserve"> </w:t>
      </w:r>
      <w:proofErr w:type="spellStart"/>
      <w:r w:rsidR="00B56615" w:rsidRPr="007E5AD8">
        <w:rPr>
          <w:rFonts w:asciiTheme="minorHAnsi" w:hAnsiTheme="minorHAnsi" w:cstheme="minorHAnsi"/>
          <w:b/>
          <w:bCs/>
          <w:i/>
          <w:iCs/>
          <w:color w:val="007C7D"/>
          <w:sz w:val="32"/>
          <w:szCs w:val="32"/>
        </w:rPr>
        <w:t>informare</w:t>
      </w:r>
      <w:proofErr w:type="spellEnd"/>
      <w:r w:rsidR="00B56615" w:rsidRPr="007E5AD8">
        <w:rPr>
          <w:rFonts w:asciiTheme="minorHAnsi" w:hAnsiTheme="minorHAnsi" w:cstheme="minorHAnsi"/>
          <w:b/>
          <w:bCs/>
          <w:i/>
          <w:iCs/>
          <w:color w:val="007C7D"/>
          <w:sz w:val="32"/>
          <w:szCs w:val="32"/>
        </w:rPr>
        <w:t xml:space="preserve"> </w:t>
      </w:r>
      <w:proofErr w:type="spellStart"/>
      <w:r w:rsidR="00B56615" w:rsidRPr="007E5AD8">
        <w:rPr>
          <w:rFonts w:asciiTheme="minorHAnsi" w:hAnsiTheme="minorHAnsi" w:cstheme="minorHAnsi"/>
          <w:b/>
          <w:bCs/>
          <w:i/>
          <w:iCs/>
          <w:color w:val="007C7D"/>
          <w:sz w:val="32"/>
          <w:szCs w:val="32"/>
        </w:rPr>
        <w:t>creatori</w:t>
      </w:r>
      <w:proofErr w:type="spellEnd"/>
      <w:r w:rsidR="00B56615" w:rsidRPr="007E5AD8">
        <w:rPr>
          <w:rFonts w:asciiTheme="minorHAnsi" w:hAnsiTheme="minorHAnsi" w:cstheme="minorHAnsi"/>
          <w:b/>
          <w:bCs/>
          <w:i/>
          <w:iCs/>
          <w:color w:val="007C7D"/>
          <w:sz w:val="32"/>
          <w:szCs w:val="32"/>
        </w:rPr>
        <w:t xml:space="preserve"> de </w:t>
      </w:r>
      <w:proofErr w:type="spellStart"/>
      <w:r w:rsidR="00B56615" w:rsidRPr="007E5AD8">
        <w:rPr>
          <w:rFonts w:asciiTheme="minorHAnsi" w:hAnsiTheme="minorHAnsi" w:cstheme="minorHAnsi"/>
          <w:b/>
          <w:bCs/>
          <w:i/>
          <w:iCs/>
          <w:color w:val="007C7D"/>
          <w:sz w:val="32"/>
          <w:szCs w:val="32"/>
        </w:rPr>
        <w:t>conținut</w:t>
      </w:r>
      <w:proofErr w:type="spellEnd"/>
      <w:r w:rsidR="00B56615" w:rsidRPr="007E5AD8">
        <w:rPr>
          <w:rFonts w:asciiTheme="minorHAnsi" w:hAnsiTheme="minorHAnsi" w:cstheme="minorHAnsi"/>
          <w:b/>
          <w:bCs/>
          <w:i/>
          <w:iCs/>
          <w:color w:val="007C7D"/>
          <w:sz w:val="32"/>
          <w:szCs w:val="32"/>
        </w:rPr>
        <w:t xml:space="preserve">: </w:t>
      </w:r>
      <w:proofErr w:type="spellStart"/>
      <w:r w:rsidR="00B56615" w:rsidRPr="007E5AD8">
        <w:rPr>
          <w:rFonts w:asciiTheme="minorHAnsi" w:hAnsiTheme="minorHAnsi" w:cstheme="minorHAnsi"/>
          <w:b/>
          <w:bCs/>
          <w:i/>
          <w:iCs/>
          <w:color w:val="007C7D"/>
          <w:sz w:val="32"/>
          <w:szCs w:val="32"/>
        </w:rPr>
        <w:t>îngrijirea</w:t>
      </w:r>
      <w:proofErr w:type="spellEnd"/>
      <w:r w:rsidR="00B56615" w:rsidRPr="007E5AD8">
        <w:rPr>
          <w:rFonts w:asciiTheme="minorHAnsi" w:hAnsiTheme="minorHAnsi" w:cstheme="minorHAnsi"/>
          <w:b/>
          <w:bCs/>
          <w:i/>
          <w:iCs/>
          <w:color w:val="007C7D"/>
          <w:sz w:val="32"/>
          <w:szCs w:val="32"/>
        </w:rPr>
        <w:t xml:space="preserve"> </w:t>
      </w:r>
      <w:proofErr w:type="spellStart"/>
      <w:r w:rsidR="00B56615" w:rsidRPr="007E5AD8">
        <w:rPr>
          <w:rFonts w:asciiTheme="minorHAnsi" w:hAnsiTheme="minorHAnsi" w:cstheme="minorHAnsi"/>
          <w:b/>
          <w:bCs/>
          <w:i/>
          <w:iCs/>
          <w:color w:val="007C7D"/>
          <w:sz w:val="32"/>
          <w:szCs w:val="32"/>
        </w:rPr>
        <w:t>informală</w:t>
      </w:r>
      <w:proofErr w:type="spellEnd"/>
      <w:r w:rsidR="00B56615" w:rsidRPr="007E5AD8">
        <w:rPr>
          <w:rFonts w:asciiTheme="minorHAnsi" w:hAnsiTheme="minorHAnsi" w:cstheme="minorHAnsi"/>
          <w:b/>
          <w:bCs/>
          <w:i/>
          <w:iCs/>
          <w:color w:val="007C7D"/>
          <w:sz w:val="32"/>
          <w:szCs w:val="32"/>
        </w:rPr>
        <w:t xml:space="preserve"> pe termen lung </w:t>
      </w:r>
      <w:proofErr w:type="spellStart"/>
      <w:r w:rsidR="00B56615" w:rsidRPr="007E5AD8">
        <w:rPr>
          <w:rFonts w:asciiTheme="minorHAnsi" w:hAnsiTheme="minorHAnsi" w:cstheme="minorHAnsi"/>
          <w:b/>
          <w:bCs/>
          <w:i/>
          <w:iCs/>
          <w:color w:val="007C7D"/>
          <w:sz w:val="32"/>
          <w:szCs w:val="32"/>
        </w:rPr>
        <w:t>și</w:t>
      </w:r>
      <w:proofErr w:type="spellEnd"/>
      <w:r w:rsidR="00B56615" w:rsidRPr="007E5AD8">
        <w:rPr>
          <w:rFonts w:asciiTheme="minorHAnsi" w:hAnsiTheme="minorHAnsi" w:cstheme="minorHAnsi"/>
          <w:b/>
          <w:bCs/>
          <w:i/>
          <w:iCs/>
          <w:color w:val="007C7D"/>
          <w:sz w:val="32"/>
          <w:szCs w:val="32"/>
        </w:rPr>
        <w:t xml:space="preserve"> </w:t>
      </w:r>
      <w:proofErr w:type="spellStart"/>
      <w:r w:rsidR="00B56615" w:rsidRPr="007E5AD8">
        <w:rPr>
          <w:rFonts w:asciiTheme="minorHAnsi" w:hAnsiTheme="minorHAnsi" w:cstheme="minorHAnsi"/>
          <w:b/>
          <w:bCs/>
          <w:i/>
          <w:iCs/>
          <w:color w:val="007C7D"/>
          <w:sz w:val="32"/>
          <w:szCs w:val="32"/>
        </w:rPr>
        <w:t>stereotipurile</w:t>
      </w:r>
      <w:proofErr w:type="spellEnd"/>
      <w:r w:rsidR="00B56615" w:rsidRPr="007E5AD8">
        <w:rPr>
          <w:rFonts w:asciiTheme="minorHAnsi" w:hAnsiTheme="minorHAnsi" w:cstheme="minorHAnsi"/>
          <w:b/>
          <w:bCs/>
          <w:i/>
          <w:iCs/>
          <w:color w:val="007C7D"/>
          <w:sz w:val="32"/>
          <w:szCs w:val="32"/>
        </w:rPr>
        <w:t xml:space="preserve"> de gen</w:t>
      </w:r>
    </w:p>
    <w:p w14:paraId="1EAEF927" w14:textId="29DA6ED8" w:rsidR="007A2811" w:rsidRPr="00B258FD" w:rsidRDefault="007A2811" w:rsidP="00C57A7E">
      <w:pPr>
        <w:jc w:val="center"/>
        <w:rPr>
          <w:rFonts w:asciiTheme="minorHAnsi" w:hAnsiTheme="minorHAnsi" w:cstheme="minorHAnsi"/>
          <w:b/>
          <w:bCs/>
          <w:i/>
          <w:iCs/>
          <w:color w:val="007C7D"/>
          <w:sz w:val="32"/>
          <w:szCs w:val="32"/>
          <w:lang w:val="ro-RO"/>
        </w:rPr>
      </w:pPr>
    </w:p>
    <w:p w14:paraId="39991300" w14:textId="3B687A9B" w:rsidR="007A2811" w:rsidRPr="00C93E49" w:rsidRDefault="00CC7853" w:rsidP="00B10022">
      <w:pPr>
        <w:jc w:val="center"/>
        <w:rPr>
          <w:rFonts w:asciiTheme="minorHAnsi" w:hAnsiTheme="minorHAnsi" w:cstheme="minorHAnsi"/>
          <w:b/>
          <w:bCs/>
          <w:color w:val="743271" w:themeColor="accent4"/>
          <w:sz w:val="32"/>
          <w:szCs w:val="32"/>
          <w:lang w:val="ro-RO"/>
        </w:rPr>
      </w:pPr>
      <w:r w:rsidRPr="00C93E49">
        <w:rPr>
          <w:rFonts w:asciiTheme="minorHAnsi" w:hAnsiTheme="minorHAnsi" w:cstheme="minorHAnsi"/>
          <w:b/>
          <w:bCs/>
          <w:color w:val="743271" w:themeColor="accent4"/>
          <w:sz w:val="32"/>
          <w:szCs w:val="32"/>
          <w:lang w:val="ro-RO"/>
        </w:rPr>
        <w:t>Agenda</w:t>
      </w:r>
    </w:p>
    <w:p w14:paraId="2B0EF03D" w14:textId="7FDBD387" w:rsidR="006F3EA2" w:rsidRPr="00C93E49" w:rsidRDefault="00147DF0" w:rsidP="000C3D22">
      <w:pPr>
        <w:jc w:val="center"/>
        <w:rPr>
          <w:rFonts w:asciiTheme="minorHAnsi" w:hAnsiTheme="minorHAnsi" w:cstheme="minorHAnsi"/>
          <w:b/>
          <w:bCs/>
          <w:color w:val="743271" w:themeColor="accent4"/>
          <w:sz w:val="32"/>
          <w:szCs w:val="32"/>
          <w:lang w:val="ro-RO"/>
        </w:rPr>
      </w:pPr>
      <w:r w:rsidRPr="00C93E49">
        <w:rPr>
          <w:rFonts w:asciiTheme="minorHAnsi" w:hAnsiTheme="minorHAnsi" w:cstheme="minorHAnsi"/>
          <w:b/>
          <w:bCs/>
          <w:color w:val="743271" w:themeColor="accent4"/>
          <w:sz w:val="32"/>
          <w:szCs w:val="32"/>
          <w:lang w:val="ro-RO"/>
        </w:rPr>
        <w:t>10 noiembrie 2026</w:t>
      </w:r>
    </w:p>
    <w:p w14:paraId="3710B527" w14:textId="77777777" w:rsidR="007D3798" w:rsidRPr="00C93E49" w:rsidRDefault="007D3798" w:rsidP="006F3EA2">
      <w:pPr>
        <w:jc w:val="center"/>
        <w:rPr>
          <w:rFonts w:ascii="Calibri" w:hAnsi="Calibri" w:cs="Calibri"/>
          <w:bCs/>
          <w:color w:val="743271"/>
          <w:sz w:val="24"/>
          <w:szCs w:val="32"/>
          <w:lang w:val="ro-RO"/>
        </w:rPr>
      </w:pPr>
      <w:r w:rsidRPr="00C93E49">
        <w:rPr>
          <w:rFonts w:ascii="Calibri" w:hAnsi="Calibri" w:cs="Calibri"/>
          <w:bCs/>
          <w:color w:val="743271"/>
          <w:sz w:val="24"/>
          <w:szCs w:val="32"/>
          <w:lang w:val="ro-RO"/>
        </w:rPr>
        <w:t>Eveniment online (</w:t>
      </w:r>
      <w:proofErr w:type="spellStart"/>
      <w:r w:rsidRPr="00C93E49">
        <w:rPr>
          <w:rFonts w:ascii="Calibri" w:hAnsi="Calibri" w:cs="Calibri"/>
          <w:bCs/>
          <w:color w:val="743271"/>
          <w:sz w:val="24"/>
          <w:szCs w:val="32"/>
          <w:lang w:val="ro-RO"/>
        </w:rPr>
        <w:t>Zoom</w:t>
      </w:r>
      <w:proofErr w:type="spellEnd"/>
      <w:r w:rsidRPr="00C93E49">
        <w:rPr>
          <w:rFonts w:ascii="Calibri" w:hAnsi="Calibri" w:cs="Calibri"/>
          <w:bCs/>
          <w:color w:val="743271"/>
          <w:sz w:val="24"/>
          <w:szCs w:val="32"/>
          <w:lang w:val="ro-RO"/>
        </w:rPr>
        <w:t xml:space="preserve">)  </w:t>
      </w:r>
    </w:p>
    <w:p w14:paraId="0C20D084" w14:textId="170257BC" w:rsidR="007C11FC" w:rsidRPr="00C93E49" w:rsidRDefault="007C11FC" w:rsidP="006F3EA2">
      <w:pPr>
        <w:jc w:val="center"/>
        <w:rPr>
          <w:rFonts w:ascii="Calibri" w:hAnsi="Calibri" w:cs="Calibri"/>
          <w:bCs/>
          <w:color w:val="743271"/>
          <w:sz w:val="12"/>
          <w:szCs w:val="32"/>
          <w:lang w:val="ro-RO"/>
        </w:rPr>
      </w:pPr>
    </w:p>
    <w:tbl>
      <w:tblPr>
        <w:tblW w:w="5000" w:type="pct"/>
        <w:tblBorders>
          <w:top w:val="single" w:sz="6" w:space="0" w:color="B299C8"/>
          <w:left w:val="none" w:sz="4" w:space="0" w:color="000000" w:themeColor="text1"/>
          <w:bottom w:val="single" w:sz="6" w:space="0" w:color="B299C8"/>
          <w:right w:val="none" w:sz="4" w:space="0" w:color="000000" w:themeColor="text1"/>
          <w:insideH w:val="single" w:sz="6" w:space="0" w:color="B299C8"/>
          <w:insideV w:val="none" w:sz="4" w:space="0" w:color="000000" w:themeColor="text1"/>
        </w:tblBorders>
        <w:tblCellMar>
          <w:top w:w="15" w:type="dxa"/>
          <w:left w:w="15" w:type="dxa"/>
          <w:bottom w:w="15" w:type="dxa"/>
          <w:right w:w="15" w:type="dxa"/>
        </w:tblCellMar>
        <w:tblLook w:val="0400" w:firstRow="0" w:lastRow="0" w:firstColumn="0" w:lastColumn="0" w:noHBand="0" w:noVBand="1"/>
      </w:tblPr>
      <w:tblGrid>
        <w:gridCol w:w="1415"/>
        <w:gridCol w:w="7611"/>
      </w:tblGrid>
      <w:tr w:rsidR="00295944" w14:paraId="732B55B2"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56071E82" w14:textId="77777777" w:rsidR="00295944" w:rsidRDefault="00295944">
            <w:pPr>
              <w:rPr>
                <w:rFonts w:ascii="Calibri" w:hAnsi="Calibri" w:cs="Calibri"/>
                <w:b/>
                <w:lang w:val="ro-RO"/>
              </w:rPr>
            </w:pPr>
            <w:r>
              <w:rPr>
                <w:rFonts w:ascii="Calibri" w:hAnsi="Calibri" w:cs="Calibri"/>
                <w:b/>
                <w:lang w:val="ro-RO"/>
              </w:rPr>
              <w:t>11:00–11:10</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6A2A487A" w14:textId="77777777" w:rsidR="00295944" w:rsidRDefault="00295944">
            <w:pPr>
              <w:jc w:val="both"/>
              <w:rPr>
                <w:rFonts w:ascii="Calibri" w:hAnsi="Calibri" w:cs="Calibri"/>
                <w:b/>
                <w:lang w:val="ro-RO"/>
              </w:rPr>
            </w:pPr>
            <w:r>
              <w:rPr>
                <w:rFonts w:ascii="Calibri" w:hAnsi="Calibri" w:cs="Calibri"/>
                <w:b/>
                <w:lang w:val="ro-RO"/>
              </w:rPr>
              <w:t>Cuvânt de bun venit</w:t>
            </w:r>
          </w:p>
        </w:tc>
      </w:tr>
      <w:tr w:rsidR="00295944" w14:paraId="551A0DE8"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608384A6" w14:textId="77777777" w:rsidR="00295944" w:rsidRDefault="00295944">
            <w:pPr>
              <w:rPr>
                <w:rFonts w:ascii="Calibri" w:hAnsi="Calibri" w:cs="Calibri"/>
                <w:b/>
                <w:lang w:val="ro-RO"/>
              </w:rPr>
            </w:pPr>
            <w:r>
              <w:rPr>
                <w:rFonts w:ascii="Calibri" w:hAnsi="Calibri" w:cs="Calibri"/>
                <w:b/>
                <w:lang w:val="ro-RO"/>
              </w:rPr>
              <w:t>11:10–11:55</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3084BF3B" w14:textId="77777777" w:rsidR="00295944" w:rsidRDefault="00295944">
            <w:pPr>
              <w:jc w:val="both"/>
              <w:rPr>
                <w:rFonts w:ascii="Calibri" w:hAnsi="Calibri" w:cs="Calibri"/>
                <w:b/>
                <w:lang w:val="ro-RO"/>
              </w:rPr>
            </w:pPr>
            <w:r>
              <w:rPr>
                <w:rFonts w:ascii="Calibri" w:hAnsi="Calibri" w:cs="Calibri"/>
                <w:b/>
                <w:lang w:val="ro-RO"/>
              </w:rPr>
              <w:t xml:space="preserve">Proiectul </w:t>
            </w:r>
            <w:proofErr w:type="spellStart"/>
            <w:r>
              <w:rPr>
                <w:rFonts w:ascii="Calibri" w:hAnsi="Calibri" w:cs="Calibri"/>
                <w:b/>
                <w:lang w:val="ro-RO"/>
              </w:rPr>
              <w:t>CareDivide</w:t>
            </w:r>
            <w:proofErr w:type="spellEnd"/>
            <w:r>
              <w:rPr>
                <w:rFonts w:ascii="Calibri" w:hAnsi="Calibri" w:cs="Calibri"/>
                <w:b/>
                <w:lang w:val="ro-RO"/>
              </w:rPr>
              <w:t>: rezultate și recomandări</w:t>
            </w:r>
          </w:p>
          <w:p w14:paraId="6FA8F5A0" w14:textId="42DA85D2" w:rsidR="00295944" w:rsidRDefault="008440F2">
            <w:pPr>
              <w:pStyle w:val="ListBullet"/>
              <w:jc w:val="both"/>
              <w:rPr>
                <w:rFonts w:ascii="Calibri" w:hAnsi="Calibri" w:cs="Calibri"/>
                <w:lang w:val="ro-RO"/>
              </w:rPr>
            </w:pPr>
            <w:r w:rsidRPr="008440F2">
              <w:rPr>
                <w:rFonts w:ascii="Calibri" w:hAnsi="Calibri" w:cs="Calibri"/>
                <w:lang w:val="ro-RO"/>
              </w:rPr>
              <w:t>ce am aflat: principalele rezultate ale proiectului</w:t>
            </w:r>
          </w:p>
          <w:p w14:paraId="0027EC5E" w14:textId="611F9C51" w:rsidR="00DF6748" w:rsidRDefault="00CF0136">
            <w:pPr>
              <w:pStyle w:val="ListBullet"/>
              <w:jc w:val="both"/>
              <w:rPr>
                <w:rFonts w:ascii="Calibri" w:hAnsi="Calibri" w:cs="Calibri"/>
                <w:lang w:val="ro-RO"/>
              </w:rPr>
            </w:pPr>
            <w:r>
              <w:rPr>
                <w:rFonts w:ascii="Calibri" w:hAnsi="Calibri" w:cs="Calibri"/>
                <w:lang w:val="ro-RO"/>
              </w:rPr>
              <w:t xml:space="preserve">recomandările de politică publică: prezentarea </w:t>
            </w:r>
            <w:r w:rsidR="00C63ED0" w:rsidRPr="006717DB">
              <w:rPr>
                <w:rFonts w:ascii="Calibri" w:hAnsi="Calibri" w:cs="Calibri"/>
                <w:bCs/>
                <w:color w:val="000000"/>
                <w:lang w:val="ro-RO"/>
              </w:rPr>
              <w:t>concluziilor raportului de politică publică</w:t>
            </w:r>
            <w:r w:rsidR="00C63ED0" w:rsidRPr="00E71120">
              <w:rPr>
                <w:rFonts w:ascii="Calibri" w:hAnsi="Calibri" w:cs="Calibri"/>
                <w:b/>
                <w:color w:val="000000"/>
                <w:lang w:val="ro-RO"/>
              </w:rPr>
              <w:t xml:space="preserve"> </w:t>
            </w:r>
            <w:r w:rsidR="00C63ED0" w:rsidRPr="00E71120">
              <w:rPr>
                <w:rFonts w:ascii="Calibri" w:hAnsi="Calibri" w:cs="Calibri"/>
                <w:b/>
                <w:bCs/>
                <w:iCs/>
                <w:color w:val="000000"/>
                <w:lang w:val="ro-RO"/>
              </w:rPr>
              <w:t>„Îngrijirea pe termen lung, între povara familiei și responsabilitatea publică: reducerea disparităților de gen în îngrijirea informală”</w:t>
            </w:r>
          </w:p>
          <w:p w14:paraId="3FE3E7FF" w14:textId="63FB4F76" w:rsidR="00295944" w:rsidRDefault="00295944">
            <w:pPr>
              <w:pStyle w:val="ListBullet"/>
              <w:jc w:val="both"/>
              <w:rPr>
                <w:rFonts w:ascii="Calibri" w:hAnsi="Calibri" w:cs="Calibri"/>
                <w:lang w:val="ro-RO"/>
              </w:rPr>
            </w:pPr>
            <w:r>
              <w:rPr>
                <w:rFonts w:ascii="Calibri" w:hAnsi="Calibri" w:cs="Calibri"/>
                <w:lang w:val="ro-RO"/>
              </w:rPr>
              <w:t>c</w:t>
            </w:r>
            <w:r w:rsidR="00A4319D">
              <w:rPr>
                <w:rFonts w:ascii="Calibri" w:hAnsi="Calibri" w:cs="Calibri"/>
                <w:lang w:val="ro-RO"/>
              </w:rPr>
              <w:t xml:space="preserve">um </w:t>
            </w:r>
            <w:r w:rsidR="00A4319D" w:rsidRPr="00A4319D">
              <w:rPr>
                <w:rFonts w:ascii="Calibri" w:hAnsi="Calibri" w:cs="Calibri"/>
                <w:lang w:val="ro-RO"/>
              </w:rPr>
              <w:t>evit</w:t>
            </w:r>
            <w:r w:rsidR="00A4319D">
              <w:rPr>
                <w:rFonts w:ascii="Calibri" w:hAnsi="Calibri" w:cs="Calibri"/>
                <w:lang w:val="ro-RO"/>
              </w:rPr>
              <w:t>ăm</w:t>
            </w:r>
            <w:r w:rsidR="00A4319D" w:rsidRPr="00A4319D">
              <w:rPr>
                <w:rFonts w:ascii="Calibri" w:hAnsi="Calibri" w:cs="Calibri"/>
                <w:lang w:val="ro-RO"/>
              </w:rPr>
              <w:t xml:space="preserve"> stereotipurilor de gen în mass-media</w:t>
            </w:r>
            <w:r>
              <w:rPr>
                <w:rFonts w:ascii="Calibri" w:hAnsi="Calibri" w:cs="Calibri"/>
                <w:lang w:val="ro-RO"/>
              </w:rPr>
              <w:t xml:space="preserve">: </w:t>
            </w:r>
            <w:r w:rsidR="00A4319D">
              <w:rPr>
                <w:rFonts w:ascii="Calibri" w:hAnsi="Calibri" w:cs="Calibri"/>
                <w:lang w:val="ro-RO"/>
              </w:rPr>
              <w:t>prezentare</w:t>
            </w:r>
            <w:r w:rsidR="005F3259" w:rsidRPr="005F3259">
              <w:rPr>
                <w:rFonts w:ascii="Calibri" w:hAnsi="Calibri" w:cs="Calibri"/>
                <w:lang w:val="ro-RO"/>
              </w:rPr>
              <w:t xml:space="preserve"> </w:t>
            </w:r>
            <w:r w:rsidR="005F3259" w:rsidRPr="005F3259">
              <w:rPr>
                <w:rFonts w:ascii="Calibri" w:hAnsi="Calibri" w:cs="Calibri"/>
                <w:i/>
                <w:iCs/>
                <w:lang w:val="ro-RO"/>
              </w:rPr>
              <w:t>„</w:t>
            </w:r>
            <w:r w:rsidR="00F779AF" w:rsidRPr="00F779AF">
              <w:rPr>
                <w:rFonts w:ascii="Calibri" w:hAnsi="Calibri" w:cs="Calibri"/>
                <w:b/>
                <w:i/>
                <w:iCs/>
                <w:lang w:val="ro-RO"/>
              </w:rPr>
              <w:t>Ghid privind evitarea stereotipurilor de gen în media</w:t>
            </w:r>
            <w:r w:rsidR="005F3259" w:rsidRPr="005F3259">
              <w:rPr>
                <w:rFonts w:ascii="Calibri" w:hAnsi="Calibri" w:cs="Calibri"/>
                <w:i/>
                <w:iCs/>
                <w:lang w:val="ro-RO"/>
              </w:rPr>
              <w:t>”</w:t>
            </w:r>
            <w:r w:rsidR="00F779AF">
              <w:rPr>
                <w:rFonts w:ascii="Calibri" w:hAnsi="Calibri" w:cs="Calibri"/>
                <w:i/>
                <w:iCs/>
                <w:lang w:val="ro-RO"/>
              </w:rPr>
              <w:t xml:space="preserve"> - </w:t>
            </w:r>
            <w:r w:rsidR="007656F0" w:rsidRPr="007656F0">
              <w:rPr>
                <w:rFonts w:ascii="Calibri" w:hAnsi="Calibri" w:cs="Calibri"/>
                <w:i/>
                <w:iCs/>
                <w:lang w:val="ro-RO"/>
              </w:rPr>
              <w:t>GHID PRACTIC PENTRU PROFESIONIȘTI MEDIA, COMUNICATORI, AUTORITĂȚI PUBLICE ȘI SOCIETATE CIVILĂ, CU ACCENT PE DOMENIUL ÎNGRIJIRII, FURNIZAREA DE ÎNGRIJIRE ȘI ÎNGRIJIREA PE TERMEN LUNG</w:t>
            </w:r>
          </w:p>
          <w:p w14:paraId="5893FB32" w14:textId="77777777" w:rsidR="00295944" w:rsidRDefault="00295944">
            <w:pPr>
              <w:pStyle w:val="ListBullet"/>
              <w:jc w:val="both"/>
              <w:rPr>
                <w:rFonts w:ascii="Calibri" w:hAnsi="Calibri" w:cs="Calibri"/>
                <w:lang w:val="ro-RO"/>
              </w:rPr>
            </w:pPr>
            <w:r>
              <w:rPr>
                <w:rFonts w:ascii="Calibri" w:hAnsi="Calibri" w:cs="Calibri"/>
                <w:lang w:val="ro-RO"/>
              </w:rPr>
              <w:t>sesiune de întrebări și răspunsuri</w:t>
            </w:r>
          </w:p>
          <w:p w14:paraId="7E5B714D" w14:textId="29EA3451" w:rsidR="00DA28F0" w:rsidRDefault="00DA28F0" w:rsidP="00C5172C">
            <w:pPr>
              <w:pStyle w:val="ListBullet"/>
              <w:numPr>
                <w:ilvl w:val="0"/>
                <w:numId w:val="0"/>
              </w:numPr>
              <w:ind w:left="726" w:hanging="360"/>
              <w:jc w:val="both"/>
              <w:rPr>
                <w:rFonts w:ascii="Calibri" w:hAnsi="Calibri" w:cs="Calibri"/>
                <w:i/>
                <w:iCs/>
                <w:color w:val="007C7D" w:themeColor="accent2"/>
                <w:lang w:val="ro-RO"/>
              </w:rPr>
            </w:pPr>
            <w:r>
              <w:rPr>
                <w:rFonts w:ascii="Calibri" w:hAnsi="Calibri" w:cs="Calibri"/>
                <w:i/>
                <w:iCs/>
                <w:color w:val="007C7D" w:themeColor="accent2"/>
                <w:lang w:val="ro-RO"/>
              </w:rPr>
              <w:t>Cristina Ionescu, Camera de Comerț și Industrie a României</w:t>
            </w:r>
          </w:p>
          <w:p w14:paraId="2547F8A1" w14:textId="69D1628C" w:rsidR="00C5172C" w:rsidRDefault="00DA28F0" w:rsidP="00C5172C">
            <w:pPr>
              <w:pStyle w:val="ListBullet"/>
              <w:numPr>
                <w:ilvl w:val="0"/>
                <w:numId w:val="0"/>
              </w:numPr>
              <w:ind w:left="726" w:hanging="360"/>
              <w:jc w:val="both"/>
              <w:rPr>
                <w:rFonts w:ascii="Calibri" w:hAnsi="Calibri" w:cs="Calibri"/>
                <w:lang w:val="ro-RO"/>
              </w:rPr>
            </w:pPr>
            <w:r w:rsidRPr="1574D3F1">
              <w:rPr>
                <w:rFonts w:ascii="Calibri" w:hAnsi="Calibri" w:cs="Calibri"/>
                <w:i/>
                <w:iCs/>
                <w:color w:val="007C7D" w:themeColor="accent2"/>
                <w:lang w:val="ro-RO"/>
              </w:rPr>
              <w:t>Corina Drăgan, I</w:t>
            </w:r>
            <w:r>
              <w:rPr>
                <w:rFonts w:ascii="Calibri" w:hAnsi="Calibri" w:cs="Calibri"/>
                <w:i/>
                <w:iCs/>
                <w:color w:val="007C7D" w:themeColor="accent2"/>
                <w:lang w:val="ro-RO"/>
              </w:rPr>
              <w:t xml:space="preserve">nstitutul de </w:t>
            </w:r>
            <w:r w:rsidRPr="1574D3F1">
              <w:rPr>
                <w:rFonts w:ascii="Calibri" w:hAnsi="Calibri" w:cs="Calibri"/>
                <w:i/>
                <w:iCs/>
                <w:color w:val="007C7D" w:themeColor="accent2"/>
                <w:lang w:val="ro-RO"/>
              </w:rPr>
              <w:t>C</w:t>
            </w:r>
            <w:r>
              <w:rPr>
                <w:rFonts w:ascii="Calibri" w:hAnsi="Calibri" w:cs="Calibri"/>
                <w:i/>
                <w:iCs/>
                <w:color w:val="007C7D" w:themeColor="accent2"/>
                <w:lang w:val="ro-RO"/>
              </w:rPr>
              <w:t xml:space="preserve">ercetare a </w:t>
            </w:r>
            <w:r w:rsidRPr="1574D3F1">
              <w:rPr>
                <w:rFonts w:ascii="Calibri" w:hAnsi="Calibri" w:cs="Calibri"/>
                <w:i/>
                <w:iCs/>
                <w:color w:val="007C7D" w:themeColor="accent2"/>
                <w:lang w:val="ro-RO"/>
              </w:rPr>
              <w:t>C</w:t>
            </w:r>
            <w:r>
              <w:rPr>
                <w:rFonts w:ascii="Calibri" w:hAnsi="Calibri" w:cs="Calibri"/>
                <w:i/>
                <w:iCs/>
                <w:color w:val="007C7D" w:themeColor="accent2"/>
                <w:lang w:val="ro-RO"/>
              </w:rPr>
              <w:t xml:space="preserve">alității </w:t>
            </w:r>
            <w:r w:rsidRPr="1574D3F1">
              <w:rPr>
                <w:rFonts w:ascii="Calibri" w:hAnsi="Calibri" w:cs="Calibri"/>
                <w:i/>
                <w:iCs/>
                <w:color w:val="007C7D" w:themeColor="accent2"/>
                <w:lang w:val="ro-RO"/>
              </w:rPr>
              <w:t>V</w:t>
            </w:r>
            <w:r>
              <w:rPr>
                <w:rFonts w:ascii="Calibri" w:hAnsi="Calibri" w:cs="Calibri"/>
                <w:i/>
                <w:iCs/>
                <w:color w:val="007C7D" w:themeColor="accent2"/>
                <w:lang w:val="ro-RO"/>
              </w:rPr>
              <w:t>ieții</w:t>
            </w:r>
          </w:p>
        </w:tc>
      </w:tr>
      <w:tr w:rsidR="00295944" w14:paraId="26A6BB48"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639459D1" w14:textId="77777777" w:rsidR="00295944" w:rsidRDefault="00295944">
            <w:pPr>
              <w:rPr>
                <w:rFonts w:ascii="Calibri" w:hAnsi="Calibri" w:cs="Calibri"/>
                <w:b/>
                <w:lang w:val="ro-RO"/>
              </w:rPr>
            </w:pPr>
            <w:r>
              <w:rPr>
                <w:rFonts w:ascii="Calibri" w:hAnsi="Calibri" w:cs="Calibri"/>
                <w:b/>
                <w:lang w:val="ro-RO"/>
              </w:rPr>
              <w:t>11:55–12:05</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4D468D47" w14:textId="77777777" w:rsidR="00295944" w:rsidRDefault="00295944">
            <w:pPr>
              <w:jc w:val="both"/>
              <w:rPr>
                <w:rFonts w:ascii="Calibri" w:hAnsi="Calibri" w:cs="Calibri"/>
                <w:b/>
                <w:lang w:val="ro-RO"/>
              </w:rPr>
            </w:pPr>
            <w:r>
              <w:rPr>
                <w:rFonts w:ascii="Calibri" w:hAnsi="Calibri" w:cs="Calibri"/>
                <w:b/>
                <w:lang w:val="ro-RO"/>
              </w:rPr>
              <w:t>Pauză</w:t>
            </w:r>
          </w:p>
        </w:tc>
      </w:tr>
      <w:tr w:rsidR="00295944" w14:paraId="2FAF07A5"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656B6E81" w14:textId="77777777" w:rsidR="00295944" w:rsidRDefault="00295944">
            <w:pPr>
              <w:rPr>
                <w:rFonts w:ascii="Calibri" w:hAnsi="Calibri" w:cs="Calibri"/>
                <w:b/>
                <w:lang w:val="ro-RO"/>
              </w:rPr>
            </w:pPr>
            <w:r>
              <w:rPr>
                <w:rFonts w:ascii="Calibri" w:hAnsi="Calibri" w:cs="Calibri"/>
                <w:b/>
                <w:lang w:val="ro-RO"/>
              </w:rPr>
              <w:t>12:05–12:45</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657B314A" w14:textId="351D8F76" w:rsidR="00295944" w:rsidRDefault="00BC7219">
            <w:pPr>
              <w:jc w:val="both"/>
              <w:rPr>
                <w:rFonts w:ascii="Calibri" w:hAnsi="Calibri" w:cs="Calibri"/>
                <w:b/>
                <w:lang w:val="ro-RO"/>
              </w:rPr>
            </w:pPr>
            <w:r w:rsidRPr="00BC7219">
              <w:rPr>
                <w:rFonts w:ascii="Calibri" w:hAnsi="Calibri" w:cs="Calibri"/>
                <w:b/>
                <w:lang w:val="ro-RO"/>
              </w:rPr>
              <w:t>Cuvintele contează</w:t>
            </w:r>
            <w:r w:rsidR="00295944">
              <w:rPr>
                <w:rFonts w:ascii="Calibri" w:hAnsi="Calibri" w:cs="Calibri"/>
                <w:b/>
                <w:lang w:val="ro-RO"/>
              </w:rPr>
              <w:t xml:space="preserve">: cum </w:t>
            </w:r>
            <w:r w:rsidRPr="00BC7219">
              <w:rPr>
                <w:rFonts w:ascii="Calibri" w:hAnsi="Calibri" w:cs="Calibri"/>
                <w:b/>
                <w:lang w:val="ro-RO"/>
              </w:rPr>
              <w:t>scriem și vorbim fără stereotipuri</w:t>
            </w:r>
            <w:r w:rsidR="00295944">
              <w:rPr>
                <w:rFonts w:ascii="Calibri" w:hAnsi="Calibri" w:cs="Calibri"/>
                <w:b/>
                <w:lang w:val="ro-RO"/>
              </w:rPr>
              <w:t xml:space="preserve"> de gen</w:t>
            </w:r>
          </w:p>
          <w:p w14:paraId="421EC956" w14:textId="77777777" w:rsidR="00295944" w:rsidRDefault="00295944">
            <w:pPr>
              <w:pStyle w:val="ListBullet"/>
              <w:jc w:val="both"/>
              <w:rPr>
                <w:rFonts w:ascii="Calibri" w:hAnsi="Calibri" w:cs="Calibri"/>
                <w:lang w:val="ro-RO"/>
              </w:rPr>
            </w:pPr>
            <w:r>
              <w:rPr>
                <w:rFonts w:ascii="Calibri" w:hAnsi="Calibri" w:cs="Calibri"/>
                <w:lang w:val="ro-RO"/>
              </w:rPr>
              <w:t>concepte cheie: gen, roluri și stereotipuri de gen</w:t>
            </w:r>
          </w:p>
          <w:p w14:paraId="321EBFD6" w14:textId="77777777" w:rsidR="00295944" w:rsidRDefault="00295944">
            <w:pPr>
              <w:pStyle w:val="ListBullet"/>
              <w:jc w:val="both"/>
              <w:rPr>
                <w:rFonts w:ascii="Calibri" w:hAnsi="Calibri" w:cs="Calibri"/>
                <w:lang w:val="ro-RO"/>
              </w:rPr>
            </w:pPr>
            <w:r>
              <w:rPr>
                <w:rFonts w:ascii="Calibri" w:hAnsi="Calibri" w:cs="Calibri"/>
                <w:lang w:val="ro-RO"/>
              </w:rPr>
              <w:t>limbajul incluziv: principii de bază</w:t>
            </w:r>
          </w:p>
          <w:p w14:paraId="60B2352E" w14:textId="77777777" w:rsidR="00295944" w:rsidRDefault="00295944">
            <w:pPr>
              <w:pStyle w:val="ListBullet"/>
              <w:jc w:val="both"/>
              <w:rPr>
                <w:rFonts w:ascii="Calibri" w:hAnsi="Calibri" w:cs="Calibri"/>
                <w:lang w:val="ro-RO"/>
              </w:rPr>
            </w:pPr>
            <w:r>
              <w:rPr>
                <w:rFonts w:ascii="Calibri" w:hAnsi="Calibri" w:cs="Calibri"/>
                <w:lang w:val="ro-RO"/>
              </w:rPr>
              <w:t>cum vorbim despre îngrijire și despre persoanele în vârstă în media</w:t>
            </w:r>
          </w:p>
        </w:tc>
      </w:tr>
      <w:tr w:rsidR="00295944" w14:paraId="108E9DB3"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68C507ED" w14:textId="77777777" w:rsidR="00295944" w:rsidRDefault="00295944">
            <w:pPr>
              <w:rPr>
                <w:rFonts w:ascii="Calibri" w:hAnsi="Calibri" w:cs="Calibri"/>
                <w:b/>
                <w:lang w:val="ro-RO"/>
              </w:rPr>
            </w:pPr>
            <w:r>
              <w:rPr>
                <w:rFonts w:ascii="Calibri" w:hAnsi="Calibri" w:cs="Calibri"/>
                <w:b/>
                <w:lang w:val="ro-RO"/>
              </w:rPr>
              <w:t>12:45–13:25</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69CDF7C5" w14:textId="534D91CF" w:rsidR="00295944" w:rsidRDefault="008D51F8">
            <w:pPr>
              <w:jc w:val="both"/>
              <w:rPr>
                <w:rFonts w:ascii="Calibri" w:hAnsi="Calibri" w:cs="Calibri"/>
                <w:b/>
                <w:lang w:val="ro-RO"/>
              </w:rPr>
            </w:pPr>
            <w:r w:rsidRPr="008D51F8">
              <w:rPr>
                <w:rFonts w:ascii="Calibri" w:hAnsi="Calibri" w:cs="Calibri"/>
                <w:b/>
                <w:lang w:val="ro-RO"/>
              </w:rPr>
              <w:t>Imaginile contează</w:t>
            </w:r>
            <w:r w:rsidR="00295944">
              <w:rPr>
                <w:rFonts w:ascii="Calibri" w:hAnsi="Calibri" w:cs="Calibri"/>
                <w:b/>
                <w:lang w:val="ro-RO"/>
              </w:rPr>
              <w:t>: c</w:t>
            </w:r>
            <w:r w:rsidRPr="008D51F8">
              <w:rPr>
                <w:rFonts w:ascii="Calibri" w:hAnsi="Calibri" w:cs="Calibri"/>
                <w:b/>
                <w:lang w:val="ro-RO"/>
              </w:rPr>
              <w:t>e transmitem prin fotografii și video</w:t>
            </w:r>
          </w:p>
          <w:p w14:paraId="1DA73741" w14:textId="77777777" w:rsidR="00295944" w:rsidRDefault="00295944">
            <w:pPr>
              <w:pStyle w:val="ListBullet"/>
              <w:jc w:val="both"/>
              <w:rPr>
                <w:rFonts w:ascii="Calibri" w:hAnsi="Calibri" w:cs="Calibri"/>
                <w:lang w:val="ro-RO"/>
              </w:rPr>
            </w:pPr>
            <w:r>
              <w:rPr>
                <w:rFonts w:ascii="Calibri" w:hAnsi="Calibri" w:cs="Calibri"/>
                <w:lang w:val="ro-RO"/>
              </w:rPr>
              <w:t>stereotipuri de gen în imagini</w:t>
            </w:r>
          </w:p>
          <w:p w14:paraId="32FF87AA" w14:textId="77777777" w:rsidR="00295944" w:rsidRDefault="00295944">
            <w:pPr>
              <w:pStyle w:val="ListBullet"/>
              <w:jc w:val="both"/>
              <w:rPr>
                <w:rFonts w:ascii="Calibri" w:hAnsi="Calibri" w:cs="Calibri"/>
                <w:lang w:val="ro-RO"/>
              </w:rPr>
            </w:pPr>
            <w:r>
              <w:rPr>
                <w:rFonts w:ascii="Calibri" w:hAnsi="Calibri" w:cs="Calibri"/>
                <w:lang w:val="ro-RO"/>
              </w:rPr>
              <w:t>cum arătăm munca de îngrijire și persoanele în vârstă</w:t>
            </w:r>
          </w:p>
          <w:p w14:paraId="10045070" w14:textId="77777777" w:rsidR="00295944" w:rsidRDefault="00295944">
            <w:pPr>
              <w:pStyle w:val="ListBullet"/>
              <w:jc w:val="both"/>
              <w:rPr>
                <w:rFonts w:ascii="Calibri" w:hAnsi="Calibri" w:cs="Calibri"/>
                <w:lang w:val="ro-RO"/>
              </w:rPr>
            </w:pPr>
            <w:r>
              <w:rPr>
                <w:rFonts w:ascii="Calibri" w:hAnsi="Calibri" w:cs="Calibri"/>
                <w:lang w:val="ro-RO"/>
              </w:rPr>
              <w:t>imagini incluzive, care arată și bărbați în rol de îngrijitori</w:t>
            </w:r>
          </w:p>
        </w:tc>
      </w:tr>
      <w:tr w:rsidR="00295944" w14:paraId="08D617DF"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4A449AAB" w14:textId="77777777" w:rsidR="00295944" w:rsidRDefault="00295944">
            <w:pPr>
              <w:rPr>
                <w:rFonts w:ascii="Calibri" w:hAnsi="Calibri" w:cs="Calibri"/>
                <w:b/>
                <w:lang w:val="ro-RO"/>
              </w:rPr>
            </w:pPr>
            <w:r>
              <w:rPr>
                <w:rFonts w:ascii="Calibri" w:hAnsi="Calibri" w:cs="Calibri"/>
                <w:b/>
                <w:lang w:val="ro-RO"/>
              </w:rPr>
              <w:t>13:25–13:40</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44EE6644" w14:textId="77777777" w:rsidR="00295944" w:rsidRDefault="00295944">
            <w:pPr>
              <w:jc w:val="both"/>
              <w:rPr>
                <w:rFonts w:ascii="Calibri" w:hAnsi="Calibri" w:cs="Calibri"/>
                <w:b/>
                <w:lang w:val="ro-RO"/>
              </w:rPr>
            </w:pPr>
            <w:r>
              <w:rPr>
                <w:rFonts w:ascii="Calibri" w:hAnsi="Calibri" w:cs="Calibri"/>
                <w:b/>
                <w:lang w:val="ro-RO"/>
              </w:rPr>
              <w:t>Pauză</w:t>
            </w:r>
          </w:p>
        </w:tc>
      </w:tr>
      <w:tr w:rsidR="00295944" w14:paraId="337B4767"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185E7F56" w14:textId="77777777" w:rsidR="00295944" w:rsidRDefault="00295944">
            <w:pPr>
              <w:rPr>
                <w:rFonts w:ascii="Calibri" w:hAnsi="Calibri" w:cs="Calibri"/>
                <w:b/>
                <w:lang w:val="ro-RO"/>
              </w:rPr>
            </w:pPr>
            <w:r>
              <w:rPr>
                <w:rFonts w:ascii="Calibri" w:hAnsi="Calibri" w:cs="Calibri"/>
                <w:b/>
                <w:lang w:val="ro-RO"/>
              </w:rPr>
              <w:t>13:40–14:40</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7C47B7FE" w14:textId="4924378D" w:rsidR="00295944" w:rsidRDefault="008D51F8">
            <w:pPr>
              <w:jc w:val="both"/>
              <w:rPr>
                <w:rFonts w:ascii="Calibri" w:hAnsi="Calibri" w:cs="Calibri"/>
                <w:b/>
                <w:lang w:val="ro-RO"/>
              </w:rPr>
            </w:pPr>
            <w:r w:rsidRPr="008D51F8">
              <w:rPr>
                <w:rFonts w:ascii="Calibri" w:hAnsi="Calibri" w:cs="Calibri"/>
                <w:b/>
                <w:lang w:val="ro-RO"/>
              </w:rPr>
              <w:t>Atelier practic</w:t>
            </w:r>
            <w:r w:rsidR="00295944">
              <w:rPr>
                <w:rFonts w:ascii="Calibri" w:hAnsi="Calibri" w:cs="Calibri"/>
                <w:b/>
                <w:lang w:val="ro-RO"/>
              </w:rPr>
              <w:t xml:space="preserve">: </w:t>
            </w:r>
            <w:proofErr w:type="spellStart"/>
            <w:r w:rsidRPr="008D51F8">
              <w:rPr>
                <w:rFonts w:ascii="Calibri" w:hAnsi="Calibri" w:cs="Calibri"/>
                <w:b/>
                <w:lang w:val="ro-RO"/>
              </w:rPr>
              <w:t>Toolbox-ul</w:t>
            </w:r>
            <w:proofErr w:type="spellEnd"/>
            <w:r w:rsidRPr="008D51F8">
              <w:rPr>
                <w:rFonts w:ascii="Calibri" w:hAnsi="Calibri" w:cs="Calibri"/>
                <w:b/>
                <w:lang w:val="ro-RO"/>
              </w:rPr>
              <w:t xml:space="preserve"> </w:t>
            </w:r>
            <w:proofErr w:type="spellStart"/>
            <w:r w:rsidRPr="008D51F8">
              <w:rPr>
                <w:rFonts w:ascii="Calibri" w:hAnsi="Calibri" w:cs="Calibri"/>
                <w:b/>
                <w:lang w:val="ro-RO"/>
              </w:rPr>
              <w:t>CareDivide</w:t>
            </w:r>
            <w:proofErr w:type="spellEnd"/>
            <w:r w:rsidR="00295944">
              <w:rPr>
                <w:rFonts w:ascii="Calibri" w:hAnsi="Calibri" w:cs="Calibri"/>
                <w:b/>
                <w:lang w:val="ro-RO"/>
              </w:rPr>
              <w:t xml:space="preserve"> în </w:t>
            </w:r>
            <w:r w:rsidRPr="008D51F8">
              <w:rPr>
                <w:rFonts w:ascii="Calibri" w:hAnsi="Calibri" w:cs="Calibri"/>
                <w:b/>
                <w:lang w:val="ro-RO"/>
              </w:rPr>
              <w:t>acțiune</w:t>
            </w:r>
          </w:p>
          <w:p w14:paraId="666A7C7D" w14:textId="69C4A240" w:rsidR="00295944" w:rsidRDefault="008D51F8">
            <w:pPr>
              <w:pStyle w:val="ListBullet"/>
              <w:jc w:val="both"/>
              <w:rPr>
                <w:rFonts w:ascii="Calibri" w:hAnsi="Calibri" w:cs="Calibri"/>
                <w:lang w:val="ro-RO"/>
              </w:rPr>
            </w:pPr>
            <w:r w:rsidRPr="008D51F8">
              <w:rPr>
                <w:rFonts w:ascii="Calibri" w:hAnsi="Calibri" w:cs="Calibri"/>
                <w:lang w:val="ro-RO"/>
              </w:rPr>
              <w:t>resurse gata de folosit: ghiduri europene și exemple de bune practici</w:t>
            </w:r>
          </w:p>
          <w:p w14:paraId="1E36B2EF" w14:textId="6F2E83C1" w:rsidR="00295944" w:rsidRDefault="00295944">
            <w:pPr>
              <w:pStyle w:val="ListBullet"/>
              <w:jc w:val="both"/>
              <w:rPr>
                <w:rFonts w:ascii="Calibri" w:hAnsi="Calibri" w:cs="Calibri"/>
                <w:lang w:val="ro-RO"/>
              </w:rPr>
            </w:pPr>
            <w:r>
              <w:rPr>
                <w:rFonts w:ascii="Calibri" w:hAnsi="Calibri" w:cs="Calibri"/>
                <w:lang w:val="ro-RO"/>
              </w:rPr>
              <w:t xml:space="preserve">exerciții practice: identificăm stereotipurile din titluri, </w:t>
            </w:r>
            <w:r w:rsidR="008D51F8" w:rsidRPr="008D51F8">
              <w:rPr>
                <w:rFonts w:ascii="Calibri" w:hAnsi="Calibri" w:cs="Calibri"/>
                <w:lang w:val="ro-RO"/>
              </w:rPr>
              <w:t>postări, imagini și video</w:t>
            </w:r>
          </w:p>
        </w:tc>
      </w:tr>
      <w:tr w:rsidR="00295944" w14:paraId="2A153F08" w14:textId="77777777">
        <w:trPr>
          <w:cantSplit/>
        </w:trPr>
        <w:tc>
          <w:tcPr>
            <w:tcW w:w="784" w:type="pct"/>
            <w:tcBorders>
              <w:bottom w:val="single" w:sz="6" w:space="0" w:color="B299C8" w:themeColor="accent6"/>
            </w:tcBorders>
            <w:shd w:val="clear" w:color="auto" w:fill="FFFFFF" w:themeFill="background2"/>
            <w:tcMar>
              <w:top w:w="60" w:type="dxa"/>
              <w:left w:w="80" w:type="dxa"/>
              <w:bottom w:w="60" w:type="dxa"/>
              <w:right w:w="160" w:type="dxa"/>
            </w:tcMar>
          </w:tcPr>
          <w:p w14:paraId="1B6F0653" w14:textId="77777777" w:rsidR="00295944" w:rsidRDefault="00295944">
            <w:pPr>
              <w:rPr>
                <w:rFonts w:ascii="Calibri" w:hAnsi="Calibri" w:cs="Calibri"/>
                <w:b/>
                <w:lang w:val="ro-RO"/>
              </w:rPr>
            </w:pPr>
            <w:r>
              <w:rPr>
                <w:rFonts w:ascii="Calibri" w:hAnsi="Calibri" w:cs="Calibri"/>
                <w:b/>
                <w:lang w:val="ro-RO"/>
              </w:rPr>
              <w:t>14:40–15:00</w:t>
            </w:r>
          </w:p>
        </w:tc>
        <w:tc>
          <w:tcPr>
            <w:tcW w:w="4216" w:type="pct"/>
            <w:tcBorders>
              <w:bottom w:val="single" w:sz="6" w:space="0" w:color="B299C8" w:themeColor="accent6"/>
            </w:tcBorders>
            <w:shd w:val="clear" w:color="auto" w:fill="FFFFFF" w:themeFill="background2"/>
            <w:tcMar>
              <w:top w:w="60" w:type="dxa"/>
              <w:left w:w="80" w:type="dxa"/>
              <w:bottom w:w="60" w:type="dxa"/>
              <w:right w:w="160" w:type="dxa"/>
            </w:tcMar>
          </w:tcPr>
          <w:p w14:paraId="0D5251B5" w14:textId="2A3E44F1" w:rsidR="00295944" w:rsidRDefault="00295944">
            <w:pPr>
              <w:jc w:val="both"/>
              <w:rPr>
                <w:rFonts w:ascii="Calibri" w:hAnsi="Calibri" w:cs="Calibri"/>
                <w:b/>
                <w:lang w:val="ro-RO"/>
              </w:rPr>
            </w:pPr>
            <w:r>
              <w:rPr>
                <w:rFonts w:ascii="Calibri" w:hAnsi="Calibri" w:cs="Calibri"/>
                <w:b/>
                <w:lang w:val="ro-RO"/>
              </w:rPr>
              <w:t>Discuție</w:t>
            </w:r>
            <w:r w:rsidR="008D51F8" w:rsidRPr="008D51F8">
              <w:rPr>
                <w:rFonts w:ascii="Calibri" w:hAnsi="Calibri" w:cs="Calibri"/>
                <w:b/>
                <w:lang w:val="ro-RO"/>
              </w:rPr>
              <w:t xml:space="preserve"> deschisă: întrebări, idei și pași următori</w:t>
            </w:r>
          </w:p>
        </w:tc>
      </w:tr>
    </w:tbl>
    <w:p w14:paraId="33AC2B59" w14:textId="33B5D71C" w:rsidR="00C876A7" w:rsidRPr="00C93E49" w:rsidRDefault="00C876A7" w:rsidP="00CE5311">
      <w:pPr>
        <w:rPr>
          <w:lang w:val="ro-RO"/>
        </w:rPr>
      </w:pPr>
    </w:p>
    <w:sectPr w:rsidR="00C876A7" w:rsidRPr="00C93E49" w:rsidSect="007C11FC">
      <w:headerReference w:type="even" r:id="rId11"/>
      <w:headerReference w:type="default" r:id="rId12"/>
      <w:footerReference w:type="even" r:id="rId13"/>
      <w:footerReference w:type="default" r:id="rId14"/>
      <w:headerReference w:type="first" r:id="rId15"/>
      <w:footerReference w:type="first" r:id="rId16"/>
      <w:pgSz w:w="11906" w:h="16838"/>
      <w:pgMar w:top="2430" w:right="1440" w:bottom="1440" w:left="1440" w:header="5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21ED" w14:textId="77777777" w:rsidR="007F7B60" w:rsidRDefault="007F7B60" w:rsidP="00CE5311">
      <w:r>
        <w:separator/>
      </w:r>
    </w:p>
  </w:endnote>
  <w:endnote w:type="continuationSeparator" w:id="0">
    <w:p w14:paraId="70E1008C" w14:textId="77777777" w:rsidR="007F7B60" w:rsidRDefault="007F7B60" w:rsidP="00CE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38F8" w14:textId="77777777" w:rsidR="00830F1B" w:rsidRDefault="00830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F22A" w14:textId="1556902F" w:rsidR="007C11FC" w:rsidRDefault="007C11FC">
    <w:pPr>
      <w:pStyle w:val="Footer"/>
    </w:pPr>
    <w:r w:rsidRPr="00740403">
      <w:rPr>
        <w:noProof/>
        <w:color w:val="007C7D" w:themeColor="accent2"/>
      </w:rPr>
      <mc:AlternateContent>
        <mc:Choice Requires="wpg">
          <w:drawing>
            <wp:anchor distT="0" distB="0" distL="114300" distR="114300" simplePos="0" relativeHeight="251663360" behindDoc="0" locked="0" layoutInCell="1" allowOverlap="1" wp14:anchorId="34E60543" wp14:editId="18C9AC85">
              <wp:simplePos x="0" y="0"/>
              <wp:positionH relativeFrom="column">
                <wp:posOffset>-38100</wp:posOffset>
              </wp:positionH>
              <wp:positionV relativeFrom="paragraph">
                <wp:posOffset>-200025</wp:posOffset>
              </wp:positionV>
              <wp:extent cx="5992009" cy="648335"/>
              <wp:effectExtent l="0" t="0" r="0" b="0"/>
              <wp:wrapNone/>
              <wp:docPr id="722959458" name="Group 8"/>
              <wp:cNvGraphicFramePr/>
              <a:graphic xmlns:a="http://schemas.openxmlformats.org/drawingml/2006/main">
                <a:graphicData uri="http://schemas.microsoft.com/office/word/2010/wordprocessingGroup">
                  <wpg:wgp>
                    <wpg:cNvGrpSpPr/>
                    <wpg:grpSpPr>
                      <a:xfrm>
                        <a:off x="0" y="0"/>
                        <a:ext cx="5992009" cy="648335"/>
                        <a:chOff x="0" y="0"/>
                        <a:chExt cx="5992009" cy="648335"/>
                      </a:xfrm>
                    </wpg:grpSpPr>
                    <wps:wsp>
                      <wps:cNvPr id="1881098337" name="TextBox 6"/>
                      <wps:cNvSpPr txBox="1"/>
                      <wps:spPr>
                        <a:xfrm>
                          <a:off x="2011680" y="0"/>
                          <a:ext cx="3980329" cy="648335"/>
                        </a:xfrm>
                        <a:prstGeom prst="rect">
                          <a:avLst/>
                        </a:prstGeom>
                        <a:noFill/>
                      </wps:spPr>
                      <wps:txbx>
                        <w:txbxContent>
                          <w:p w14:paraId="5ABA627A" w14:textId="77777777" w:rsidR="0065158E" w:rsidRPr="0065158E" w:rsidRDefault="0065158E" w:rsidP="0065158E">
                            <w:pPr>
                              <w:contextualSpacing/>
                              <w:jc w:val="both"/>
                              <w:textDirection w:val="btLr"/>
                              <w:rPr>
                                <w:color w:val="000000" w:themeColor="text1"/>
                                <w:lang w:val="ro-RO"/>
                              </w:rPr>
                            </w:pPr>
                            <w:r w:rsidRPr="0065158E">
                              <w:rPr>
                                <w:color w:val="000000" w:themeColor="text1"/>
                                <w:sz w:val="16"/>
                                <w:lang w:val="ro-RO"/>
                              </w:rPr>
                              <w:t>Finanțat de Uniunea Europeană. Punctele de vedere și opiniile exprimate aparțin, însă, exclusiv autorului (autorilor) și nu reflectă neapărat pe cele ale Uniunii Europene sau ale Comisiei Europene. Nici Uniunea Europeană, nici autoritatea finanțatoare nu pot fi considerate responsabile pentru acestea. [Numărul proiectului: 101191097].</w:t>
                            </w:r>
                          </w:p>
                          <w:p w14:paraId="12F67E43" w14:textId="77777777" w:rsidR="007C11FC" w:rsidRPr="0065158E" w:rsidRDefault="007C11FC" w:rsidP="007C11FC">
                            <w:pPr>
                              <w:contextualSpacing/>
                              <w:rPr>
                                <w:sz w:val="15"/>
                                <w:szCs w:val="15"/>
                                <w:lang w:val="ro-RO"/>
                                <w14:ligatures w14:val="none"/>
                              </w:rPr>
                            </w:pPr>
                          </w:p>
                        </w:txbxContent>
                      </wps:txbx>
                      <wps:bodyPr wrap="square" rtlCol="0">
                        <a:noAutofit/>
                      </wps:bodyPr>
                    </wps:wsp>
                    <pic:pic xmlns:pic="http://schemas.openxmlformats.org/drawingml/2006/picture">
                      <pic:nvPicPr>
                        <pic:cNvPr id="93330755" name="Picture 3" descr="Blu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18334"/>
                          <a:ext cx="1802765" cy="385445"/>
                        </a:xfrm>
                        <a:prstGeom prst="rect">
                          <a:avLst/>
                        </a:prstGeom>
                      </pic:spPr>
                    </pic:pic>
                  </wpg:wgp>
                </a:graphicData>
              </a:graphic>
            </wp:anchor>
          </w:drawing>
        </mc:Choice>
        <mc:Fallback>
          <w:pict>
            <v:group w14:anchorId="34E60543" id="Group 8" o:spid="_x0000_s1026" style="position:absolute;margin-left:-3pt;margin-top:-15.75pt;width:471.8pt;height:51.05pt;z-index:251663360" coordsize="59920,6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">
              <v:shapetype id="_x0000_t202" coordsize="21600,21600" o:spt="202" path="m,l,21600r21600,l21600,xe">
                <v:stroke joinstyle="miter"/>
                <v:path gradientshapeok="t" o:connecttype="rect"/>
              </v:shapetype>
              <v:shape id="TextBox 6" o:spid="_x0000_s1027" type="#_x0000_t202" style="position:absolute;left:20116;width:39804;height:6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" filled="f" stroked="f">
                <v:textbox>
                  <w:txbxContent>
                    <w:p w14:paraId="5ABA627A" w14:textId="77777777" w:rsidR="0065158E" w:rsidRPr="0065158E" w:rsidRDefault="0065158E" w:rsidP="0065158E">
                      <w:pPr>
                        <w:contextualSpacing/>
                        <w:jc w:val="both"/>
                        <w:textDirection w:val="btLr"/>
                        <w:rPr>
                          <w:color w:val="000000" w:themeColor="text1"/>
                          <w:lang w:val="ro-RO"/>
                        </w:rPr>
                      </w:pPr>
                      <w:r w:rsidRPr="0065158E">
                        <w:rPr>
                          <w:color w:val="000000" w:themeColor="text1"/>
                          <w:sz w:val="16"/>
                          <w:lang w:val="ro-RO"/>
                        </w:rPr>
                        <w:t>Finanțat de Uniunea Europeană. Punctele de vedere și opiniile exprimate aparțin, însă, exclusiv autorului (autorilor) și nu reflectă neapărat pe cele ale Uniunii Europene sau ale Comisiei Europene. Nici Uniunea Europeană, nici autoritatea finanțatoare nu pot fi considerate responsabile pentru acestea. [Numărul proiectului: 101191097].</w:t>
                      </w:r>
                    </w:p>
                    <w:p w14:paraId="12F67E43" w14:textId="77777777" w:rsidR="007C11FC" w:rsidRPr="0065158E" w:rsidRDefault="007C11FC" w:rsidP="007C11FC">
                      <w:pPr>
                        <w:contextualSpacing/>
                        <w:rPr>
                          <w:sz w:val="15"/>
                          <w:szCs w:val="15"/>
                          <w:lang w:val="ro-RO"/>
                          <w14:ligatures w14:val="non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Blue text on a black background&#10;&#10;Description automatically generated" style="position:absolute;top:1183;width:18027;height:3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">
                <v:imagedata r:id="rId2" o:title="Blue text on a black background&#10;&#10;Description automatically generated"/>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F2D8" w14:textId="77777777" w:rsidR="00830F1B" w:rsidRDefault="00830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31F5" w14:textId="77777777" w:rsidR="007F7B60" w:rsidRDefault="007F7B60" w:rsidP="00CE5311">
      <w:r>
        <w:separator/>
      </w:r>
    </w:p>
  </w:footnote>
  <w:footnote w:type="continuationSeparator" w:id="0">
    <w:p w14:paraId="6655C569" w14:textId="77777777" w:rsidR="007F7B60" w:rsidRDefault="007F7B60" w:rsidP="00CE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88BB" w14:textId="77777777" w:rsidR="00830F1B" w:rsidRDefault="00830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005"/>
      <w:gridCol w:w="3005"/>
    </w:tblGrid>
    <w:tr w:rsidR="007C11FC" w14:paraId="0C11B711" w14:textId="77777777" w:rsidTr="0065158E">
      <w:trPr>
        <w:trHeight w:val="1337"/>
      </w:trPr>
      <w:tc>
        <w:tcPr>
          <w:tcW w:w="3006" w:type="dxa"/>
          <w:vAlign w:val="center"/>
        </w:tcPr>
        <w:p w14:paraId="40461B2B" w14:textId="041C45FD" w:rsidR="007C11FC" w:rsidRDefault="007C11FC" w:rsidP="007C11FC">
          <w:pPr>
            <w:pStyle w:val="Header"/>
            <w:jc w:val="center"/>
          </w:pPr>
          <w:r>
            <w:rPr>
              <w:noProof/>
            </w:rPr>
            <w:drawing>
              <wp:inline distT="0" distB="0" distL="0" distR="0" wp14:anchorId="2A2B3C9B" wp14:editId="41C38042">
                <wp:extent cx="1706880" cy="682625"/>
                <wp:effectExtent l="0" t="0" r="7620" b="3175"/>
                <wp:docPr id="8664446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82625"/>
                        </a:xfrm>
                        <a:prstGeom prst="rect">
                          <a:avLst/>
                        </a:prstGeom>
                        <a:noFill/>
                      </pic:spPr>
                    </pic:pic>
                  </a:graphicData>
                </a:graphic>
              </wp:inline>
            </w:drawing>
          </w:r>
        </w:p>
      </w:tc>
      <w:tc>
        <w:tcPr>
          <w:tcW w:w="3005" w:type="dxa"/>
        </w:tcPr>
        <w:p w14:paraId="6AAC1EF4" w14:textId="2988782D" w:rsidR="007C11FC" w:rsidRDefault="00830F1B">
          <w:pPr>
            <w:pStyle w:val="Header"/>
          </w:pPr>
          <w:r>
            <w:t xml:space="preserve">                </w:t>
          </w:r>
          <w:r>
            <w:rPr>
              <w:noProof/>
            </w:rPr>
            <w:drawing>
              <wp:inline distT="0" distB="0" distL="0" distR="0" wp14:anchorId="7377228C" wp14:editId="3C754AA6">
                <wp:extent cx="830580" cy="807720"/>
                <wp:effectExtent l="0" t="0" r="7620" b="0"/>
                <wp:docPr id="1999991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0580" cy="807720"/>
                        </a:xfrm>
                        <a:prstGeom prst="rect">
                          <a:avLst/>
                        </a:prstGeom>
                        <a:noFill/>
                        <a:ln>
                          <a:noFill/>
                        </a:ln>
                      </pic:spPr>
                    </pic:pic>
                  </a:graphicData>
                </a:graphic>
              </wp:inline>
            </w:drawing>
          </w:r>
        </w:p>
      </w:tc>
      <w:tc>
        <w:tcPr>
          <w:tcW w:w="3005" w:type="dxa"/>
          <w:vAlign w:val="center"/>
        </w:tcPr>
        <w:p w14:paraId="682C71AC" w14:textId="3A29105D" w:rsidR="007C11FC" w:rsidRDefault="007C11FC" w:rsidP="007C11FC">
          <w:pPr>
            <w:pStyle w:val="Header"/>
            <w:jc w:val="center"/>
          </w:pPr>
          <w:r>
            <w:rPr>
              <w:noProof/>
            </w:rPr>
            <w:drawing>
              <wp:inline distT="0" distB="0" distL="0" distR="0" wp14:anchorId="3592C5A0" wp14:editId="40EC092E">
                <wp:extent cx="1127760" cy="707390"/>
                <wp:effectExtent l="0" t="0" r="0" b="0"/>
                <wp:docPr id="879379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7760" cy="707390"/>
                        </a:xfrm>
                        <a:prstGeom prst="rect">
                          <a:avLst/>
                        </a:prstGeom>
                        <a:noFill/>
                      </pic:spPr>
                    </pic:pic>
                  </a:graphicData>
                </a:graphic>
              </wp:inline>
            </w:drawing>
          </w:r>
        </w:p>
      </w:tc>
    </w:tr>
  </w:tbl>
  <w:p w14:paraId="1DBE5DF5" w14:textId="4C6BBE0B" w:rsidR="007C11FC" w:rsidRDefault="007C11FC">
    <w:pPr>
      <w:pStyle w:val="Header"/>
    </w:pPr>
    <w:r w:rsidRPr="007B696F">
      <w:rPr>
        <w:noProof/>
      </w:rPr>
      <w:drawing>
        <wp:anchor distT="0" distB="0" distL="114300" distR="114300" simplePos="0" relativeHeight="251661312" behindDoc="0" locked="0" layoutInCell="1" allowOverlap="1" wp14:anchorId="7FC3204A" wp14:editId="65292DC6">
          <wp:simplePos x="0" y="0"/>
          <wp:positionH relativeFrom="column">
            <wp:posOffset>5866765</wp:posOffset>
          </wp:positionH>
          <wp:positionV relativeFrom="paragraph">
            <wp:posOffset>-890905</wp:posOffset>
          </wp:positionV>
          <wp:extent cx="760642" cy="924560"/>
          <wp:effectExtent l="0" t="0" r="1905" b="2540"/>
          <wp:wrapNone/>
          <wp:docPr id="1663082177" name="Picture 6" descr="A colorful background with circles and lines&#10;&#10;AI-generated content may be incorrect.">
            <a:extLst xmlns:a="http://schemas.openxmlformats.org/drawingml/2006/main">
              <a:ext uri="{FF2B5EF4-FFF2-40B4-BE49-F238E27FC236}">
                <a16:creationId xmlns:a16="http://schemas.microsoft.com/office/drawing/2014/main" id="{BE04E086-FE51-F136-B064-A4D0B2D79D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olorful background with circles and lines&#10;&#10;AI-generated content may be incorrect.">
                    <a:extLst>
                      <a:ext uri="{FF2B5EF4-FFF2-40B4-BE49-F238E27FC236}">
                        <a16:creationId xmlns:a16="http://schemas.microsoft.com/office/drawing/2014/main" id="{BE04E086-FE51-F136-B064-A4D0B2D79DFB}"/>
                      </a:ext>
                    </a:extLst>
                  </pic:cNvPr>
                  <pic:cNvPicPr>
                    <a:picLocks noChangeAspect="1"/>
                  </pic:cNvPicPr>
                </pic:nvPicPr>
                <pic:blipFill>
                  <a:blip r:embed="rId4">
                    <a:extLst>
                      <a:ext uri="{28A0092B-C50C-407E-A947-70E740481C1C}">
                        <a14:useLocalDpi xmlns:a14="http://schemas.microsoft.com/office/drawing/2010/main" val="0"/>
                      </a:ext>
                    </a:extLst>
                  </a:blip>
                  <a:srcRect t="18629"/>
                  <a:stretch/>
                </pic:blipFill>
                <pic:spPr>
                  <a:xfrm>
                    <a:off x="0" y="0"/>
                    <a:ext cx="760642" cy="924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A51C83" w14:paraId="5C6EF262" w14:textId="77777777" w:rsidTr="34A51C83">
      <w:trPr>
        <w:trHeight w:val="300"/>
      </w:trPr>
      <w:tc>
        <w:tcPr>
          <w:tcW w:w="3005" w:type="dxa"/>
        </w:tcPr>
        <w:p w14:paraId="55FCCDAF" w14:textId="0AA11807" w:rsidR="34A51C83" w:rsidRDefault="34A51C83" w:rsidP="34A51C83">
          <w:pPr>
            <w:pStyle w:val="Header"/>
            <w:ind w:left="-115"/>
          </w:pPr>
        </w:p>
      </w:tc>
      <w:tc>
        <w:tcPr>
          <w:tcW w:w="3005" w:type="dxa"/>
        </w:tcPr>
        <w:p w14:paraId="0FDB86F2" w14:textId="175DAACB" w:rsidR="34A51C83" w:rsidRDefault="34A51C83" w:rsidP="34A51C83">
          <w:pPr>
            <w:pStyle w:val="Header"/>
            <w:jc w:val="center"/>
          </w:pPr>
        </w:p>
      </w:tc>
      <w:tc>
        <w:tcPr>
          <w:tcW w:w="3005" w:type="dxa"/>
        </w:tcPr>
        <w:p w14:paraId="3A43076D" w14:textId="1ED8A77E" w:rsidR="34A51C83" w:rsidRDefault="34A51C83" w:rsidP="34A51C83">
          <w:pPr>
            <w:pStyle w:val="Header"/>
            <w:ind w:right="-115"/>
            <w:jc w:val="right"/>
          </w:pPr>
        </w:p>
      </w:tc>
    </w:tr>
  </w:tbl>
  <w:p w14:paraId="166D1B85" w14:textId="44EEBB30" w:rsidR="34A51C83" w:rsidRDefault="34A51C83" w:rsidP="34A51C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64F920"/>
    <w:lvl w:ilvl="0">
      <w:start w:val="1"/>
      <w:numFmt w:val="bullet"/>
      <w:pStyle w:val="ListBullet"/>
      <w:lvlText w:val=""/>
      <w:lvlJc w:val="left"/>
      <w:pPr>
        <w:tabs>
          <w:tab w:val="num" w:pos="726"/>
        </w:tabs>
        <w:ind w:left="726" w:hanging="360"/>
      </w:pPr>
      <w:rPr>
        <w:rFonts w:ascii="Symbol" w:hAnsi="Symbol" w:hint="default"/>
      </w:rPr>
    </w:lvl>
  </w:abstractNum>
  <w:abstractNum w:abstractNumId="1" w15:restartNumberingAfterBreak="0">
    <w:nsid w:val="13B06ACB"/>
    <w:multiLevelType w:val="hybridMultilevel"/>
    <w:tmpl w:val="7E9A71D4"/>
    <w:lvl w:ilvl="0" w:tplc="C9E4B8E2">
      <w:start w:val="1"/>
      <w:numFmt w:val="bullet"/>
      <w:lvlText w:val=""/>
      <w:lvlJc w:val="left"/>
      <w:pPr>
        <w:ind w:left="720" w:hanging="360"/>
      </w:pPr>
      <w:rPr>
        <w:rFonts w:ascii="Symbol" w:hAnsi="Symbol" w:hint="default"/>
        <w:color w:val="B299C8"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B1101F"/>
    <w:multiLevelType w:val="hybridMultilevel"/>
    <w:tmpl w:val="3478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60680E"/>
    <w:multiLevelType w:val="hybridMultilevel"/>
    <w:tmpl w:val="851A9BB0"/>
    <w:lvl w:ilvl="0" w:tplc="42B8F1D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72785549">
    <w:abstractNumId w:val="1"/>
  </w:num>
  <w:num w:numId="2" w16cid:durableId="618296642">
    <w:abstractNumId w:val="3"/>
  </w:num>
  <w:num w:numId="3" w16cid:durableId="1253929816">
    <w:abstractNumId w:val="2"/>
  </w:num>
  <w:num w:numId="4" w16cid:durableId="163679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6C"/>
    <w:rsid w:val="00017321"/>
    <w:rsid w:val="00035FA3"/>
    <w:rsid w:val="00036DFC"/>
    <w:rsid w:val="00053EBA"/>
    <w:rsid w:val="00064940"/>
    <w:rsid w:val="00073BD9"/>
    <w:rsid w:val="000A4259"/>
    <w:rsid w:val="000C3D22"/>
    <w:rsid w:val="000D29E2"/>
    <w:rsid w:val="000F47C8"/>
    <w:rsid w:val="00113725"/>
    <w:rsid w:val="001219DF"/>
    <w:rsid w:val="00125FAC"/>
    <w:rsid w:val="00147DF0"/>
    <w:rsid w:val="0015491E"/>
    <w:rsid w:val="001810BF"/>
    <w:rsid w:val="00197235"/>
    <w:rsid w:val="001A70E2"/>
    <w:rsid w:val="001E7D92"/>
    <w:rsid w:val="0020746C"/>
    <w:rsid w:val="0022793D"/>
    <w:rsid w:val="002458B9"/>
    <w:rsid w:val="00261C21"/>
    <w:rsid w:val="002822E1"/>
    <w:rsid w:val="00284BDD"/>
    <w:rsid w:val="00293A19"/>
    <w:rsid w:val="00295944"/>
    <w:rsid w:val="002C2CAE"/>
    <w:rsid w:val="002C5AF7"/>
    <w:rsid w:val="002E2D92"/>
    <w:rsid w:val="00311668"/>
    <w:rsid w:val="00325C16"/>
    <w:rsid w:val="003315A2"/>
    <w:rsid w:val="0033473A"/>
    <w:rsid w:val="003C04D7"/>
    <w:rsid w:val="003C6785"/>
    <w:rsid w:val="003F5B06"/>
    <w:rsid w:val="00450CC5"/>
    <w:rsid w:val="004A7521"/>
    <w:rsid w:val="004B4E02"/>
    <w:rsid w:val="004D2B31"/>
    <w:rsid w:val="00517BB3"/>
    <w:rsid w:val="00533476"/>
    <w:rsid w:val="0054468B"/>
    <w:rsid w:val="005617DB"/>
    <w:rsid w:val="00570ABB"/>
    <w:rsid w:val="00593248"/>
    <w:rsid w:val="005F3259"/>
    <w:rsid w:val="0060672D"/>
    <w:rsid w:val="0065158E"/>
    <w:rsid w:val="006637B0"/>
    <w:rsid w:val="006717DB"/>
    <w:rsid w:val="00673544"/>
    <w:rsid w:val="00674F95"/>
    <w:rsid w:val="00682705"/>
    <w:rsid w:val="006B2C87"/>
    <w:rsid w:val="006B7E94"/>
    <w:rsid w:val="006F0B56"/>
    <w:rsid w:val="006F3EA2"/>
    <w:rsid w:val="00700767"/>
    <w:rsid w:val="00725705"/>
    <w:rsid w:val="00740403"/>
    <w:rsid w:val="007656F0"/>
    <w:rsid w:val="007A2811"/>
    <w:rsid w:val="007B696F"/>
    <w:rsid w:val="007C11FC"/>
    <w:rsid w:val="007C6567"/>
    <w:rsid w:val="007D3798"/>
    <w:rsid w:val="007F7B60"/>
    <w:rsid w:val="00802A0B"/>
    <w:rsid w:val="00830F1B"/>
    <w:rsid w:val="008440F2"/>
    <w:rsid w:val="008C2D3B"/>
    <w:rsid w:val="008D51F8"/>
    <w:rsid w:val="008D59EC"/>
    <w:rsid w:val="00915278"/>
    <w:rsid w:val="00924BE7"/>
    <w:rsid w:val="009312E1"/>
    <w:rsid w:val="00943E86"/>
    <w:rsid w:val="0097737B"/>
    <w:rsid w:val="009A5522"/>
    <w:rsid w:val="009B5D09"/>
    <w:rsid w:val="009D292E"/>
    <w:rsid w:val="009D7E3C"/>
    <w:rsid w:val="00A22BF1"/>
    <w:rsid w:val="00A41809"/>
    <w:rsid w:val="00A4319D"/>
    <w:rsid w:val="00A50C51"/>
    <w:rsid w:val="00A528E8"/>
    <w:rsid w:val="00AC1987"/>
    <w:rsid w:val="00AC4ADD"/>
    <w:rsid w:val="00AD391F"/>
    <w:rsid w:val="00AE7353"/>
    <w:rsid w:val="00B019E4"/>
    <w:rsid w:val="00B10022"/>
    <w:rsid w:val="00B107DA"/>
    <w:rsid w:val="00B14B38"/>
    <w:rsid w:val="00B241B7"/>
    <w:rsid w:val="00B258FD"/>
    <w:rsid w:val="00B56615"/>
    <w:rsid w:val="00B6431A"/>
    <w:rsid w:val="00B704DF"/>
    <w:rsid w:val="00BA5A4F"/>
    <w:rsid w:val="00BA64E0"/>
    <w:rsid w:val="00BC27CE"/>
    <w:rsid w:val="00BC7219"/>
    <w:rsid w:val="00C06669"/>
    <w:rsid w:val="00C07C93"/>
    <w:rsid w:val="00C11C58"/>
    <w:rsid w:val="00C12FAF"/>
    <w:rsid w:val="00C5172C"/>
    <w:rsid w:val="00C57A7E"/>
    <w:rsid w:val="00C63ED0"/>
    <w:rsid w:val="00C876A7"/>
    <w:rsid w:val="00C93E49"/>
    <w:rsid w:val="00C97E62"/>
    <w:rsid w:val="00CC7853"/>
    <w:rsid w:val="00CD6509"/>
    <w:rsid w:val="00CE5311"/>
    <w:rsid w:val="00CF0136"/>
    <w:rsid w:val="00D0045B"/>
    <w:rsid w:val="00D17D1B"/>
    <w:rsid w:val="00D25652"/>
    <w:rsid w:val="00D472C3"/>
    <w:rsid w:val="00D5296F"/>
    <w:rsid w:val="00D54027"/>
    <w:rsid w:val="00D57B79"/>
    <w:rsid w:val="00D65B1E"/>
    <w:rsid w:val="00D706BF"/>
    <w:rsid w:val="00DA28F0"/>
    <w:rsid w:val="00DC1474"/>
    <w:rsid w:val="00DF6748"/>
    <w:rsid w:val="00E06F28"/>
    <w:rsid w:val="00E1515D"/>
    <w:rsid w:val="00E22CF3"/>
    <w:rsid w:val="00E23C40"/>
    <w:rsid w:val="00E61D07"/>
    <w:rsid w:val="00E70F1D"/>
    <w:rsid w:val="00E71120"/>
    <w:rsid w:val="00E90E9B"/>
    <w:rsid w:val="00ED6BF3"/>
    <w:rsid w:val="00F0420C"/>
    <w:rsid w:val="00F147E9"/>
    <w:rsid w:val="00F36A8C"/>
    <w:rsid w:val="00F468BD"/>
    <w:rsid w:val="00F565DF"/>
    <w:rsid w:val="00F779AF"/>
    <w:rsid w:val="00F919D0"/>
    <w:rsid w:val="00FA33A7"/>
    <w:rsid w:val="00FA6878"/>
    <w:rsid w:val="00FA7F33"/>
    <w:rsid w:val="00FF4921"/>
    <w:rsid w:val="13661EEB"/>
    <w:rsid w:val="15696715"/>
    <w:rsid w:val="1574D3F1"/>
    <w:rsid w:val="34A51C83"/>
    <w:rsid w:val="603E9B8E"/>
    <w:rsid w:val="60856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13113"/>
  <w15:chartTrackingRefBased/>
  <w15:docId w15:val="{C71C8E07-12DE-4C47-80B2-CC62C56C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11"/>
    <w:rPr>
      <w:rFonts w:asciiTheme="majorHAnsi" w:hAnsiTheme="majorHAnsi" w:cstheme="majorHAnsi"/>
      <w:sz w:val="22"/>
      <w:szCs w:val="22"/>
      <w:lang w:val="en-US"/>
    </w:rPr>
  </w:style>
  <w:style w:type="paragraph" w:styleId="Heading1">
    <w:name w:val="heading 1"/>
    <w:basedOn w:val="Normal"/>
    <w:next w:val="Normal"/>
    <w:link w:val="Heading1Char"/>
    <w:uiPriority w:val="9"/>
    <w:qFormat/>
    <w:rsid w:val="003F5B06"/>
    <w:pPr>
      <w:outlineLvl w:val="0"/>
    </w:pPr>
    <w:rPr>
      <w:rFonts w:asciiTheme="minorHAnsi" w:hAnsiTheme="minorHAnsi" w:cstheme="minorHAnsi"/>
      <w:b/>
      <w:bCs/>
      <w:color w:val="007C7D"/>
      <w:sz w:val="40"/>
      <w:szCs w:val="40"/>
    </w:rPr>
  </w:style>
  <w:style w:type="paragraph" w:styleId="Heading2">
    <w:name w:val="heading 2"/>
    <w:basedOn w:val="Normal"/>
    <w:next w:val="Normal"/>
    <w:link w:val="Heading2Char"/>
    <w:uiPriority w:val="9"/>
    <w:unhideWhenUsed/>
    <w:qFormat/>
    <w:rsid w:val="003F5B06"/>
    <w:pPr>
      <w:outlineLvl w:val="1"/>
    </w:pPr>
    <w:rPr>
      <w:rFonts w:asciiTheme="minorHAnsi" w:hAnsiTheme="minorHAnsi" w:cstheme="minorHAnsi"/>
      <w:b/>
      <w:bCs/>
      <w:color w:val="70306D"/>
      <w:sz w:val="32"/>
      <w:szCs w:val="32"/>
    </w:rPr>
  </w:style>
  <w:style w:type="paragraph" w:styleId="Heading3">
    <w:name w:val="heading 3"/>
    <w:basedOn w:val="Normal"/>
    <w:next w:val="Normal"/>
    <w:link w:val="Heading3Char"/>
    <w:uiPriority w:val="9"/>
    <w:unhideWhenUsed/>
    <w:qFormat/>
    <w:rsid w:val="003F5B06"/>
    <w:pPr>
      <w:outlineLvl w:val="2"/>
    </w:pPr>
    <w:rPr>
      <w:rFonts w:asciiTheme="minorHAnsi" w:hAnsiTheme="minorHAnsi" w:cstheme="minorHAnsi"/>
      <w:color w:val="B299C9"/>
      <w:sz w:val="28"/>
      <w:szCs w:val="28"/>
    </w:rPr>
  </w:style>
  <w:style w:type="paragraph" w:styleId="Heading4">
    <w:name w:val="heading 4"/>
    <w:basedOn w:val="Normal"/>
    <w:next w:val="Normal"/>
    <w:link w:val="Heading4Char"/>
    <w:uiPriority w:val="9"/>
    <w:unhideWhenUsed/>
    <w:qFormat/>
    <w:rsid w:val="00D25652"/>
    <w:pPr>
      <w:outlineLvl w:val="3"/>
    </w:pPr>
    <w:rPr>
      <w:rFonts w:asciiTheme="minorHAnsi" w:hAnsiTheme="minorHAnsi" w:cstheme="minorHAnsi"/>
      <w:b/>
      <w:bCs/>
      <w:i/>
      <w:iCs/>
      <w:color w:val="87B3BE" w:themeColor="accent1"/>
    </w:rPr>
  </w:style>
  <w:style w:type="paragraph" w:styleId="Heading5">
    <w:name w:val="heading 5"/>
    <w:basedOn w:val="Normal"/>
    <w:next w:val="Normal"/>
    <w:link w:val="Heading5Char"/>
    <w:uiPriority w:val="9"/>
    <w:unhideWhenUsed/>
    <w:qFormat/>
    <w:rsid w:val="00D54027"/>
    <w:pPr>
      <w:keepNext/>
      <w:keepLines/>
      <w:spacing w:before="40"/>
      <w:outlineLvl w:val="4"/>
    </w:pPr>
    <w:rPr>
      <w:rFonts w:eastAsiaTheme="majorEastAsia" w:cstheme="majorBidi"/>
      <w:color w:val="558F9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6A7"/>
    <w:pPr>
      <w:tabs>
        <w:tab w:val="center" w:pos="4513"/>
        <w:tab w:val="right" w:pos="9026"/>
      </w:tabs>
    </w:pPr>
  </w:style>
  <w:style w:type="character" w:customStyle="1" w:styleId="HeaderChar">
    <w:name w:val="Header Char"/>
    <w:basedOn w:val="DefaultParagraphFont"/>
    <w:link w:val="Header"/>
    <w:uiPriority w:val="99"/>
    <w:rsid w:val="00C876A7"/>
  </w:style>
  <w:style w:type="paragraph" w:styleId="Footer">
    <w:name w:val="footer"/>
    <w:basedOn w:val="Normal"/>
    <w:link w:val="FooterChar"/>
    <w:uiPriority w:val="99"/>
    <w:unhideWhenUsed/>
    <w:rsid w:val="00C876A7"/>
    <w:pPr>
      <w:tabs>
        <w:tab w:val="center" w:pos="4513"/>
        <w:tab w:val="right" w:pos="9026"/>
      </w:tabs>
    </w:pPr>
  </w:style>
  <w:style w:type="character" w:customStyle="1" w:styleId="FooterChar">
    <w:name w:val="Footer Char"/>
    <w:basedOn w:val="DefaultParagraphFont"/>
    <w:link w:val="Footer"/>
    <w:uiPriority w:val="99"/>
    <w:rsid w:val="00C876A7"/>
  </w:style>
  <w:style w:type="character" w:styleId="PageNumber">
    <w:name w:val="page number"/>
    <w:basedOn w:val="DefaultParagraphFont"/>
    <w:uiPriority w:val="99"/>
    <w:semiHidden/>
    <w:unhideWhenUsed/>
    <w:rsid w:val="00C876A7"/>
  </w:style>
  <w:style w:type="character" w:customStyle="1" w:styleId="Heading1Char">
    <w:name w:val="Heading 1 Char"/>
    <w:basedOn w:val="DefaultParagraphFont"/>
    <w:link w:val="Heading1"/>
    <w:uiPriority w:val="9"/>
    <w:rsid w:val="003F5B06"/>
    <w:rPr>
      <w:rFonts w:cstheme="minorHAnsi"/>
      <w:b/>
      <w:bCs/>
      <w:color w:val="007C7D"/>
      <w:sz w:val="40"/>
      <w:szCs w:val="40"/>
      <w:lang w:val="en-US"/>
    </w:rPr>
  </w:style>
  <w:style w:type="paragraph" w:styleId="TOCHeading">
    <w:name w:val="TOC Heading"/>
    <w:basedOn w:val="Heading1"/>
    <w:next w:val="Normal"/>
    <w:uiPriority w:val="39"/>
    <w:unhideWhenUsed/>
    <w:qFormat/>
    <w:rsid w:val="00CE5311"/>
    <w:pPr>
      <w:spacing w:before="480" w:line="276" w:lineRule="auto"/>
      <w:outlineLvl w:val="9"/>
    </w:pPr>
    <w:rPr>
      <w:b w:val="0"/>
      <w:bCs w:val="0"/>
      <w:kern w:val="0"/>
      <w:sz w:val="28"/>
      <w:szCs w:val="28"/>
      <w14:ligatures w14:val="none"/>
    </w:rPr>
  </w:style>
  <w:style w:type="paragraph" w:styleId="TOC1">
    <w:name w:val="toc 1"/>
    <w:basedOn w:val="Normal"/>
    <w:next w:val="Normal"/>
    <w:autoRedefine/>
    <w:uiPriority w:val="39"/>
    <w:unhideWhenUsed/>
    <w:rsid w:val="00C07C93"/>
    <w:pPr>
      <w:spacing w:before="120"/>
    </w:pPr>
    <w:rPr>
      <w:rFonts w:asciiTheme="minorHAnsi" w:hAnsiTheme="minorHAnsi" w:cstheme="minorHAnsi"/>
      <w:b/>
      <w:bCs/>
      <w:iCs/>
      <w:color w:val="659671" w:themeColor="accent3"/>
      <w:sz w:val="28"/>
    </w:rPr>
  </w:style>
  <w:style w:type="paragraph" w:styleId="TOC2">
    <w:name w:val="toc 2"/>
    <w:basedOn w:val="Normal"/>
    <w:next w:val="Normal"/>
    <w:autoRedefine/>
    <w:uiPriority w:val="39"/>
    <w:unhideWhenUsed/>
    <w:rsid w:val="003F5B06"/>
    <w:pPr>
      <w:tabs>
        <w:tab w:val="right" w:leader="dot" w:pos="9016"/>
      </w:tabs>
      <w:spacing w:before="120"/>
      <w:ind w:left="240"/>
    </w:pPr>
    <w:rPr>
      <w:rFonts w:asciiTheme="minorHAnsi" w:hAnsiTheme="minorHAnsi" w:cstheme="minorHAnsi"/>
      <w:b/>
      <w:bCs/>
      <w:noProof/>
      <w:color w:val="70306D"/>
    </w:rPr>
  </w:style>
  <w:style w:type="paragraph" w:styleId="TOC3">
    <w:name w:val="toc 3"/>
    <w:basedOn w:val="Normal"/>
    <w:next w:val="Normal"/>
    <w:autoRedefine/>
    <w:uiPriority w:val="39"/>
    <w:unhideWhenUsed/>
    <w:rsid w:val="003F5B06"/>
    <w:pPr>
      <w:tabs>
        <w:tab w:val="right" w:leader="dot" w:pos="9016"/>
      </w:tabs>
      <w:ind w:left="480"/>
    </w:pPr>
    <w:rPr>
      <w:rFonts w:asciiTheme="minorHAnsi" w:hAnsiTheme="minorHAnsi" w:cstheme="minorHAnsi"/>
      <w:noProof/>
      <w:color w:val="000000" w:themeColor="text1"/>
      <w:sz w:val="20"/>
      <w:szCs w:val="20"/>
    </w:rPr>
  </w:style>
  <w:style w:type="paragraph" w:styleId="TOC4">
    <w:name w:val="toc 4"/>
    <w:basedOn w:val="Normal"/>
    <w:next w:val="Normal"/>
    <w:autoRedefine/>
    <w:uiPriority w:val="39"/>
    <w:semiHidden/>
    <w:unhideWhenUsed/>
    <w:rsid w:val="00CE5311"/>
    <w:pPr>
      <w:ind w:left="720"/>
    </w:pPr>
    <w:rPr>
      <w:rFonts w:cstheme="minorHAnsi"/>
      <w:sz w:val="20"/>
      <w:szCs w:val="20"/>
    </w:rPr>
  </w:style>
  <w:style w:type="paragraph" w:styleId="TOC5">
    <w:name w:val="toc 5"/>
    <w:basedOn w:val="Normal"/>
    <w:next w:val="Normal"/>
    <w:autoRedefine/>
    <w:uiPriority w:val="39"/>
    <w:semiHidden/>
    <w:unhideWhenUsed/>
    <w:rsid w:val="00CE5311"/>
    <w:pPr>
      <w:ind w:left="960"/>
    </w:pPr>
    <w:rPr>
      <w:rFonts w:cstheme="minorHAnsi"/>
      <w:sz w:val="20"/>
      <w:szCs w:val="20"/>
    </w:rPr>
  </w:style>
  <w:style w:type="paragraph" w:styleId="TOC6">
    <w:name w:val="toc 6"/>
    <w:basedOn w:val="Normal"/>
    <w:next w:val="Normal"/>
    <w:autoRedefine/>
    <w:uiPriority w:val="39"/>
    <w:semiHidden/>
    <w:unhideWhenUsed/>
    <w:rsid w:val="00CE5311"/>
    <w:pPr>
      <w:ind w:left="1200"/>
    </w:pPr>
    <w:rPr>
      <w:rFonts w:cstheme="minorHAnsi"/>
      <w:sz w:val="20"/>
      <w:szCs w:val="20"/>
    </w:rPr>
  </w:style>
  <w:style w:type="paragraph" w:styleId="TOC7">
    <w:name w:val="toc 7"/>
    <w:basedOn w:val="Normal"/>
    <w:next w:val="Normal"/>
    <w:autoRedefine/>
    <w:uiPriority w:val="39"/>
    <w:semiHidden/>
    <w:unhideWhenUsed/>
    <w:rsid w:val="00CE5311"/>
    <w:pPr>
      <w:ind w:left="1440"/>
    </w:pPr>
    <w:rPr>
      <w:rFonts w:cstheme="minorHAnsi"/>
      <w:sz w:val="20"/>
      <w:szCs w:val="20"/>
    </w:rPr>
  </w:style>
  <w:style w:type="paragraph" w:styleId="TOC8">
    <w:name w:val="toc 8"/>
    <w:basedOn w:val="Normal"/>
    <w:next w:val="Normal"/>
    <w:autoRedefine/>
    <w:uiPriority w:val="39"/>
    <w:semiHidden/>
    <w:unhideWhenUsed/>
    <w:rsid w:val="00CE5311"/>
    <w:pPr>
      <w:ind w:left="1680"/>
    </w:pPr>
    <w:rPr>
      <w:rFonts w:cstheme="minorHAnsi"/>
      <w:sz w:val="20"/>
      <w:szCs w:val="20"/>
    </w:rPr>
  </w:style>
  <w:style w:type="paragraph" w:styleId="TOC9">
    <w:name w:val="toc 9"/>
    <w:basedOn w:val="Normal"/>
    <w:next w:val="Normal"/>
    <w:autoRedefine/>
    <w:uiPriority w:val="39"/>
    <w:semiHidden/>
    <w:unhideWhenUsed/>
    <w:rsid w:val="00CE5311"/>
    <w:pPr>
      <w:ind w:left="1920"/>
    </w:pPr>
    <w:rPr>
      <w:rFonts w:cstheme="minorHAnsi"/>
      <w:sz w:val="20"/>
      <w:szCs w:val="20"/>
    </w:rPr>
  </w:style>
  <w:style w:type="character" w:customStyle="1" w:styleId="Heading2Char">
    <w:name w:val="Heading 2 Char"/>
    <w:basedOn w:val="DefaultParagraphFont"/>
    <w:link w:val="Heading2"/>
    <w:uiPriority w:val="9"/>
    <w:rsid w:val="003F5B06"/>
    <w:rPr>
      <w:rFonts w:cstheme="minorHAnsi"/>
      <w:b/>
      <w:bCs/>
      <w:color w:val="70306D"/>
      <w:sz w:val="32"/>
      <w:szCs w:val="32"/>
      <w:lang w:val="en-US"/>
    </w:rPr>
  </w:style>
  <w:style w:type="character" w:customStyle="1" w:styleId="Heading3Char">
    <w:name w:val="Heading 3 Char"/>
    <w:basedOn w:val="DefaultParagraphFont"/>
    <w:link w:val="Heading3"/>
    <w:uiPriority w:val="9"/>
    <w:rsid w:val="003F5B06"/>
    <w:rPr>
      <w:rFonts w:cstheme="minorHAnsi"/>
      <w:color w:val="B299C9"/>
      <w:sz w:val="28"/>
      <w:szCs w:val="28"/>
      <w:lang w:val="en-US"/>
    </w:rPr>
  </w:style>
  <w:style w:type="character" w:customStyle="1" w:styleId="Heading4Char">
    <w:name w:val="Heading 4 Char"/>
    <w:basedOn w:val="DefaultParagraphFont"/>
    <w:link w:val="Heading4"/>
    <w:uiPriority w:val="9"/>
    <w:rsid w:val="00D25652"/>
    <w:rPr>
      <w:rFonts w:cstheme="minorHAnsi"/>
      <w:b/>
      <w:bCs/>
      <w:i/>
      <w:iCs/>
      <w:color w:val="87B3BE" w:themeColor="accent1"/>
      <w:sz w:val="22"/>
      <w:szCs w:val="22"/>
      <w:lang w:val="en-US"/>
    </w:rPr>
  </w:style>
  <w:style w:type="character" w:styleId="Hyperlink">
    <w:name w:val="Hyperlink"/>
    <w:basedOn w:val="DefaultParagraphFont"/>
    <w:uiPriority w:val="99"/>
    <w:unhideWhenUsed/>
    <w:rsid w:val="00C07C93"/>
    <w:rPr>
      <w:color w:val="51AAD2" w:themeColor="hyperlink"/>
      <w:u w:val="single"/>
    </w:rPr>
  </w:style>
  <w:style w:type="paragraph" w:styleId="ListParagraph">
    <w:name w:val="List Paragraph"/>
    <w:basedOn w:val="Normal"/>
    <w:uiPriority w:val="34"/>
    <w:qFormat/>
    <w:rsid w:val="00C07C93"/>
    <w:pPr>
      <w:ind w:left="720"/>
      <w:contextualSpacing/>
    </w:pPr>
  </w:style>
  <w:style w:type="character" w:customStyle="1" w:styleId="Heading5Char">
    <w:name w:val="Heading 5 Char"/>
    <w:basedOn w:val="DefaultParagraphFont"/>
    <w:link w:val="Heading5"/>
    <w:uiPriority w:val="9"/>
    <w:rsid w:val="00D54027"/>
    <w:rPr>
      <w:rFonts w:asciiTheme="majorHAnsi" w:eastAsiaTheme="majorEastAsia" w:hAnsiTheme="majorHAnsi" w:cstheme="majorBidi"/>
      <w:color w:val="558F9D" w:themeColor="accent1" w:themeShade="BF"/>
      <w:sz w:val="22"/>
      <w:szCs w:val="22"/>
      <w:lang w:val="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iPriority w:val="99"/>
    <w:unhideWhenUsed/>
    <w:rsid w:val="00E22CF3"/>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030412">
      <w:bodyDiv w:val="1"/>
      <w:marLeft w:val="0"/>
      <w:marRight w:val="0"/>
      <w:marTop w:val="0"/>
      <w:marBottom w:val="0"/>
      <w:divBdr>
        <w:top w:val="none" w:sz="0" w:space="0" w:color="auto"/>
        <w:left w:val="none" w:sz="0" w:space="0" w:color="auto"/>
        <w:bottom w:val="none" w:sz="0" w:space="0" w:color="auto"/>
        <w:right w:val="none" w:sz="0" w:space="0" w:color="auto"/>
      </w:divBdr>
    </w:div>
    <w:div w:id="106209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CareDivide2">
      <a:dk1>
        <a:srgbClr val="000000"/>
      </a:dk1>
      <a:lt1>
        <a:srgbClr val="FFFFFF"/>
      </a:lt1>
      <a:dk2>
        <a:srgbClr val="44546A"/>
      </a:dk2>
      <a:lt2>
        <a:srgbClr val="FFFFFF"/>
      </a:lt2>
      <a:accent1>
        <a:srgbClr val="87B3BE"/>
      </a:accent1>
      <a:accent2>
        <a:srgbClr val="007C7D"/>
      </a:accent2>
      <a:accent3>
        <a:srgbClr val="659671"/>
      </a:accent3>
      <a:accent4>
        <a:srgbClr val="743271"/>
      </a:accent4>
      <a:accent5>
        <a:srgbClr val="8F7DA2"/>
      </a:accent5>
      <a:accent6>
        <a:srgbClr val="B299C8"/>
      </a:accent6>
      <a:hlink>
        <a:srgbClr val="51AAD2"/>
      </a:hlink>
      <a:folHlink>
        <a:srgbClr val="8E82B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78DAFD-32D0-4CD4-A35E-D5A507836A05}">
  <we:reference id="wa200010725" version="1.0.0.1" store="en-US" storeType="OMEX"/>
  <we:alternateReferences>
    <we:reference id="WA200010725" version="1.0.0.1" store="" storeType="OMEX"/>
  </we:alternateReferences>
  <we:properties>
    <we:property name="claude.fileId" value="&quot;aaebb442-f573-4a5a-b9cb-ff6c6fbe4ba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323EC3ED2762448A139FCD2347DD0E" ma:contentTypeVersion="10" ma:contentTypeDescription="Create a new document." ma:contentTypeScope="" ma:versionID="40f0d38ff654282248dfb71d334e2867">
  <xsd:schema xmlns:xsd="http://www.w3.org/2001/XMLSchema" xmlns:xs="http://www.w3.org/2001/XMLSchema" xmlns:p="http://schemas.microsoft.com/office/2006/metadata/properties" xmlns:ns2="a40de359-a22e-4b88-89c8-5731eb7527cd" targetNamespace="http://schemas.microsoft.com/office/2006/metadata/properties" ma:root="true" ma:fieldsID="03bfce4a68d2d03214eff2d15b1370c3" ns2:_="">
    <xsd:import namespace="a40de359-a22e-4b88-89c8-5731eb7527c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de359-a22e-4b88-89c8-5731eb7527c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bdd01b2-fb93-49c1-ad77-0f4edb921ac9"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0de359-a22e-4b88-89c8-5731eb7527c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7C78D-49DD-48F7-AA82-B2B736154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de359-a22e-4b88-89c8-5731eb752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E54EA-3B02-B34D-88EE-34AF96FF375A}">
  <ds:schemaRefs>
    <ds:schemaRef ds:uri="http://schemas.openxmlformats.org/officeDocument/2006/bibliography"/>
  </ds:schemaRefs>
</ds:datastoreItem>
</file>

<file path=customXml/itemProps3.xml><?xml version="1.0" encoding="utf-8"?>
<ds:datastoreItem xmlns:ds="http://schemas.openxmlformats.org/officeDocument/2006/customXml" ds:itemID="{D8F62092-2B20-4FAB-B44D-038ADB8670AE}">
  <ds:schemaRefs>
    <ds:schemaRef ds:uri="http://schemas.microsoft.com/office/2006/metadata/properties"/>
    <ds:schemaRef ds:uri="http://schemas.microsoft.com/office/infopath/2007/PartnerControls"/>
    <ds:schemaRef ds:uri="a40de359-a22e-4b88-89c8-5731eb7527cd"/>
  </ds:schemaRefs>
</ds:datastoreItem>
</file>

<file path=customXml/itemProps4.xml><?xml version="1.0" encoding="utf-8"?>
<ds:datastoreItem xmlns:ds="http://schemas.openxmlformats.org/officeDocument/2006/customXml" ds:itemID="{5DC9D793-E1F5-4F64-B44C-158D7BC736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Sotiris Themistokleous</dc:creator>
  <cp:keywords/>
  <dc:description/>
  <cp:lastModifiedBy>Cristina Ionescu</cp:lastModifiedBy>
  <cp:revision>81</cp:revision>
  <cp:lastPrinted>2026-10-16T13:33:00Z</cp:lastPrinted>
  <dcterms:created xsi:type="dcterms:W3CDTF">2025-03-06T19:41:00Z</dcterms:created>
  <dcterms:modified xsi:type="dcterms:W3CDTF">2026-11-02T12:16:00Z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0x010100EB323EC3ED2762448A139FCD2347DD0E</vt:lpwstr>
  </property>
  <property fmtid="{D5CDD505-2E9C-101B-9397-08002B2CF9AE}" pid="3" name="MediaServiceImageTags">
    <vt:lpwstr/>
  </property>
</Properties>
</file>